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F4" w:rsidRDefault="00D97EF4" w:rsidP="00D97EF4">
      <w:pPr>
        <w:shd w:val="clear" w:color="auto" w:fill="FFFFFF"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817E7D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 С ПЛАНАМИ</w:t>
      </w:r>
    </w:p>
    <w:p w:rsidR="00D97EF4" w:rsidRPr="00237B25" w:rsidRDefault="00D97EF4" w:rsidP="00D97EF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237B25">
        <w:rPr>
          <w:b/>
          <w:sz w:val="28"/>
          <w:szCs w:val="28"/>
        </w:rPr>
        <w:t xml:space="preserve">ДИСЦИПЛИНЕ </w:t>
      </w:r>
    </w:p>
    <w:p w:rsidR="00D97EF4" w:rsidRPr="00237B25" w:rsidRDefault="00D97EF4" w:rsidP="00D97E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37B25">
        <w:rPr>
          <w:b/>
          <w:sz w:val="28"/>
          <w:szCs w:val="28"/>
        </w:rPr>
        <w:t>«МАРКЕТИНГОВОЕ УПРАВЛЕНИЕ ИННОВАЦИОННЫМИ ПРОЕКТАМИ»</w:t>
      </w:r>
    </w:p>
    <w:p w:rsidR="00D97EF4" w:rsidRPr="005C4BD7" w:rsidRDefault="00D97EF4" w:rsidP="00D97EF4">
      <w:pPr>
        <w:jc w:val="both"/>
        <w:rPr>
          <w:b/>
          <w:sz w:val="28"/>
          <w:szCs w:val="28"/>
        </w:rPr>
      </w:pPr>
      <w:r w:rsidRPr="005C4BD7">
        <w:rPr>
          <w:b/>
          <w:sz w:val="28"/>
          <w:szCs w:val="28"/>
        </w:rPr>
        <w:t>Тема 1.Особенности реализации инвестиционных проектов в Республике Беларусь.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инвестиций и особенности их эффективного использования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1.1.Сущность, понятие и формы инвестиций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Показатели эффективности капитальных вложений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Методы начисления и использования амортизации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5C4BD7" w:rsidRDefault="00D97EF4" w:rsidP="00D97EF4">
      <w:pPr>
        <w:jc w:val="both"/>
        <w:rPr>
          <w:b/>
          <w:sz w:val="28"/>
          <w:szCs w:val="28"/>
        </w:rPr>
      </w:pPr>
      <w:r w:rsidRPr="005C4BD7">
        <w:rPr>
          <w:b/>
          <w:sz w:val="28"/>
          <w:szCs w:val="28"/>
        </w:rPr>
        <w:t xml:space="preserve">Тема 2. Основы инвестиционного проектирования в Республике Беларусь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Организация инвестиционного проектирования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</w:t>
      </w:r>
      <w:proofErr w:type="gramStart"/>
      <w:r w:rsidRPr="00D932BA">
        <w:rPr>
          <w:sz w:val="28"/>
          <w:szCs w:val="28"/>
        </w:rPr>
        <w:t>Сущность  управления</w:t>
      </w:r>
      <w:proofErr w:type="gramEnd"/>
      <w:r w:rsidRPr="00D932BA">
        <w:rPr>
          <w:sz w:val="28"/>
          <w:szCs w:val="28"/>
        </w:rPr>
        <w:t xml:space="preserve">   проектами. Общие и частные признаки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</w:t>
      </w:r>
      <w:proofErr w:type="gramStart"/>
      <w:r w:rsidRPr="00D932BA">
        <w:rPr>
          <w:sz w:val="28"/>
          <w:szCs w:val="28"/>
        </w:rPr>
        <w:t>Типы  и</w:t>
      </w:r>
      <w:proofErr w:type="gramEnd"/>
      <w:r w:rsidRPr="00D932BA">
        <w:rPr>
          <w:sz w:val="28"/>
          <w:szCs w:val="28"/>
        </w:rPr>
        <w:t xml:space="preserve"> виды проектов.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Участники проекта и окружение проекта. Управление реализацией проекта с позиций системного подхода.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Default="00D97EF4" w:rsidP="00D97EF4">
      <w:pPr>
        <w:jc w:val="both"/>
        <w:rPr>
          <w:b/>
          <w:sz w:val="28"/>
          <w:szCs w:val="28"/>
        </w:rPr>
      </w:pPr>
      <w:r w:rsidRPr="005C4BD7">
        <w:rPr>
          <w:b/>
          <w:sz w:val="28"/>
          <w:szCs w:val="28"/>
        </w:rPr>
        <w:t>Тема 3. Особенности инвестиционного проектирования для стран с трансформационной экономикой</w:t>
      </w:r>
    </w:p>
    <w:p w:rsidR="00D97EF4" w:rsidRPr="0017072F" w:rsidRDefault="00D97EF4" w:rsidP="00D97EF4">
      <w:pPr>
        <w:jc w:val="both"/>
        <w:rPr>
          <w:sz w:val="28"/>
          <w:szCs w:val="28"/>
        </w:rPr>
      </w:pPr>
      <w:r w:rsidRPr="0017072F">
        <w:rPr>
          <w:sz w:val="28"/>
          <w:szCs w:val="28"/>
        </w:rPr>
        <w:t>Глава 1. Инвестиционный клима</w:t>
      </w:r>
      <w:r>
        <w:rPr>
          <w:sz w:val="28"/>
          <w:szCs w:val="28"/>
        </w:rPr>
        <w:t>т: характеристика и методика оценки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Предпосылки перехода к </w:t>
      </w:r>
      <w:proofErr w:type="gramStart"/>
      <w:r w:rsidRPr="00D932BA">
        <w:rPr>
          <w:sz w:val="28"/>
          <w:szCs w:val="28"/>
        </w:rPr>
        <w:t>управлению  проектами</w:t>
      </w:r>
      <w:proofErr w:type="gramEnd"/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Инвестиционный климат и проблемы развития инвестиционной деятельности в Республике Беларусь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Особенности </w:t>
      </w:r>
      <w:proofErr w:type="gramStart"/>
      <w:r w:rsidRPr="00D932BA">
        <w:rPr>
          <w:sz w:val="28"/>
          <w:szCs w:val="28"/>
        </w:rPr>
        <w:t>управления  инвестиционными</w:t>
      </w:r>
      <w:proofErr w:type="gramEnd"/>
      <w:r w:rsidRPr="00D932BA">
        <w:rPr>
          <w:sz w:val="28"/>
          <w:szCs w:val="28"/>
        </w:rPr>
        <w:t xml:space="preserve"> проектами в условиях кризиса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3C2E4A" w:rsidRDefault="00D97EF4" w:rsidP="00D97EF4">
      <w:pPr>
        <w:jc w:val="both"/>
        <w:rPr>
          <w:b/>
          <w:sz w:val="28"/>
          <w:szCs w:val="28"/>
        </w:rPr>
      </w:pPr>
      <w:r w:rsidRPr="003C2E4A">
        <w:rPr>
          <w:b/>
          <w:sz w:val="28"/>
          <w:szCs w:val="28"/>
        </w:rPr>
        <w:t>Тема 4. Организация инвестиционного проектирования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</w:t>
      </w:r>
      <w:proofErr w:type="gramStart"/>
      <w:r w:rsidRPr="00D932BA">
        <w:rPr>
          <w:sz w:val="28"/>
          <w:szCs w:val="28"/>
        </w:rPr>
        <w:t>1.Сущность  и</w:t>
      </w:r>
      <w:proofErr w:type="gramEnd"/>
      <w:r w:rsidRPr="00D932BA">
        <w:rPr>
          <w:sz w:val="28"/>
          <w:szCs w:val="28"/>
        </w:rPr>
        <w:t xml:space="preserve"> основные элементы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 Цели инвестиционного проекта и их иерархия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32BA">
        <w:rPr>
          <w:sz w:val="28"/>
          <w:szCs w:val="28"/>
        </w:rPr>
        <w:t xml:space="preserve">2 Фазы инвестиционного цикла. Классификация инвестиционных проектов.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1. 3 </w:t>
      </w:r>
      <w:proofErr w:type="gramStart"/>
      <w:r w:rsidRPr="00D932BA">
        <w:rPr>
          <w:sz w:val="28"/>
          <w:szCs w:val="28"/>
        </w:rPr>
        <w:t>Основные  стадии</w:t>
      </w:r>
      <w:proofErr w:type="gramEnd"/>
      <w:r w:rsidRPr="00D932BA">
        <w:rPr>
          <w:sz w:val="28"/>
          <w:szCs w:val="28"/>
        </w:rPr>
        <w:t xml:space="preserve"> и виды работ по проекту.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 xml:space="preserve">Тема 5. Основные функции управления проектами.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Общий план реализации проекта: особенности его построения и применения в работе предприятий.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Общая характеристика функции планирования. Календарное планирование работ. Организация работ по осуществлению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Контроль работ по проекту.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Особенности управления проектами в области информационных технологий.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>Тема 6. Управление рисками инвестиционного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и виды проектных рисков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 Факторы неопределенности и виды рисков.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1.2 Анализ и управление рисками.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1.3 Методы количественного анализа риска и неопределенности.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 xml:space="preserve">Тема 7. Сущность и </w:t>
      </w:r>
      <w:proofErr w:type="gramStart"/>
      <w:r w:rsidRPr="00882FD5">
        <w:rPr>
          <w:b/>
          <w:sz w:val="28"/>
          <w:szCs w:val="28"/>
        </w:rPr>
        <w:t>особенности  управления</w:t>
      </w:r>
      <w:proofErr w:type="gramEnd"/>
      <w:r w:rsidRPr="00882FD5">
        <w:rPr>
          <w:b/>
          <w:sz w:val="28"/>
          <w:szCs w:val="28"/>
        </w:rPr>
        <w:t xml:space="preserve"> проектными рисками  в Республике Беларусь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Управление проектными рисками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proofErr w:type="gramStart"/>
      <w:r w:rsidRPr="00D932BA">
        <w:rPr>
          <w:sz w:val="28"/>
          <w:szCs w:val="28"/>
        </w:rPr>
        <w:t>1.1  Сущность</w:t>
      </w:r>
      <w:proofErr w:type="gramEnd"/>
      <w:r w:rsidRPr="00D932BA">
        <w:rPr>
          <w:sz w:val="28"/>
          <w:szCs w:val="28"/>
        </w:rPr>
        <w:t xml:space="preserve"> и виды проектных рисков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Методы минимизации проектных рисков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1.3 Особенности проектных рисков для субъектов хозяйствования Республики Беларусь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>Тема 8.   Организация работ по минимизации проектных рисков на предприятии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 Основные методы и задачи управления рисками.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 Формализованные и неформализованные методы анализа рисков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Особенности страхования проектных рисков.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 3 Учет рисков в плане финансирования.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 xml:space="preserve">Тема 9. Элементы маркетинга при осуществлении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bookmarkStart w:id="0" w:name="OLE_LINK1"/>
      <w:r w:rsidRPr="00D932BA">
        <w:rPr>
          <w:sz w:val="28"/>
          <w:szCs w:val="28"/>
        </w:rPr>
        <w:lastRenderedPageBreak/>
        <w:t>Глава 1. Бизнес-план проекта: структура и особенности разработки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Общие </w:t>
      </w:r>
      <w:proofErr w:type="gramStart"/>
      <w:r w:rsidRPr="00D932BA">
        <w:rPr>
          <w:sz w:val="28"/>
          <w:szCs w:val="28"/>
        </w:rPr>
        <w:t>положения  плана</w:t>
      </w:r>
      <w:proofErr w:type="gramEnd"/>
      <w:r w:rsidRPr="00D932BA">
        <w:rPr>
          <w:sz w:val="28"/>
          <w:szCs w:val="28"/>
        </w:rPr>
        <w:t xml:space="preserve"> маркетинга при осуществлении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Производственный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Финансовый план проекта: основные показатели и особенности их расчета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>Тема 10. Маркетинговые исследования в инвестиционном проектировании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Основные типы, </w:t>
      </w:r>
      <w:proofErr w:type="gramStart"/>
      <w:r w:rsidRPr="00D932BA">
        <w:rPr>
          <w:sz w:val="28"/>
          <w:szCs w:val="28"/>
        </w:rPr>
        <w:t>условия  и</w:t>
      </w:r>
      <w:proofErr w:type="gramEnd"/>
      <w:r w:rsidRPr="00D932BA">
        <w:rPr>
          <w:sz w:val="28"/>
          <w:szCs w:val="28"/>
        </w:rPr>
        <w:t xml:space="preserve"> принципы маркетинга при проектировании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 Анализ потребностей рынка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План маркетинга: сущность и основные элементы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Основные методы маркетингового </w:t>
      </w:r>
      <w:proofErr w:type="gramStart"/>
      <w:r w:rsidRPr="00D932BA">
        <w:rPr>
          <w:sz w:val="28"/>
          <w:szCs w:val="28"/>
        </w:rPr>
        <w:t>анализа  ресурсного</w:t>
      </w:r>
      <w:proofErr w:type="gramEnd"/>
      <w:r w:rsidRPr="00D932BA">
        <w:rPr>
          <w:sz w:val="28"/>
          <w:szCs w:val="28"/>
        </w:rPr>
        <w:t xml:space="preserve"> потенциала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 xml:space="preserve">Тема 11. Теоретические основы организации проектирования в сфере </w:t>
      </w:r>
      <w:proofErr w:type="spellStart"/>
      <w:r w:rsidRPr="00882FD5">
        <w:rPr>
          <w:b/>
          <w:sz w:val="28"/>
          <w:szCs w:val="28"/>
        </w:rPr>
        <w:t>it</w:t>
      </w:r>
      <w:proofErr w:type="spellEnd"/>
      <w:r w:rsidRPr="00882FD5">
        <w:rPr>
          <w:b/>
          <w:sz w:val="28"/>
          <w:szCs w:val="28"/>
        </w:rPr>
        <w:t>-технологий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Управление проектами в сфере IT- технологий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Управление интеграцией IT-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Управление содержанием проекта (составление бизнес-плана IT-проекта)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Оценка ожидаемого экономического эффекта от </w:t>
      </w:r>
      <w:proofErr w:type="gramStart"/>
      <w:r w:rsidRPr="00D932BA">
        <w:rPr>
          <w:sz w:val="28"/>
          <w:szCs w:val="28"/>
        </w:rPr>
        <w:t xml:space="preserve">внедрения  </w:t>
      </w:r>
      <w:proofErr w:type="spellStart"/>
      <w:r w:rsidRPr="00D932BA">
        <w:rPr>
          <w:sz w:val="28"/>
          <w:szCs w:val="28"/>
        </w:rPr>
        <w:t>ит</w:t>
      </w:r>
      <w:proofErr w:type="spellEnd"/>
      <w:proofErr w:type="gramEnd"/>
      <w:r w:rsidRPr="00D932BA">
        <w:rPr>
          <w:sz w:val="28"/>
          <w:szCs w:val="28"/>
        </w:rPr>
        <w:t>-проекта в работу организации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>Тема 12. Идентификация и анализ рынка для создания проекта</w:t>
      </w:r>
    </w:p>
    <w:bookmarkEnd w:id="0"/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Структура и характеристики целевого рынка проекта. 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Методика предплановых маркетинговых исследований.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proofErr w:type="gramStart"/>
      <w:r w:rsidRPr="00D932BA">
        <w:rPr>
          <w:sz w:val="28"/>
          <w:szCs w:val="28"/>
        </w:rPr>
        <w:t>1.2  Анализ</w:t>
      </w:r>
      <w:proofErr w:type="gramEnd"/>
      <w:r w:rsidRPr="00D932BA">
        <w:rPr>
          <w:sz w:val="28"/>
          <w:szCs w:val="28"/>
        </w:rPr>
        <w:t xml:space="preserve"> емкости рынка и объема продаж проекта. 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Анализ социально-экономической среды реализации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>Тема 13.  Определение стратегии проекта и разработка концепции маркетинга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Оперативные вопросы концепции маркетинга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 w:rsidRPr="00D932BA">
        <w:rPr>
          <w:sz w:val="28"/>
          <w:szCs w:val="28"/>
        </w:rPr>
        <w:t>Разработка  стратегии</w:t>
      </w:r>
      <w:proofErr w:type="gramEnd"/>
      <w:r w:rsidRPr="00D932BA">
        <w:rPr>
          <w:sz w:val="28"/>
          <w:szCs w:val="28"/>
        </w:rPr>
        <w:t xml:space="preserve">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</w:t>
      </w:r>
      <w:r w:rsidRPr="00D932BA">
        <w:rPr>
          <w:sz w:val="28"/>
          <w:szCs w:val="28"/>
        </w:rPr>
        <w:t xml:space="preserve">Этапы разработки концепции маркетинга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32BA">
        <w:rPr>
          <w:sz w:val="28"/>
          <w:szCs w:val="28"/>
        </w:rPr>
        <w:t xml:space="preserve">Оценка </w:t>
      </w:r>
      <w:proofErr w:type="gramStart"/>
      <w:r w:rsidRPr="00D932BA">
        <w:rPr>
          <w:sz w:val="28"/>
          <w:szCs w:val="28"/>
        </w:rPr>
        <w:t>расходов  и</w:t>
      </w:r>
      <w:proofErr w:type="gramEnd"/>
      <w:r w:rsidRPr="00D932BA">
        <w:rPr>
          <w:sz w:val="28"/>
          <w:szCs w:val="28"/>
        </w:rPr>
        <w:t xml:space="preserve"> бюджета маркетинга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82FD5" w:rsidRDefault="00D97EF4" w:rsidP="00D97EF4">
      <w:pPr>
        <w:jc w:val="both"/>
        <w:rPr>
          <w:b/>
          <w:sz w:val="28"/>
          <w:szCs w:val="28"/>
        </w:rPr>
      </w:pPr>
      <w:r w:rsidRPr="00882FD5">
        <w:rPr>
          <w:b/>
          <w:sz w:val="28"/>
          <w:szCs w:val="28"/>
        </w:rPr>
        <w:t xml:space="preserve">Тема 14. Технико-экономические исследования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и значение технико-экономического исследования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932BA">
        <w:rPr>
          <w:sz w:val="28"/>
          <w:szCs w:val="28"/>
        </w:rPr>
        <w:t xml:space="preserve">Предварительное технико-экономическое обоснование (ПТЭО).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932BA">
        <w:rPr>
          <w:sz w:val="28"/>
          <w:szCs w:val="28"/>
        </w:rPr>
        <w:t xml:space="preserve"> Виды и содержание исследований обеспечения.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32BA">
        <w:rPr>
          <w:sz w:val="28"/>
          <w:szCs w:val="28"/>
        </w:rPr>
        <w:t xml:space="preserve">Детальное технико-экономическое обоснование (ТЭО)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FB6221" w:rsidRDefault="00D97EF4" w:rsidP="00D97EF4">
      <w:pPr>
        <w:jc w:val="both"/>
        <w:rPr>
          <w:b/>
          <w:sz w:val="28"/>
          <w:szCs w:val="28"/>
        </w:rPr>
      </w:pPr>
      <w:r w:rsidRPr="00FB6221">
        <w:rPr>
          <w:b/>
          <w:sz w:val="28"/>
          <w:szCs w:val="28"/>
        </w:rPr>
        <w:t>Тема 15. Оценка воздействия проекта на окружающую среду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Оценка воздействия проекта на окружающую среду.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Система экологического менеджмента. Основные цели, стадии и структура оценки воздействия проекта на </w:t>
      </w:r>
      <w:proofErr w:type="gramStart"/>
      <w:r w:rsidRPr="00D932BA">
        <w:rPr>
          <w:sz w:val="28"/>
          <w:szCs w:val="28"/>
        </w:rPr>
        <w:t>окружающую  среду</w:t>
      </w:r>
      <w:proofErr w:type="gramEnd"/>
      <w:r w:rsidRPr="00D932BA">
        <w:rPr>
          <w:sz w:val="28"/>
          <w:szCs w:val="28"/>
        </w:rPr>
        <w:t xml:space="preserve">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Методы и этапы оценки воздействия проекта </w:t>
      </w:r>
      <w:proofErr w:type="gramStart"/>
      <w:r w:rsidRPr="00D932BA">
        <w:rPr>
          <w:sz w:val="28"/>
          <w:szCs w:val="28"/>
        </w:rPr>
        <w:t>на  окружающую</w:t>
      </w:r>
      <w:proofErr w:type="gramEnd"/>
      <w:r w:rsidRPr="00D932BA">
        <w:rPr>
          <w:sz w:val="28"/>
          <w:szCs w:val="28"/>
        </w:rPr>
        <w:t xml:space="preserve"> среду.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Экологическая экспертиза проектов в Республике Беларусь и за рубежом.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FB6221" w:rsidRDefault="00D97EF4" w:rsidP="00D97EF4">
      <w:pPr>
        <w:jc w:val="both"/>
        <w:rPr>
          <w:b/>
          <w:sz w:val="28"/>
          <w:szCs w:val="28"/>
        </w:rPr>
      </w:pPr>
      <w:r w:rsidRPr="00FB6221">
        <w:rPr>
          <w:b/>
          <w:sz w:val="28"/>
          <w:szCs w:val="28"/>
        </w:rPr>
        <w:t xml:space="preserve">Тема 16.  Организационное проектирование и бюджет осуществления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Сущность организационного проектирования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Выбор организационно-правовой формы объекта. Определение организационной </w:t>
      </w:r>
      <w:proofErr w:type="gramStart"/>
      <w:r w:rsidRPr="00D932BA">
        <w:rPr>
          <w:sz w:val="28"/>
          <w:szCs w:val="28"/>
        </w:rPr>
        <w:t>структуры,  накладные</w:t>
      </w:r>
      <w:proofErr w:type="gramEnd"/>
      <w:r w:rsidRPr="00D932BA">
        <w:rPr>
          <w:sz w:val="28"/>
          <w:szCs w:val="28"/>
        </w:rPr>
        <w:t xml:space="preserve"> расходы по проекту.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Порядок регистрации и ликвидации предприятий в Республике Беларусь.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Разработка графика и бюджета осуществления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D46EF1" w:rsidRDefault="00D97EF4" w:rsidP="00D97EF4">
      <w:pPr>
        <w:jc w:val="both"/>
        <w:rPr>
          <w:b/>
          <w:sz w:val="28"/>
          <w:szCs w:val="28"/>
        </w:rPr>
      </w:pPr>
      <w:r w:rsidRPr="00D46EF1">
        <w:rPr>
          <w:b/>
          <w:sz w:val="28"/>
          <w:szCs w:val="28"/>
        </w:rPr>
        <w:t>Тема 17. Финансовый анализ и оценка эффективности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Цели и общие положения финансового анализа.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32BA">
        <w:rPr>
          <w:sz w:val="28"/>
          <w:szCs w:val="28"/>
        </w:rPr>
        <w:t xml:space="preserve">Общие положения финансового анализа.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932BA">
        <w:rPr>
          <w:sz w:val="28"/>
          <w:szCs w:val="28"/>
        </w:rPr>
        <w:t xml:space="preserve">Основные элементы финансового анализа и оценки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932BA">
        <w:rPr>
          <w:sz w:val="28"/>
          <w:szCs w:val="28"/>
        </w:rPr>
        <w:t>Общая схема проведения финансового анализа и оценки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D46EF1" w:rsidRDefault="00D97EF4" w:rsidP="00D97EF4">
      <w:pPr>
        <w:jc w:val="both"/>
        <w:rPr>
          <w:b/>
          <w:sz w:val="28"/>
          <w:szCs w:val="28"/>
        </w:rPr>
      </w:pPr>
      <w:r w:rsidRPr="00D46EF1">
        <w:rPr>
          <w:b/>
          <w:sz w:val="28"/>
          <w:szCs w:val="28"/>
        </w:rPr>
        <w:t>Тема 18. Оценка и анализ затрат по проекту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и виды расходов в инвестиционном проектировании.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32BA">
        <w:rPr>
          <w:sz w:val="28"/>
          <w:szCs w:val="28"/>
        </w:rPr>
        <w:t xml:space="preserve">Оценка полных инвестиционных затрат по проекту.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932BA">
        <w:rPr>
          <w:sz w:val="28"/>
          <w:szCs w:val="28"/>
        </w:rPr>
        <w:t xml:space="preserve">Первоначальные инвестиционные расходы. 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932BA">
        <w:rPr>
          <w:sz w:val="28"/>
          <w:szCs w:val="28"/>
        </w:rPr>
        <w:t>Прогнозирование и планирование затрат.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8E7D43" w:rsidRDefault="00D97EF4" w:rsidP="00D97EF4">
      <w:pPr>
        <w:jc w:val="both"/>
        <w:rPr>
          <w:b/>
          <w:sz w:val="28"/>
          <w:szCs w:val="28"/>
        </w:rPr>
      </w:pPr>
      <w:r w:rsidRPr="008E7D43">
        <w:rPr>
          <w:b/>
          <w:sz w:val="28"/>
          <w:szCs w:val="28"/>
        </w:rPr>
        <w:t>Тема 19.  Прогноз и оценка основных показателей хозяйственной деятельности при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Общий подход к оценке хозяйственной деятельности при реализации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32BA">
        <w:rPr>
          <w:sz w:val="28"/>
          <w:szCs w:val="28"/>
        </w:rPr>
        <w:t xml:space="preserve">Определение чистого дисконтированного дохода по проекту.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932BA">
        <w:rPr>
          <w:sz w:val="28"/>
          <w:szCs w:val="28"/>
        </w:rPr>
        <w:t xml:space="preserve">Проектируемый балансовый отчет.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932BA">
        <w:rPr>
          <w:sz w:val="28"/>
          <w:szCs w:val="28"/>
        </w:rPr>
        <w:t>Прогноз денежного потока.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8B5F45" w:rsidRDefault="00D97EF4" w:rsidP="00D97EF4">
      <w:pPr>
        <w:jc w:val="both"/>
        <w:rPr>
          <w:b/>
          <w:sz w:val="28"/>
          <w:szCs w:val="28"/>
        </w:rPr>
      </w:pPr>
    </w:p>
    <w:p w:rsidR="00D97EF4" w:rsidRPr="008B5F45" w:rsidRDefault="00D97EF4" w:rsidP="00D97EF4">
      <w:pPr>
        <w:jc w:val="both"/>
        <w:rPr>
          <w:b/>
          <w:sz w:val="28"/>
          <w:szCs w:val="28"/>
        </w:rPr>
      </w:pPr>
      <w:r w:rsidRPr="008B5F45">
        <w:rPr>
          <w:b/>
          <w:sz w:val="28"/>
          <w:szCs w:val="28"/>
        </w:rPr>
        <w:t xml:space="preserve">Тема 20. Оценка экономического эффекта и эффективности реализации </w:t>
      </w:r>
      <w:r w:rsidRPr="008B5F45">
        <w:rPr>
          <w:b/>
          <w:sz w:val="28"/>
          <w:szCs w:val="28"/>
        </w:rPr>
        <w:lastRenderedPageBreak/>
        <w:t>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и особенности оценки экономической эффективности и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Определение, виды и общая схема оценки эффективности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Оценка общей эффективности проекта: основные показатели </w:t>
      </w:r>
      <w:proofErr w:type="gramStart"/>
      <w:r w:rsidRPr="00D932BA">
        <w:rPr>
          <w:sz w:val="28"/>
          <w:szCs w:val="28"/>
        </w:rPr>
        <w:t>эффективности  и</w:t>
      </w:r>
      <w:proofErr w:type="gramEnd"/>
      <w:r w:rsidRPr="00D932BA">
        <w:rPr>
          <w:sz w:val="28"/>
          <w:szCs w:val="28"/>
        </w:rPr>
        <w:t xml:space="preserve"> эффекта по проекту. 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Методика расчета частных показателей экономической эффективности.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8B5F45" w:rsidRDefault="00D97EF4" w:rsidP="00D97EF4">
      <w:pPr>
        <w:jc w:val="both"/>
        <w:rPr>
          <w:b/>
          <w:sz w:val="28"/>
          <w:szCs w:val="28"/>
        </w:rPr>
      </w:pPr>
      <w:r w:rsidRPr="008B5F45">
        <w:rPr>
          <w:b/>
          <w:sz w:val="28"/>
          <w:szCs w:val="28"/>
        </w:rPr>
        <w:t>Тема 21. Организация проведения финансового анализа и оценки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Финансовый анализ в инвестиционном проектировании: сущность, методика и основные расчетные показатели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32BA">
        <w:rPr>
          <w:sz w:val="28"/>
          <w:szCs w:val="28"/>
        </w:rPr>
        <w:t xml:space="preserve">Цели и общие положения финансового анализа.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D932BA">
        <w:rPr>
          <w:sz w:val="28"/>
          <w:szCs w:val="28"/>
        </w:rPr>
        <w:t xml:space="preserve">Оценка устойчивости и безубыточности проекта в условиях неопределенности и рисков.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932BA">
        <w:rPr>
          <w:sz w:val="28"/>
          <w:szCs w:val="28"/>
        </w:rPr>
        <w:t xml:space="preserve">Прогноз и оценка результатов хозяйственной деятельности.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A82410" w:rsidRDefault="00D97EF4" w:rsidP="00D97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22. П</w:t>
      </w:r>
      <w:r w:rsidRPr="00A82410">
        <w:rPr>
          <w:b/>
          <w:sz w:val="28"/>
          <w:szCs w:val="28"/>
        </w:rPr>
        <w:t>ланирование финансовых ресурсов для инвестирования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Сущность цели и задачи финансового планирования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1.1 Организация финансового планирования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Оценка эффективности использования заемных средств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Оценка проектов банком.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3. </w:t>
      </w:r>
      <w:r>
        <w:rPr>
          <w:sz w:val="28"/>
          <w:szCs w:val="28"/>
        </w:rPr>
        <w:t>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EB01C0" w:rsidRDefault="00D97EF4" w:rsidP="00D97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23. Д</w:t>
      </w:r>
      <w:r w:rsidRPr="00EB01C0">
        <w:rPr>
          <w:b/>
          <w:sz w:val="28"/>
          <w:szCs w:val="28"/>
        </w:rPr>
        <w:t xml:space="preserve">енежные потоки и их роль в организации </w:t>
      </w:r>
      <w:proofErr w:type="gramStart"/>
      <w:r w:rsidRPr="00EB01C0">
        <w:rPr>
          <w:b/>
          <w:sz w:val="28"/>
          <w:szCs w:val="28"/>
        </w:rPr>
        <w:t>инвестиционной  деятельности</w:t>
      </w:r>
      <w:proofErr w:type="gramEnd"/>
      <w:r w:rsidRPr="00EB01C0">
        <w:rPr>
          <w:b/>
          <w:sz w:val="28"/>
          <w:szCs w:val="28"/>
        </w:rPr>
        <w:t xml:space="preserve">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Экономическая сущность денежных потоков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Виды денежных потоков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Методы оптимизации денежных потоков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Разработка платежного календаря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EB01C0" w:rsidRDefault="00D97EF4" w:rsidP="00D97EF4">
      <w:pPr>
        <w:jc w:val="both"/>
        <w:rPr>
          <w:b/>
          <w:sz w:val="28"/>
          <w:szCs w:val="28"/>
        </w:rPr>
      </w:pPr>
      <w:r w:rsidRPr="00EB01C0">
        <w:rPr>
          <w:b/>
          <w:sz w:val="28"/>
          <w:szCs w:val="28"/>
        </w:rPr>
        <w:t xml:space="preserve">тема </w:t>
      </w:r>
      <w:proofErr w:type="gramStart"/>
      <w:r w:rsidRPr="00EB01C0">
        <w:rPr>
          <w:b/>
          <w:sz w:val="28"/>
          <w:szCs w:val="28"/>
        </w:rPr>
        <w:t>24 .</w:t>
      </w:r>
      <w:proofErr w:type="gramEnd"/>
      <w:r w:rsidRPr="00EB01C0">
        <w:rPr>
          <w:b/>
          <w:sz w:val="28"/>
          <w:szCs w:val="28"/>
        </w:rPr>
        <w:t xml:space="preserve"> Организация реализации инвестиционного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Основные положения организации финансирования.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Определение и типы проектного финансирования.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1.2 Методы контроля стоимости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1.3 Организация финансирования 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EB01C0" w:rsidRDefault="00D97EF4" w:rsidP="00D97EF4">
      <w:pPr>
        <w:jc w:val="both"/>
        <w:rPr>
          <w:b/>
          <w:sz w:val="28"/>
          <w:szCs w:val="28"/>
        </w:rPr>
      </w:pPr>
      <w:r w:rsidRPr="00EB01C0">
        <w:rPr>
          <w:b/>
          <w:sz w:val="28"/>
          <w:szCs w:val="28"/>
        </w:rPr>
        <w:t xml:space="preserve">Тема 25.  Заключение и мониторинг контрактов при осуществлении проектов.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Основные этапы мониторинга проектов.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32BA">
        <w:rPr>
          <w:sz w:val="28"/>
          <w:szCs w:val="28"/>
        </w:rPr>
        <w:t>Контроль и регулирование 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Pr="00D932BA">
        <w:rPr>
          <w:sz w:val="28"/>
          <w:szCs w:val="28"/>
        </w:rPr>
        <w:t>Определение и формы контрактов. Рекомендуемое содержание контракта (договора).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932BA">
        <w:rPr>
          <w:sz w:val="28"/>
          <w:szCs w:val="28"/>
        </w:rPr>
        <w:t xml:space="preserve">Мониторинг контракта. Основные типы контрактов (договоров подряда).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EB01C0" w:rsidRDefault="00D97EF4" w:rsidP="00D97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B01C0">
        <w:rPr>
          <w:b/>
          <w:sz w:val="28"/>
          <w:szCs w:val="28"/>
        </w:rPr>
        <w:t>ема 26.  Особенности организации и управления IT-проектами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Сущность управления IT-проектами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1.1 Информационные технологии и системы управления проектами.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proofErr w:type="gramStart"/>
      <w:r w:rsidRPr="00D932BA">
        <w:rPr>
          <w:sz w:val="28"/>
          <w:szCs w:val="28"/>
        </w:rPr>
        <w:t>1.2  Стандарты</w:t>
      </w:r>
      <w:proofErr w:type="gramEnd"/>
      <w:r w:rsidRPr="00D932BA">
        <w:rPr>
          <w:sz w:val="28"/>
          <w:szCs w:val="28"/>
        </w:rPr>
        <w:t xml:space="preserve"> в области управления IT-проектами.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Специфика управления информационными проектами. Элементы управления проектами для создания информационной сети.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3. Сове</w:t>
      </w:r>
      <w:r>
        <w:rPr>
          <w:sz w:val="28"/>
          <w:szCs w:val="28"/>
        </w:rPr>
        <w:t>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916A7F" w:rsidRDefault="00D97EF4" w:rsidP="00D97EF4">
      <w:pPr>
        <w:jc w:val="both"/>
        <w:rPr>
          <w:b/>
          <w:sz w:val="28"/>
          <w:szCs w:val="28"/>
        </w:rPr>
      </w:pPr>
      <w:r w:rsidRPr="00916A7F">
        <w:rPr>
          <w:b/>
          <w:sz w:val="28"/>
          <w:szCs w:val="28"/>
        </w:rPr>
        <w:t xml:space="preserve">Тема 27.  </w:t>
      </w:r>
      <w:proofErr w:type="gramStart"/>
      <w:r w:rsidRPr="00916A7F">
        <w:rPr>
          <w:b/>
          <w:sz w:val="28"/>
          <w:szCs w:val="28"/>
        </w:rPr>
        <w:t>Особенности  управления</w:t>
      </w:r>
      <w:proofErr w:type="gramEnd"/>
      <w:r w:rsidRPr="00916A7F">
        <w:rPr>
          <w:b/>
          <w:sz w:val="28"/>
          <w:szCs w:val="28"/>
        </w:rPr>
        <w:t xml:space="preserve"> IT-проектами в Республике Беларусь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1. Критерии анализа программного обеспечения.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proofErr w:type="gramStart"/>
      <w:r w:rsidRPr="00D932BA">
        <w:rPr>
          <w:sz w:val="28"/>
          <w:szCs w:val="28"/>
        </w:rPr>
        <w:t>1.1  Обзор</w:t>
      </w:r>
      <w:proofErr w:type="gramEnd"/>
      <w:r w:rsidRPr="00D932BA">
        <w:rPr>
          <w:sz w:val="28"/>
          <w:szCs w:val="28"/>
        </w:rPr>
        <w:t xml:space="preserve"> программного обеспечения по управлению проектами.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 1.2 Особенности внедрения информационных систем управления проектами. 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1.3 Окружение и жизненный цикл IT-проекта: примеры актуальных IT-проектов в Республике Беларусь.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3. 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</w:p>
    <w:p w:rsidR="00D97EF4" w:rsidRPr="00916A7F" w:rsidRDefault="00D97EF4" w:rsidP="00D97EF4">
      <w:pPr>
        <w:jc w:val="both"/>
        <w:rPr>
          <w:b/>
          <w:sz w:val="28"/>
          <w:szCs w:val="28"/>
        </w:rPr>
      </w:pPr>
      <w:r w:rsidRPr="00916A7F">
        <w:rPr>
          <w:b/>
          <w:sz w:val="28"/>
          <w:szCs w:val="28"/>
        </w:rPr>
        <w:t>Тема 28.  Особенности проведения финансового анализа и оценки эффективности IT-проекта.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1. Схема организации проведения финансового анализа и оценки ИТ-проекта.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lastRenderedPageBreak/>
        <w:t>1.1 Показатели оценки эффективности ИТ-проекта.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1.2 Основные расчетные схемы финансового анализа.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1.3 Оценка финансовых показателей ИТ-проекта. 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Глава 2. Анализ хозяйственно-экономической деятельности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2.1 Организационно-экономическая характеристика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2.2 Анализ маркетинговой и производственной деятельности объекта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2.3Оценка внедрения информационных технологий в работу предприятия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 xml:space="preserve">Глава 3. </w:t>
      </w:r>
      <w:r>
        <w:rPr>
          <w:sz w:val="28"/>
          <w:szCs w:val="28"/>
        </w:rPr>
        <w:t>Совершенствование</w:t>
      </w:r>
      <w:r w:rsidRPr="00D932BA">
        <w:rPr>
          <w:sz w:val="28"/>
          <w:szCs w:val="28"/>
        </w:rPr>
        <w:t xml:space="preserve"> работы предприятия на основе реализации инвестиционного проекта…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3.1 Инвестиционный проект (модернизации, создания, открытия …)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3.2 Маркетинговый, производственный и организационный план проекта</w:t>
      </w:r>
    </w:p>
    <w:p w:rsidR="00D97EF4" w:rsidRPr="00D932BA" w:rsidRDefault="00D97EF4" w:rsidP="00D97EF4">
      <w:pPr>
        <w:jc w:val="both"/>
        <w:rPr>
          <w:sz w:val="28"/>
          <w:szCs w:val="28"/>
        </w:rPr>
      </w:pPr>
      <w:r w:rsidRPr="00D932BA">
        <w:rPr>
          <w:sz w:val="28"/>
          <w:szCs w:val="28"/>
        </w:rPr>
        <w:t>3.3 Оценка ожидаемого экономического эффекта от реализации проекта</w:t>
      </w:r>
    </w:p>
    <w:p w:rsidR="00D97EF4" w:rsidRDefault="00D97EF4" w:rsidP="00D97EF4">
      <w:pPr>
        <w:jc w:val="both"/>
        <w:rPr>
          <w:sz w:val="28"/>
          <w:szCs w:val="28"/>
        </w:rPr>
      </w:pPr>
    </w:p>
    <w:p w:rsidR="00D97EF4" w:rsidRDefault="00D97EF4" w:rsidP="00D97EF4">
      <w:pPr>
        <w:jc w:val="both"/>
        <w:rPr>
          <w:sz w:val="28"/>
          <w:szCs w:val="28"/>
        </w:rPr>
      </w:pPr>
    </w:p>
    <w:p w:rsidR="00D97EF4" w:rsidRDefault="00D97EF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7EF4" w:rsidRPr="000D79F0" w:rsidRDefault="00D97EF4" w:rsidP="00D97EF4">
      <w:pPr>
        <w:pStyle w:val="Style1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Тематика докладов</w:t>
      </w:r>
      <w:r w:rsidRPr="000D79F0">
        <w:rPr>
          <w:rStyle w:val="FontStyle12"/>
          <w:b/>
          <w:sz w:val="28"/>
          <w:szCs w:val="28"/>
        </w:rPr>
        <w:t xml:space="preserve"> </w:t>
      </w:r>
    </w:p>
    <w:p w:rsidR="00D97EF4" w:rsidRPr="000D79F0" w:rsidRDefault="00D97EF4" w:rsidP="00D97EF4">
      <w:pPr>
        <w:pStyle w:val="Style1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0D79F0">
        <w:rPr>
          <w:rStyle w:val="FontStyle12"/>
          <w:b/>
          <w:sz w:val="28"/>
          <w:szCs w:val="28"/>
        </w:rPr>
        <w:t>П</w:t>
      </w:r>
      <w:r>
        <w:rPr>
          <w:rStyle w:val="FontStyle12"/>
          <w:b/>
          <w:sz w:val="28"/>
          <w:szCs w:val="28"/>
        </w:rPr>
        <w:t xml:space="preserve">РИ ИЗУЧЕНИИ </w:t>
      </w:r>
      <w:proofErr w:type="gramStart"/>
      <w:r>
        <w:rPr>
          <w:rStyle w:val="FontStyle12"/>
          <w:b/>
          <w:sz w:val="28"/>
          <w:szCs w:val="28"/>
        </w:rPr>
        <w:t xml:space="preserve">УЧЕБНОЙ </w:t>
      </w:r>
      <w:r w:rsidRPr="000D79F0">
        <w:rPr>
          <w:rStyle w:val="FontStyle12"/>
          <w:b/>
          <w:sz w:val="28"/>
          <w:szCs w:val="28"/>
        </w:rPr>
        <w:t xml:space="preserve"> ДИСЦИПЛИНЫ</w:t>
      </w:r>
      <w:proofErr w:type="gramEnd"/>
      <w:r w:rsidRPr="000D79F0">
        <w:rPr>
          <w:rStyle w:val="FontStyle12"/>
          <w:sz w:val="28"/>
          <w:szCs w:val="28"/>
        </w:rPr>
        <w:t xml:space="preserve"> </w:t>
      </w:r>
    </w:p>
    <w:p w:rsidR="00D97EF4" w:rsidRDefault="00D97EF4" w:rsidP="00D97EF4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  <w:r w:rsidRPr="000D79F0">
        <w:rPr>
          <w:rStyle w:val="FontStyle11"/>
          <w:i w:val="0"/>
          <w:sz w:val="28"/>
          <w:szCs w:val="28"/>
        </w:rPr>
        <w:t>«</w:t>
      </w:r>
      <w:r>
        <w:rPr>
          <w:rStyle w:val="FontStyle11"/>
          <w:i w:val="0"/>
          <w:sz w:val="28"/>
          <w:szCs w:val="28"/>
        </w:rPr>
        <w:t>Маркетинговое управление инновационными проектами</w:t>
      </w:r>
      <w:r w:rsidRPr="000D79F0">
        <w:rPr>
          <w:rStyle w:val="FontStyle11"/>
          <w:i w:val="0"/>
          <w:sz w:val="28"/>
          <w:szCs w:val="28"/>
        </w:rPr>
        <w:t>»</w:t>
      </w:r>
      <w:r>
        <w:rPr>
          <w:rStyle w:val="FontStyle11"/>
          <w:i w:val="0"/>
          <w:sz w:val="28"/>
          <w:szCs w:val="28"/>
        </w:rPr>
        <w:t xml:space="preserve"> </w:t>
      </w:r>
    </w:p>
    <w:p w:rsidR="00D97EF4" w:rsidRDefault="00D97EF4" w:rsidP="00D97EF4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</w:t>
      </w:r>
      <w:r w:rsidRPr="008C0BDD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и виды </w:t>
      </w:r>
      <w:r w:rsidRPr="008C0BDD">
        <w:rPr>
          <w:sz w:val="28"/>
          <w:szCs w:val="28"/>
        </w:rPr>
        <w:t>инвестиций.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Инновации первичные и вторичные.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Управленческие и маркетинговые инновации.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Показатели эффективности капитальных вложений.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Методы начисления и использования амортизации.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Сущность и принципы управления проектными рисками.</w:t>
      </w:r>
    </w:p>
    <w:p w:rsidR="00D97EF4" w:rsidRPr="001655DB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655DB">
        <w:rPr>
          <w:sz w:val="28"/>
          <w:szCs w:val="28"/>
        </w:rPr>
        <w:t>Сущность и виды проектных рисков. Методы минимизации проектных рисков.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инвестиционного</w:t>
      </w:r>
      <w:r w:rsidRPr="008C0BDD">
        <w:rPr>
          <w:sz w:val="28"/>
          <w:szCs w:val="28"/>
        </w:rPr>
        <w:t xml:space="preserve"> проектировани</w:t>
      </w:r>
      <w:r>
        <w:rPr>
          <w:sz w:val="28"/>
          <w:szCs w:val="28"/>
        </w:rPr>
        <w:t>я и управления</w:t>
      </w:r>
      <w:r w:rsidRPr="008C0BDD">
        <w:rPr>
          <w:sz w:val="28"/>
          <w:szCs w:val="28"/>
        </w:rPr>
        <w:t xml:space="preserve"> проектами.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 xml:space="preserve">Предпосылки перехода к </w:t>
      </w:r>
      <w:proofErr w:type="gramStart"/>
      <w:r w:rsidRPr="008C0BDD">
        <w:rPr>
          <w:sz w:val="28"/>
          <w:szCs w:val="28"/>
        </w:rPr>
        <w:t>управлению  проектами</w:t>
      </w:r>
      <w:proofErr w:type="gramEnd"/>
      <w:r w:rsidRPr="008C0BDD">
        <w:rPr>
          <w:sz w:val="28"/>
          <w:szCs w:val="28"/>
        </w:rPr>
        <w:t>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Инвестиционный климат и проблемы развития инвестиционной деятельности в Республике Беларусь.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Сущность управления проектами. Особенности управления инвестиционными проектами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Общие сведения о проекте и организации инвестиционного проектирования инвестиционного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Определение и основные элементы проекта.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Цели инвестиционного проекта и их иерархия.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Фазы инвестиционного цикла (осуществления проекта).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8C0BDD">
        <w:rPr>
          <w:sz w:val="28"/>
          <w:szCs w:val="28"/>
        </w:rPr>
        <w:t>Основные  стадии</w:t>
      </w:r>
      <w:proofErr w:type="gramEnd"/>
      <w:r w:rsidRPr="008C0BDD">
        <w:rPr>
          <w:sz w:val="28"/>
          <w:szCs w:val="28"/>
        </w:rPr>
        <w:t xml:space="preserve"> и виды работ по проекту.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Классификация инвестиционных проектов.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Организация инвестиционного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План маркетинга</w:t>
      </w:r>
      <w:r>
        <w:rPr>
          <w:sz w:val="28"/>
          <w:szCs w:val="28"/>
        </w:rPr>
        <w:t xml:space="preserve"> инновационного проекта: сущность и особенности реализации</w:t>
      </w:r>
      <w:r w:rsidRPr="008C0BDD">
        <w:rPr>
          <w:sz w:val="28"/>
          <w:szCs w:val="28"/>
        </w:rPr>
        <w:t>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Особенности маркетинговых исследований в сфере IT-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Теоретические основы организации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Сущность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Формы и принципы проектирования.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Планирование финансовых ресурсов для инвестирования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Сущность цели и задачи финансового планирования.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Организация финансового планирования.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Оценка эффективности использования заемных средств.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Денежные потоки и их роль в организации инвестиционной деятельности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Экономическая сущно</w:t>
      </w:r>
      <w:r>
        <w:rPr>
          <w:sz w:val="28"/>
          <w:szCs w:val="28"/>
        </w:rPr>
        <w:t>сть денежных потоков и их виды.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Показатели эффективности организации денежных потоков</w:t>
      </w:r>
    </w:p>
    <w:p w:rsidR="00D97EF4" w:rsidRPr="008C0BDD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Организация анализа денежных потоков</w:t>
      </w:r>
    </w:p>
    <w:p w:rsidR="00D97EF4" w:rsidRDefault="00D97EF4" w:rsidP="00D97EF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C0BDD">
        <w:rPr>
          <w:sz w:val="28"/>
          <w:szCs w:val="28"/>
        </w:rPr>
        <w:t>Информационная база анализа денежных потоков.</w:t>
      </w:r>
      <w:bookmarkStart w:id="1" w:name="_GoBack"/>
      <w:bookmarkEnd w:id="1"/>
    </w:p>
    <w:sectPr w:rsidR="00D97EF4" w:rsidSect="0045286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47" w:rsidRDefault="00947247">
      <w:r>
        <w:separator/>
      </w:r>
    </w:p>
  </w:endnote>
  <w:endnote w:type="continuationSeparator" w:id="0">
    <w:p w:rsidR="00947247" w:rsidRDefault="009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86" w:rsidRDefault="005A58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7EF4">
      <w:rPr>
        <w:noProof/>
      </w:rPr>
      <w:t>12</w:t>
    </w:r>
    <w:r>
      <w:rPr>
        <w:noProof/>
      </w:rPr>
      <w:fldChar w:fldCharType="end"/>
    </w:r>
  </w:p>
  <w:p w:rsidR="00204B86" w:rsidRDefault="00204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47" w:rsidRDefault="00947247">
      <w:r>
        <w:separator/>
      </w:r>
    </w:p>
  </w:footnote>
  <w:footnote w:type="continuationSeparator" w:id="0">
    <w:p w:rsidR="00947247" w:rsidRDefault="0094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31D75C5"/>
    <w:multiLevelType w:val="hybridMultilevel"/>
    <w:tmpl w:val="2F3677D4"/>
    <w:lvl w:ilvl="0" w:tplc="9A484B24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2821"/>
    <w:multiLevelType w:val="hybridMultilevel"/>
    <w:tmpl w:val="0FA80C9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1F206A"/>
    <w:multiLevelType w:val="hybridMultilevel"/>
    <w:tmpl w:val="ADE48E42"/>
    <w:lvl w:ilvl="0" w:tplc="F18AF1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7" w15:restartNumberingAfterBreak="0">
    <w:nsid w:val="51156A60"/>
    <w:multiLevelType w:val="hybridMultilevel"/>
    <w:tmpl w:val="4CB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4D12"/>
    <w:multiLevelType w:val="hybridMultilevel"/>
    <w:tmpl w:val="DC5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5575"/>
    <w:multiLevelType w:val="hybridMultilevel"/>
    <w:tmpl w:val="CCB6E886"/>
    <w:lvl w:ilvl="0" w:tplc="F61C5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0" w15:restartNumberingAfterBreak="0">
    <w:nsid w:val="699122CA"/>
    <w:multiLevelType w:val="hybridMultilevel"/>
    <w:tmpl w:val="D358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376"/>
    <w:multiLevelType w:val="hybridMultilevel"/>
    <w:tmpl w:val="3798304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8E14C0"/>
    <w:multiLevelType w:val="hybridMultilevel"/>
    <w:tmpl w:val="67848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D02E01"/>
    <w:multiLevelType w:val="hybridMultilevel"/>
    <w:tmpl w:val="31A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A4"/>
    <w:rsid w:val="00024653"/>
    <w:rsid w:val="00030CDE"/>
    <w:rsid w:val="00041578"/>
    <w:rsid w:val="00054746"/>
    <w:rsid w:val="0007104D"/>
    <w:rsid w:val="00096BD2"/>
    <w:rsid w:val="000A0A3B"/>
    <w:rsid w:val="000C2D00"/>
    <w:rsid w:val="000D79F0"/>
    <w:rsid w:val="00133170"/>
    <w:rsid w:val="00156640"/>
    <w:rsid w:val="001655DB"/>
    <w:rsid w:val="001678B1"/>
    <w:rsid w:val="001A6F72"/>
    <w:rsid w:val="001B30D9"/>
    <w:rsid w:val="001D00F6"/>
    <w:rsid w:val="00204B86"/>
    <w:rsid w:val="00221CAD"/>
    <w:rsid w:val="0026382E"/>
    <w:rsid w:val="002D08DC"/>
    <w:rsid w:val="003343D8"/>
    <w:rsid w:val="003A12C7"/>
    <w:rsid w:val="003E3D35"/>
    <w:rsid w:val="004449E2"/>
    <w:rsid w:val="004469C8"/>
    <w:rsid w:val="0045286F"/>
    <w:rsid w:val="00452C1A"/>
    <w:rsid w:val="004C0AE9"/>
    <w:rsid w:val="004C6D3B"/>
    <w:rsid w:val="004E61A7"/>
    <w:rsid w:val="0052560A"/>
    <w:rsid w:val="00525E71"/>
    <w:rsid w:val="005873B6"/>
    <w:rsid w:val="005900DB"/>
    <w:rsid w:val="005A2367"/>
    <w:rsid w:val="005A58C6"/>
    <w:rsid w:val="005B6D38"/>
    <w:rsid w:val="005D3DAA"/>
    <w:rsid w:val="005D6F9A"/>
    <w:rsid w:val="005E2DAE"/>
    <w:rsid w:val="005F6F7B"/>
    <w:rsid w:val="00605F1C"/>
    <w:rsid w:val="00630719"/>
    <w:rsid w:val="006444B4"/>
    <w:rsid w:val="00664DE7"/>
    <w:rsid w:val="00684B4E"/>
    <w:rsid w:val="006A11B1"/>
    <w:rsid w:val="007171D6"/>
    <w:rsid w:val="00736468"/>
    <w:rsid w:val="007734AC"/>
    <w:rsid w:val="00793B32"/>
    <w:rsid w:val="007E692B"/>
    <w:rsid w:val="008122DC"/>
    <w:rsid w:val="0085338C"/>
    <w:rsid w:val="008A2E44"/>
    <w:rsid w:val="008C6CB1"/>
    <w:rsid w:val="008D06FA"/>
    <w:rsid w:val="008D2F84"/>
    <w:rsid w:val="009064BA"/>
    <w:rsid w:val="00947247"/>
    <w:rsid w:val="00997E7F"/>
    <w:rsid w:val="009A1CF7"/>
    <w:rsid w:val="009C0E06"/>
    <w:rsid w:val="009E1BDD"/>
    <w:rsid w:val="00A276EA"/>
    <w:rsid w:val="00A84CF6"/>
    <w:rsid w:val="00AA65A4"/>
    <w:rsid w:val="00AB3C26"/>
    <w:rsid w:val="00B82C27"/>
    <w:rsid w:val="00B85465"/>
    <w:rsid w:val="00BA46BE"/>
    <w:rsid w:val="00BE78A3"/>
    <w:rsid w:val="00C45137"/>
    <w:rsid w:val="00C50389"/>
    <w:rsid w:val="00D07F9B"/>
    <w:rsid w:val="00D66740"/>
    <w:rsid w:val="00D97EF4"/>
    <w:rsid w:val="00DB1D24"/>
    <w:rsid w:val="00DD09D4"/>
    <w:rsid w:val="00DD4CB0"/>
    <w:rsid w:val="00E6693C"/>
    <w:rsid w:val="00E87955"/>
    <w:rsid w:val="00EC0E16"/>
    <w:rsid w:val="00EE653B"/>
    <w:rsid w:val="00F4037F"/>
    <w:rsid w:val="00F87652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C2CE33-D808-4376-B273-A45918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4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a"/>
    <w:uiPriority w:val="99"/>
    <w:rsid w:val="007E692B"/>
  </w:style>
  <w:style w:type="paragraph" w:customStyle="1" w:styleId="Style3">
    <w:name w:val="Style3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E692B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F6F7B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F6F7B"/>
    <w:rPr>
      <w:rFonts w:hAnsi="Times New Roman"/>
      <w:sz w:val="24"/>
      <w:szCs w:val="24"/>
      <w:lang w:val="ru-RU" w:eastAsia="ru-RU"/>
    </w:rPr>
  </w:style>
  <w:style w:type="paragraph" w:customStyle="1" w:styleId="11">
    <w:name w:val="Обычный1"/>
    <w:rsid w:val="005F6F7B"/>
    <w:pPr>
      <w:widowControl w:val="0"/>
    </w:pPr>
    <w:rPr>
      <w:rFonts w:ascii="Courier New" w:hAnsi="Courier New"/>
      <w:snapToGrid w:val="0"/>
      <w:sz w:val="20"/>
      <w:szCs w:val="20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C45137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C45137"/>
    <w:rPr>
      <w:rFonts w:eastAsia="Calibri" w:hAnsi="Times New Roman"/>
      <w:sz w:val="28"/>
      <w:szCs w:val="28"/>
      <w:lang w:bidi="en-US"/>
    </w:rPr>
  </w:style>
  <w:style w:type="paragraph" w:styleId="ae">
    <w:name w:val="Subtitle"/>
    <w:aliases w:val="Подзаголовок 1"/>
    <w:basedOn w:val="a"/>
    <w:next w:val="a"/>
    <w:link w:val="af"/>
    <w:qFormat/>
    <w:locked/>
    <w:rsid w:val="00C45137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aliases w:val="Подзаголовок 1 Знак"/>
    <w:basedOn w:val="a0"/>
    <w:link w:val="ae"/>
    <w:rsid w:val="00C45137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paragraph" w:customStyle="1" w:styleId="12">
    <w:name w:val="1"/>
    <w:basedOn w:val="1"/>
    <w:qFormat/>
    <w:rsid w:val="00C45137"/>
    <w:pPr>
      <w:keepLines w:val="0"/>
      <w:widowControl/>
      <w:autoSpaceDE/>
      <w:autoSpaceDN/>
      <w:adjustRightInd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">
    <w:name w:val="Абзац списка1"/>
    <w:basedOn w:val="a"/>
    <w:rsid w:val="00C45137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rsid w:val="00C45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0">
    <w:name w:val="Normal (Web)"/>
    <w:basedOn w:val="a"/>
    <w:rsid w:val="001331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a"/>
    <w:rsid w:val="005873B6"/>
    <w:pPr>
      <w:widowControl/>
      <w:autoSpaceDE/>
      <w:autoSpaceDN/>
      <w:adjustRightInd/>
    </w:pPr>
  </w:style>
  <w:style w:type="character" w:customStyle="1" w:styleId="spellingerror">
    <w:name w:val="spellingerror"/>
    <w:basedOn w:val="a0"/>
    <w:rsid w:val="005873B6"/>
  </w:style>
  <w:style w:type="character" w:customStyle="1" w:styleId="normaltextrun">
    <w:name w:val="normaltextrun"/>
    <w:basedOn w:val="a0"/>
    <w:rsid w:val="005873B6"/>
  </w:style>
  <w:style w:type="character" w:customStyle="1" w:styleId="eop">
    <w:name w:val="eop"/>
    <w:basedOn w:val="a0"/>
    <w:rsid w:val="005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974">
                                                  <w:marLeft w:val="54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823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0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6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0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41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2206-E19A-4705-93DD-2E7FDDAB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2821</Words>
  <Characters>23072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Наталья По</cp:lastModifiedBy>
  <cp:revision>8</cp:revision>
  <cp:lastPrinted>2015-09-02T12:53:00Z</cp:lastPrinted>
  <dcterms:created xsi:type="dcterms:W3CDTF">2016-05-31T09:03:00Z</dcterms:created>
  <dcterms:modified xsi:type="dcterms:W3CDTF">2016-10-31T13:22:00Z</dcterms:modified>
</cp:coreProperties>
</file>