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62" w:rsidRDefault="00176C62">
      <w:pPr>
        <w:pStyle w:val="a6"/>
        <w:jc w:val="right"/>
        <w:rPr>
          <w:b w:val="0"/>
        </w:rPr>
      </w:pPr>
    </w:p>
    <w:p w:rsidR="00176C62" w:rsidRDefault="00586629">
      <w:pPr>
        <w:pStyle w:val="a6"/>
      </w:pPr>
      <w:r>
        <w:t xml:space="preserve">Вопросы к </w:t>
      </w:r>
      <w:r w:rsidR="008C5021">
        <w:t>экзамену</w:t>
      </w:r>
    </w:p>
    <w:p w:rsidR="00176C62" w:rsidRDefault="00586629">
      <w:pPr>
        <w:pStyle w:val="a6"/>
      </w:pPr>
      <w:r>
        <w:t>по учебной дисциплине «</w:t>
      </w:r>
      <w:r w:rsidR="008C5021">
        <w:t>А</w:t>
      </w:r>
      <w:r>
        <w:t xml:space="preserve">нализ хозяйственной деятельности </w:t>
      </w:r>
      <w:r w:rsidR="008C5021">
        <w:t>на предприятии транспорта</w:t>
      </w:r>
      <w:r>
        <w:rPr>
          <w:color w:val="000000"/>
        </w:rPr>
        <w:t xml:space="preserve">» </w:t>
      </w:r>
    </w:p>
    <w:p w:rsidR="008C5021" w:rsidRPr="008C5021" w:rsidRDefault="00586629" w:rsidP="008C5021">
      <w:pPr>
        <w:pStyle w:val="a7"/>
        <w:spacing w:after="0"/>
        <w:jc w:val="center"/>
        <w:rPr>
          <w:b/>
          <w:sz w:val="24"/>
          <w:szCs w:val="24"/>
        </w:rPr>
      </w:pPr>
      <w:r w:rsidRPr="008C5021">
        <w:rPr>
          <w:b/>
          <w:sz w:val="24"/>
          <w:szCs w:val="24"/>
        </w:rPr>
        <w:t>на 202</w:t>
      </w:r>
      <w:r w:rsidR="008C5021" w:rsidRPr="008C5021">
        <w:rPr>
          <w:b/>
          <w:sz w:val="24"/>
          <w:szCs w:val="24"/>
        </w:rPr>
        <w:t>3</w:t>
      </w:r>
      <w:r w:rsidRPr="008C5021">
        <w:rPr>
          <w:b/>
          <w:sz w:val="24"/>
          <w:szCs w:val="24"/>
        </w:rPr>
        <w:t>-202</w:t>
      </w:r>
      <w:r w:rsidR="008C5021" w:rsidRPr="008C5021">
        <w:rPr>
          <w:b/>
          <w:sz w:val="24"/>
          <w:szCs w:val="24"/>
        </w:rPr>
        <w:t>4</w:t>
      </w:r>
      <w:r w:rsidRPr="008C5021">
        <w:rPr>
          <w:b/>
          <w:sz w:val="24"/>
          <w:szCs w:val="24"/>
        </w:rPr>
        <w:t xml:space="preserve"> учебный год</w:t>
      </w:r>
      <w:r w:rsidR="008C5021" w:rsidRPr="008C5021">
        <w:rPr>
          <w:b/>
          <w:sz w:val="24"/>
          <w:szCs w:val="24"/>
        </w:rPr>
        <w:t xml:space="preserve"> (</w:t>
      </w:r>
      <w:r w:rsidR="008C5021" w:rsidRPr="008C5021">
        <w:rPr>
          <w:b/>
          <w:sz w:val="24"/>
          <w:szCs w:val="24"/>
        </w:rPr>
        <w:t>1-й семестр</w:t>
      </w:r>
      <w:r w:rsidR="008C5021" w:rsidRPr="008C5021">
        <w:rPr>
          <w:b/>
          <w:sz w:val="24"/>
          <w:szCs w:val="24"/>
        </w:rPr>
        <w:t>)</w:t>
      </w:r>
    </w:p>
    <w:p w:rsidR="00176C62" w:rsidRDefault="00176C62">
      <w:pPr>
        <w:pStyle w:val="a6"/>
      </w:pPr>
    </w:p>
    <w:p w:rsidR="00176C62" w:rsidRDefault="00176C62">
      <w:pPr>
        <w:pStyle w:val="a6"/>
      </w:pPr>
    </w:p>
    <w:p w:rsidR="00176C62" w:rsidRDefault="00176C62">
      <w:pPr>
        <w:pStyle w:val="a6"/>
      </w:pP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выполнения плановых заданий объемов перевозок грузов автотранспортной организацией. 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технико-эксплуатационных показателей работы парка подвижного состава автотранспортной организации.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Факторный анализ объемов перевозок грузов автотранспортной организацией. 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Методика расчета резервов роста объемов перевозок автотранспортной организацией.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выполнения плановых</w:t>
      </w:r>
      <w:r w:rsidR="008C5021" w:rsidRPr="000232E5">
        <w:rPr>
          <w:sz w:val="26"/>
          <w:szCs w:val="26"/>
        </w:rPr>
        <w:t xml:space="preserve"> заданий перевозок пассажиров </w:t>
      </w:r>
      <w:r w:rsidRPr="000232E5">
        <w:rPr>
          <w:sz w:val="26"/>
          <w:szCs w:val="26"/>
        </w:rPr>
        <w:t xml:space="preserve">автотранспортной организацией. 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Факторный анализ объемов перевозок пассажиров автотранспортной организацией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объемов перевозок грузов и пассажиров на ж\д транспорте.</w:t>
      </w:r>
    </w:p>
    <w:p w:rsidR="000232E5" w:rsidRPr="000232E5" w:rsidRDefault="000232E5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технико-эксплуатационные показателей работы самолетно-вертолетного парка. 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объемов перевозок грузов и пассажиров на воздушном транспорте</w:t>
      </w:r>
    </w:p>
    <w:p w:rsidR="000232E5" w:rsidRPr="000232E5" w:rsidRDefault="000232E5" w:rsidP="000232E5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uppressAutoHyphens w:val="0"/>
        <w:spacing w:line="276" w:lineRule="auto"/>
        <w:ind w:left="-142" w:firstLine="142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показателей, характеризующих наличие и работу городского электротранспорта.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обеспеченности транспортной организации ОС и их технического состояния.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интенсивности и эффективности использования основных средств. 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Методика расчета резервов повышения фондоотдачи и рентабельности ОС.</w:t>
      </w:r>
    </w:p>
    <w:p w:rsidR="000232E5" w:rsidRPr="000232E5" w:rsidRDefault="000232E5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трудоемкости текущего обслуживания и ремонта автомобилей. Анализ затрат на техническое обслуживание и ремонт автомобилей.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обеспеченности пр</w:t>
      </w:r>
      <w:bookmarkStart w:id="0" w:name="_GoBack"/>
      <w:bookmarkEnd w:id="0"/>
      <w:r w:rsidRPr="000232E5">
        <w:rPr>
          <w:sz w:val="26"/>
          <w:szCs w:val="26"/>
        </w:rPr>
        <w:t xml:space="preserve">едприятия трудовыми ресурсами. </w:t>
      </w:r>
    </w:p>
    <w:p w:rsidR="000232E5" w:rsidRPr="000232E5" w:rsidRDefault="000232E5" w:rsidP="000232E5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качественного состава трудовых ресурсов. </w:t>
      </w:r>
    </w:p>
    <w:p w:rsidR="000232E5" w:rsidRPr="000232E5" w:rsidRDefault="000232E5" w:rsidP="000232E5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показателей, характеризующих движение рабочей силы.</w:t>
      </w:r>
    </w:p>
    <w:p w:rsidR="008C5021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использования рабочего времени. 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Анализ производительности труда.</w:t>
      </w:r>
    </w:p>
    <w:p w:rsidR="00176C62" w:rsidRPr="000232E5" w:rsidRDefault="00586629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эффективности использования трудовых ресурсов. </w:t>
      </w:r>
    </w:p>
    <w:p w:rsidR="00176C62" w:rsidRPr="000232E5" w:rsidRDefault="00586629" w:rsidP="008C5021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</w:t>
      </w:r>
      <w:r w:rsidR="008C5021" w:rsidRPr="000232E5">
        <w:rPr>
          <w:sz w:val="26"/>
          <w:szCs w:val="26"/>
        </w:rPr>
        <w:t xml:space="preserve">постоянной части </w:t>
      </w:r>
      <w:r w:rsidRPr="000232E5">
        <w:rPr>
          <w:sz w:val="26"/>
          <w:szCs w:val="26"/>
        </w:rPr>
        <w:t>фонда заработной платы.</w:t>
      </w:r>
    </w:p>
    <w:p w:rsidR="008C5021" w:rsidRPr="000232E5" w:rsidRDefault="008C5021" w:rsidP="008C5021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</w:t>
      </w:r>
      <w:r w:rsidRPr="000232E5">
        <w:rPr>
          <w:sz w:val="26"/>
          <w:szCs w:val="26"/>
        </w:rPr>
        <w:t xml:space="preserve">переменной </w:t>
      </w:r>
      <w:r w:rsidRPr="000232E5">
        <w:rPr>
          <w:sz w:val="26"/>
          <w:szCs w:val="26"/>
        </w:rPr>
        <w:t>части фонда заработной платы</w:t>
      </w:r>
    </w:p>
    <w:p w:rsidR="000232E5" w:rsidRPr="000232E5" w:rsidRDefault="000232E5" w:rsidP="008C5021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 xml:space="preserve">Анализ темпов роста производительности труда и его оплаты. </w:t>
      </w:r>
    </w:p>
    <w:p w:rsidR="000232E5" w:rsidRPr="000232E5" w:rsidRDefault="000232E5" w:rsidP="008C5021">
      <w:pPr>
        <w:widowControl w:val="0"/>
        <w:numPr>
          <w:ilvl w:val="0"/>
          <w:numId w:val="1"/>
        </w:numPr>
        <w:tabs>
          <w:tab w:val="left" w:pos="426"/>
          <w:tab w:val="left" w:pos="108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232E5">
        <w:rPr>
          <w:sz w:val="26"/>
          <w:szCs w:val="26"/>
        </w:rPr>
        <w:t>Расчет экономии (перерасхода) фонда заработной платы на транспортном предприятии.</w:t>
      </w:r>
    </w:p>
    <w:p w:rsidR="00176C62" w:rsidRDefault="00176C62">
      <w:pPr>
        <w:ind w:left="426" w:hanging="426"/>
        <w:rPr>
          <w:sz w:val="26"/>
          <w:szCs w:val="26"/>
        </w:rPr>
      </w:pPr>
    </w:p>
    <w:p w:rsidR="00176C62" w:rsidRDefault="00176C62">
      <w:pPr>
        <w:ind w:left="426" w:hanging="426"/>
        <w:rPr>
          <w:sz w:val="24"/>
          <w:szCs w:val="24"/>
        </w:rPr>
      </w:pPr>
    </w:p>
    <w:p w:rsidR="00176C62" w:rsidRDefault="00176C62">
      <w:pPr>
        <w:widowControl w:val="0"/>
        <w:tabs>
          <w:tab w:val="left" w:pos="426"/>
          <w:tab w:val="left" w:pos="993"/>
        </w:tabs>
        <w:jc w:val="both"/>
        <w:rPr>
          <w:sz w:val="24"/>
          <w:szCs w:val="24"/>
        </w:rPr>
      </w:pPr>
    </w:p>
    <w:sectPr w:rsidR="00176C62">
      <w:pgSz w:w="11906" w:h="16838"/>
      <w:pgMar w:top="48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51"/>
    <w:multiLevelType w:val="multilevel"/>
    <w:tmpl w:val="F7BEB974"/>
    <w:lvl w:ilvl="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5875DC"/>
    <w:multiLevelType w:val="multilevel"/>
    <w:tmpl w:val="909424B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7E0E3089"/>
    <w:multiLevelType w:val="multilevel"/>
    <w:tmpl w:val="6F407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6C62"/>
    <w:rsid w:val="000232E5"/>
    <w:rsid w:val="00176C62"/>
    <w:rsid w:val="00586629"/>
    <w:rsid w:val="008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9428"/>
  <w15:docId w15:val="{DADFDFEA-2097-48D2-9343-214F988F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8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C2448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C24485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Заголовок Знак"/>
    <w:basedOn w:val="a0"/>
    <w:qFormat/>
    <w:rsid w:val="00F92E8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next w:val="a7"/>
    <w:qFormat/>
    <w:rsid w:val="00F92E86"/>
    <w:pPr>
      <w:jc w:val="center"/>
    </w:pPr>
    <w:rPr>
      <w:b/>
      <w:bCs/>
      <w:sz w:val="24"/>
      <w:szCs w:val="24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Plain Text"/>
    <w:basedOn w:val="a"/>
    <w:uiPriority w:val="99"/>
    <w:qFormat/>
    <w:rsid w:val="00C24485"/>
    <w:rPr>
      <w:rFonts w:ascii="Courier New" w:hAnsi="Courier New"/>
    </w:rPr>
  </w:style>
  <w:style w:type="paragraph" w:styleId="ac">
    <w:name w:val="Body Text Indent"/>
    <w:basedOn w:val="a"/>
    <w:uiPriority w:val="99"/>
    <w:semiHidden/>
    <w:rsid w:val="00C24485"/>
    <w:pPr>
      <w:spacing w:after="120"/>
      <w:ind w:left="283"/>
    </w:pPr>
  </w:style>
  <w:style w:type="paragraph" w:styleId="ad">
    <w:name w:val="List Paragraph"/>
    <w:basedOn w:val="a"/>
    <w:uiPriority w:val="34"/>
    <w:qFormat/>
    <w:rsid w:val="00C24485"/>
    <w:pPr>
      <w:ind w:left="720"/>
      <w:contextualSpacing/>
    </w:pPr>
  </w:style>
  <w:style w:type="paragraph" w:styleId="ae">
    <w:name w:val="Normal (Web)"/>
    <w:basedOn w:val="a"/>
    <w:unhideWhenUsed/>
    <w:qFormat/>
    <w:rsid w:val="008C5021"/>
    <w:pPr>
      <w:suppressAutoHyphens w:val="0"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dc:description/>
  <cp:lastModifiedBy>Толя</cp:lastModifiedBy>
  <cp:revision>8</cp:revision>
  <cp:lastPrinted>2022-09-17T11:15:00Z</cp:lastPrinted>
  <dcterms:created xsi:type="dcterms:W3CDTF">2016-09-01T08:27:00Z</dcterms:created>
  <dcterms:modified xsi:type="dcterms:W3CDTF">2023-05-30T21:56:00Z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