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BC" w:rsidRDefault="009621BC" w:rsidP="00947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ВСПОМОГАТЕЛЬНЫЙ РАЗДЕЛ</w:t>
      </w:r>
    </w:p>
    <w:p w:rsidR="00462A45" w:rsidRDefault="00947540" w:rsidP="00947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r w:rsidR="009621BC">
        <w:rPr>
          <w:rFonts w:ascii="Times New Roman" w:hAnsi="Times New Roman" w:cs="Times New Roman"/>
          <w:b/>
          <w:sz w:val="28"/>
          <w:szCs w:val="28"/>
        </w:rPr>
        <w:t>писок рекомендуемой литературы</w:t>
      </w:r>
    </w:p>
    <w:bookmarkEnd w:id="0"/>
    <w:p w:rsidR="00462A45" w:rsidRDefault="0094754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Основная</w:t>
      </w:r>
    </w:p>
    <w:p w:rsidR="00462A45" w:rsidRDefault="00947540">
      <w:pPr>
        <w:pStyle w:val="a7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Станкевич, Л. А. Интеллектуальные системы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и практикум для студентов высших учебных заведений, обучающихся по инженерно-техническим направлениям / Л. А. Станкевич. 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- 394, [2] c.</w:t>
      </w:r>
    </w:p>
    <w:p w:rsidR="00462A45" w:rsidRDefault="00947540">
      <w:pPr>
        <w:pStyle w:val="a7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П. Креативный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для студентов учреждений высшего образования по экономическим специальностям / Н.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2022. - 382, [1] с.</w:t>
      </w:r>
    </w:p>
    <w:p w:rsidR="002F635F" w:rsidRPr="002F635F" w:rsidRDefault="00947540" w:rsidP="00AE66C7">
      <w:pPr>
        <w:pStyle w:val="a7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contextualSpacing/>
        <w:jc w:val="both"/>
      </w:pPr>
      <w:r w:rsidRPr="002F635F">
        <w:rPr>
          <w:rFonts w:ascii="Times New Roman" w:hAnsi="Times New Roman" w:cs="Times New Roman"/>
          <w:sz w:val="28"/>
          <w:szCs w:val="28"/>
        </w:rPr>
        <w:t>Федотова, Е. Л.</w:t>
      </w:r>
      <w:r w:rsidRPr="002F6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35F">
        <w:rPr>
          <w:rFonts w:ascii="Times New Roman" w:hAnsi="Times New Roman" w:cs="Times New Roman"/>
          <w:sz w:val="28"/>
          <w:szCs w:val="28"/>
        </w:rPr>
        <w:t xml:space="preserve">Информационные технологии и </w:t>
      </w:r>
      <w:proofErr w:type="gramStart"/>
      <w:r w:rsidRPr="002F635F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Pr="002F635F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высших учебных заведений, обучающихся по направлению подготовки 09.03.03 "Прикладная информатика" / Е. Л. Федотова. - </w:t>
      </w:r>
      <w:proofErr w:type="gramStart"/>
      <w:r w:rsidRPr="002F635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F635F">
        <w:rPr>
          <w:rFonts w:ascii="Times New Roman" w:hAnsi="Times New Roman" w:cs="Times New Roman"/>
          <w:sz w:val="28"/>
          <w:szCs w:val="28"/>
        </w:rPr>
        <w:t xml:space="preserve"> ФОРУМ : ИНФРА-М, 2021. - 351 с.</w:t>
      </w:r>
    </w:p>
    <w:p w:rsidR="002F635F" w:rsidRDefault="00947540" w:rsidP="002412C0">
      <w:pPr>
        <w:pStyle w:val="a7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5F">
        <w:rPr>
          <w:rFonts w:ascii="Times New Roman" w:hAnsi="Times New Roman" w:cs="Times New Roman"/>
          <w:sz w:val="28"/>
          <w:szCs w:val="28"/>
        </w:rPr>
        <w:t xml:space="preserve">Кораблев, Ю. А. Теория </w:t>
      </w:r>
      <w:proofErr w:type="gramStart"/>
      <w:r w:rsidRPr="002F635F">
        <w:rPr>
          <w:rFonts w:ascii="Times New Roman" w:hAnsi="Times New Roman" w:cs="Times New Roman"/>
          <w:sz w:val="28"/>
          <w:szCs w:val="28"/>
        </w:rPr>
        <w:t>игр :</w:t>
      </w:r>
      <w:proofErr w:type="gramEnd"/>
      <w:r w:rsidRPr="002F635F">
        <w:rPr>
          <w:rFonts w:ascii="Times New Roman" w:hAnsi="Times New Roman" w:cs="Times New Roman"/>
          <w:sz w:val="28"/>
          <w:szCs w:val="28"/>
        </w:rPr>
        <w:t xml:space="preserve"> примеры и задачи : учебное пособие для направления </w:t>
      </w:r>
      <w:proofErr w:type="spellStart"/>
      <w:r w:rsidRPr="002F635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F635F">
        <w:rPr>
          <w:rFonts w:ascii="Times New Roman" w:hAnsi="Times New Roman" w:cs="Times New Roman"/>
          <w:sz w:val="28"/>
          <w:szCs w:val="28"/>
        </w:rPr>
        <w:t xml:space="preserve"> / Ю. А. Кораблев. - </w:t>
      </w:r>
      <w:proofErr w:type="gramStart"/>
      <w:r w:rsidRPr="002F635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F635F">
        <w:rPr>
          <w:rFonts w:ascii="Times New Roman" w:hAnsi="Times New Roman" w:cs="Times New Roman"/>
          <w:sz w:val="28"/>
          <w:szCs w:val="28"/>
        </w:rPr>
        <w:t xml:space="preserve"> КНОРУС, 2020. - 175, [1] с.</w:t>
      </w:r>
    </w:p>
    <w:p w:rsidR="00462A45" w:rsidRPr="002F635F" w:rsidRDefault="00947540" w:rsidP="002412C0">
      <w:pPr>
        <w:pStyle w:val="a7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5F">
        <w:rPr>
          <w:rFonts w:ascii="Times New Roman" w:hAnsi="Times New Roman" w:cs="Times New Roman"/>
          <w:sz w:val="28"/>
          <w:szCs w:val="28"/>
        </w:rPr>
        <w:t xml:space="preserve">Лапченко, Д. А. Теория принятия </w:t>
      </w:r>
      <w:proofErr w:type="gramStart"/>
      <w:r w:rsidRPr="002F635F">
        <w:rPr>
          <w:rFonts w:ascii="Times New Roman" w:hAnsi="Times New Roman" w:cs="Times New Roman"/>
          <w:sz w:val="28"/>
          <w:szCs w:val="28"/>
        </w:rPr>
        <w:t>решений :</w:t>
      </w:r>
      <w:proofErr w:type="gramEnd"/>
      <w:r w:rsidRPr="002F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35F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Pr="002F635F">
        <w:rPr>
          <w:rFonts w:ascii="Times New Roman" w:hAnsi="Times New Roman" w:cs="Times New Roman"/>
          <w:sz w:val="28"/>
          <w:szCs w:val="28"/>
        </w:rPr>
        <w:t xml:space="preserve"> пособие для студентов специальности 1-27 01 01 "Экономика и организация производства (по направлениям)" / Д. А. Лапченко ; М-во образования </w:t>
      </w:r>
      <w:proofErr w:type="spellStart"/>
      <w:r w:rsidRPr="002F635F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2F635F">
        <w:rPr>
          <w:rFonts w:ascii="Times New Roman" w:hAnsi="Times New Roman" w:cs="Times New Roman"/>
          <w:sz w:val="28"/>
          <w:szCs w:val="28"/>
        </w:rPr>
        <w:t xml:space="preserve">. Беларусь, Белорус. нац. </w:t>
      </w:r>
      <w:proofErr w:type="spellStart"/>
      <w:r w:rsidRPr="002F635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2F635F">
        <w:rPr>
          <w:rFonts w:ascii="Times New Roman" w:hAnsi="Times New Roman" w:cs="Times New Roman"/>
          <w:sz w:val="28"/>
          <w:szCs w:val="28"/>
        </w:rPr>
        <w:t xml:space="preserve">. ун-т, Каф. "Экономика и организация энергетики". - </w:t>
      </w:r>
      <w:proofErr w:type="gramStart"/>
      <w:r w:rsidRPr="002F635F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F635F">
        <w:rPr>
          <w:rFonts w:ascii="Times New Roman" w:hAnsi="Times New Roman" w:cs="Times New Roman"/>
          <w:sz w:val="28"/>
          <w:szCs w:val="28"/>
        </w:rPr>
        <w:t xml:space="preserve"> БНТУ, 2021. - 61, [1] с.</w:t>
      </w:r>
    </w:p>
    <w:p w:rsidR="00462A45" w:rsidRDefault="00462A45">
      <w:pPr>
        <w:tabs>
          <w:tab w:val="left" w:pos="851"/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A45" w:rsidRDefault="0094754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:rsidR="00462A45" w:rsidRDefault="002F635F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В. Ситуационный анализ и моделирование управленческих решений. Матричные игры. Сетевое планирование и управление. Многокритериальные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обучающихся учреждений высшего образования, осваивающих образовательную программу высшего образования 1-й ступени 1-26 03 01 "Управление информационными ресурсами" : [для студентов, магистрантов и аспирантов экономических специальностей] : пособие / Б.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Шаститко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Академия управления при Президенте Республики Беларусь.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 управления при Президенте Республики Беларусь, 2022. – 101 с. </w:t>
      </w:r>
      <w:proofErr w:type="spellStart"/>
      <w:r w:rsidR="00947540">
        <w:rPr>
          <w:rFonts w:ascii="Times New Roman" w:hAnsi="Times New Roman" w:cs="Times New Roman"/>
          <w:sz w:val="28"/>
          <w:szCs w:val="28"/>
        </w:rPr>
        <w:t>Друкер</w:t>
      </w:r>
      <w:proofErr w:type="spellEnd"/>
      <w:r w:rsidR="00947540">
        <w:rPr>
          <w:rFonts w:ascii="Times New Roman" w:hAnsi="Times New Roman" w:cs="Times New Roman"/>
          <w:sz w:val="28"/>
          <w:szCs w:val="28"/>
        </w:rPr>
        <w:t xml:space="preserve">, Питер Методы принятия решений / Питер </w:t>
      </w:r>
      <w:proofErr w:type="spellStart"/>
      <w:r w:rsidR="00947540">
        <w:rPr>
          <w:rFonts w:ascii="Times New Roman" w:hAnsi="Times New Roman" w:cs="Times New Roman"/>
          <w:sz w:val="28"/>
          <w:szCs w:val="28"/>
        </w:rPr>
        <w:t>Друкер</w:t>
      </w:r>
      <w:proofErr w:type="spellEnd"/>
      <w:r w:rsidR="009475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540">
        <w:rPr>
          <w:rFonts w:ascii="Times New Roman" w:hAnsi="Times New Roman" w:cs="Times New Roman"/>
          <w:sz w:val="28"/>
          <w:szCs w:val="28"/>
        </w:rPr>
        <w:t>Дэниель</w:t>
      </w:r>
      <w:proofErr w:type="spellEnd"/>
      <w:r w:rsidR="00947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540">
        <w:rPr>
          <w:rFonts w:ascii="Times New Roman" w:hAnsi="Times New Roman" w:cs="Times New Roman"/>
          <w:sz w:val="28"/>
          <w:szCs w:val="28"/>
        </w:rPr>
        <w:t>Гоулман</w:t>
      </w:r>
      <w:proofErr w:type="spellEnd"/>
      <w:r w:rsidR="00947540">
        <w:rPr>
          <w:rFonts w:ascii="Times New Roman" w:hAnsi="Times New Roman" w:cs="Times New Roman"/>
          <w:sz w:val="28"/>
          <w:szCs w:val="28"/>
        </w:rPr>
        <w:t xml:space="preserve">, Джим Коллинз - М.: Альпина </w:t>
      </w:r>
      <w:proofErr w:type="spellStart"/>
      <w:r w:rsidR="00947540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="00947540">
        <w:rPr>
          <w:rFonts w:ascii="Times New Roman" w:hAnsi="Times New Roman" w:cs="Times New Roman"/>
          <w:sz w:val="28"/>
          <w:szCs w:val="28"/>
        </w:rPr>
        <w:t>, 2018. - 208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Зубарев, Ю.М. Математические методы коллективного принятия решений: Учебное пособие / Ю.М. Зубарев.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Лань, 2015. - 256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О'Коннор, Джозеф Искусство системного мышления. Необходимые знания о системах и творческом подходе к решению проблем / Джозеф О'Коннор,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Макдермотт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М.: Альпина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- 254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Еременко, Ю. И. Интеллектуальные системы принятия решений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учеб, пособие / Ю. И. Еременко. — Старый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Оскол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ТИТ, 2015. — 203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Джерард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Роберт Книга Быстрых Решений. Простая система, помогающая быстро решать повседневные проблемы / Роберт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Роксандич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София, 2015. - 160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Логинов, В.Н. Методы принятия управленческих решений: Учебное пособие / В.Н. Логинов.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2018. - 309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Расиел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решить любую проблему /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Расиел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Пер. с англ. - 9-е изд. - М. : Альпина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>
        <w:rPr>
          <w:rFonts w:ascii="Times New Roman" w:hAnsi="Times New Roman" w:cs="Times New Roman"/>
          <w:sz w:val="28"/>
          <w:szCs w:val="28"/>
        </w:rPr>
        <w:t>, 2018. - 190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Ерохин, В.В. Безопасность информационных систем: учеб пособие / В.В. Ерохин,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И.Г. Степченко. — М.: Флинта, 2016. — 184 с. 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Маркова, В. Д. Цифровая экономика: учебник / В.Д. Маркова. - Москва: ИНФРА-М, 2020. - 186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Цифровой бизнес: учебник / под науч. ред. О.В. Китовой. - Москва: ИНФРА-М, </w:t>
      </w:r>
      <w:proofErr w:type="gramStart"/>
      <w:r>
        <w:rPr>
          <w:rFonts w:ascii="Times New Roman" w:hAnsi="Times New Roman" w:cs="Times New Roman"/>
          <w:sz w:val="28"/>
          <w:szCs w:val="28"/>
        </w:rPr>
        <w:t>2019.-</w:t>
      </w:r>
      <w:proofErr w:type="gramEnd"/>
      <w:r>
        <w:rPr>
          <w:rFonts w:ascii="Times New Roman" w:hAnsi="Times New Roman" w:cs="Times New Roman"/>
          <w:sz w:val="28"/>
          <w:szCs w:val="28"/>
        </w:rPr>
        <w:t>418 с.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поддержки принятия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В. Г. Халин [и др.] ; под редакцией В. Г. Халина, Г. В. Черновой. 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 — 494 с. 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Скабцов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Аудит безопасности информационных систем /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Скабцов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Питер, 2018. — 272 с. 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Станкевич, Л. А. Интеллектуальные системы и технологии: учебник и практикум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Л. А. Станкевич. — 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2019.— 397 с. 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В. Принятие управленческих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С. 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Берлин 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-Медиа, 2021. – 144 </w:t>
      </w:r>
      <w:proofErr w:type="gramStart"/>
      <w:r>
        <w:rPr>
          <w:rFonts w:ascii="Times New Roman" w:hAnsi="Times New Roman" w:cs="Times New Roman"/>
          <w:sz w:val="28"/>
          <w:szCs w:val="28"/>
        </w:rPr>
        <w:t>с.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https://biblioclub.ru/index.php?page=book&amp;id=612640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07.06.2023).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кн. – ISBN 978-5-4499-2047-8. – DOI 10.23681/612640.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</w:t>
      </w:r>
    </w:p>
    <w:p w:rsidR="00462A45" w:rsidRDefault="00947540">
      <w:pPr>
        <w:pStyle w:val="ae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Козырев, М. С. Методы принятия управленческих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М. С. Козырев.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Берлин 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-Медиа, 2018. – 160 </w:t>
      </w:r>
      <w:proofErr w:type="gramStart"/>
      <w:r>
        <w:rPr>
          <w:rFonts w:ascii="Times New Roman" w:hAnsi="Times New Roman" w:cs="Times New Roman"/>
          <w:sz w:val="28"/>
          <w:szCs w:val="28"/>
        </w:rPr>
        <w:t>с.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https://biblioclub.ru/index.php?page=book&amp;id=493936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07.06.2023).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кн. – ISBN 978-5-4475-2754-9. – DOI 10.23681/493936.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</w:t>
      </w:r>
    </w:p>
    <w:p w:rsidR="00462A45" w:rsidRDefault="00462A45">
      <w:pPr>
        <w:pStyle w:val="ae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62A45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34AA3"/>
    <w:multiLevelType w:val="multilevel"/>
    <w:tmpl w:val="2ED63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062C96"/>
    <w:multiLevelType w:val="multilevel"/>
    <w:tmpl w:val="46A0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5"/>
    <w:rsid w:val="002F635F"/>
    <w:rsid w:val="00462A45"/>
    <w:rsid w:val="00947540"/>
    <w:rsid w:val="009621BC"/>
    <w:rsid w:val="00B749F2"/>
    <w:rsid w:val="00E3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B0A38-E78B-427F-BD81-201BA4AE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366E"/>
  </w:style>
  <w:style w:type="character" w:customStyle="1" w:styleId="a4">
    <w:name w:val="Нижний колонтитул Знак"/>
    <w:basedOn w:val="a0"/>
    <w:uiPriority w:val="99"/>
    <w:qFormat/>
    <w:rsid w:val="00D0366E"/>
  </w:style>
  <w:style w:type="character" w:customStyle="1" w:styleId="a5">
    <w:name w:val="Абзац списка Знак"/>
    <w:uiPriority w:val="34"/>
    <w:qFormat/>
    <w:locked/>
    <w:rsid w:val="00B4267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Times New Roman" w:hAnsi="Times New Roman" w:cs="Lucida Sans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Lucida Sans"/>
      <w:sz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D0366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D0366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7F52E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7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74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93936" TargetMode="External"/><Relationship Id="rId5" Type="http://schemas.openxmlformats.org/officeDocument/2006/relationships/hyperlink" Target="https://biblioclub.ru/index.php?page=book&amp;id=612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Седун Андрей Максимович</dc:creator>
  <dc:description/>
  <cp:lastModifiedBy>Каф.экономической информатики</cp:lastModifiedBy>
  <cp:revision>5</cp:revision>
  <cp:lastPrinted>2025-09-20T08:50:00Z</cp:lastPrinted>
  <dcterms:created xsi:type="dcterms:W3CDTF">2023-06-07T10:34:00Z</dcterms:created>
  <dcterms:modified xsi:type="dcterms:W3CDTF">2025-09-20T08:51:00Z</dcterms:modified>
  <dc:language>ru-RU</dc:language>
</cp:coreProperties>
</file>