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94" w:rsidRPr="002E0594" w:rsidRDefault="002E0594" w:rsidP="002E0594">
      <w:pPr>
        <w:keepNext/>
        <w:keepLines/>
        <w:spacing w:before="240" w:after="0"/>
        <w:jc w:val="center"/>
        <w:outlineLvl w:val="0"/>
        <w:rPr>
          <w:rFonts w:asciiTheme="majorHAnsi" w:eastAsiaTheme="majorEastAsia" w:hAnsiTheme="majorHAnsi" w:cstheme="majorBidi"/>
          <w:b/>
          <w:color w:val="2E74B5" w:themeColor="accent1" w:themeShade="BF"/>
          <w:sz w:val="32"/>
          <w:szCs w:val="32"/>
        </w:rPr>
      </w:pPr>
      <w:r w:rsidRPr="002E0594">
        <w:rPr>
          <w:rFonts w:asciiTheme="majorHAnsi" w:eastAsiaTheme="majorEastAsia" w:hAnsiTheme="majorHAnsi" w:cstheme="majorBidi"/>
          <w:b/>
          <w:color w:val="2E74B5" w:themeColor="accent1" w:themeShade="BF"/>
          <w:sz w:val="32"/>
          <w:szCs w:val="32"/>
        </w:rPr>
        <w:t>ПЛАНЫ СЕМИНАРСКИХ ЗАНЯТИЙ</w:t>
      </w:r>
    </w:p>
    <w:p w:rsidR="002E0594" w:rsidRPr="002E0594" w:rsidRDefault="002E0594" w:rsidP="002E0594">
      <w:pPr>
        <w:keepNext/>
        <w:keepLines/>
        <w:spacing w:before="40" w:after="0"/>
        <w:outlineLvl w:val="1"/>
        <w:rPr>
          <w:rFonts w:asciiTheme="majorHAnsi" w:eastAsiaTheme="majorEastAsia" w:hAnsiTheme="majorHAnsi" w:cstheme="majorBidi"/>
          <w:color w:val="2E74B5" w:themeColor="accent1" w:themeShade="BF"/>
          <w:sz w:val="26"/>
          <w:szCs w:val="26"/>
        </w:rPr>
      </w:pPr>
      <w:r w:rsidRPr="002E0594">
        <w:rPr>
          <w:rFonts w:asciiTheme="majorHAnsi" w:eastAsiaTheme="majorEastAsia" w:hAnsiTheme="majorHAnsi" w:cstheme="majorBidi"/>
          <w:color w:val="2E74B5" w:themeColor="accent1" w:themeShade="BF"/>
          <w:sz w:val="26"/>
          <w:szCs w:val="26"/>
        </w:rPr>
        <w:t>Семинар 1. Общие положения о корпоративном праве</w:t>
      </w:r>
    </w:p>
    <w:p w:rsidR="002E0594" w:rsidRPr="002E0594" w:rsidRDefault="002E0594" w:rsidP="002E0594">
      <w:pPr>
        <w:spacing w:after="0" w:line="240" w:lineRule="auto"/>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Вопросы для обсуждения:</w:t>
      </w:r>
    </w:p>
    <w:p w:rsidR="002E0594" w:rsidRPr="002E0594" w:rsidRDefault="002E0594" w:rsidP="002E0594">
      <w:pPr>
        <w:numPr>
          <w:ilvl w:val="0"/>
          <w:numId w:val="1"/>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корпоративного права. Место корпоративного права в системе права Республики Беларусь.</w:t>
      </w:r>
    </w:p>
    <w:p w:rsidR="002E0594" w:rsidRPr="002E0594" w:rsidRDefault="002E0594" w:rsidP="002E0594">
      <w:pPr>
        <w:numPr>
          <w:ilvl w:val="0"/>
          <w:numId w:val="1"/>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Предмет и метод  и источники корпоративного права.</w:t>
      </w:r>
    </w:p>
    <w:p w:rsidR="002E0594" w:rsidRPr="002E0594" w:rsidRDefault="002E0594" w:rsidP="002E0594">
      <w:pPr>
        <w:numPr>
          <w:ilvl w:val="0"/>
          <w:numId w:val="1"/>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корпоративных отношений в широком и узком смысле и сфера их реализации.</w:t>
      </w:r>
    </w:p>
    <w:p w:rsidR="002E0594" w:rsidRPr="002E0594" w:rsidRDefault="002E0594" w:rsidP="002E0594">
      <w:pPr>
        <w:numPr>
          <w:ilvl w:val="0"/>
          <w:numId w:val="1"/>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Классификация корпоративных отношений.</w:t>
      </w:r>
    </w:p>
    <w:p w:rsidR="002E0594" w:rsidRPr="002E0594" w:rsidRDefault="002E0594" w:rsidP="002E0594">
      <w:pPr>
        <w:numPr>
          <w:ilvl w:val="0"/>
          <w:numId w:val="1"/>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Правовая природа корпоративных актов.</w:t>
      </w:r>
    </w:p>
    <w:p w:rsidR="002E0594" w:rsidRPr="002E0594" w:rsidRDefault="002E0594" w:rsidP="002E0594">
      <w:pPr>
        <w:spacing w:after="0" w:line="240" w:lineRule="auto"/>
        <w:rPr>
          <w:rFonts w:ascii="Times New Roman" w:eastAsia="Times New Roman" w:hAnsi="Times New Roman" w:cs="Times New Roman"/>
          <w:sz w:val="24"/>
          <w:szCs w:val="24"/>
          <w:lang w:eastAsia="ru-RU"/>
        </w:rPr>
      </w:pPr>
    </w:p>
    <w:p w:rsidR="002E0594" w:rsidRPr="002E0594" w:rsidRDefault="002E0594" w:rsidP="002E0594">
      <w:pPr>
        <w:spacing w:after="0" w:line="240" w:lineRule="auto"/>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sz w:val="24"/>
          <w:szCs w:val="24"/>
          <w:lang w:eastAsia="ru-RU"/>
        </w:rPr>
        <w:t>Практические задания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На основе изучения законодательства Республики Беларусь, регулирующего корпоративные отношения проведите классификацию источников корпоративного права. Результат представьте в виде логической схемы.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Относятся ли к предмету корпоративного права следующие отношения? Ответ обоснуйте.</w:t>
      </w:r>
    </w:p>
    <w:p w:rsidR="002E0594" w:rsidRPr="002E0594" w:rsidRDefault="002E0594" w:rsidP="002E05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Акционер обратился к акционерному обществу с требованием о выплате распределенных и начисленных дивидендов</w:t>
      </w:r>
    </w:p>
    <w:p w:rsidR="002E0594" w:rsidRPr="002E0594" w:rsidRDefault="002E0594" w:rsidP="002E05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Директор ООО был уволен по решению общего собрания членов организации в связи с утратой доверия.</w:t>
      </w:r>
    </w:p>
    <w:p w:rsidR="002E0594" w:rsidRPr="002E0594" w:rsidRDefault="002E0594" w:rsidP="002E05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Наследник члена производственного кооператива потребовал выплаты действительной стоимости доли умершего члена кооператива.</w:t>
      </w:r>
    </w:p>
    <w:p w:rsidR="002E0594" w:rsidRPr="002E0594" w:rsidRDefault="002E0594" w:rsidP="002E05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Участник закрытого акционерного общества потребовал перевода на него прав и обязанностей покупателя акций этого общества в связи с нарушением реализации права преимущественной покупки.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На основе изучения Гражданского кодекса Республики Беларусь, Закона Республики Беларусь  от 09.12.1992 г. № 2020-XII «О хозяйственных обществах» (в действующей редакции) выделите требования к содержанию устава корпоративной организации, систематизируйте его условия (императивные, альтернативные, диспозитивные, факультативные). Результат представьте в виде таблицы.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ind w:firstLine="709"/>
        <w:jc w:val="both"/>
        <w:outlineLvl w:val="0"/>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i/>
          <w:sz w:val="24"/>
          <w:szCs w:val="24"/>
          <w:lang w:eastAsia="ru-RU"/>
        </w:rPr>
        <w:t>Темы докладов/рефератов: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Становление корпоративного права в Республике Беларусь.</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Дискуссия относительно природы корпоративного права.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Использование термина «Корпорация» и производных от него в действующем законодательстве Республики Беларусь.</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Организационно-правовые формы юридического лица в Республике Беларусь, которые могут быть отнесены к корпоративным организациям.</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 xml:space="preserve">Образовательные технологии: </w:t>
      </w:r>
      <w:r w:rsidRPr="002E0594">
        <w:rPr>
          <w:rFonts w:ascii="Times New Roman" w:eastAsia="Times New Roman" w:hAnsi="Times New Roman" w:cs="Times New Roman"/>
          <w:sz w:val="24"/>
          <w:szCs w:val="24"/>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Формы контроля самостоятельной работы студентов:</w:t>
      </w:r>
      <w:r w:rsidRPr="002E0594">
        <w:rPr>
          <w:rFonts w:ascii="Times New Roman" w:eastAsia="Times New Roman" w:hAnsi="Times New Roman" w:cs="Times New Roman"/>
          <w:sz w:val="24"/>
          <w:szCs w:val="24"/>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i/>
          <w:sz w:val="24"/>
          <w:szCs w:val="24"/>
          <w:lang w:eastAsia="ru-RU"/>
        </w:rPr>
      </w:pPr>
      <w:r w:rsidRPr="002E0594">
        <w:rPr>
          <w:rFonts w:ascii="Times New Roman" w:eastAsia="Times New Roman" w:hAnsi="Times New Roman" w:cs="Times New Roman"/>
          <w:i/>
          <w:sz w:val="24"/>
          <w:szCs w:val="24"/>
          <w:lang w:eastAsia="ru-RU"/>
        </w:rPr>
        <w:t>Нормативные правовые акты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lastRenderedPageBreak/>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Банковский кодекс Республики Беларусь: принят Палатой представителей 3 окт. 2000 г.: одобр. Советом Респ. 12 окт. 2000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 хозяйственных обществах : закон Респ. Беларусь, 9 дек. 1992 г. № 2020-XII : в ред. Закона от 10 янв. 2006 г. № 100-З : с изм. и доп. от 05.01.2021.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eastAsia="Times New Roman" w:hAnsi="Times New Roman" w:cs="Times New Roman"/>
            <w:sz w:val="24"/>
            <w:szCs w:val="24"/>
            <w:lang w:eastAsia="ru-RU"/>
          </w:rPr>
          <w:t>2002 г</w:t>
        </w:r>
      </w:smartTag>
      <w:r w:rsidRPr="002E0594">
        <w:rPr>
          <w:rFonts w:ascii="Times New Roman" w:eastAsia="Times New Roman" w:hAnsi="Times New Roman" w:cs="Times New Roman"/>
          <w:sz w:val="24"/>
          <w:szCs w:val="24"/>
          <w:lang w:eastAsia="ru-RU"/>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keepNext/>
        <w:keepLines/>
        <w:spacing w:before="40" w:after="0"/>
        <w:outlineLvl w:val="2"/>
        <w:rPr>
          <w:rFonts w:asciiTheme="majorHAnsi" w:eastAsiaTheme="majorEastAsia" w:hAnsiTheme="majorHAnsi" w:cstheme="majorBidi"/>
          <w:color w:val="1F4D78" w:themeColor="accent1" w:themeShade="7F"/>
          <w:sz w:val="24"/>
          <w:szCs w:val="24"/>
        </w:rPr>
      </w:pPr>
      <w:r w:rsidRPr="002E0594">
        <w:rPr>
          <w:rFonts w:asciiTheme="majorHAnsi" w:eastAsiaTheme="majorEastAsia" w:hAnsiTheme="majorHAnsi" w:cstheme="majorBidi"/>
          <w:color w:val="1F4D78" w:themeColor="accent1" w:themeShade="7F"/>
          <w:sz w:val="24"/>
          <w:szCs w:val="24"/>
        </w:rPr>
        <w:t>Семинар 2. Юридическая личность корпорации. Создание организаций корпоративного типа в Республике Беларусь</w:t>
      </w:r>
    </w:p>
    <w:p w:rsidR="002E0594" w:rsidRPr="002E0594" w:rsidRDefault="002E0594" w:rsidP="002E0594">
      <w:pPr>
        <w:spacing w:after="0" w:line="240" w:lineRule="auto"/>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Вопросы для обсуждения:</w:t>
      </w:r>
    </w:p>
    <w:p w:rsidR="002E0594" w:rsidRPr="002E0594" w:rsidRDefault="002E0594" w:rsidP="002E0594">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Концепции юридического лица применительно к проблеме правовой природы корпораций</w:t>
      </w:r>
    </w:p>
    <w:p w:rsidR="002E0594" w:rsidRPr="002E0594" w:rsidRDefault="002E0594" w:rsidP="002E0594">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Принципы правового регулирования корпоративных отношений.</w:t>
      </w:r>
    </w:p>
    <w:p w:rsidR="002E0594" w:rsidRPr="002E0594" w:rsidRDefault="002E0594" w:rsidP="002E0594">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Основные этапы деятельности по созданию юридического лица корпоративного типа в Республике Беларусь.</w:t>
      </w:r>
    </w:p>
    <w:p w:rsidR="002E0594" w:rsidRPr="002E0594" w:rsidRDefault="002E0594" w:rsidP="002E0594">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Особенности создания акционерных обществ в Республике Беларусь.</w:t>
      </w:r>
    </w:p>
    <w:p w:rsidR="002E0594" w:rsidRPr="002E0594" w:rsidRDefault="002E0594" w:rsidP="002E0594">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Государственная регистрация юридических лиц в Республике Беларусь.</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sz w:val="24"/>
          <w:szCs w:val="24"/>
          <w:lang w:eastAsia="ru-RU"/>
        </w:rPr>
        <w:t>Практические задания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На основе изучения актов действующего законодательства выделите отдельные этапы создания акционерных обществ, хозяйственных товариществ, банков, производственных и потребительских кооперативов, товариществ собственников жилья. Результаты представьте в виде таблицы.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состав учредителей ООО входят: гражданин Г. (безработный), гражданин С. (руководитель отдела в Министерстве образования), гражданин Ф. (собственник унитарного предприятия), частное унитарное предприятие «В» и частное учреждение «И.». Оцените состав участников с точки зрения правовых норм и условия учредительства для каждого лица.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Составьте устав ООО с участием 4 учредителей (с распределением долей в уставном фонде: 10 : 20 : 25 : 45). Учтите, что учредители хотят в будущем обезопасить себя от вступления иных лиц в их организацию и не допустить «распыления» капитала и сохранить основные фонды (здание и технологическое оборудование).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i/>
          <w:sz w:val="24"/>
          <w:szCs w:val="24"/>
          <w:lang w:eastAsia="ru-RU"/>
        </w:rPr>
        <w:t>Темы докладов/рефератов: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Теории фикции и теории реальности как основа определения сущности корпорации и корпоративных отношений.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Теория «снятия корпоративной вуали»: доводу «за» и «против».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lastRenderedPageBreak/>
        <w:t>Правовая природа решения учредителей о создании корпорации.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Правовая природа учредительного договора.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 xml:space="preserve">Образовательные технологии: </w:t>
      </w:r>
      <w:r w:rsidRPr="002E0594">
        <w:rPr>
          <w:rFonts w:ascii="Times New Roman" w:eastAsia="Times New Roman" w:hAnsi="Times New Roman" w:cs="Times New Roman"/>
          <w:sz w:val="24"/>
          <w:szCs w:val="24"/>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Формы контроля самостоятельной работы студентов:</w:t>
      </w:r>
      <w:r w:rsidRPr="002E0594">
        <w:rPr>
          <w:rFonts w:ascii="Times New Roman" w:eastAsia="Times New Roman" w:hAnsi="Times New Roman" w:cs="Times New Roman"/>
          <w:sz w:val="24"/>
          <w:szCs w:val="24"/>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i/>
          <w:sz w:val="24"/>
          <w:szCs w:val="24"/>
          <w:lang w:eastAsia="ru-RU"/>
        </w:rPr>
      </w:pPr>
      <w:r w:rsidRPr="002E0594">
        <w:rPr>
          <w:rFonts w:ascii="Times New Roman" w:eastAsia="Times New Roman" w:hAnsi="Times New Roman" w:cs="Times New Roman"/>
          <w:i/>
          <w:sz w:val="24"/>
          <w:szCs w:val="24"/>
          <w:lang w:eastAsia="ru-RU"/>
        </w:rPr>
        <w:t>Нормативные правовые акты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Банковский кодекс Республики Беларусь: принят Палатой представителей 3 окт. 2000 г.: одобр. Советом Респ. 12 окт. 2000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 хозяйственных обществах : закон Респ. Беларусь, 9 дек. 1992 г. № 2020-XII : в ред. Закона от 10 янв. 2006 г. № 100-З : с изм. и доп. от 05.01.2021.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eastAsia="Times New Roman" w:hAnsi="Times New Roman" w:cs="Times New Roman"/>
            <w:sz w:val="24"/>
            <w:szCs w:val="24"/>
            <w:lang w:eastAsia="ru-RU"/>
          </w:rPr>
          <w:t>2002 г</w:t>
        </w:r>
      </w:smartTag>
      <w:r w:rsidRPr="002E0594">
        <w:rPr>
          <w:rFonts w:ascii="Times New Roman" w:eastAsia="Times New Roman" w:hAnsi="Times New Roman" w:cs="Times New Roman"/>
          <w:sz w:val="24"/>
          <w:szCs w:val="24"/>
          <w:lang w:eastAsia="ru-RU"/>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rPr>
          <w:rFonts w:ascii="Times New Roman" w:hAnsi="Times New Roman" w:cs="Times New Roman"/>
          <w:sz w:val="24"/>
          <w:szCs w:val="24"/>
        </w:rPr>
      </w:pPr>
    </w:p>
    <w:p w:rsidR="002E0594" w:rsidRPr="002E0594" w:rsidRDefault="002E0594" w:rsidP="002E0594">
      <w:pPr>
        <w:keepNext/>
        <w:keepLines/>
        <w:spacing w:before="40" w:after="0"/>
        <w:outlineLvl w:val="2"/>
        <w:rPr>
          <w:rFonts w:asciiTheme="majorHAnsi" w:eastAsiaTheme="majorEastAsia" w:hAnsiTheme="majorHAnsi" w:cstheme="majorBidi"/>
          <w:color w:val="1F4D78" w:themeColor="accent1" w:themeShade="7F"/>
          <w:sz w:val="24"/>
          <w:szCs w:val="24"/>
        </w:rPr>
      </w:pPr>
      <w:r w:rsidRPr="002E0594">
        <w:rPr>
          <w:rFonts w:asciiTheme="majorHAnsi" w:eastAsiaTheme="majorEastAsia" w:hAnsiTheme="majorHAnsi" w:cstheme="majorBidi"/>
          <w:color w:val="1F4D78" w:themeColor="accent1" w:themeShade="7F"/>
          <w:sz w:val="24"/>
          <w:szCs w:val="24"/>
        </w:rPr>
        <w:t>Семинар 3. Правовое регулирование имущественных отношений в юридических лицах корпоративного типа</w:t>
      </w:r>
    </w:p>
    <w:p w:rsidR="002E0594" w:rsidRPr="002E0594" w:rsidRDefault="002E0594" w:rsidP="002E0594">
      <w:pPr>
        <w:spacing w:after="0" w:line="276" w:lineRule="auto"/>
        <w:rPr>
          <w:rFonts w:ascii="Times New Roman" w:eastAsia="Times New Roman" w:hAnsi="Times New Roman" w:cs="Times New Roman"/>
          <w:b/>
          <w:i/>
          <w:lang w:eastAsia="ru-RU"/>
        </w:rPr>
      </w:pPr>
      <w:r w:rsidRPr="002E0594">
        <w:rPr>
          <w:rFonts w:ascii="Times New Roman" w:eastAsia="Times New Roman" w:hAnsi="Times New Roman" w:cs="Times New Roman"/>
          <w:b/>
          <w:i/>
          <w:lang w:eastAsia="ru-RU"/>
        </w:rPr>
        <w:t>Вопросы для обсуждения:</w:t>
      </w:r>
    </w:p>
    <w:p w:rsidR="002E0594" w:rsidRPr="002E0594" w:rsidRDefault="002E0594" w:rsidP="002E0594">
      <w:pPr>
        <w:numPr>
          <w:ilvl w:val="0"/>
          <w:numId w:val="4"/>
        </w:numPr>
        <w:spacing w:after="0" w:line="276" w:lineRule="auto"/>
        <w:ind w:left="284" w:hanging="284"/>
        <w:contextualSpacing/>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Понятие и правовая природа уставного фонда. Функции уставного фонда.</w:t>
      </w:r>
    </w:p>
    <w:p w:rsidR="002E0594" w:rsidRPr="002E0594" w:rsidRDefault="002E0594" w:rsidP="002E0594">
      <w:pPr>
        <w:numPr>
          <w:ilvl w:val="0"/>
          <w:numId w:val="4"/>
        </w:numPr>
        <w:spacing w:after="0" w:line="276" w:lineRule="auto"/>
        <w:ind w:left="284" w:hanging="284"/>
        <w:contextualSpacing/>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Порядок формирования уставного фонда.</w:t>
      </w:r>
    </w:p>
    <w:p w:rsidR="002E0594" w:rsidRPr="002E0594" w:rsidRDefault="002E0594" w:rsidP="002E0594">
      <w:pPr>
        <w:numPr>
          <w:ilvl w:val="0"/>
          <w:numId w:val="4"/>
        </w:numPr>
        <w:spacing w:after="0" w:line="276" w:lineRule="auto"/>
        <w:ind w:left="284" w:hanging="284"/>
        <w:contextualSpacing/>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Порядок и условия изменения уставного фонда организации корпоративного типа.</w:t>
      </w:r>
    </w:p>
    <w:p w:rsidR="002E0594" w:rsidRPr="002E0594" w:rsidRDefault="002E0594" w:rsidP="002E0594">
      <w:pPr>
        <w:numPr>
          <w:ilvl w:val="0"/>
          <w:numId w:val="4"/>
        </w:numPr>
        <w:spacing w:after="0" w:line="276" w:lineRule="auto"/>
        <w:ind w:left="284" w:hanging="284"/>
        <w:contextualSpacing/>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Особенности изменения уставного фонда акционерных обществ и кооперативов</w:t>
      </w:r>
    </w:p>
    <w:p w:rsidR="002E0594" w:rsidRPr="002E0594" w:rsidRDefault="002E0594" w:rsidP="002E0594">
      <w:pPr>
        <w:numPr>
          <w:ilvl w:val="0"/>
          <w:numId w:val="4"/>
        </w:numPr>
        <w:spacing w:after="0" w:line="276" w:lineRule="auto"/>
        <w:ind w:left="284" w:hanging="284"/>
        <w:contextualSpacing/>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Корпоративный доход участников корпоративных организаций.</w:t>
      </w:r>
    </w:p>
    <w:p w:rsidR="002E0594" w:rsidRPr="002E0594" w:rsidRDefault="002E0594" w:rsidP="002E0594">
      <w:pPr>
        <w:numPr>
          <w:ilvl w:val="0"/>
          <w:numId w:val="4"/>
        </w:numPr>
        <w:spacing w:after="0" w:line="276" w:lineRule="auto"/>
        <w:ind w:left="284" w:hanging="284"/>
        <w:contextualSpacing/>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Дополнительная имущественная ответственность участника корпоративной организации по обязательствам корпорации.</w:t>
      </w:r>
    </w:p>
    <w:p w:rsidR="002E0594" w:rsidRPr="002E0594" w:rsidRDefault="002E0594" w:rsidP="002E0594">
      <w:pPr>
        <w:spacing w:after="0" w:line="276" w:lineRule="auto"/>
        <w:rPr>
          <w:rFonts w:ascii="Times New Roman" w:eastAsia="Times New Roman" w:hAnsi="Times New Roman" w:cs="Times New Roman"/>
          <w:lang w:eastAsia="ru-RU"/>
        </w:rPr>
      </w:pPr>
    </w:p>
    <w:p w:rsidR="002E0594" w:rsidRPr="002E0594" w:rsidRDefault="002E0594" w:rsidP="002E0594">
      <w:pPr>
        <w:spacing w:after="0" w:line="276" w:lineRule="auto"/>
        <w:rPr>
          <w:rFonts w:ascii="Times New Roman" w:eastAsia="Times New Roman" w:hAnsi="Times New Roman" w:cs="Times New Roman"/>
          <w:b/>
          <w:lang w:eastAsia="ru-RU"/>
        </w:rPr>
      </w:pPr>
      <w:r w:rsidRPr="002E0594">
        <w:rPr>
          <w:rFonts w:ascii="Times New Roman" w:eastAsia="Times New Roman" w:hAnsi="Times New Roman" w:cs="Times New Roman"/>
          <w:b/>
          <w:lang w:eastAsia="ru-RU"/>
        </w:rPr>
        <w:t>Практические задания</w:t>
      </w: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При создании ОДО в качестве взносов в уставный фонд внесены: автомобиль, право аренды офисного помещения сроком на 3 года, земельный участок площадью 0, 75 га. Оцените с точки зрения действующего права. Каковы условия и порядок формирования уставного фонда путем внесения неденежных вкладов?</w:t>
      </w:r>
    </w:p>
    <w:p w:rsidR="002E0594" w:rsidRPr="002E0594" w:rsidRDefault="002E0594" w:rsidP="002E0594">
      <w:pPr>
        <w:spacing w:after="0" w:line="276" w:lineRule="auto"/>
        <w:jc w:val="both"/>
        <w:rPr>
          <w:rFonts w:ascii="Times New Roman" w:eastAsia="Times New Roman" w:hAnsi="Times New Roman" w:cs="Times New Roman"/>
          <w:lang w:eastAsia="ru-RU"/>
        </w:rPr>
      </w:pP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lastRenderedPageBreak/>
        <w:t>Акционерное общество «Свела» (продавец) предъявило иск к ООО «Власта» (покупатель) о признании недействительным договора купли-продажи здания. В обосновании своих исковых требований АО сослалось на то, что здание внесено в качестве вклада в уставный фонд и его продажа влечет за собой уменьшение этого фонда. Согласно Устава вопросы уменьшения уставного фонда решаются общим собранием, которое не принимало решения ни об уменьшении уставного фонда, ни о продаже здания. Оспариваема сделка совершена директором АО «Свела». Стоимость здания составляет 15 % стоимости чистых активов общества. Решите дело со ссылками на нормы права.</w:t>
      </w:r>
    </w:p>
    <w:p w:rsidR="002E0594" w:rsidRPr="002E0594" w:rsidRDefault="002E0594" w:rsidP="002E0594">
      <w:pPr>
        <w:spacing w:after="0" w:line="276" w:lineRule="auto"/>
        <w:jc w:val="both"/>
        <w:rPr>
          <w:rFonts w:ascii="Times New Roman" w:eastAsia="Times New Roman" w:hAnsi="Times New Roman" w:cs="Times New Roman"/>
          <w:lang w:eastAsia="ru-RU"/>
        </w:rPr>
      </w:pP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ОДО создается двумя участниками. Они обратились за консультацией о законности и порядке формирования уставного фонда. При этом они пояснили, что один из них хочет внести свою долю денежными средствами, а другой – принадлежащей ему долей в уставном фонде ООО в размере 56 %. Причем в Уставе этого ООО закреплено право преимущественной покупки при отчуждении этой доли в любой форме другими участниками ООО. Дайте консультацию со ссылками на нормы права.</w:t>
      </w:r>
    </w:p>
    <w:p w:rsidR="002E0594" w:rsidRPr="002E0594" w:rsidRDefault="002E0594" w:rsidP="002E0594">
      <w:pPr>
        <w:spacing w:after="0" w:line="276" w:lineRule="auto"/>
        <w:jc w:val="both"/>
        <w:rPr>
          <w:rFonts w:ascii="Times New Roman" w:eastAsia="Times New Roman" w:hAnsi="Times New Roman" w:cs="Times New Roman"/>
          <w:lang w:eastAsia="ru-RU"/>
        </w:rPr>
      </w:pP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Общество с дополнительной ответственностью создано двумя учредителями, участвующими в равных долях. В уставе размер дополнительной ответственности определен как двукратная величина доли участника. Уставный фонд объявлен в размере 1200 руб. По окончании третьего года функционирования к обществу были предъявлены требования кредиторов, значительно превышающие имущество общества. Как и в каком размере будут нести дополнительную ответственность учредители, если известно, что к этому моменту один из участников оплатил свою долю только на 50 %?</w:t>
      </w:r>
    </w:p>
    <w:p w:rsidR="002E0594" w:rsidRPr="002E0594" w:rsidRDefault="002E0594" w:rsidP="002E0594">
      <w:pPr>
        <w:spacing w:after="0" w:line="276" w:lineRule="auto"/>
        <w:jc w:val="both"/>
        <w:rPr>
          <w:rFonts w:ascii="Times New Roman" w:eastAsia="Times New Roman" w:hAnsi="Times New Roman" w:cs="Times New Roman"/>
          <w:lang w:eastAsia="ru-RU"/>
        </w:rPr>
      </w:pPr>
    </w:p>
    <w:p w:rsidR="002E0594" w:rsidRPr="002E0594" w:rsidRDefault="002E0594" w:rsidP="002E0594">
      <w:pPr>
        <w:spacing w:after="0" w:line="276" w:lineRule="auto"/>
        <w:jc w:val="both"/>
        <w:rPr>
          <w:rFonts w:ascii="Times New Roman" w:eastAsia="Times New Roman" w:hAnsi="Times New Roman" w:cs="Times New Roman"/>
          <w:b/>
          <w:lang w:eastAsia="ru-RU"/>
        </w:rPr>
      </w:pPr>
      <w:r w:rsidRPr="002E0594">
        <w:rPr>
          <w:rFonts w:ascii="Times New Roman" w:eastAsia="Times New Roman" w:hAnsi="Times New Roman" w:cs="Times New Roman"/>
          <w:b/>
          <w:i/>
          <w:lang w:eastAsia="ru-RU"/>
        </w:rPr>
        <w:t>Темы докладов/рефератов:</w:t>
      </w: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Особенности получения корпоративного дохода в кооперативах.</w:t>
      </w: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Особенности увеличения уставного фонда акционерного общества.</w:t>
      </w: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Специфика формирования и изменения паевого фонда кооперативов.</w:t>
      </w: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Фонды, формируемые организацией корпоративного типа, и их правовой режим.</w:t>
      </w: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lang w:eastAsia="ru-RU"/>
        </w:rPr>
        <w:t>Особенности формирования уставного фонда страховыми организациями и банками.</w:t>
      </w: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b/>
          <w:bCs/>
          <w:i/>
          <w:iCs/>
          <w:lang w:eastAsia="ru-RU"/>
        </w:rPr>
        <w:t xml:space="preserve">Образовательные технологии: </w:t>
      </w:r>
      <w:r w:rsidRPr="002E0594">
        <w:rPr>
          <w:rFonts w:ascii="Times New Roman" w:eastAsia="Times New Roman" w:hAnsi="Times New Roman" w:cs="Times New Roman"/>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76" w:lineRule="auto"/>
        <w:jc w:val="both"/>
        <w:rPr>
          <w:rFonts w:ascii="Times New Roman" w:eastAsia="Times New Roman" w:hAnsi="Times New Roman" w:cs="Times New Roman"/>
          <w:lang w:eastAsia="ru-RU"/>
        </w:rPr>
      </w:pPr>
    </w:p>
    <w:p w:rsidR="002E0594" w:rsidRPr="002E0594" w:rsidRDefault="002E0594" w:rsidP="002E0594">
      <w:pPr>
        <w:spacing w:after="0" w:line="276" w:lineRule="auto"/>
        <w:jc w:val="both"/>
        <w:rPr>
          <w:rFonts w:ascii="Times New Roman" w:eastAsia="Times New Roman" w:hAnsi="Times New Roman" w:cs="Times New Roman"/>
          <w:lang w:eastAsia="ru-RU"/>
        </w:rPr>
      </w:pPr>
      <w:r w:rsidRPr="002E0594">
        <w:rPr>
          <w:rFonts w:ascii="Times New Roman" w:eastAsia="Times New Roman" w:hAnsi="Times New Roman" w:cs="Times New Roman"/>
          <w:b/>
          <w:bCs/>
          <w:i/>
          <w:iCs/>
          <w:lang w:eastAsia="ru-RU"/>
        </w:rPr>
        <w:t>Формы контроля самостоятельной работы студентов:</w:t>
      </w:r>
      <w:r w:rsidRPr="002E0594">
        <w:rPr>
          <w:rFonts w:ascii="Times New Roman" w:eastAsia="Times New Roman" w:hAnsi="Times New Roman" w:cs="Times New Roman"/>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line="276" w:lineRule="auto"/>
        <w:jc w:val="both"/>
        <w:rPr>
          <w:rFonts w:ascii="Times New Roman" w:eastAsia="Times New Roman" w:hAnsi="Times New Roman" w:cs="Times New Roman"/>
          <w:lang w:eastAsia="ru-RU"/>
        </w:rPr>
      </w:pPr>
    </w:p>
    <w:p w:rsidR="002E0594" w:rsidRPr="002E0594" w:rsidRDefault="002E0594" w:rsidP="002E0594">
      <w:pPr>
        <w:spacing w:after="0" w:line="276" w:lineRule="auto"/>
        <w:jc w:val="both"/>
        <w:rPr>
          <w:rFonts w:ascii="Times New Roman" w:eastAsia="Times New Roman" w:hAnsi="Times New Roman" w:cs="Times New Roman"/>
          <w:i/>
          <w:lang w:eastAsia="ru-RU"/>
        </w:rPr>
      </w:pPr>
      <w:r w:rsidRPr="002E0594">
        <w:rPr>
          <w:rFonts w:ascii="Times New Roman" w:eastAsia="Times New Roman" w:hAnsi="Times New Roman" w:cs="Times New Roman"/>
          <w:i/>
          <w:lang w:eastAsia="ru-RU"/>
        </w:rPr>
        <w:t>Нормативные правовые акты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Банковский кодекс Республики Беларусь: принят Палатой представителей 3 окт. 2000 г.: одобр. Советом Респ. 12 окт. 2000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О хозяйственных обществах : закон Респ. Беларусь, 9 дек. 1992 г. № 2020-XII : в ред. Закона от 10 янв. 2006 г. № 100-З : с изм. и доп. от 05.01.2021. // ЭТАЛОН. Законодательство </w:t>
      </w:r>
      <w:r w:rsidRPr="002E0594">
        <w:rPr>
          <w:rFonts w:ascii="Times New Roman" w:eastAsia="Times New Roman" w:hAnsi="Times New Roman" w:cs="Times New Roman"/>
          <w:sz w:val="24"/>
          <w:szCs w:val="24"/>
          <w:lang w:eastAsia="ru-RU"/>
        </w:rPr>
        <w:lastRenderedPageBreak/>
        <w:t>Республики Беларусь [Электронный ресурс] / Нац. центр правовой информ. Респ. Беларусь. – Минск, 2022.</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spacing w:after="0"/>
        <w:ind w:firstLine="709"/>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eastAsia="Times New Roman" w:hAnsi="Times New Roman" w:cs="Times New Roman"/>
            <w:sz w:val="24"/>
            <w:szCs w:val="24"/>
            <w:lang w:eastAsia="ru-RU"/>
          </w:rPr>
          <w:t>2002 г</w:t>
        </w:r>
      </w:smartTag>
      <w:r w:rsidRPr="002E0594">
        <w:rPr>
          <w:rFonts w:ascii="Times New Roman" w:eastAsia="Times New Roman" w:hAnsi="Times New Roman" w:cs="Times New Roman"/>
          <w:sz w:val="24"/>
          <w:szCs w:val="24"/>
          <w:lang w:eastAsia="ru-RU"/>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spacing w:after="0"/>
        <w:ind w:firstLine="709"/>
        <w:jc w:val="both"/>
        <w:rPr>
          <w:rFonts w:ascii="Times New Roman" w:eastAsia="Times New Roman" w:hAnsi="Times New Roman" w:cs="Times New Roman"/>
          <w:sz w:val="24"/>
          <w:szCs w:val="24"/>
          <w:lang w:eastAsia="ru-RU"/>
        </w:rPr>
      </w:pPr>
    </w:p>
    <w:p w:rsidR="002E0594" w:rsidRPr="002E0594" w:rsidRDefault="002E0594" w:rsidP="002E0594">
      <w:pPr>
        <w:keepNext/>
        <w:keepLines/>
        <w:spacing w:before="40" w:after="0"/>
        <w:outlineLvl w:val="2"/>
        <w:rPr>
          <w:rFonts w:asciiTheme="majorHAnsi" w:eastAsiaTheme="majorEastAsia" w:hAnsiTheme="majorHAnsi" w:cstheme="majorBidi"/>
          <w:color w:val="1F4D78" w:themeColor="accent1" w:themeShade="7F"/>
          <w:sz w:val="24"/>
          <w:szCs w:val="24"/>
        </w:rPr>
      </w:pPr>
      <w:r w:rsidRPr="002E0594">
        <w:rPr>
          <w:rFonts w:asciiTheme="majorHAnsi" w:eastAsiaTheme="majorEastAsia" w:hAnsiTheme="majorHAnsi" w:cstheme="majorBidi"/>
          <w:color w:val="1F4D78" w:themeColor="accent1" w:themeShade="7F"/>
          <w:sz w:val="24"/>
          <w:szCs w:val="24"/>
        </w:rPr>
        <w:t>Семинар 4. Корпоративное управление и корпоративный контроль</w:t>
      </w:r>
    </w:p>
    <w:p w:rsidR="002E0594" w:rsidRPr="002E0594" w:rsidRDefault="002E0594" w:rsidP="002E0594">
      <w:pPr>
        <w:spacing w:after="0" w:line="240" w:lineRule="auto"/>
        <w:rPr>
          <w:rFonts w:ascii="Cambria" w:eastAsia="Times New Roman" w:hAnsi="Cambria" w:cs="Times New Roman"/>
          <w:b/>
          <w:i/>
          <w:lang w:eastAsia="ru-RU"/>
        </w:rPr>
      </w:pPr>
      <w:r w:rsidRPr="002E0594">
        <w:rPr>
          <w:rFonts w:ascii="Cambria" w:eastAsia="Times New Roman" w:hAnsi="Cambria" w:cs="Times New Roman"/>
          <w:b/>
          <w:i/>
          <w:lang w:eastAsia="ru-RU"/>
        </w:rPr>
        <w:t>Вопросы для обсуждения:</w:t>
      </w:r>
    </w:p>
    <w:p w:rsidR="002E0594" w:rsidRPr="002E0594" w:rsidRDefault="002E0594" w:rsidP="002E0594">
      <w:pPr>
        <w:numPr>
          <w:ilvl w:val="0"/>
          <w:numId w:val="6"/>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и способы организации корпоративного управления в Республике Беларусь.</w:t>
      </w:r>
    </w:p>
    <w:p w:rsidR="002E0594" w:rsidRPr="002E0594" w:rsidRDefault="002E0594" w:rsidP="002E0594">
      <w:pPr>
        <w:numPr>
          <w:ilvl w:val="0"/>
          <w:numId w:val="6"/>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Органы управления в юридических лицах корпоративного типа и их компетенция.</w:t>
      </w:r>
    </w:p>
    <w:p w:rsidR="002E0594" w:rsidRPr="002E0594" w:rsidRDefault="002E0594" w:rsidP="002E0594">
      <w:pPr>
        <w:numPr>
          <w:ilvl w:val="0"/>
          <w:numId w:val="6"/>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Общие собрания в организациях корпоративного типа, их виды и порядок проведение. Собрание уполномоченных в кооперативах.</w:t>
      </w:r>
    </w:p>
    <w:p w:rsidR="002E0594" w:rsidRPr="002E0594" w:rsidRDefault="002E0594" w:rsidP="002E0594">
      <w:pPr>
        <w:numPr>
          <w:ilvl w:val="0"/>
          <w:numId w:val="6"/>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Решение общих собраний участников: порядок принятия и их правовая природа.</w:t>
      </w:r>
    </w:p>
    <w:p w:rsidR="002E0594" w:rsidRPr="002E0594" w:rsidRDefault="002E0594" w:rsidP="002E0594">
      <w:pPr>
        <w:numPr>
          <w:ilvl w:val="0"/>
          <w:numId w:val="6"/>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Исполнительные органы в корпоративных организациях.</w:t>
      </w:r>
    </w:p>
    <w:p w:rsidR="002E0594" w:rsidRPr="002E0594" w:rsidRDefault="002E0594" w:rsidP="002E0594">
      <w:pPr>
        <w:numPr>
          <w:ilvl w:val="0"/>
          <w:numId w:val="6"/>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Совет директоров (наблюдательный совет): порядок формирования, компетенция.</w:t>
      </w:r>
    </w:p>
    <w:p w:rsidR="002E0594" w:rsidRPr="002E0594" w:rsidRDefault="002E0594" w:rsidP="002E0594">
      <w:pPr>
        <w:spacing w:after="0" w:line="240" w:lineRule="auto"/>
        <w:rPr>
          <w:rFonts w:ascii="Times New Roman" w:eastAsia="Times New Roman" w:hAnsi="Times New Roman" w:cs="Times New Roman"/>
          <w:sz w:val="24"/>
          <w:szCs w:val="24"/>
          <w:lang w:eastAsia="ru-RU"/>
        </w:rPr>
      </w:pPr>
    </w:p>
    <w:p w:rsidR="002E0594" w:rsidRPr="002E0594" w:rsidRDefault="002E0594" w:rsidP="002E0594">
      <w:pPr>
        <w:spacing w:after="0" w:line="240" w:lineRule="auto"/>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sz w:val="24"/>
          <w:szCs w:val="24"/>
          <w:lang w:eastAsia="ru-RU"/>
        </w:rPr>
        <w:t>Практические задания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ЗАО «Анми» в настоящее время эмитировано 1000 простых акций и 250 привилегированных. Акции распределены следующим образом: Галко Р.А. – 200 простых и 25 привилегированных; Петрова И.Р. - 30 простых и 50 привилегированных; Олешко С.В. ‒ 5 простых; Дружков М.М. – 5 простых; Искинова Л.С – 60 простых; Лесников Н.И. 50 привилегированных; Шишкин Н.Н. – 100 привилегированных; ООО «Старт» - 350 простых и 25 привилегированных; ОДО «Ремналадка» - 250 простых; ЗАО «Евроинвест» - 100 простых акций.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Внеочередное собрание акционеров ЗАО «Анми» состоялось 06.08.2018 г. На нем присутствовали: представители ООО «Старт» и ОДО «Ремналадка», а таккже Олешко С.В., Дружков М.М., Лесников Н.И., Шишкин Н.Н., и были приняты следующие решения:</w:t>
      </w:r>
    </w:p>
    <w:p w:rsidR="002E0594" w:rsidRPr="002E0594" w:rsidRDefault="002E0594" w:rsidP="002E05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качестве генерального директора был избран Олешко С.В., в силу чего с им заключен трудовой договор сроком на 5 лет; При голосовании голоса распределились следующим образом – «за» - 465, «против» - 5.</w:t>
      </w:r>
    </w:p>
    <w:p w:rsidR="002E0594" w:rsidRPr="002E0594" w:rsidRDefault="002E0594" w:rsidP="002E05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Распределили дивиденды в сумме 20 тыс. руб. на простые акции и 5 тыс. руб. на привилегированные (в силу незначительного размера прибыли);</w:t>
      </w:r>
    </w:p>
    <w:p w:rsidR="002E0594" w:rsidRPr="002E0594" w:rsidRDefault="002E0594" w:rsidP="002E05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Увеличить уставный фонд путем дополнительной эмиссии 200 привилегированных акций.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Лесников Н.И. обратился в суд с требование признать решение общего собрания недействительным в части размера начисленного дивиденда, т.к. собрание, по его мнению, было неправомочно решать этот вопрос.</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ЗАО «Евроинвест» требовало отменить решение общего собрания, т.к. его представитель не смог принять в нем участие по причине того, что общество не было надлежащим образом уведомлено о времени и месте общего собрания.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Разрешите заявленные требования с учетом действующего законодательства.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Внеочередное общее собрание акционеров ЗАО «Шар» приняло решение о внесении дополнений в Устав общества в части ограничения максимального числа голосов предоставляемых одному акционеру. Собрание постановило, что акционеру не может принадлежать более 20 % голосов. В соответствии с данным решением счетная комиссия подвела итоги голосования по вопросу об избрании Совета директоров. Акционер Евриков И.И. являющийся владельцем 24 % голосующих акций, предъявил иск в суд о признании </w:t>
      </w:r>
      <w:r w:rsidRPr="002E0594">
        <w:rPr>
          <w:rFonts w:ascii="Times New Roman" w:eastAsia="Times New Roman" w:hAnsi="Times New Roman" w:cs="Times New Roman"/>
          <w:sz w:val="24"/>
          <w:szCs w:val="24"/>
          <w:lang w:eastAsia="ru-RU"/>
        </w:rPr>
        <w:lastRenderedPageBreak/>
        <w:t>решения общего собрания недействительным поскольку изменение Устава, по его мнению, приобретает силу лишь после его государственной регистрации.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Решите дело со ссылками на нормы права.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Наблюдательным советом ОАО «Сфера» 20 июля принято решение о проведении внеочередного общего собрания 18 августа, этим же решением определено, что список акционеров, имеющих право на участие в этом собрании, составляется на 1 августа. Акционер Ивышкин С.С. 10 августа продал принадлежащий ему пакет акций в размере 24 % голосующих акций общества Слюнькину В.В. и выдал ему доверенность на участие в общем собрании. Однако 16 августа Ивышкин С.С. свою доверенность отозвал. Слюнькин В.В. 17 августа обратился к секретарю общества с требованием предоставить ему повестку дня общего собрания и включить в список акционеров, участвующих в собрании. В подтверждение своих прав Слюнькин В.В. представил копию договора купли-продажи акций. Секретарь общества отказался выполнить эти требования, сославшись на то , что в общем собрании участвуют только акционеры, включенные в список, который составлен уполномоченным регистратором на определенную дату.</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Прокомментируйте ситуацию со ссылками на соответствующие нормы права.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В ООО «Лима» 10 участников, имеющих равные доли в уставном фонде. Один из участников, Чашников М.И. 17 мая письменно обратился к директору общества Ивушкину Б.И. (также участнику общества) с требованием о проведении общего собрания по вопросу назначения и проведения аудиторской проверки; исключения Разумова И.В. как неисполняющего обязанности участника (с 2015 по 2018 г.г. ни разу не был на общем собрании, делами общества не интересовался) и внесении изменений в Устав. Никакого ответа на свое обращение Чашников не получил. </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Дайте правовую квалификацию ситуации со ссылками на нормы права. Какие действия может предпринять Чашников в сложившейся ситуации?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76" w:lineRule="auto"/>
        <w:jc w:val="both"/>
        <w:rPr>
          <w:rFonts w:ascii="Times New Roman" w:eastAsia="Times New Roman" w:hAnsi="Times New Roman" w:cs="Times New Roman"/>
          <w:b/>
          <w:lang w:eastAsia="ru-RU"/>
        </w:rPr>
      </w:pPr>
      <w:r w:rsidRPr="002E0594">
        <w:rPr>
          <w:rFonts w:ascii="Times New Roman" w:eastAsia="Times New Roman" w:hAnsi="Times New Roman" w:cs="Times New Roman"/>
          <w:b/>
          <w:i/>
          <w:lang w:eastAsia="ru-RU"/>
        </w:rPr>
        <w:t>Темы докладов/рефератов: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Модели корпоративного управления в отечественном и зарубежном праве.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Свод правил корпоративного управления: общая характеристика.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Организация управления в потребительских кооперативах.</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Правовая природа отношений органов управления между собой.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Ревизор (ревизионная комиссия) в организациях корпоративного типа: порядок формирования (назначения) и правовой статус.</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 xml:space="preserve">Образовательные технологии: </w:t>
      </w:r>
      <w:r w:rsidRPr="002E0594">
        <w:rPr>
          <w:rFonts w:ascii="Times New Roman" w:eastAsia="Times New Roman" w:hAnsi="Times New Roman" w:cs="Times New Roman"/>
          <w:sz w:val="24"/>
          <w:szCs w:val="24"/>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Формы контроля самостоятельной работы студентов:</w:t>
      </w:r>
      <w:r w:rsidRPr="002E0594">
        <w:rPr>
          <w:rFonts w:ascii="Times New Roman" w:eastAsia="Times New Roman" w:hAnsi="Times New Roman" w:cs="Times New Roman"/>
          <w:sz w:val="24"/>
          <w:szCs w:val="24"/>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jc w:val="both"/>
        <w:rPr>
          <w:rFonts w:ascii="Times New Roman" w:eastAsia="Times New Roman" w:hAnsi="Times New Roman" w:cs="Times New Roman"/>
          <w:i/>
          <w:sz w:val="24"/>
          <w:szCs w:val="24"/>
          <w:lang w:eastAsia="ru-RU"/>
        </w:rPr>
      </w:pPr>
      <w:r w:rsidRPr="002E0594">
        <w:rPr>
          <w:rFonts w:ascii="Times New Roman" w:eastAsia="Times New Roman" w:hAnsi="Times New Roman" w:cs="Times New Roman"/>
          <w:i/>
          <w:sz w:val="24"/>
          <w:szCs w:val="24"/>
          <w:lang w:eastAsia="ru-RU"/>
        </w:rPr>
        <w:t>Нормативные правовые акты</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 xml:space="preserve">Банковский кодекс Республики Беларусь: принят Палатой представителей 3 окт. 2000 г.: одобр. Советом Респ. 12 окт. 2000 г.: текст по состоянию на 18 июля 2022 г. // ЭТАЛОН. </w:t>
      </w:r>
      <w:r w:rsidRPr="002E0594">
        <w:rPr>
          <w:rFonts w:ascii="Times New Roman" w:hAnsi="Times New Roman" w:cs="Times New Roman"/>
          <w:sz w:val="24"/>
          <w:szCs w:val="24"/>
        </w:rPr>
        <w:lastRenderedPageBreak/>
        <w:t>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О хозяйственных обществах : закон Респ. Беларусь, 9 дек. 1992 г. № 2020-XII : в ред. Закона от 10 янв. 2006 г. № 100-З : с изм. и доп. от 05.01.2021.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hAnsi="Times New Roman" w:cs="Times New Roman"/>
            <w:sz w:val="24"/>
            <w:szCs w:val="24"/>
          </w:rPr>
          <w:t>2002 г</w:t>
        </w:r>
      </w:smartTag>
      <w:r w:rsidRPr="002E0594">
        <w:rPr>
          <w:rFonts w:ascii="Times New Roman" w:hAnsi="Times New Roman" w:cs="Times New Roman"/>
          <w:sz w:val="24"/>
          <w:szCs w:val="24"/>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spacing w:after="0"/>
        <w:jc w:val="both"/>
        <w:rPr>
          <w:rFonts w:ascii="Times New Roman" w:hAnsi="Times New Roman" w:cs="Times New Roman"/>
          <w:sz w:val="24"/>
          <w:szCs w:val="24"/>
        </w:rPr>
      </w:pPr>
    </w:p>
    <w:p w:rsidR="002E0594" w:rsidRPr="002E0594" w:rsidRDefault="002E0594" w:rsidP="002E0594">
      <w:pPr>
        <w:keepNext/>
        <w:keepLines/>
        <w:spacing w:before="40" w:after="0"/>
        <w:outlineLvl w:val="2"/>
        <w:rPr>
          <w:rFonts w:asciiTheme="majorHAnsi" w:eastAsiaTheme="majorEastAsia" w:hAnsiTheme="majorHAnsi" w:cstheme="majorBidi"/>
          <w:color w:val="1F4D78" w:themeColor="accent1" w:themeShade="7F"/>
          <w:sz w:val="24"/>
          <w:szCs w:val="24"/>
        </w:rPr>
      </w:pPr>
      <w:r w:rsidRPr="002E0594">
        <w:rPr>
          <w:rFonts w:asciiTheme="majorHAnsi" w:eastAsiaTheme="majorEastAsia" w:hAnsiTheme="majorHAnsi" w:cstheme="majorBidi"/>
          <w:color w:val="1F4D78" w:themeColor="accent1" w:themeShade="7F"/>
          <w:sz w:val="24"/>
          <w:szCs w:val="24"/>
        </w:rPr>
        <w:t>Семинар 5. Корпоративные права и обязанности. Преимущественные корпоративные права</w:t>
      </w:r>
    </w:p>
    <w:p w:rsidR="002E0594" w:rsidRPr="002E0594" w:rsidRDefault="002E0594" w:rsidP="002E0594">
      <w:pPr>
        <w:spacing w:after="0" w:line="240" w:lineRule="auto"/>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Вопросы для обсуждения:</w:t>
      </w:r>
    </w:p>
    <w:p w:rsidR="002E0594" w:rsidRPr="002E0594" w:rsidRDefault="002E0594" w:rsidP="002E0594">
      <w:pPr>
        <w:numPr>
          <w:ilvl w:val="0"/>
          <w:numId w:val="7"/>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и классификация корпоративных прав.</w:t>
      </w:r>
    </w:p>
    <w:p w:rsidR="002E0594" w:rsidRPr="002E0594" w:rsidRDefault="002E0594" w:rsidP="002E0594">
      <w:pPr>
        <w:numPr>
          <w:ilvl w:val="0"/>
          <w:numId w:val="7"/>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Корпоративные обязанности.</w:t>
      </w:r>
    </w:p>
    <w:p w:rsidR="002E0594" w:rsidRPr="002E0594" w:rsidRDefault="002E0594" w:rsidP="002E0594">
      <w:pPr>
        <w:numPr>
          <w:ilvl w:val="0"/>
          <w:numId w:val="7"/>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 на информацию: порядок реализации</w:t>
      </w:r>
    </w:p>
    <w:p w:rsidR="002E0594" w:rsidRPr="002E0594" w:rsidRDefault="002E0594" w:rsidP="002E0594">
      <w:pPr>
        <w:numPr>
          <w:ilvl w:val="0"/>
          <w:numId w:val="7"/>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Производные корпоративные права.</w:t>
      </w:r>
    </w:p>
    <w:p w:rsidR="002E0594" w:rsidRPr="002E0594" w:rsidRDefault="002E0594" w:rsidP="002E0594">
      <w:pPr>
        <w:numPr>
          <w:ilvl w:val="0"/>
          <w:numId w:val="7"/>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Преимущественные корпоративные права</w:t>
      </w:r>
    </w:p>
    <w:p w:rsidR="002E0594" w:rsidRPr="002E0594" w:rsidRDefault="002E0594" w:rsidP="002E0594">
      <w:pPr>
        <w:spacing w:after="0" w:line="240" w:lineRule="auto"/>
        <w:rPr>
          <w:rFonts w:ascii="Times New Roman" w:eastAsia="Times New Roman" w:hAnsi="Times New Roman" w:cs="Times New Roman"/>
          <w:sz w:val="24"/>
          <w:szCs w:val="24"/>
          <w:lang w:eastAsia="ru-RU"/>
        </w:rPr>
      </w:pPr>
    </w:p>
    <w:p w:rsidR="002E0594" w:rsidRPr="002E0594" w:rsidRDefault="002E0594" w:rsidP="002E0594">
      <w:pPr>
        <w:spacing w:after="0" w:line="240" w:lineRule="auto"/>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sz w:val="24"/>
          <w:szCs w:val="24"/>
          <w:lang w:eastAsia="ru-RU"/>
        </w:rPr>
        <w:t>Практические задания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Акционер Ванькевич С.С., обладающий 1 % акций ЗАО «Центрум» в письменной форме обратился с требованием к обществу о предоставлении ему путем почтовой пересылки заверенных копий решений общих собраний общества за 2017 и 2016 годы, списка акционеров с указанием принадлежащей им доли и аудиторского заключения от 23.04.2018 г. В ответе общества указывалось, что аудиторское заключение является коммерческой тайной общества, а величина долей участников относится к категории личной тайны и разглашению не подлежит. С решениями общих собраний акционер может ознакомиться при личной явке в общество и обращении к секретарю общества.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Оцените ситуацию с позиций действующего права.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Акционеры Зевицкая Л.С. (2.5 % акций), Лесников И.Р. (5 % акций) и Кротов И.Т (4% акций) 2 сентября обратились в ревизионную комиссию с требованием провести проверку финансово-хозяйственной деятельности общества за два квартала текущего года, поскольку, по их мнению, руководством в этот период были нарушены требования законодательства в части учетной политики. Председатель ревизионной комиссии указал, что для проведения проверки необходимы документально подтвержденные данные о фактах нарушений и сослался на положения Указа Президента от 16.10.2009 № 510 «О совершенствовании контрольной (надзорной) деятельности в Республике Беларусь.</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Прокомментируйте ситуацию с позиций действующего законодательства.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Участник ОДО «Силка» Сидоров И.Н. (27 % доля в уставном фонде) 20 марта подал заявление о выходе из состава участников общества. На 4 апреля было назначено общее собрание участников общества, в повестку дня которого был включен вопрос о выходе Сидорова И.Н. из состава участников и об утверждении порядка выплаты его доли. Однако в начале собрания Сидоров И.Н. обратился к собранию с заявлением об отзыве его заявления о выходе. Однако Секретарем это заявление не было принято во внимание, который указал, что в соответствии с законодательством участник считается вышедшим из общества с момента подачи соответствующего заявления.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lastRenderedPageBreak/>
        <w:t>Оцените ситуацию с позиций действующего права.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 итогам финансового года у районного потребительского общества образовались убытки в размере 2300 руб. В обществе состоит 65 членов. Общее собрание 23 февраля приняло решение о внесении до 1 июля дополнительных взносов на погашение образовавшихся убытков. При этом 10 членов, достигших пенсионного возраста в соответствии с Уставом общества были освобождены от этой обязанности.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Прокомментируйте ситуацию с правовой точки зрения.</w:t>
      </w:r>
    </w:p>
    <w:p w:rsidR="002E0594" w:rsidRPr="002E0594" w:rsidRDefault="002E0594" w:rsidP="002E0594">
      <w:pPr>
        <w:spacing w:after="0" w:line="240" w:lineRule="auto"/>
        <w:jc w:val="both"/>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Темы докладов/рефератов: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Специальные обязанности участников в отдельных видах юридических лиц корпоративного типа.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Публичные обязанности акционеров.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Уравнительный и капиталооценочный способ определения числа голосов, принадлежащих членам организации.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Права и обязанности участника производственного кооператива.</w:t>
      </w:r>
    </w:p>
    <w:p w:rsidR="002E0594" w:rsidRPr="002E0594" w:rsidRDefault="002E0594" w:rsidP="002E0594">
      <w:pPr>
        <w:spacing w:after="0" w:line="240" w:lineRule="auto"/>
        <w:jc w:val="both"/>
        <w:rPr>
          <w:rFonts w:ascii="Times New Roman" w:eastAsia="Times New Roman" w:hAnsi="Times New Roman" w:cs="Times New Roman"/>
          <w:b/>
          <w:bCs/>
          <w:i/>
          <w:iCs/>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 xml:space="preserve">Образовательные технологии: </w:t>
      </w:r>
      <w:r w:rsidRPr="002E0594">
        <w:rPr>
          <w:rFonts w:ascii="Times New Roman" w:eastAsia="Times New Roman" w:hAnsi="Times New Roman" w:cs="Times New Roman"/>
          <w:sz w:val="24"/>
          <w:szCs w:val="24"/>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Формы контроля самостоятельной работы студентов:</w:t>
      </w:r>
      <w:r w:rsidRPr="002E0594">
        <w:rPr>
          <w:rFonts w:ascii="Times New Roman" w:eastAsia="Times New Roman" w:hAnsi="Times New Roman" w:cs="Times New Roman"/>
          <w:sz w:val="24"/>
          <w:szCs w:val="24"/>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i/>
          <w:sz w:val="24"/>
          <w:szCs w:val="24"/>
          <w:lang w:eastAsia="ru-RU"/>
        </w:rPr>
      </w:pPr>
      <w:r w:rsidRPr="002E0594">
        <w:rPr>
          <w:rFonts w:ascii="Times New Roman" w:eastAsia="Times New Roman" w:hAnsi="Times New Roman" w:cs="Times New Roman"/>
          <w:i/>
          <w:sz w:val="24"/>
          <w:szCs w:val="24"/>
          <w:lang w:eastAsia="ru-RU"/>
        </w:rPr>
        <w:t>Нормативные правовые акты</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Банковский кодекс Республики Беларусь: принят Палатой представителей 3 окт. 2000 г.: одобр. Советом Респ. 12 окт. 2000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О хозяйственных обществах : закон Респ. Беларусь, 9 дек. 1992 г. № 2020-XII : в ред. Закона от 10 янв. 2006 г. № 100-З : с изм. и доп. от 05.01.2021.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rPr>
      </w:pPr>
      <w:r w:rsidRPr="002E0594">
        <w:rPr>
          <w:rFonts w:ascii="Times New Roman" w:hAnsi="Times New Roman" w:cs="Times New Roman"/>
          <w:sz w:val="24"/>
          <w:szCs w:val="24"/>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rPr>
          <w:rFonts w:ascii="Times New Roman" w:hAnsi="Times New Roman" w:cs="Times New Roman"/>
          <w:sz w:val="24"/>
          <w:szCs w:val="24"/>
        </w:rPr>
      </w:pPr>
      <w:r w:rsidRPr="002E0594">
        <w:rPr>
          <w:rFonts w:ascii="Times New Roman" w:hAnsi="Times New Roman" w:cs="Times New Roman"/>
          <w:sz w:val="24"/>
          <w:szCs w:val="24"/>
        </w:rPr>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hAnsi="Times New Roman" w:cs="Times New Roman"/>
            <w:sz w:val="24"/>
            <w:szCs w:val="24"/>
          </w:rPr>
          <w:t>2002 г</w:t>
        </w:r>
      </w:smartTag>
      <w:r w:rsidRPr="002E0594">
        <w:rPr>
          <w:rFonts w:ascii="Times New Roman" w:hAnsi="Times New Roman" w:cs="Times New Roman"/>
          <w:sz w:val="24"/>
          <w:szCs w:val="24"/>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rPr>
          <w:rFonts w:ascii="Times New Roman" w:hAnsi="Times New Roman" w:cs="Times New Roman"/>
          <w:sz w:val="24"/>
          <w:szCs w:val="24"/>
        </w:rPr>
      </w:pPr>
    </w:p>
    <w:p w:rsidR="002E0594" w:rsidRPr="002E0594" w:rsidRDefault="002E0594" w:rsidP="002E0594">
      <w:pPr>
        <w:keepNext/>
        <w:keepLines/>
        <w:spacing w:before="40" w:after="0"/>
        <w:outlineLvl w:val="2"/>
        <w:rPr>
          <w:rFonts w:ascii="Times New Roman" w:eastAsia="Calibri" w:hAnsi="Times New Roman" w:cs="Times New Roman"/>
          <w:color w:val="1F4D78" w:themeColor="accent1" w:themeShade="7F"/>
          <w:sz w:val="24"/>
          <w:szCs w:val="24"/>
          <w:lang w:eastAsia="ru-RU"/>
        </w:rPr>
      </w:pPr>
      <w:r w:rsidRPr="002E0594">
        <w:rPr>
          <w:rFonts w:asciiTheme="majorHAnsi" w:eastAsiaTheme="majorEastAsia" w:hAnsiTheme="majorHAnsi" w:cstheme="majorBidi"/>
          <w:color w:val="1F4D78" w:themeColor="accent1" w:themeShade="7F"/>
          <w:sz w:val="24"/>
          <w:szCs w:val="24"/>
        </w:rPr>
        <w:t xml:space="preserve">Семинар 6 </w:t>
      </w:r>
      <w:r w:rsidRPr="002E0594">
        <w:rPr>
          <w:rFonts w:ascii="Times New Roman" w:eastAsia="Calibri" w:hAnsi="Times New Roman" w:cs="Times New Roman"/>
          <w:color w:val="1F4D78" w:themeColor="accent1" w:themeShade="7F"/>
          <w:sz w:val="24"/>
          <w:szCs w:val="24"/>
          <w:lang w:eastAsia="ru-RU"/>
        </w:rPr>
        <w:t>Корпоративные соглашения и квалифицированные сделки юридических лиц корпоративного типа</w:t>
      </w:r>
    </w:p>
    <w:p w:rsidR="002E0594" w:rsidRPr="002E0594" w:rsidRDefault="002E0594" w:rsidP="002E0594">
      <w:pPr>
        <w:spacing w:after="0" w:line="240" w:lineRule="auto"/>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Вопросы для обсуждения:</w:t>
      </w:r>
    </w:p>
    <w:p w:rsidR="002E0594" w:rsidRPr="002E0594" w:rsidRDefault="002E0594" w:rsidP="002E0594">
      <w:pPr>
        <w:numPr>
          <w:ilvl w:val="0"/>
          <w:numId w:val="8"/>
        </w:numPr>
        <w:spacing w:after="0" w:line="240" w:lineRule="auto"/>
        <w:ind w:left="284" w:hanging="284"/>
        <w:contextualSpacing/>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lastRenderedPageBreak/>
        <w:t>Правовая природа и существенные условия договора о создании хозяйственного общества.</w:t>
      </w:r>
    </w:p>
    <w:p w:rsidR="002E0594" w:rsidRPr="002E0594" w:rsidRDefault="002E0594" w:rsidP="002E0594">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и правовая природа акционерного соглашения и договора об осуществлении прав участника общества с ограниченной (дополнительной) ответственностью.</w:t>
      </w:r>
    </w:p>
    <w:p w:rsidR="002E0594" w:rsidRPr="002E0594" w:rsidRDefault="002E0594" w:rsidP="002E0594">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и виды квалифицированных сделок хозяйственных обществ.</w:t>
      </w:r>
    </w:p>
    <w:p w:rsidR="002E0594" w:rsidRPr="002E0594" w:rsidRDefault="002E0594" w:rsidP="002E0594">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Порядок совершения квалифицированных сделок хозяйственных обществ.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sz w:val="24"/>
          <w:szCs w:val="24"/>
          <w:lang w:eastAsia="ru-RU"/>
        </w:rPr>
        <w:t>Практические задания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Тереньтьев Т.Н. заключил по договору купли-продажи приобрел у ООО «Свелга» автомобиль стоимостью 44 100 руб. (стоимость активов общества по балансу составляет 126 000 руб.). Через полгода на общем собрании из доклада ревизионной комиссии иные участники узнали о совершенной сделки. Участник общества Козючиц И.М. потребовал обратиться с требование в суд о признании этой сделки недействительной, поскольку покупатель по сделке является двоюродным братом Иванова И.С., который владеет 39 % доли  в уставном фонде ООО «Свелга» и это по инициативе последнего заключен договор купли продажи. Иванов И.С. отрицал свое участие в сделке. Договор подписан директором общества (единоличным исполнительным органом), никоим образом эта сделка с участниками общества не обсуждалась. А продан автомобиль по цене ниже его балансовой стоимости потому, что на тот момент обществу срочно требовались денежные средства.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Законна ли совершенная сделка. Может ли она быть признана недействительной? Если – «да», то в каком порядке?.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апреле 2018 г. ОАО «Сельмаш» заключило договор с ООО «ПРИНТ» договор купли-продажи скопившегося на складе сырья (металлоконструкций) на сумму 129 878 руб. Совет директоров ОАО «Сельмаш» не был поставлен в известность о совершенной сделки. Через три месяца акционер ОАО «Сельмаш» Петров И.Т. (7 % акций) обратился в суд с иском о признании договора купли-продажи недействительным. Истец указал на то, что оспариваемый договор является крупной сделкой, поскольку балансовая стоимость имущества акционерного общества по последнему балансу составляет 567 356 руб. При этом истец сослался на п. 10.4 Устава, в соответствии с которым  сделки, связанные с приобретением, отчуждением, возможностью отчуждения прямо или косвенно имущества общества, стоимость которого составляет 10 и более процентов стоимости активов по бухгалтерской отчетности на последнюю отчетную дату, совершаются только с одобрения Совета директоров. ООО «ПРИНТ» возражало, ссылаясь на то, что оно ничего не знало о необходимости одобрения сделки Советом директоров продавца.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Примите решение по иску и обоснуйте его со ссылками на соответствующие нормы права.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Акционеры ОАО «Белочка» ООО «</w:t>
      </w:r>
      <w:r w:rsidRPr="002E0594">
        <w:rPr>
          <w:rFonts w:ascii="Times New Roman" w:eastAsia="Times New Roman" w:hAnsi="Times New Roman" w:cs="Times New Roman"/>
          <w:sz w:val="24"/>
          <w:szCs w:val="24"/>
          <w:lang w:val="en-US" w:eastAsia="ru-RU"/>
        </w:rPr>
        <w:t>Standart</w:t>
      </w:r>
      <w:r w:rsidRPr="002E0594">
        <w:rPr>
          <w:rFonts w:ascii="Times New Roman" w:eastAsia="Times New Roman" w:hAnsi="Times New Roman" w:cs="Times New Roman"/>
          <w:sz w:val="24"/>
          <w:szCs w:val="24"/>
          <w:lang w:eastAsia="ru-RU"/>
        </w:rPr>
        <w:t xml:space="preserve"> </w:t>
      </w:r>
      <w:r w:rsidRPr="002E0594">
        <w:rPr>
          <w:rFonts w:ascii="Times New Roman" w:eastAsia="Times New Roman" w:hAnsi="Times New Roman" w:cs="Times New Roman"/>
          <w:sz w:val="24"/>
          <w:szCs w:val="24"/>
          <w:lang w:val="en-US" w:eastAsia="ru-RU"/>
        </w:rPr>
        <w:t>Ltd</w:t>
      </w:r>
      <w:r w:rsidRPr="002E0594">
        <w:rPr>
          <w:rFonts w:ascii="Times New Roman" w:eastAsia="Times New Roman" w:hAnsi="Times New Roman" w:cs="Times New Roman"/>
          <w:sz w:val="24"/>
          <w:szCs w:val="24"/>
          <w:lang w:eastAsia="ru-RU"/>
        </w:rPr>
        <w:t>», ООО «Тройка» и ЗАО «Русьинфарм» заключили акционерное соглашение об увеличении уставного фонда ОАО «Белочка». В соответствии с этим соглашением:</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ООО «</w:t>
      </w:r>
      <w:r w:rsidRPr="002E0594">
        <w:rPr>
          <w:rFonts w:ascii="Times New Roman" w:eastAsia="Times New Roman" w:hAnsi="Times New Roman" w:cs="Times New Roman"/>
          <w:sz w:val="24"/>
          <w:szCs w:val="24"/>
          <w:lang w:val="en-US" w:eastAsia="ru-RU"/>
        </w:rPr>
        <w:t>Standart</w:t>
      </w:r>
      <w:r w:rsidRPr="002E0594">
        <w:rPr>
          <w:rFonts w:ascii="Times New Roman" w:eastAsia="Times New Roman" w:hAnsi="Times New Roman" w:cs="Times New Roman"/>
          <w:sz w:val="24"/>
          <w:szCs w:val="24"/>
          <w:lang w:eastAsia="ru-RU"/>
        </w:rPr>
        <w:t xml:space="preserve"> </w:t>
      </w:r>
      <w:r w:rsidRPr="002E0594">
        <w:rPr>
          <w:rFonts w:ascii="Times New Roman" w:eastAsia="Times New Roman" w:hAnsi="Times New Roman" w:cs="Times New Roman"/>
          <w:sz w:val="24"/>
          <w:szCs w:val="24"/>
          <w:lang w:val="en-US" w:eastAsia="ru-RU"/>
        </w:rPr>
        <w:t>Ltd</w:t>
      </w:r>
      <w:r w:rsidRPr="002E0594">
        <w:rPr>
          <w:rFonts w:ascii="Times New Roman" w:eastAsia="Times New Roman" w:hAnsi="Times New Roman" w:cs="Times New Roman"/>
          <w:sz w:val="24"/>
          <w:szCs w:val="24"/>
          <w:lang w:eastAsia="ru-RU"/>
        </w:rPr>
        <w:t>» внесло 240 тыс. руб.;</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ООО «Тройка» - 1 200 тыс руб. </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На момент подписания соглашения каждый участник владел 25 % акций. В результате выполнения соглашения ООО «</w:t>
      </w:r>
      <w:r w:rsidRPr="002E0594">
        <w:rPr>
          <w:rFonts w:ascii="Times New Roman" w:eastAsia="Times New Roman" w:hAnsi="Times New Roman" w:cs="Times New Roman"/>
          <w:sz w:val="24"/>
          <w:szCs w:val="24"/>
          <w:lang w:val="en-US" w:eastAsia="ru-RU"/>
        </w:rPr>
        <w:t>Standart</w:t>
      </w:r>
      <w:r w:rsidRPr="002E0594">
        <w:rPr>
          <w:rFonts w:ascii="Times New Roman" w:eastAsia="Times New Roman" w:hAnsi="Times New Roman" w:cs="Times New Roman"/>
          <w:sz w:val="24"/>
          <w:szCs w:val="24"/>
          <w:lang w:eastAsia="ru-RU"/>
        </w:rPr>
        <w:t xml:space="preserve"> </w:t>
      </w:r>
      <w:r w:rsidRPr="002E0594">
        <w:rPr>
          <w:rFonts w:ascii="Times New Roman" w:eastAsia="Times New Roman" w:hAnsi="Times New Roman" w:cs="Times New Roman"/>
          <w:sz w:val="24"/>
          <w:szCs w:val="24"/>
          <w:lang w:val="en-US" w:eastAsia="ru-RU"/>
        </w:rPr>
        <w:t>Ltd</w:t>
      </w:r>
      <w:r w:rsidRPr="002E0594">
        <w:rPr>
          <w:rFonts w:ascii="Times New Roman" w:eastAsia="Times New Roman" w:hAnsi="Times New Roman" w:cs="Times New Roman"/>
          <w:sz w:val="24"/>
          <w:szCs w:val="24"/>
          <w:lang w:eastAsia="ru-RU"/>
        </w:rPr>
        <w:t>» сохранило свою долю; доля ООО «Тройка» возрасла до 30,8 %, доля ЗАО «Русьинфарм» снизилась до 21 %; доля миноритарных акционеров уменьшилась до 17 %.</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Оцените правомерность ситуации.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Между банком (кредитор) и ООО «Ленск» (должник) заключен кредитный договор. В обеспечении данного обязательства между банком и ООО «Юста» заключен договор поручительства. ООО «Ленск» не исполнило свои обязательства по кредитному договору, </w:t>
      </w:r>
      <w:r w:rsidRPr="002E0594">
        <w:rPr>
          <w:rFonts w:ascii="Times New Roman" w:eastAsia="Times New Roman" w:hAnsi="Times New Roman" w:cs="Times New Roman"/>
          <w:sz w:val="24"/>
          <w:szCs w:val="24"/>
          <w:lang w:eastAsia="ru-RU"/>
        </w:rPr>
        <w:lastRenderedPageBreak/>
        <w:t>в результате чего было обращено взыскание на имущество ООО «Юста» в размере 50 тыс руб. (стоимость чистых активов на момент взыскания – 78 тыс. руб.</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Участник ООО «Юста» Безмеров И.П. обратился в экономический суд с требованием признать договор поручительства недействительным. В обоснование своих требований истец привел следующие доводы: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данная сделка является крупной;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общество понесло значительные убытки;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Решение о заключении договора поручительства принято Советом директоров (а в соответствии с п. 12.7 Устава все квалифицированные сделки совершаются по решению Общего собрания);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Общее собрание было только поставлено в известность о совершении сделки после подписания договора;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Сам Безмеров И.П. на этом собрании не участвовал;</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Совете директоров согласно Уставу должно быть 5 членов, но 2 подали заявления о выходе из состава Совета до голосований по заключению оспариваемой сделки.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Оцените доводы истца и примите решение по делу.</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Темы докладов/рефератов: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Сделки юридических лиц корпоративного типа, регулируемые антимонопольным законодательством.</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Правовые последствия акционерного соглашения и договора об осуществлении прав участника общества с ограниченной (дополнительной) ответственностью.</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Сделки с заинтересованностью в корпоративном и конкурсном праве.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 xml:space="preserve">Образовательные технологии: </w:t>
      </w:r>
      <w:r w:rsidRPr="002E0594">
        <w:rPr>
          <w:rFonts w:ascii="Times New Roman" w:eastAsia="Times New Roman" w:hAnsi="Times New Roman" w:cs="Times New Roman"/>
          <w:sz w:val="24"/>
          <w:szCs w:val="24"/>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Формы контроля самостоятельной работы студентов:</w:t>
      </w:r>
      <w:r w:rsidRPr="002E0594">
        <w:rPr>
          <w:rFonts w:ascii="Times New Roman" w:eastAsia="Times New Roman" w:hAnsi="Times New Roman" w:cs="Times New Roman"/>
          <w:sz w:val="24"/>
          <w:szCs w:val="24"/>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rPr>
          <w:rFonts w:ascii="Times New Roman" w:eastAsia="Times New Roman" w:hAnsi="Times New Roman" w:cs="Times New Roman"/>
          <w:sz w:val="24"/>
          <w:szCs w:val="24"/>
          <w:lang w:eastAsia="ru-RU"/>
        </w:rPr>
      </w:pPr>
    </w:p>
    <w:p w:rsidR="002E0594" w:rsidRPr="002E0594" w:rsidRDefault="002E0594" w:rsidP="002E0594">
      <w:pPr>
        <w:spacing w:after="0"/>
        <w:rPr>
          <w:rFonts w:ascii="Times New Roman" w:hAnsi="Times New Roman" w:cs="Times New Roman"/>
          <w:i/>
          <w:sz w:val="24"/>
          <w:szCs w:val="24"/>
          <w:lang w:eastAsia="ru-RU"/>
        </w:rPr>
      </w:pPr>
      <w:r w:rsidRPr="002E0594">
        <w:rPr>
          <w:rFonts w:ascii="Times New Roman" w:hAnsi="Times New Roman" w:cs="Times New Roman"/>
          <w:i/>
          <w:sz w:val="24"/>
          <w:szCs w:val="24"/>
          <w:lang w:eastAsia="ru-RU"/>
        </w:rPr>
        <w:t>Нормативные правовые акты</w:t>
      </w:r>
    </w:p>
    <w:p w:rsidR="002E0594" w:rsidRPr="002E0594" w:rsidRDefault="002E0594" w:rsidP="002E0594">
      <w:pPr>
        <w:spacing w:after="0"/>
        <w:rPr>
          <w:rFonts w:ascii="Times New Roman" w:hAnsi="Times New Roman" w:cs="Times New Roman"/>
          <w:sz w:val="24"/>
          <w:szCs w:val="24"/>
          <w:lang w:eastAsia="ru-RU"/>
        </w:rPr>
      </w:pPr>
      <w:r w:rsidRPr="002E0594">
        <w:rPr>
          <w:rFonts w:ascii="Times New Roman" w:hAnsi="Times New Roman" w:cs="Times New Roman"/>
          <w:sz w:val="24"/>
          <w:szCs w:val="24"/>
          <w:lang w:eastAsia="ru-RU"/>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rPr>
          <w:rFonts w:ascii="Times New Roman" w:hAnsi="Times New Roman" w:cs="Times New Roman"/>
          <w:sz w:val="24"/>
          <w:szCs w:val="24"/>
          <w:lang w:eastAsia="ru-RU"/>
        </w:rPr>
      </w:pPr>
      <w:r w:rsidRPr="002E0594">
        <w:rPr>
          <w:rFonts w:ascii="Times New Roman" w:hAnsi="Times New Roman" w:cs="Times New Roman"/>
          <w:sz w:val="24"/>
          <w:szCs w:val="24"/>
          <w:lang w:eastAsia="ru-RU"/>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rPr>
          <w:rFonts w:ascii="Times New Roman" w:hAnsi="Times New Roman" w:cs="Times New Roman"/>
          <w:sz w:val="24"/>
          <w:szCs w:val="24"/>
          <w:lang w:eastAsia="ru-RU"/>
        </w:rPr>
      </w:pPr>
      <w:r w:rsidRPr="002E0594">
        <w:rPr>
          <w:rFonts w:ascii="Times New Roman" w:hAnsi="Times New Roman" w:cs="Times New Roman"/>
          <w:sz w:val="24"/>
          <w:szCs w:val="24"/>
          <w:lang w:eastAsia="ru-RU"/>
        </w:rPr>
        <w:t>Банковский кодекс Республики Беларусь: принят Палатой представителей 3 окт. 2000 г.: одобр. Советом Респ. 12 окт. 2000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rPr>
          <w:rFonts w:ascii="Times New Roman" w:hAnsi="Times New Roman" w:cs="Times New Roman"/>
          <w:sz w:val="24"/>
          <w:szCs w:val="24"/>
          <w:lang w:eastAsia="ru-RU"/>
        </w:rPr>
      </w:pPr>
      <w:r w:rsidRPr="002E0594">
        <w:rPr>
          <w:rFonts w:ascii="Times New Roman" w:hAnsi="Times New Roman" w:cs="Times New Roman"/>
          <w:sz w:val="24"/>
          <w:szCs w:val="24"/>
          <w:lang w:eastAsia="ru-RU"/>
        </w:rPr>
        <w:t>О хозяйственных обществах : закон Респ. Беларусь, 9 дек. 1992 г. № 2020-XII : в ред. Закона от 10 янв. 2006 г. № 100-З : с изм. и доп. от 05.01.2021.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rPr>
          <w:rFonts w:ascii="Times New Roman" w:hAnsi="Times New Roman" w:cs="Times New Roman"/>
          <w:sz w:val="24"/>
          <w:szCs w:val="24"/>
          <w:lang w:eastAsia="ru-RU"/>
        </w:rPr>
      </w:pPr>
      <w:r w:rsidRPr="002E0594">
        <w:rPr>
          <w:rFonts w:ascii="Times New Roman" w:hAnsi="Times New Roman" w:cs="Times New Roman"/>
          <w:sz w:val="24"/>
          <w:szCs w:val="24"/>
          <w:lang w:eastAsia="ru-RU"/>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spacing w:after="0"/>
        <w:rPr>
          <w:rFonts w:ascii="Times New Roman" w:hAnsi="Times New Roman" w:cs="Times New Roman"/>
          <w:sz w:val="24"/>
          <w:szCs w:val="24"/>
          <w:lang w:eastAsia="ru-RU"/>
        </w:rPr>
      </w:pPr>
      <w:r w:rsidRPr="002E0594">
        <w:rPr>
          <w:rFonts w:ascii="Times New Roman" w:hAnsi="Times New Roman" w:cs="Times New Roman"/>
          <w:sz w:val="24"/>
          <w:szCs w:val="24"/>
          <w:lang w:eastAsia="ru-RU"/>
        </w:rPr>
        <w:lastRenderedPageBreak/>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hAnsi="Times New Roman" w:cs="Times New Roman"/>
            <w:sz w:val="24"/>
            <w:szCs w:val="24"/>
            <w:lang w:eastAsia="ru-RU"/>
          </w:rPr>
          <w:t>2002 г</w:t>
        </w:r>
      </w:smartTag>
      <w:r w:rsidRPr="002E0594">
        <w:rPr>
          <w:rFonts w:ascii="Times New Roman" w:hAnsi="Times New Roman" w:cs="Times New Roman"/>
          <w:sz w:val="24"/>
          <w:szCs w:val="24"/>
          <w:lang w:eastAsia="ru-RU"/>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spacing w:after="0"/>
        <w:rPr>
          <w:rFonts w:ascii="Times New Roman" w:hAnsi="Times New Roman" w:cs="Times New Roman"/>
          <w:sz w:val="24"/>
          <w:szCs w:val="24"/>
          <w:lang w:eastAsia="ru-RU"/>
        </w:rPr>
      </w:pPr>
    </w:p>
    <w:p w:rsidR="002E0594" w:rsidRPr="002E0594" w:rsidRDefault="002E0594" w:rsidP="002E0594">
      <w:pPr>
        <w:keepNext/>
        <w:keepLines/>
        <w:spacing w:before="40" w:after="0"/>
        <w:outlineLvl w:val="2"/>
        <w:rPr>
          <w:rFonts w:asciiTheme="majorHAnsi" w:eastAsiaTheme="majorEastAsia" w:hAnsiTheme="majorHAnsi" w:cstheme="majorBidi"/>
          <w:color w:val="1F4D78" w:themeColor="accent1" w:themeShade="7F"/>
          <w:sz w:val="24"/>
          <w:szCs w:val="24"/>
          <w:lang w:eastAsia="ru-RU"/>
        </w:rPr>
      </w:pPr>
      <w:r w:rsidRPr="002E0594">
        <w:rPr>
          <w:rFonts w:asciiTheme="majorHAnsi" w:eastAsiaTheme="majorEastAsia" w:hAnsiTheme="majorHAnsi" w:cstheme="majorBidi"/>
          <w:color w:val="1F4D78" w:themeColor="accent1" w:themeShade="7F"/>
          <w:sz w:val="24"/>
          <w:szCs w:val="24"/>
          <w:lang w:eastAsia="ru-RU"/>
        </w:rPr>
        <w:t>Семинар 7. Распоряжение долями (паями, акциями) в учредительных фондах юридических лиц корпоративного типа</w:t>
      </w:r>
    </w:p>
    <w:p w:rsidR="002E0594" w:rsidRPr="002E0594" w:rsidRDefault="002E0594" w:rsidP="002E0594">
      <w:pPr>
        <w:spacing w:after="0" w:line="240" w:lineRule="auto"/>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Вопросы для обсуждения:</w:t>
      </w:r>
    </w:p>
    <w:p w:rsidR="002E0594" w:rsidRPr="002E0594" w:rsidRDefault="002E0594" w:rsidP="002E0594">
      <w:pPr>
        <w:numPr>
          <w:ilvl w:val="0"/>
          <w:numId w:val="9"/>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Виды сделок с акциями (долями, паями) в уставном фонде юридических лиц корпоративного типа.</w:t>
      </w:r>
    </w:p>
    <w:p w:rsidR="002E0594" w:rsidRPr="002E0594" w:rsidRDefault="002E0594" w:rsidP="002E0594">
      <w:pPr>
        <w:numPr>
          <w:ilvl w:val="0"/>
          <w:numId w:val="9"/>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Отчуждение акций (долей, паев) в уставном фонде юридических лиц корпоративного типа.</w:t>
      </w:r>
    </w:p>
    <w:p w:rsidR="002E0594" w:rsidRPr="002E0594" w:rsidRDefault="002E0594" w:rsidP="002E0594">
      <w:pPr>
        <w:numPr>
          <w:ilvl w:val="0"/>
          <w:numId w:val="9"/>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Залог и наследование акций (долей, паев) в уставном фонде юридических лиц корпоративного типа.</w:t>
      </w:r>
    </w:p>
    <w:p w:rsidR="002E0594" w:rsidRPr="002E0594" w:rsidRDefault="002E0594" w:rsidP="002E0594">
      <w:pPr>
        <w:numPr>
          <w:ilvl w:val="0"/>
          <w:numId w:val="9"/>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Выкуп и приобретение хозяйственным обществом акций (долей, паев) в уставном фонде юридических лиц корпоративного типа. Дробление и консолидация акций.</w:t>
      </w:r>
    </w:p>
    <w:p w:rsidR="002E0594" w:rsidRPr="002E0594" w:rsidRDefault="002E0594" w:rsidP="002E0594">
      <w:pPr>
        <w:numPr>
          <w:ilvl w:val="0"/>
          <w:numId w:val="9"/>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Обращение взыскания на акции (доли, паи) в уставном фонде юридических лиц корпоративного типа.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sz w:val="24"/>
          <w:szCs w:val="24"/>
          <w:lang w:eastAsia="ru-RU"/>
        </w:rPr>
        <w:t>Практические задания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ООО «Свет» 4 участника, доли которых распределены следующим образом: Ивушкин Г.Т. 23,8 %; Солнцев И.И. – 37 %; Унитарное предприятие «Радуга» - 30,2 %, крестьянское (фермерское) хозяйство «Подгорное» - 10%. Ивушкин Г.Т. продал Солнцеву И.И. принадлежащую ему долю в уставном фонде общества. Два других участника ООО «Свет» обратились с иском в экономический суд с требованием о переводе прав и обязанностей по договору купли-продажи доли Ивушкиным Г.Т. на них, поскольку, по их мнению, было нарушено их право преимущественной покупки.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Решите дело со ссылками на соответствующие правовые нормы.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экономический суд с иском об обращении взыскания на долю в уставном фонде ООО «Рассвет», составляющую 69 % обратился Банк. Из материалов дела усматривается, что частное унитарное предприятие «Старт», являющееся участником ООО «Рассвет» в доле 67%5 уставного фонда, в сентябре прошлого года заключило с Банком кредитный договор сроком на 6 месяцев. В качестве обеспечительной меры по данному договору было заключено соглашение о залоге доли участия в ООО «Рассвет». Однако свои обязательства по кредитному договору должник не исполнил, поэтому Банк просит обратить взыскание на указанную долю и реализовать ее с публичных торгов. ООО «Рассвет» возражая против иски, указало, что о заключенном договоре залога ему ничего не известно, реализация доли третьим лицам невозможна, т.к. противоречит п. 12 Устава, запрещающему отчуждение в любой форме долей участия в обществе третьим лицам.</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Решите дело.</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Общее собрание ЗАО «Нить» приняло решение об обмене акций общества с целью уменьшения их количества в соотношении 1:100. На момент принятия решения в обществе было 5 акционеров: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Иванов И.И. – 3500 акций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Солнечкин Т.Т. – 237 акций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Мариинский И.С. – 125 акций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Краскина А.В. – 115 акций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Турчанин Р.О. – 96 акций.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Прокомментируйте принятое решение и оцените его законность.</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lastRenderedPageBreak/>
        <w:t>После смерти акционера ЗАО «Пламя», который владел 27 % акций данного общества к наследованию были призваны 4 наследника: жена, несовершеннолетний сын, мать и отец наследодателя. В соответствии с Уставом ЗАО «Пламя» наследники акционеров могут быть приняты в члены общества с согласия всех акционеров. Жена обратилась с заявлением о принятии ее и ее сына в состав акционеров общества 20 марта, 10 апреля с аналогичным заявлением обратился отец наследодателя. Двое акционеров ответили письмом от 18 апреля, что они возражают против приятия несовершеннолетнего в состав акционеров, а 30 мая еще один акционер заявил свои возражения против вступления в общество жены наследодателя.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Поясните со ссылками на нормы права, как в этом случае должно осуществляться наследование?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Темы докладов/рефератов: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Приобретение значительных долей (количества акций) в уставных фондах хозяйственных обществ: порядок и правовые последствия.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Выкуп акций акционерным обществом по требованию акционера.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Дробление и консолидация акций: правовые проблемы.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Обращение взыскания на акции (доли, паи) в уставном фонде юридических лиц корпоративного типа.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 xml:space="preserve">Образовательные технологии: </w:t>
      </w:r>
      <w:r w:rsidRPr="002E0594">
        <w:rPr>
          <w:rFonts w:ascii="Times New Roman" w:eastAsia="Times New Roman" w:hAnsi="Times New Roman" w:cs="Times New Roman"/>
          <w:sz w:val="24"/>
          <w:szCs w:val="24"/>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Формы контроля самостоятельной работы студентов:</w:t>
      </w:r>
      <w:r w:rsidRPr="002E0594">
        <w:rPr>
          <w:rFonts w:ascii="Times New Roman" w:eastAsia="Times New Roman" w:hAnsi="Times New Roman" w:cs="Times New Roman"/>
          <w:sz w:val="24"/>
          <w:szCs w:val="24"/>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i/>
          <w:sz w:val="24"/>
          <w:szCs w:val="24"/>
          <w:lang w:eastAsia="ru-RU"/>
        </w:rPr>
      </w:pPr>
      <w:r w:rsidRPr="002E0594">
        <w:rPr>
          <w:rFonts w:ascii="Times New Roman" w:eastAsia="Times New Roman" w:hAnsi="Times New Roman" w:cs="Times New Roman"/>
          <w:i/>
          <w:sz w:val="24"/>
          <w:szCs w:val="24"/>
          <w:lang w:eastAsia="ru-RU"/>
        </w:rPr>
        <w:t>Нормативные правовые акты</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Банковский кодекс Республики Беларусь: принят Палатой представителей 3 окт. 2000 г.: одобр. Советом Респ. 12 окт. 2000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О хозяйственных обществах : закон Респ. Беларусь, 9 дек. 1992 г. № 2020-XII : в ред. Закона от 10 янв. 2006 г. № 100-З : с изм. и доп. от 05.01.2021.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hAnsi="Times New Roman" w:cs="Times New Roman"/>
            <w:sz w:val="24"/>
            <w:szCs w:val="24"/>
            <w:lang w:eastAsia="ru-RU"/>
          </w:rPr>
          <w:t>2002 г</w:t>
        </w:r>
      </w:smartTag>
      <w:r w:rsidRPr="002E0594">
        <w:rPr>
          <w:rFonts w:ascii="Times New Roman" w:hAnsi="Times New Roman" w:cs="Times New Roman"/>
          <w:sz w:val="24"/>
          <w:szCs w:val="24"/>
          <w:lang w:eastAsia="ru-RU"/>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spacing w:after="0"/>
        <w:jc w:val="both"/>
        <w:rPr>
          <w:rFonts w:ascii="Times New Roman" w:hAnsi="Times New Roman" w:cs="Times New Roman"/>
          <w:sz w:val="24"/>
          <w:szCs w:val="24"/>
          <w:lang w:eastAsia="ru-RU"/>
        </w:rPr>
      </w:pPr>
    </w:p>
    <w:p w:rsidR="002E0594" w:rsidRPr="002E0594" w:rsidRDefault="002E0594" w:rsidP="002E0594">
      <w:pPr>
        <w:keepNext/>
        <w:keepLines/>
        <w:spacing w:before="40" w:after="0"/>
        <w:outlineLvl w:val="2"/>
        <w:rPr>
          <w:rFonts w:asciiTheme="majorHAnsi" w:eastAsiaTheme="majorEastAsia" w:hAnsiTheme="majorHAnsi" w:cstheme="majorBidi"/>
          <w:color w:val="1F4D78" w:themeColor="accent1" w:themeShade="7F"/>
          <w:sz w:val="24"/>
          <w:szCs w:val="24"/>
          <w:lang w:eastAsia="ru-RU"/>
        </w:rPr>
      </w:pPr>
      <w:r w:rsidRPr="002E0594">
        <w:rPr>
          <w:rFonts w:asciiTheme="majorHAnsi" w:eastAsiaTheme="majorEastAsia" w:hAnsiTheme="majorHAnsi" w:cstheme="majorBidi"/>
          <w:color w:val="1F4D78" w:themeColor="accent1" w:themeShade="7F"/>
          <w:sz w:val="24"/>
          <w:szCs w:val="24"/>
          <w:lang w:eastAsia="ru-RU"/>
        </w:rPr>
        <w:lastRenderedPageBreak/>
        <w:t>Семинар 8. Реорганизация и ликвидация юридических лиц корпоративного типа</w:t>
      </w:r>
    </w:p>
    <w:p w:rsidR="002E0594" w:rsidRPr="002E0594" w:rsidRDefault="002E0594" w:rsidP="002E0594">
      <w:pPr>
        <w:spacing w:after="0" w:line="240" w:lineRule="auto"/>
        <w:jc w:val="both"/>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Вопросы для обсуждения:</w:t>
      </w:r>
    </w:p>
    <w:p w:rsidR="002E0594" w:rsidRPr="002E0594" w:rsidRDefault="002E0594" w:rsidP="002E0594">
      <w:pPr>
        <w:numPr>
          <w:ilvl w:val="0"/>
          <w:numId w:val="10"/>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и формы реорганизации юридических лиц корпоративного типа в Республике Беларусь.</w:t>
      </w:r>
    </w:p>
    <w:p w:rsidR="002E0594" w:rsidRPr="002E0594" w:rsidRDefault="002E0594" w:rsidP="002E0594">
      <w:pPr>
        <w:numPr>
          <w:ilvl w:val="0"/>
          <w:numId w:val="10"/>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Порядок принятия решения и процедура реорганизации организаций корпоративного типа в Республике Беларусь.</w:t>
      </w:r>
    </w:p>
    <w:p w:rsidR="002E0594" w:rsidRPr="002E0594" w:rsidRDefault="002E0594" w:rsidP="002E0594">
      <w:pPr>
        <w:numPr>
          <w:ilvl w:val="0"/>
          <w:numId w:val="10"/>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Виды правопреемства при реорганизации, момент перехода прав и обязанностей при реорганизации юридических лиц.</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ликвидации юридического лица. Основные стадии ликвидационной процедуры.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sz w:val="24"/>
          <w:szCs w:val="24"/>
          <w:lang w:eastAsia="ru-RU"/>
        </w:rPr>
        <w:t>Практические задания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ООО «Механик» обратилось в экономический суд с иском к ООО «Техник» и ООО «Строитель», в котором были заявлены следующие требования: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признать реорганизацию ООО «Строитель» в форме присоединения к ООО «Техник» недействительной;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 применить последствия признания реорганизации недействительной и внесении соответствующих записей в Государственный регистр юридических лиц и индивидуальных предпринимателей. </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Свою позицию истец мотивировал, ссылаясь на то, что ООО «Строитель» имеет перед ним неисполненные денежные обязательства, подтвержденные вступившими в законную силу судебными актами. По мнению ООО «Механик», реорганизация ООО «Строитель» в форме присоединения к ООО «Техник» не имеет никакого хозяйственного смысла и проводится не для осуществления коммерческих целей, а для реализации противоправных планов по уклонению от надлежащего исполнения денежных обязательств перед кредиторами ООО «Строитель» (в том числе истца) и вывода ликвидных активов должника. </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Оцените доводы истца и примите решение по делу, обосновав его ссылками на нормы права.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результате принятия наследников умершего акционера в число членов ЗАО «Ягодка» численность последних возросла до 55. В связи с чем, было проведено общее собрание, в повестку которого был включен вопрос о реорганизации общества. Поскольку принять решение по данному вопросу на собрании не удалось, собрание приняло решение, что окончательно вопрос с реорганизацией будет решен Советом директоров. Через месяц Совет директоров принял решение о проведении реорганизации в форме разделения ЗАО «Ягодка» на два юридических лица – частное унитарное предприятие «Энергия» и ЗАО «Эльдорадо». Условия проведения реорганизации предусматривали распределение имущества ЗАО «Ягодка» пропорционально долям акционеров. В частности, предусматривалось, что мажоритарный акционер (49 % акций) Ерметьев И.И. будет учредителем ЧУП «Энергия» и, соответственно, 49 % активов ЗАО «Ягодка» перейдут по разделительному балансу к ЧУП. А при создании ЗАО «Эльдорадо» предполагалось произвести обмен акций ЗАО «Ягодка» на акции нового общества из соотношения 60:1, что приводило к вытеснению 5 акционеров, имеющих в собственности менее 6 акций с выплатой им стоимости их доли.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Проведите правовой анализ ситуации. Раскройте процесс реорганизации путем выделения.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На основе изучения действующего законодательства рассмотрите порядок реорганизации путем присоединения ОАО к ООО. Результаты представьте в виде логической схемы.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Темы докладов/рефератов: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Основные стадии ликвидационной процедуры.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Требования о признании реорганизации недействительной.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lastRenderedPageBreak/>
        <w:t>Виды правопреемства при реорганизации, момент перехода прав и обязанностей при реорганизации юридических лиц.</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Корпоративные поглощения. Зарубежные модели регулирования корпоративных поглощений.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«Вытеснение» миноритарных участников юридических лиц корпоративного типа.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 xml:space="preserve">Образовательные технологии: </w:t>
      </w:r>
      <w:r w:rsidRPr="002E0594">
        <w:rPr>
          <w:rFonts w:ascii="Times New Roman" w:eastAsia="Times New Roman" w:hAnsi="Times New Roman" w:cs="Times New Roman"/>
          <w:sz w:val="24"/>
          <w:szCs w:val="24"/>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Формы контроля самостоятельной работы студентов:</w:t>
      </w:r>
      <w:r w:rsidRPr="002E0594">
        <w:rPr>
          <w:rFonts w:ascii="Times New Roman" w:eastAsia="Times New Roman" w:hAnsi="Times New Roman" w:cs="Times New Roman"/>
          <w:sz w:val="24"/>
          <w:szCs w:val="24"/>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rPr>
          <w:rFonts w:ascii="Times New Roman" w:eastAsia="Times New Roman" w:hAnsi="Times New Roman" w:cs="Times New Roman"/>
          <w:i/>
          <w:sz w:val="24"/>
          <w:szCs w:val="24"/>
          <w:lang w:eastAsia="ru-RU"/>
        </w:rPr>
      </w:pPr>
      <w:r w:rsidRPr="002E0594">
        <w:rPr>
          <w:rFonts w:ascii="Times New Roman" w:eastAsia="Times New Roman" w:hAnsi="Times New Roman" w:cs="Times New Roman"/>
          <w:i/>
          <w:sz w:val="24"/>
          <w:szCs w:val="24"/>
          <w:lang w:eastAsia="ru-RU"/>
        </w:rPr>
        <w:t>Нормативные правовые акты</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Банковский кодекс Республики Беларусь: принят Палатой представителей 3 окт. 2000 г.: одобр. Советом Респ. 12 окт. 2000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О хозяйственных обществах : закон Респ. Беларусь, 9 дек. 1992 г. № 2020-XII : в ред. Закона от 10 янв. 2006 г. № 100-З : с изм. и доп. от 05.01.2021.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hAnsi="Times New Roman" w:cs="Times New Roman"/>
            <w:sz w:val="24"/>
            <w:szCs w:val="24"/>
            <w:lang w:eastAsia="ru-RU"/>
          </w:rPr>
          <w:t>2002 г</w:t>
        </w:r>
      </w:smartTag>
      <w:r w:rsidRPr="002E0594">
        <w:rPr>
          <w:rFonts w:ascii="Times New Roman" w:hAnsi="Times New Roman" w:cs="Times New Roman"/>
          <w:sz w:val="24"/>
          <w:szCs w:val="24"/>
          <w:lang w:eastAsia="ru-RU"/>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spacing w:after="0"/>
        <w:rPr>
          <w:rFonts w:ascii="Times New Roman" w:hAnsi="Times New Roman" w:cs="Times New Roman"/>
          <w:sz w:val="24"/>
          <w:szCs w:val="24"/>
          <w:lang w:eastAsia="ru-RU"/>
        </w:rPr>
      </w:pPr>
    </w:p>
    <w:p w:rsidR="002E0594" w:rsidRPr="002E0594" w:rsidRDefault="002E0594" w:rsidP="002E0594">
      <w:pPr>
        <w:keepNext/>
        <w:keepLines/>
        <w:spacing w:before="40" w:after="0"/>
        <w:outlineLvl w:val="2"/>
        <w:rPr>
          <w:rFonts w:asciiTheme="majorHAnsi" w:eastAsiaTheme="majorEastAsia" w:hAnsiTheme="majorHAnsi" w:cstheme="majorBidi"/>
          <w:color w:val="1F4D78" w:themeColor="accent1" w:themeShade="7F"/>
          <w:sz w:val="24"/>
          <w:szCs w:val="24"/>
          <w:lang w:eastAsia="ru-RU"/>
        </w:rPr>
      </w:pPr>
      <w:r w:rsidRPr="002E0594">
        <w:rPr>
          <w:rFonts w:asciiTheme="majorHAnsi" w:eastAsiaTheme="majorEastAsia" w:hAnsiTheme="majorHAnsi" w:cstheme="majorBidi"/>
          <w:color w:val="1F4D78" w:themeColor="accent1" w:themeShade="7F"/>
          <w:sz w:val="24"/>
          <w:szCs w:val="24"/>
          <w:lang w:eastAsia="ru-RU"/>
        </w:rPr>
        <w:t>Семинар 9. Защита корпоративных прав. Корпоративная ответственность</w:t>
      </w:r>
    </w:p>
    <w:p w:rsidR="002E0594" w:rsidRPr="002E0594" w:rsidRDefault="002E0594" w:rsidP="002E0594">
      <w:pPr>
        <w:spacing w:after="0" w:line="240" w:lineRule="auto"/>
        <w:jc w:val="both"/>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Вопросы для обсуждения:</w:t>
      </w:r>
    </w:p>
    <w:p w:rsidR="002E0594" w:rsidRPr="002E0594" w:rsidRDefault="002E0594" w:rsidP="002E0594">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формы и способы защиты корпоративных прав.</w:t>
      </w:r>
    </w:p>
    <w:p w:rsidR="002E0594" w:rsidRPr="002E0594" w:rsidRDefault="002E0594" w:rsidP="002E0594">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Порядок и последствия признания недействительными сделок с долями (паями, акциями) в уставных фондах юридических лиц корпоративного типа.</w:t>
      </w:r>
    </w:p>
    <w:p w:rsidR="002E0594" w:rsidRPr="002E0594" w:rsidRDefault="002E0594" w:rsidP="002E0594">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Виндикационный и негаторный иски в защиту корпоративных прав.</w:t>
      </w:r>
      <w:r w:rsidRPr="002E0594">
        <w:rPr>
          <w:rFonts w:ascii="Times New Roman" w:eastAsia="Times New Roman" w:hAnsi="Times New Roman" w:cs="Times New Roman"/>
          <w:sz w:val="28"/>
          <w:szCs w:val="28"/>
          <w:lang w:eastAsia="ru-RU"/>
        </w:rPr>
        <w:t xml:space="preserve"> </w:t>
      </w:r>
      <w:r w:rsidRPr="002E0594">
        <w:rPr>
          <w:rFonts w:ascii="Times New Roman" w:eastAsia="Times New Roman" w:hAnsi="Times New Roman" w:cs="Times New Roman"/>
          <w:sz w:val="24"/>
          <w:szCs w:val="24"/>
          <w:lang w:eastAsia="ru-RU"/>
        </w:rPr>
        <w:t>Косвенный иск в защиту корпоративных прав.</w:t>
      </w:r>
    </w:p>
    <w:p w:rsidR="002E0594" w:rsidRPr="002E0594" w:rsidRDefault="002E0594" w:rsidP="002E0594">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Административно-правовые способы защиты корпоративных прав.</w:t>
      </w:r>
    </w:p>
    <w:p w:rsidR="002E0594" w:rsidRPr="002E0594" w:rsidRDefault="002E0594" w:rsidP="002E0594">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и классификация корпоративных конфликтов. Досудебный и внесудебный способы разрешения корпоративных конфликтов.</w:t>
      </w:r>
    </w:p>
    <w:p w:rsidR="002E0594" w:rsidRPr="002E0594" w:rsidRDefault="002E0594" w:rsidP="002E0594">
      <w:pPr>
        <w:spacing w:after="0" w:line="240" w:lineRule="auto"/>
        <w:jc w:val="both"/>
        <w:rPr>
          <w:rFonts w:ascii="Times New Roman" w:eastAsia="Times New Roman" w:hAnsi="Times New Roman" w:cs="Times New Roman"/>
          <w:b/>
          <w:sz w:val="24"/>
          <w:szCs w:val="24"/>
          <w:lang w:eastAsia="ru-RU"/>
        </w:rPr>
      </w:pPr>
      <w:r w:rsidRPr="002E0594">
        <w:rPr>
          <w:rFonts w:ascii="Times New Roman" w:eastAsia="Times New Roman" w:hAnsi="Times New Roman" w:cs="Times New Roman"/>
          <w:b/>
          <w:sz w:val="24"/>
          <w:szCs w:val="24"/>
          <w:lang w:eastAsia="ru-RU"/>
        </w:rPr>
        <w:t>Практические задания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 xml:space="preserve">По результатам аудиторской проверки производственного кооператива «Лань» были выявлены значительные убытки, стоимость чистых активов стала меньше заявленного уставного фонда. На общем собрании членов кооператива в феврале 2017 г. было принято </w:t>
      </w:r>
      <w:r w:rsidRPr="002E0594">
        <w:rPr>
          <w:rFonts w:ascii="Times New Roman" w:eastAsia="Times New Roman" w:hAnsi="Times New Roman" w:cs="Times New Roman"/>
          <w:sz w:val="24"/>
          <w:szCs w:val="24"/>
          <w:lang w:eastAsia="ru-RU"/>
        </w:rPr>
        <w:lastRenderedPageBreak/>
        <w:t>решение не покрывать образовавшиеся убытки путем внесения дополнительных взносов, а соразмерно уменьшить уставный фонд. Один из кредиторов кооператива, узнав о принятом решении, обратился в экономический суд с иском о ликвидации кооператива. Одновременно он потребовал досрочного расторжения договора, заключенного с кооперативом, взыскания убытков в размере 87 940 руб. Суд удовлетворил требования кредитора. В связи с недостаточностью имущества кооператива суд возложил субсидиарную ответственность на одного из членов кооператива – полное товарищество «Сакович М.Ю. и компания». В кооперативе – 10 участников, паевой вклад товарищества – 19 %, у остальных – по 9 %, чистая прибыль кооператива, распределенная  между его участниками за 2016 г. – 24 560 руб. Решение суда в порядке апелляции обжаловано полным товариществом «Сакович М.Ю. и компания».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Примите решение по жалобе, напишите текст апелляционной жалобы.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ООО «Стройивест» приобретено 92 % голосующих акций ОАО «Ягодка». Мажоритарный акционер объявил о выкупе акций миноритарных акционеров. На общем собрании 20 апреля было принято решение большинством голосов о выкупе оставшихся 8 % акций по номинальной стоимости. Акционерам было объявлено, что они могут получить деньги за свои акции в период с 20 сентября по 30 октября. Миноритарные акционеры посчитали свои права нарушенными.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каком порядке миноритарии могут защитить свои права в этой ситуации, с какими требованиями и куда они могут обращаться?</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 Уставе ООО «Ласка» закреплено, что распоряжаться основными фондами. В том числе транспортными средствами общество может только на основании решения общего собрания, принятого большинством в ⅔ от общего числа голосов участников. Участник ООО Петров И.К из доклада ревизора общества на очередном общем собрании в январе 2017 г. узнал, что решением Наблюдательного совета легковой автомобиль марки «Мазда» в декабре 2014 г. был передан в безвозмездное пользование члену Наблюдательного совета Ласкину С.П. Позднее Петров И.К. узнал, что решение Наблюдательного совета было принято простым большинством голосов, причем из 5 избранных членов совета, двое на тот момент отсутствовали по болезни. Петров И.К. считает, что имеет место нарушение Устава, причинившее вред имущественным интересам общества и, в конечном итоге, его правам и законным интересам.</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Каким образом, в каком порядке могут быть защищены права участника ООО? Подготовьте необходимые документы.</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b/>
          <w:i/>
          <w:sz w:val="24"/>
          <w:szCs w:val="24"/>
          <w:lang w:eastAsia="ru-RU"/>
        </w:rPr>
      </w:pPr>
      <w:r w:rsidRPr="002E0594">
        <w:rPr>
          <w:rFonts w:ascii="Times New Roman" w:eastAsia="Times New Roman" w:hAnsi="Times New Roman" w:cs="Times New Roman"/>
          <w:b/>
          <w:i/>
          <w:sz w:val="24"/>
          <w:szCs w:val="24"/>
          <w:lang w:eastAsia="ru-RU"/>
        </w:rPr>
        <w:t>Темы докладов/рефератов: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Подведомственность дел по корпоративным спорам, лица, участвующие в деле и иные участники процесса.</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Меры по обеспечению иска в корпоративных спорах.</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и классификация корпоративных конфликтов.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Досудебный и внесудебный способы разрешения корпоративных конфликтов.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Возможности разрешения корпоративных конфликтов в медиации.</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Разрешение корпоративных споров в третейском суде и международном коммерческом арбитраже.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 xml:space="preserve">Образовательные технологии: </w:t>
      </w:r>
      <w:r w:rsidRPr="002E0594">
        <w:rPr>
          <w:rFonts w:ascii="Times New Roman" w:eastAsia="Times New Roman" w:hAnsi="Times New Roman" w:cs="Times New Roman"/>
          <w:sz w:val="24"/>
          <w:szCs w:val="24"/>
          <w:lang w:eastAsia="ru-RU"/>
        </w:rPr>
        <w:t>личностно-ориентированное (личностно-развивающее) обучение, модульное обучение, проблемное обучение, игровое обучение</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b/>
          <w:bCs/>
          <w:i/>
          <w:iCs/>
          <w:sz w:val="24"/>
          <w:szCs w:val="24"/>
          <w:lang w:eastAsia="ru-RU"/>
        </w:rPr>
        <w:t>Формы контроля самостоятельной работы студентов:</w:t>
      </w:r>
      <w:r w:rsidRPr="002E0594">
        <w:rPr>
          <w:rFonts w:ascii="Times New Roman" w:eastAsia="Times New Roman" w:hAnsi="Times New Roman" w:cs="Times New Roman"/>
          <w:sz w:val="24"/>
          <w:szCs w:val="24"/>
          <w:lang w:eastAsia="ru-RU"/>
        </w:rPr>
        <w:t xml:space="preserve"> подготовка устных выступлений, докладов, рефератов, обсуждение решения практических ситуаций.</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spacing w:after="0"/>
        <w:rPr>
          <w:rFonts w:ascii="Times New Roman" w:eastAsia="Times New Roman" w:hAnsi="Times New Roman" w:cs="Times New Roman"/>
          <w:i/>
          <w:sz w:val="24"/>
          <w:szCs w:val="24"/>
          <w:lang w:eastAsia="ru-RU"/>
        </w:rPr>
      </w:pPr>
      <w:r w:rsidRPr="002E0594">
        <w:rPr>
          <w:rFonts w:ascii="Times New Roman" w:eastAsia="Times New Roman" w:hAnsi="Times New Roman" w:cs="Times New Roman"/>
          <w:i/>
          <w:sz w:val="24"/>
          <w:szCs w:val="24"/>
          <w:lang w:eastAsia="ru-RU"/>
        </w:rPr>
        <w:lastRenderedPageBreak/>
        <w:t>Нормативные правовые акты</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Банковский кодекс Республики Беларусь: принят Палатой представителей 3 окт. 2000 г.: одобр. Советом Респ. 12 окт. 2000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О хозяйственных обществах : закон Респ. Беларусь, 9 дек. 1992 г. № 2020-XII : в ред. Закона от 10 янв. 2006 г. № 100-З : с изм. и доп. от 05.01.2021. // ЭТАЛОН. Законодательство Республики Беларусь [Электронный ресурс] / Нац. центр правовой информ. Респ. Беларусь. – Минск, 2022.</w:t>
      </w:r>
    </w:p>
    <w:p w:rsidR="002E0594" w:rsidRPr="002E0594" w:rsidRDefault="002E0594" w:rsidP="002E0594">
      <w:pPr>
        <w:spacing w:after="0"/>
        <w:jc w:val="both"/>
        <w:rPr>
          <w:rFonts w:ascii="Times New Roman" w:hAnsi="Times New Roman" w:cs="Times New Roman"/>
          <w:sz w:val="24"/>
          <w:szCs w:val="24"/>
          <w:lang w:eastAsia="ru-RU"/>
        </w:rPr>
      </w:pPr>
      <w:r w:rsidRPr="002E0594">
        <w:rPr>
          <w:rFonts w:ascii="Times New Roman" w:hAnsi="Times New Roman" w:cs="Times New Roman"/>
          <w:sz w:val="24"/>
          <w:szCs w:val="24"/>
          <w:lang w:eastAsia="ru-RU"/>
        </w:rPr>
        <w:t>О крестьянском (фермерском) хозяйстве : Закон Респ. Беларусь, 18 февр. 1991 г. № (в ред. от 17.07.2018 г.) // Эталон-Беларусь [Электрон. ресурс] / Нац. центр правовой информ. Респ. Беларусь. – Минск, 2022</w:t>
      </w:r>
    </w:p>
    <w:p w:rsidR="002E0594" w:rsidRPr="002E0594" w:rsidRDefault="002E0594" w:rsidP="002E0594">
      <w:pPr>
        <w:spacing w:after="0"/>
        <w:rPr>
          <w:rFonts w:ascii="Times New Roman" w:hAnsi="Times New Roman" w:cs="Times New Roman"/>
          <w:sz w:val="24"/>
          <w:szCs w:val="24"/>
          <w:lang w:eastAsia="ru-RU"/>
        </w:rPr>
      </w:pPr>
      <w:r w:rsidRPr="002E0594">
        <w:rPr>
          <w:rFonts w:ascii="Times New Roman" w:hAnsi="Times New Roman" w:cs="Times New Roman"/>
          <w:sz w:val="24"/>
          <w:szCs w:val="24"/>
          <w:lang w:eastAsia="ru-RU"/>
        </w:rPr>
        <w:t xml:space="preserve">О потребительской кооперации (потребительских обществах и их союзах) в Республики Беларусь: Закон Респ. Беларусь, 25 февр. </w:t>
      </w:r>
      <w:smartTag w:uri="urn:schemas-microsoft-com:office:smarttags" w:element="metricconverter">
        <w:smartTagPr>
          <w:attr w:name="ProductID" w:val="2002 г"/>
        </w:smartTagPr>
        <w:r w:rsidRPr="002E0594">
          <w:rPr>
            <w:rFonts w:ascii="Times New Roman" w:hAnsi="Times New Roman" w:cs="Times New Roman"/>
            <w:sz w:val="24"/>
            <w:szCs w:val="24"/>
            <w:lang w:eastAsia="ru-RU"/>
          </w:rPr>
          <w:t>2002 г</w:t>
        </w:r>
      </w:smartTag>
      <w:r w:rsidRPr="002E0594">
        <w:rPr>
          <w:rFonts w:ascii="Times New Roman" w:hAnsi="Times New Roman" w:cs="Times New Roman"/>
          <w:sz w:val="24"/>
          <w:szCs w:val="24"/>
          <w:lang w:eastAsia="ru-RU"/>
        </w:rPr>
        <w:t>., № 93–З: в ред. Закона Респ. Беларусь от 07.05.2021 г.  // // Консультант плюс : Беларусь. Технология Проф [Электронный ресурс] / ООО «Юрспектр» ‒ Минск, 2022.</w:t>
      </w:r>
    </w:p>
    <w:p w:rsidR="002E0594" w:rsidRPr="002E0594" w:rsidRDefault="002E0594" w:rsidP="002E0594">
      <w:pPr>
        <w:rPr>
          <w:rFonts w:ascii="Times New Roman" w:hAnsi="Times New Roman" w:cs="Times New Roman"/>
          <w:sz w:val="24"/>
          <w:szCs w:val="24"/>
          <w:lang w:eastAsia="ru-RU"/>
        </w:rPr>
      </w:pPr>
      <w:r w:rsidRPr="002E0594">
        <w:rPr>
          <w:rFonts w:ascii="Times New Roman" w:hAnsi="Times New Roman" w:cs="Times New Roman"/>
          <w:sz w:val="24"/>
          <w:szCs w:val="24"/>
          <w:lang w:eastAsia="ru-RU"/>
        </w:rPr>
        <w:br w:type="page"/>
      </w:r>
    </w:p>
    <w:p w:rsidR="002E0594" w:rsidRPr="002E0594" w:rsidRDefault="002E0594" w:rsidP="002E0594">
      <w:pPr>
        <w:keepNext/>
        <w:keepLines/>
        <w:spacing w:before="480" w:after="0" w:line="276" w:lineRule="auto"/>
        <w:jc w:val="center"/>
        <w:outlineLvl w:val="0"/>
        <w:rPr>
          <w:rFonts w:ascii="Times New Roman" w:eastAsia="Times New Roman" w:hAnsi="Times New Roman" w:cs="Times New Roman"/>
          <w:b/>
          <w:bCs/>
          <w:sz w:val="28"/>
          <w:szCs w:val="28"/>
        </w:rPr>
      </w:pPr>
      <w:r w:rsidRPr="002E0594">
        <w:rPr>
          <w:rFonts w:ascii="Times New Roman" w:eastAsia="Times New Roman" w:hAnsi="Times New Roman" w:cs="Times New Roman"/>
          <w:b/>
          <w:bCs/>
          <w:sz w:val="28"/>
          <w:szCs w:val="28"/>
        </w:rPr>
        <w:lastRenderedPageBreak/>
        <w:t>Темы рефератов</w:t>
      </w:r>
    </w:p>
    <w:p w:rsidR="002E0594" w:rsidRPr="002E0594" w:rsidRDefault="002E0594" w:rsidP="002E0594">
      <w:pPr>
        <w:spacing w:after="0" w:line="240" w:lineRule="auto"/>
        <w:jc w:val="both"/>
        <w:rPr>
          <w:rFonts w:ascii="Times New Roman" w:eastAsia="Times New Roman" w:hAnsi="Times New Roman" w:cs="Times New Roman"/>
          <w:sz w:val="24"/>
          <w:szCs w:val="24"/>
          <w:lang w:eastAsia="ru-RU"/>
        </w:rPr>
      </w:pP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Становление корпоративного права в Республике Беларусь.</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Дискуссия относительно природы корпоративного права.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Использование термина «Корпорация» и производных от него в действующем законодательстве Республики Беларусь.</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Организационно-правовые формы юридического лица в Республике Беларусь, которые могут быть отнесены к корпоративным организациям.</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Теории фикции и теории реальности как основа определения сущности корпорации и корпоративных отношений.</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Теория «снятия корпоративной вуали»: доводу «за» и «против».</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Правовая природа решения учредителей о создании корпорации.</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Правовая природа учредительного договора.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Особенности получения корпоративного дохода в кооперативах.</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Особенности увеличения уставного фонда акционерного общества.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Специфика формирования и изменения паевого фонда кооперативов.</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Фонды, формируемые организацией корпоративного типа, и их правовой режим.</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Особенности формирования уставного фонда страховыми организациями и банками.</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Модели корпоративного управления в отечественном и зарубежном праве.</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Свод правил корпоративного управления: общая характеристика.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Организация управления в потребительских кооперативах.</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Правовая природа отношений органов управления между собой.</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Ревизор (ревизионная комиссия) в организациях корпоративного типа: порядок формирования (назначения) и правовой статус.</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Специальные обязанности участников в отдельных видах юридических лиц корпоративного типа.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Публичные обязанности акционеров.</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Уравнительный и капиталооценочный способ определения числа голосов, принадлежащих членам организации.</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Права и обязанности участника производственного кооператива.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Сделки юридических лиц корпоративного типа, регулируемые антимонопольным законодательством.</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Правовые последствия акционерного соглашения и договора об осуществлении прав участника общества с ограниченной (дополнительной) ответственностью.</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Сделки с заинтересованностью в корпоративном и конкурсном праве.</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Приобретение значительных долей (количества акций) в уставных фондах хозяйственных обществ: порядок и правовые последствия.</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Выкуп акций акционерным обществом по требованию акционера.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Дробление и консолидация акций: правовые проблемы.</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Обращение взыскания на акции (доли, паи) в уставном фонде юридических лиц корпоративного типа.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Организационно-правовые аспекты создания и деятельности дочерних обществ в Республике Беларусь.</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Аутсорсинг / аутстаффинг: понятие, правовые проблемы.</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Организационные структуры холдингов.</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Белкоопсоюз как объединение потребительских обществ Республики Беларусь.</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Основные стадии ликвидационной процедуры.</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Требования о признании реорганизации недействительной.</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Виды правопреемства при реорганизации, момент перехода прав и обязанностей при реорганизации юридических лиц.</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Корпоративные поглощения. Зарубежные модели регулирования корпоративных поглощений.</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lastRenderedPageBreak/>
        <w:t>«Вытеснение» миноритарных участников юридических лиц корпоративного типа.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Подведомственность дел по корпоративным спорам, лица, участвующие в деле и иные участники процесса.</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Меры по обеспечению иска в корпоративных спорах.</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Понятие и классификация корпоративных конфликтов.</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Досудебный и внесудебный способы разрешения корпоративных конфликтов.</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Возможности разрешения корпоративных конфликтов в медиации.</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Разрешение корпоративных споров в третейском суде и международном коммерческом арбитраже.</w:t>
      </w:r>
    </w:p>
    <w:p w:rsidR="002E0594" w:rsidRPr="002E0594" w:rsidRDefault="002E0594" w:rsidP="002E0594">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Квотирование как метод ограничения участия иностранных инвесторов в юридических лицах корпоративного типа Республики Беларусь.</w:t>
      </w:r>
    </w:p>
    <w:p w:rsidR="002E0594" w:rsidRPr="002E0594" w:rsidRDefault="002E0594" w:rsidP="002E0594">
      <w:pPr>
        <w:numPr>
          <w:ilvl w:val="0"/>
          <w:numId w:val="12"/>
        </w:numPr>
        <w:spacing w:after="0" w:line="240" w:lineRule="auto"/>
        <w:ind w:left="284" w:hanging="284"/>
        <w:contextualSpacing/>
        <w:jc w:val="both"/>
        <w:rPr>
          <w:rFonts w:ascii="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Руководящие принципы ОЭСР для многонациональных предприятий: рекомендации по ответственному ведению бизнеса в контексте глобализации..</w:t>
      </w:r>
    </w:p>
    <w:p w:rsidR="002E0594" w:rsidRPr="002E0594" w:rsidRDefault="002E0594" w:rsidP="002E0594">
      <w:pPr>
        <w:numPr>
          <w:ilvl w:val="0"/>
          <w:numId w:val="12"/>
        </w:numPr>
        <w:spacing w:after="0" w:line="240" w:lineRule="auto"/>
        <w:ind w:left="284" w:hanging="284"/>
        <w:contextualSpacing/>
        <w:jc w:val="both"/>
        <w:rPr>
          <w:rFonts w:ascii="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t>Международная защита инвестиций и корпоративные отношения.</w:t>
      </w:r>
    </w:p>
    <w:p w:rsidR="002E0594" w:rsidRPr="002E0594" w:rsidRDefault="002E0594" w:rsidP="002E0594">
      <w:pPr>
        <w:rPr>
          <w:rFonts w:ascii="Times New Roman" w:eastAsia="Times New Roman" w:hAnsi="Times New Roman" w:cs="Times New Roman"/>
          <w:sz w:val="24"/>
          <w:szCs w:val="24"/>
          <w:lang w:eastAsia="ru-RU"/>
        </w:rPr>
      </w:pPr>
      <w:r w:rsidRPr="002E0594">
        <w:rPr>
          <w:rFonts w:ascii="Times New Roman" w:eastAsia="Times New Roman" w:hAnsi="Times New Roman" w:cs="Times New Roman"/>
          <w:sz w:val="24"/>
          <w:szCs w:val="24"/>
          <w:lang w:eastAsia="ru-RU"/>
        </w:rPr>
        <w:br w:type="page"/>
      </w:r>
    </w:p>
    <w:p w:rsidR="0036086B" w:rsidRDefault="002E0594">
      <w:bookmarkStart w:id="0" w:name="_GoBack"/>
      <w:bookmarkEnd w:id="0"/>
    </w:p>
    <w:sectPr w:rsidR="00360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9EC"/>
    <w:multiLevelType w:val="hybridMultilevel"/>
    <w:tmpl w:val="C2663D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939EB"/>
    <w:multiLevelType w:val="hybridMultilevel"/>
    <w:tmpl w:val="5F5A85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52345F"/>
    <w:multiLevelType w:val="hybridMultilevel"/>
    <w:tmpl w:val="E4DC890E"/>
    <w:lvl w:ilvl="0" w:tplc="0419000F">
      <w:start w:val="1"/>
      <w:numFmt w:val="decimal"/>
      <w:lvlText w:val="%1."/>
      <w:lvlJc w:val="left"/>
      <w:pPr>
        <w:ind w:left="720" w:hanging="360"/>
      </w:pPr>
    </w:lvl>
    <w:lvl w:ilvl="1" w:tplc="5DCCF916">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D2854"/>
    <w:multiLevelType w:val="hybridMultilevel"/>
    <w:tmpl w:val="FCFE4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EC178C"/>
    <w:multiLevelType w:val="hybridMultilevel"/>
    <w:tmpl w:val="108409AE"/>
    <w:lvl w:ilvl="0" w:tplc="65E0D1C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AF6228"/>
    <w:multiLevelType w:val="hybridMultilevel"/>
    <w:tmpl w:val="D6CCC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175F71"/>
    <w:multiLevelType w:val="hybridMultilevel"/>
    <w:tmpl w:val="8482DF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725940"/>
    <w:multiLevelType w:val="hybridMultilevel"/>
    <w:tmpl w:val="7CE25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4D4587"/>
    <w:multiLevelType w:val="hybridMultilevel"/>
    <w:tmpl w:val="2CE6D6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763594"/>
    <w:multiLevelType w:val="hybridMultilevel"/>
    <w:tmpl w:val="4C0E4E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3757E"/>
    <w:multiLevelType w:val="hybridMultilevel"/>
    <w:tmpl w:val="45D69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671171"/>
    <w:multiLevelType w:val="hybridMultilevel"/>
    <w:tmpl w:val="809ED10C"/>
    <w:lvl w:ilvl="0" w:tplc="65E0D1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1"/>
  </w:num>
  <w:num w:numId="5">
    <w:abstractNumId w:val="3"/>
  </w:num>
  <w:num w:numId="6">
    <w:abstractNumId w:val="7"/>
  </w:num>
  <w:num w:numId="7">
    <w:abstractNumId w:val="6"/>
  </w:num>
  <w:num w:numId="8">
    <w:abstractNumId w:val="9"/>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B6"/>
    <w:rsid w:val="002E0594"/>
    <w:rsid w:val="0053103D"/>
    <w:rsid w:val="005E09B6"/>
    <w:rsid w:val="008E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5AC8F2-BFD9-4389-A189-F581EA87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7539</Words>
  <Characters>42975</Characters>
  <Application>Microsoft Office Word</Application>
  <DocSecurity>0</DocSecurity>
  <Lines>358</Lines>
  <Paragraphs>100</Paragraphs>
  <ScaleCrop>false</ScaleCrop>
  <Company>Microsoft</Company>
  <LinksUpToDate>false</LinksUpToDate>
  <CharactersWithSpaces>50414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2022-11-02T08:43:00Z</dcterms:created>
  <dcterms:modified xsi:type="dcterms:W3CDTF">2022-11-02T08:43:00Z</dcterms:modified>
</cp:coreProperties>
</file>