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МЕТОДИЧЕСКИЕ РЕКОМЕНДАЦИИ 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ИЗУЧЕНИЮ УЧЕБНОЙ 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«Бухгалтерский управленческий учет на предприятии транспорта»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рыночных экономических отношений в Республике Беларусь предъявляет новые, повышенные требования к организации бухгалтерского учета деятельности субъектов хозяйствования. Бухгалтерский учет развивается и совершенствуется в ответ на меняющиеся потребности развития и управления экономикой организации.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того, совершенствование методов управления регулируемыми рыночными отношениями вызывает необходимость совершенствования бухгалтерского учета и отчетности в соответствии с требованиями управления экономическими процессами в нашей стране с учетом практики зарубежных стран.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странах с развитой рыночной экономикой уже несколько десятилетий существует деление бухгалтерского учета на финансовый и управленческий.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обеспечения надлежащей организации бухгалтерского учета в нашей стране необходимы научно обоснованные методические и практические разработки по уточнению экономической сущности управленческого и финансового учета, из назначения, содержания, необходимости и целесообразности внедрения в практику предприятий транспорта.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успешного решения задач по совершенствованию бухгалтерского учета в новых условиях хозяйствования в соответствии с требованиями управления и международных стандартов учета и отчетности необходимы высококвалифицированные специалисты.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Основной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целью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изучения учебной дисциплины является освоение студентами теоретических аспектов, определяющих сущность и содержание бухгалтерского управленческого учета, порядок его организации и внедрения в практику транспортных предприятий, а также порядок учета затрат на содержание и эксплуатацию транспортных средств и калькулирования себестоимости транспортных услуг.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Задачи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изучения учебной дисциплины: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00" w:leader="none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изучение теоретических и практических основ бухгалтерского управленческого учета, его объектов и принципов внедрения в практику транспортных предприятий, порядка учета затрат и калькулирования себестоимости транспортных услуг по перевозке грузов и пассажиров;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00" w:leader="none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определение значения и роли бухгалтерского управленческого учета в системе управления транспортным предприятием, его задач в обеспечении своевременности формирования информации, необходимой для принятия управленческих решений;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00" w:leader="none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рассмотрение современных методов учета затрат и калькулирования себестоимости транспортных услуг по перевозке грузов и пассажиров, бюджетирования в системе управленческого учета;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00" w:leader="none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использование информации управленческого учета для принятия рациональных управленческих решений,  оценка эффективности инвестиционных и инновационных проектов предприятий транспорта;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 у студентов умений и навыков самостоятельного решения вопросов в конкретных производственных ситуациях.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</w:rPr>
        <w:t>В  результате изучения учебной дисциплины студенты должны: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iCs/>
          <w:sz w:val="28"/>
          <w:szCs w:val="28"/>
        </w:rPr>
        <w:t>знать: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теоретические аспекты организации и принципы внедрения бухгалтерского управленческого учета в практику предприятий транспорта;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общеметодологические основы организации бухгалтерского учета затрат и калькулирования себестоимости транспортных услуг;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практику организации бухгалтерского учета затрат на содержание и эксплуатацию транспортных средств;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практику калькулирования себестоимости транспортных услуг;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методы определения тарифов на перевозку грузов и пассажиров и финансовых результатов деятельности предприятий транспорта.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уметь: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применять полученные знания для организации бухгалтерского управленческого учета на предприятии транспорта;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организовать бухгалтерский управленческий учет в транспортных предприятиях в соответствии с требованиями управления и действующего законодательства;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применять действующие рекомендации по калькулированию себестоимости транспортных услуг;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производить расчеты тарифов на транспортные услуги и определять финансовые результаты деятельности предприятий транспорта.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владеть: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теоретическими знаниями и практическими навыками по методологии и организации бухгалтерского управленческого учета на предприятиях транспорта, 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left="0" w:firstLine="567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организацией бухгалтерского управленческого учета затрат на содержание и эксплуатацию транспортных средств;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left="0" w:firstLine="567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калькулированием себестоимости транспортных услуг различных видов транспорта;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left="0" w:firstLine="567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использованием полученной информации для анализа результатов деятельности предприятий транспорта и принятия управленческих решений. </w:t>
      </w:r>
    </w:p>
    <w:p>
      <w:pPr>
        <w:pStyle w:val="Style15"/>
        <w:spacing w:lineRule="auto" w:line="240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образовательным стандартом высшего образования по специальности 1-25 01 08 «Бухгалтерский учет, анализ и аудит (по направлениям)», специализации 1-25 01 08-03 04 «Бухгалтерский учет, анализ и аудит на предприятии транспорта», учебным планом предусмотрено всего по учебной дисциплине 202 часа, из которых аудиторные занятия:</w:t>
      </w:r>
    </w:p>
    <w:p>
      <w:pPr>
        <w:pStyle w:val="Style15"/>
        <w:spacing w:lineRule="auto" w:line="240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дневной формы получения образования – 106 часов, в том числе лекции – 50 часов; практические занятия – 56 часов;</w:t>
      </w:r>
    </w:p>
    <w:p>
      <w:pPr>
        <w:pStyle w:val="Style15"/>
        <w:spacing w:lineRule="auto" w:line="240" w:before="0" w:after="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>- для заочной формы получения образования – 24 часа, в том числе лекции – 10 часов; практические занятия – 14 часов.</w:t>
      </w:r>
    </w:p>
    <w:p>
      <w:pPr>
        <w:pStyle w:val="Style15"/>
        <w:spacing w:lineRule="auto" w:line="240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учебной дисциплине «Бухгалтерский управленческий учет на предприятии транспорта» выполнение курсовой работы не предусмотрено.</w:t>
      </w:r>
    </w:p>
    <w:p>
      <w:pPr>
        <w:pStyle w:val="Style15"/>
        <w:spacing w:lineRule="auto" w:line="240" w:before="0" w:after="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>Формы текущей аттестации по учебной дисциплине – экзамен, тест.</w:t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0fc9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1" w:customStyle="1">
    <w:name w:val="Heading 1"/>
    <w:basedOn w:val="Normal"/>
    <w:next w:val="Normal"/>
    <w:qFormat/>
    <w:rsid w:val="007136c0"/>
    <w:pPr>
      <w:keepNext w:val="true"/>
      <w:suppressAutoHyphens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60fc9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tyle13" w:customStyle="1">
    <w:name w:val="Основной текст Знак"/>
    <w:basedOn w:val="DefaultParagraphFont"/>
    <w:link w:val="a3"/>
    <w:uiPriority w:val="99"/>
    <w:qFormat/>
    <w:rsid w:val="007136c0"/>
    <w:rPr>
      <w:rFonts w:eastAsia="" w:eastAsiaTheme="minorEastAsia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4"/>
    <w:uiPriority w:val="99"/>
    <w:unhideWhenUsed/>
    <w:rsid w:val="007136c0"/>
    <w:pPr>
      <w:suppressAutoHyphens w:val="true"/>
      <w:spacing w:before="0" w:after="12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LibreOffice/7.0.1.2$Windows_x86 LibreOffice_project/7cbcfc562f6eb6708b5ff7d7397325de9e764452</Application>
  <Pages>3</Pages>
  <Words>580</Words>
  <Characters>4538</Characters>
  <CharactersWithSpaces>5080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2015-12-02T12:23:00Z</dcterms:created>
  <dc:creator>kbu_apk</dc:creator>
  <dc:description/>
  <dc:language>ru-RU</dc:language>
  <cp:lastModifiedBy/>
  <dcterms:modified xsi:type="dcterms:W3CDTF">2022-11-10T14:34:02Z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