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8821" w14:textId="77777777" w:rsidR="00E802B1" w:rsidRPr="004D0CF0" w:rsidRDefault="00000000">
      <w:pPr>
        <w:pStyle w:val="afa"/>
        <w:jc w:val="center"/>
        <w:rPr>
          <w:b/>
          <w:color w:val="404040" w:themeColor="text1" w:themeTint="BF"/>
          <w:szCs w:val="24"/>
        </w:rPr>
      </w:pPr>
      <w:r w:rsidRPr="004D0CF0">
        <w:rPr>
          <w:b/>
          <w:color w:val="404040" w:themeColor="text1" w:themeTint="BF"/>
          <w:szCs w:val="24"/>
        </w:rPr>
        <w:t>ТЕМАТИКА РЕФЕРАТОВ</w:t>
      </w:r>
    </w:p>
    <w:p w14:paraId="650F4A3B" w14:textId="18CFC75D" w:rsidR="00E802B1" w:rsidRPr="004D0CF0" w:rsidRDefault="004D0CF0" w:rsidP="004D0CF0">
      <w:pPr>
        <w:pStyle w:val="afa"/>
        <w:ind w:right="-284" w:firstLine="0"/>
        <w:jc w:val="center"/>
        <w:rPr>
          <w:b/>
          <w:bCs/>
          <w:color w:val="404040" w:themeColor="text1" w:themeTint="BF"/>
        </w:rPr>
      </w:pPr>
      <w:r w:rsidRPr="004D0CF0">
        <w:rPr>
          <w:b/>
          <w:bCs/>
          <w:color w:val="404040" w:themeColor="text1" w:themeTint="BF"/>
        </w:rPr>
        <w:t>ПО УЧЕБНОЙ ДИСЦИПЛИНЕ «СОВРЕМЕННАЯ ПОЛИТЭКОНОМИЯ»</w:t>
      </w:r>
    </w:p>
    <w:p w14:paraId="762003B0" w14:textId="77777777" w:rsidR="004D0CF0" w:rsidRPr="004D0CF0" w:rsidRDefault="004D0CF0" w:rsidP="004D0CF0">
      <w:pPr>
        <w:pStyle w:val="afa"/>
        <w:ind w:right="-284" w:firstLine="0"/>
        <w:jc w:val="center"/>
        <w:rPr>
          <w:b/>
          <w:bCs/>
          <w:color w:val="404040" w:themeColor="text1" w:themeTint="BF"/>
          <w:szCs w:val="24"/>
        </w:rPr>
      </w:pPr>
    </w:p>
    <w:p w14:paraId="169F972C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  <w:szCs w:val="24"/>
        </w:rPr>
        <w:t>Классическая школа политэкономии и ее представители.</w:t>
      </w:r>
    </w:p>
    <w:p w14:paraId="03772F61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</w:rPr>
      </w:pPr>
      <w:r w:rsidRPr="004D0CF0">
        <w:rPr>
          <w:color w:val="404040" w:themeColor="text1" w:themeTint="BF"/>
          <w:szCs w:val="24"/>
        </w:rPr>
        <w:t>Товар. Потребительная и меновая стоимость товара.</w:t>
      </w:r>
    </w:p>
    <w:p w14:paraId="0E615F27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</w:rPr>
      </w:pPr>
      <w:r w:rsidRPr="004D0CF0">
        <w:rPr>
          <w:color w:val="404040" w:themeColor="text1" w:themeTint="BF"/>
          <w:szCs w:val="24"/>
        </w:rPr>
        <w:t>Деньги и их разновидности.</w:t>
      </w:r>
    </w:p>
    <w:p w14:paraId="488C1683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</w:rPr>
      </w:pPr>
      <w:r w:rsidRPr="004D0CF0">
        <w:rPr>
          <w:color w:val="404040" w:themeColor="text1" w:themeTint="BF"/>
          <w:szCs w:val="24"/>
        </w:rPr>
        <w:t>Экономические и общественные блага.</w:t>
      </w:r>
    </w:p>
    <w:p w14:paraId="41487409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</w:rPr>
      </w:pPr>
      <w:r w:rsidRPr="004D0CF0">
        <w:rPr>
          <w:color w:val="404040" w:themeColor="text1" w:themeTint="BF"/>
          <w:szCs w:val="24"/>
        </w:rPr>
        <w:t>Факторы производства и их особенности.</w:t>
      </w:r>
    </w:p>
    <w:p w14:paraId="13984BF3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  <w:szCs w:val="24"/>
        </w:rPr>
        <w:t>Закон спроса. Ценовые и неценовые факторы спроса.</w:t>
      </w:r>
    </w:p>
    <w:p w14:paraId="54A6521D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  <w:szCs w:val="24"/>
        </w:rPr>
        <w:t>Закон предложения. Ценовые и неценовые факторы предложения.</w:t>
      </w:r>
    </w:p>
    <w:p w14:paraId="0BA8FC27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  <w:szCs w:val="24"/>
        </w:rPr>
        <w:t>Конкуренция и ее виды.</w:t>
      </w:r>
    </w:p>
    <w:p w14:paraId="6CDE20EF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</w:rPr>
      </w:pPr>
      <w:r w:rsidRPr="004D0CF0">
        <w:rPr>
          <w:color w:val="404040" w:themeColor="text1" w:themeTint="BF"/>
          <w:szCs w:val="24"/>
        </w:rPr>
        <w:t>Несовершенства рынка.</w:t>
      </w:r>
    </w:p>
    <w:p w14:paraId="20A25694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</w:rPr>
      </w:pPr>
      <w:r w:rsidRPr="004D0CF0">
        <w:rPr>
          <w:color w:val="404040" w:themeColor="text1" w:themeTint="BF"/>
          <w:szCs w:val="24"/>
        </w:rPr>
        <w:t>Государство в рыночной экономике.</w:t>
      </w:r>
    </w:p>
    <w:p w14:paraId="0EE03905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</w:rPr>
      </w:pPr>
      <w:r w:rsidRPr="004D0CF0">
        <w:rPr>
          <w:color w:val="404040" w:themeColor="text1" w:themeTint="BF"/>
        </w:rPr>
        <w:t>Финансы и финансовая политика государства.</w:t>
      </w:r>
    </w:p>
    <w:p w14:paraId="4AF832B5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</w:rPr>
      </w:pPr>
      <w:r w:rsidRPr="004D0CF0">
        <w:rPr>
          <w:color w:val="404040" w:themeColor="text1" w:themeTint="BF"/>
        </w:rPr>
        <w:t>Налоговая политика государства.</w:t>
      </w:r>
    </w:p>
    <w:p w14:paraId="2EBE24F1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</w:rPr>
      </w:pPr>
      <w:r w:rsidRPr="004D0CF0">
        <w:rPr>
          <w:color w:val="404040" w:themeColor="text1" w:themeTint="BF"/>
        </w:rPr>
        <w:t>Бюджетная политика государства: цели и задачи.</w:t>
      </w:r>
    </w:p>
    <w:p w14:paraId="4F9C0D90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</w:rPr>
      </w:pPr>
      <w:r w:rsidRPr="004D0CF0">
        <w:rPr>
          <w:color w:val="404040" w:themeColor="text1" w:themeTint="BF"/>
        </w:rPr>
        <w:t>Денежно-кредитная политика государства.</w:t>
      </w:r>
    </w:p>
    <w:p w14:paraId="30C12940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</w:rPr>
      </w:pPr>
      <w:r w:rsidRPr="004D0CF0">
        <w:rPr>
          <w:color w:val="404040" w:themeColor="text1" w:themeTint="BF"/>
        </w:rPr>
        <w:t>Государственный бюджет и его структура.</w:t>
      </w:r>
    </w:p>
    <w:p w14:paraId="7D585137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</w:rPr>
      </w:pPr>
      <w:r w:rsidRPr="004D0CF0">
        <w:rPr>
          <w:bCs/>
          <w:color w:val="404040" w:themeColor="text1" w:themeTint="BF"/>
        </w:rPr>
        <w:t>Социальный капитал.</w:t>
      </w:r>
    </w:p>
    <w:p w14:paraId="4030AA6F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  <w:szCs w:val="24"/>
        </w:rPr>
        <w:t>Внешнеторговая политика Республики Беларусь на современном этапе.</w:t>
      </w:r>
    </w:p>
    <w:p w14:paraId="26073D1E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  <w:szCs w:val="24"/>
        </w:rPr>
        <w:t>Безопасность Республики Беларусь в экономической сфере.</w:t>
      </w:r>
    </w:p>
    <w:p w14:paraId="7EC064BD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  <w:szCs w:val="24"/>
        </w:rPr>
        <w:t>Теоретические подходы в изучении экономических конфликтов.</w:t>
      </w:r>
    </w:p>
    <w:p w14:paraId="35E59362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</w:rPr>
        <w:t xml:space="preserve"> Социально-экономические модели стран Юго-Восточной Азии.</w:t>
      </w:r>
    </w:p>
    <w:p w14:paraId="4353DFA8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</w:rPr>
        <w:t xml:space="preserve"> Социально-экономические модели стран Ближнего Востока.</w:t>
      </w:r>
    </w:p>
    <w:p w14:paraId="03B80DB2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</w:rPr>
        <w:t xml:space="preserve"> Скандинавский социализм.</w:t>
      </w:r>
    </w:p>
    <w:p w14:paraId="46F21B16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</w:rPr>
        <w:t xml:space="preserve"> Влияние европейской интеграции на трансформацию социально-экономических моделей стран Европы.</w:t>
      </w:r>
    </w:p>
    <w:p w14:paraId="51060863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</w:rPr>
        <w:t xml:space="preserve"> Отражение реалий тоталитарных обществ в кино и литературе.</w:t>
      </w:r>
    </w:p>
    <w:p w14:paraId="6F7C9F4B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</w:rPr>
        <w:t>Фактор европеизации в развитии стран, не входящих в ЕС.</w:t>
      </w:r>
    </w:p>
    <w:p w14:paraId="1AF7FE94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</w:rPr>
        <w:t xml:space="preserve"> Выстраивание взаимоотношений США со странами Юго-Восточной Азии.</w:t>
      </w:r>
    </w:p>
    <w:p w14:paraId="36EE30D5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</w:rPr>
        <w:t xml:space="preserve"> ВТО, МВФ и Всемирный банк: место и роль в современной мировой экономике.</w:t>
      </w:r>
    </w:p>
    <w:p w14:paraId="6AD436A4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</w:rPr>
        <w:t>Цифровая глобализация: технологический и экономический</w:t>
      </w:r>
      <w:r w:rsidRPr="004D0CF0">
        <w:rPr>
          <w:color w:val="404040" w:themeColor="text1" w:themeTint="BF"/>
          <w:spacing w:val="1"/>
        </w:rPr>
        <w:t xml:space="preserve"> </w:t>
      </w:r>
      <w:r w:rsidRPr="004D0CF0">
        <w:rPr>
          <w:color w:val="404040" w:themeColor="text1" w:themeTint="BF"/>
        </w:rPr>
        <w:t>прорыв развитого мира.</w:t>
      </w:r>
    </w:p>
    <w:p w14:paraId="6A41148E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</w:rPr>
        <w:t>Глобальные проблемы развития мировой экономики и сотрудничество</w:t>
      </w:r>
      <w:r w:rsidRPr="004D0CF0">
        <w:rPr>
          <w:color w:val="404040" w:themeColor="text1" w:themeTint="BF"/>
          <w:spacing w:val="1"/>
        </w:rPr>
        <w:t xml:space="preserve"> </w:t>
      </w:r>
      <w:r w:rsidRPr="004D0CF0">
        <w:rPr>
          <w:color w:val="404040" w:themeColor="text1" w:themeTint="BF"/>
        </w:rPr>
        <w:t xml:space="preserve">стран мира в их решении. </w:t>
      </w:r>
    </w:p>
    <w:p w14:paraId="5DBE89D7" w14:textId="77777777" w:rsidR="00E802B1" w:rsidRPr="004D0CF0" w:rsidRDefault="00000000">
      <w:pPr>
        <w:pStyle w:val="afa"/>
        <w:numPr>
          <w:ilvl w:val="0"/>
          <w:numId w:val="4"/>
        </w:numPr>
        <w:ind w:left="567"/>
        <w:rPr>
          <w:color w:val="404040" w:themeColor="text1" w:themeTint="BF"/>
          <w:szCs w:val="24"/>
        </w:rPr>
      </w:pPr>
      <w:r w:rsidRPr="004D0CF0">
        <w:rPr>
          <w:color w:val="404040" w:themeColor="text1" w:themeTint="BF"/>
        </w:rPr>
        <w:t>Повестка дня ООН в области устойчивого развития</w:t>
      </w:r>
      <w:r w:rsidRPr="004D0CF0">
        <w:rPr>
          <w:color w:val="404040" w:themeColor="text1" w:themeTint="BF"/>
          <w:spacing w:val="-67"/>
        </w:rPr>
        <w:t xml:space="preserve"> </w:t>
      </w:r>
      <w:r w:rsidRPr="004D0CF0">
        <w:rPr>
          <w:color w:val="404040" w:themeColor="text1" w:themeTint="BF"/>
        </w:rPr>
        <w:t xml:space="preserve">на период до 2030 года. </w:t>
      </w:r>
    </w:p>
    <w:sectPr w:rsidR="00E802B1" w:rsidRPr="004D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E8A9" w14:textId="77777777" w:rsidR="00814450" w:rsidRDefault="00814450">
      <w:pPr>
        <w:spacing w:after="0"/>
      </w:pPr>
      <w:r>
        <w:separator/>
      </w:r>
    </w:p>
  </w:endnote>
  <w:endnote w:type="continuationSeparator" w:id="0">
    <w:p w14:paraId="2FCC620F" w14:textId="77777777" w:rsidR="00814450" w:rsidRDefault="008144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9DB2" w14:textId="77777777" w:rsidR="00814450" w:rsidRDefault="00814450">
      <w:pPr>
        <w:spacing w:after="0"/>
      </w:pPr>
      <w:r>
        <w:separator/>
      </w:r>
    </w:p>
  </w:footnote>
  <w:footnote w:type="continuationSeparator" w:id="0">
    <w:p w14:paraId="0B41A052" w14:textId="77777777" w:rsidR="00814450" w:rsidRDefault="008144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6391"/>
    <w:multiLevelType w:val="hybridMultilevel"/>
    <w:tmpl w:val="F262474E"/>
    <w:lvl w:ilvl="0" w:tplc="C7E2C672">
      <w:start w:val="1"/>
      <w:numFmt w:val="decimal"/>
      <w:lvlText w:val="%1."/>
      <w:lvlJc w:val="left"/>
      <w:pPr>
        <w:ind w:left="1429" w:hanging="360"/>
      </w:pPr>
    </w:lvl>
    <w:lvl w:ilvl="1" w:tplc="AD0670E4">
      <w:start w:val="1"/>
      <w:numFmt w:val="lowerLetter"/>
      <w:lvlText w:val="%2."/>
      <w:lvlJc w:val="left"/>
      <w:pPr>
        <w:ind w:left="2149" w:hanging="360"/>
      </w:pPr>
    </w:lvl>
    <w:lvl w:ilvl="2" w:tplc="49CEE774">
      <w:start w:val="1"/>
      <w:numFmt w:val="lowerRoman"/>
      <w:lvlText w:val="%3."/>
      <w:lvlJc w:val="right"/>
      <w:pPr>
        <w:ind w:left="2869" w:hanging="180"/>
      </w:pPr>
    </w:lvl>
    <w:lvl w:ilvl="3" w:tplc="D966C53E">
      <w:start w:val="1"/>
      <w:numFmt w:val="decimal"/>
      <w:lvlText w:val="%4."/>
      <w:lvlJc w:val="left"/>
      <w:pPr>
        <w:ind w:left="3589" w:hanging="360"/>
      </w:pPr>
    </w:lvl>
    <w:lvl w:ilvl="4" w:tplc="61A0A928">
      <w:start w:val="1"/>
      <w:numFmt w:val="lowerLetter"/>
      <w:lvlText w:val="%5."/>
      <w:lvlJc w:val="left"/>
      <w:pPr>
        <w:ind w:left="4309" w:hanging="360"/>
      </w:pPr>
    </w:lvl>
    <w:lvl w:ilvl="5" w:tplc="FF18C5D8">
      <w:start w:val="1"/>
      <w:numFmt w:val="lowerRoman"/>
      <w:lvlText w:val="%6."/>
      <w:lvlJc w:val="right"/>
      <w:pPr>
        <w:ind w:left="5029" w:hanging="180"/>
      </w:pPr>
    </w:lvl>
    <w:lvl w:ilvl="6" w:tplc="83469B26">
      <w:start w:val="1"/>
      <w:numFmt w:val="decimal"/>
      <w:lvlText w:val="%7."/>
      <w:lvlJc w:val="left"/>
      <w:pPr>
        <w:ind w:left="5749" w:hanging="360"/>
      </w:pPr>
    </w:lvl>
    <w:lvl w:ilvl="7" w:tplc="6D7CAE20">
      <w:start w:val="1"/>
      <w:numFmt w:val="lowerLetter"/>
      <w:lvlText w:val="%8."/>
      <w:lvlJc w:val="left"/>
      <w:pPr>
        <w:ind w:left="6469" w:hanging="360"/>
      </w:pPr>
    </w:lvl>
    <w:lvl w:ilvl="8" w:tplc="A2C4EC5E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B232AE"/>
    <w:multiLevelType w:val="hybridMultilevel"/>
    <w:tmpl w:val="DEC822EC"/>
    <w:lvl w:ilvl="0" w:tplc="4314E1B2">
      <w:start w:val="1"/>
      <w:numFmt w:val="decimal"/>
      <w:lvlText w:val="%1."/>
      <w:lvlJc w:val="left"/>
      <w:pPr>
        <w:ind w:left="720" w:hanging="360"/>
      </w:pPr>
    </w:lvl>
    <w:lvl w:ilvl="1" w:tplc="2E56DF6E">
      <w:start w:val="1"/>
      <w:numFmt w:val="lowerLetter"/>
      <w:lvlText w:val="%2."/>
      <w:lvlJc w:val="left"/>
      <w:pPr>
        <w:ind w:left="1440" w:hanging="360"/>
      </w:pPr>
    </w:lvl>
    <w:lvl w:ilvl="2" w:tplc="40206132">
      <w:start w:val="1"/>
      <w:numFmt w:val="lowerRoman"/>
      <w:lvlText w:val="%3."/>
      <w:lvlJc w:val="right"/>
      <w:pPr>
        <w:ind w:left="2160" w:hanging="180"/>
      </w:pPr>
    </w:lvl>
    <w:lvl w:ilvl="3" w:tplc="1C7AEA36">
      <w:start w:val="1"/>
      <w:numFmt w:val="decimal"/>
      <w:lvlText w:val="%4."/>
      <w:lvlJc w:val="left"/>
      <w:pPr>
        <w:ind w:left="2880" w:hanging="360"/>
      </w:pPr>
    </w:lvl>
    <w:lvl w:ilvl="4" w:tplc="DB8C0A08">
      <w:start w:val="1"/>
      <w:numFmt w:val="lowerLetter"/>
      <w:lvlText w:val="%5."/>
      <w:lvlJc w:val="left"/>
      <w:pPr>
        <w:ind w:left="3600" w:hanging="360"/>
      </w:pPr>
    </w:lvl>
    <w:lvl w:ilvl="5" w:tplc="54745990">
      <w:start w:val="1"/>
      <w:numFmt w:val="lowerRoman"/>
      <w:lvlText w:val="%6."/>
      <w:lvlJc w:val="right"/>
      <w:pPr>
        <w:ind w:left="4320" w:hanging="180"/>
      </w:pPr>
    </w:lvl>
    <w:lvl w:ilvl="6" w:tplc="5162B4A0">
      <w:start w:val="1"/>
      <w:numFmt w:val="decimal"/>
      <w:lvlText w:val="%7."/>
      <w:lvlJc w:val="left"/>
      <w:pPr>
        <w:ind w:left="5040" w:hanging="360"/>
      </w:pPr>
    </w:lvl>
    <w:lvl w:ilvl="7" w:tplc="EFD0BEEA">
      <w:start w:val="1"/>
      <w:numFmt w:val="lowerLetter"/>
      <w:lvlText w:val="%8."/>
      <w:lvlJc w:val="left"/>
      <w:pPr>
        <w:ind w:left="5760" w:hanging="360"/>
      </w:pPr>
    </w:lvl>
    <w:lvl w:ilvl="8" w:tplc="CC6E27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712C4"/>
    <w:multiLevelType w:val="hybridMultilevel"/>
    <w:tmpl w:val="31E6A404"/>
    <w:lvl w:ilvl="0" w:tplc="A57862D0">
      <w:start w:val="1"/>
      <w:numFmt w:val="decimal"/>
      <w:lvlText w:val="%1."/>
      <w:lvlJc w:val="left"/>
      <w:pPr>
        <w:ind w:left="1429" w:hanging="360"/>
      </w:pPr>
    </w:lvl>
    <w:lvl w:ilvl="1" w:tplc="5790BFB2">
      <w:start w:val="1"/>
      <w:numFmt w:val="lowerLetter"/>
      <w:lvlText w:val="%2."/>
      <w:lvlJc w:val="left"/>
      <w:pPr>
        <w:ind w:left="2149" w:hanging="360"/>
      </w:pPr>
    </w:lvl>
    <w:lvl w:ilvl="2" w:tplc="C818F98C">
      <w:start w:val="1"/>
      <w:numFmt w:val="lowerRoman"/>
      <w:lvlText w:val="%3."/>
      <w:lvlJc w:val="right"/>
      <w:pPr>
        <w:ind w:left="2869" w:hanging="180"/>
      </w:pPr>
    </w:lvl>
    <w:lvl w:ilvl="3" w:tplc="0EECD3CC">
      <w:start w:val="1"/>
      <w:numFmt w:val="decimal"/>
      <w:lvlText w:val="%4."/>
      <w:lvlJc w:val="left"/>
      <w:pPr>
        <w:ind w:left="3589" w:hanging="360"/>
      </w:pPr>
    </w:lvl>
    <w:lvl w:ilvl="4" w:tplc="DC4C12B6">
      <w:start w:val="1"/>
      <w:numFmt w:val="lowerLetter"/>
      <w:lvlText w:val="%5."/>
      <w:lvlJc w:val="left"/>
      <w:pPr>
        <w:ind w:left="4309" w:hanging="360"/>
      </w:pPr>
    </w:lvl>
    <w:lvl w:ilvl="5" w:tplc="526C7342">
      <w:start w:val="1"/>
      <w:numFmt w:val="lowerRoman"/>
      <w:lvlText w:val="%6."/>
      <w:lvlJc w:val="right"/>
      <w:pPr>
        <w:ind w:left="5029" w:hanging="180"/>
      </w:pPr>
    </w:lvl>
    <w:lvl w:ilvl="6" w:tplc="2BFE320A">
      <w:start w:val="1"/>
      <w:numFmt w:val="decimal"/>
      <w:lvlText w:val="%7."/>
      <w:lvlJc w:val="left"/>
      <w:pPr>
        <w:ind w:left="5749" w:hanging="360"/>
      </w:pPr>
    </w:lvl>
    <w:lvl w:ilvl="7" w:tplc="F836D86A">
      <w:start w:val="1"/>
      <w:numFmt w:val="lowerLetter"/>
      <w:lvlText w:val="%8."/>
      <w:lvlJc w:val="left"/>
      <w:pPr>
        <w:ind w:left="6469" w:hanging="360"/>
      </w:pPr>
    </w:lvl>
    <w:lvl w:ilvl="8" w:tplc="EFAE904C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DF7413"/>
    <w:multiLevelType w:val="hybridMultilevel"/>
    <w:tmpl w:val="B5842EEC"/>
    <w:lvl w:ilvl="0" w:tplc="6694CD1A">
      <w:start w:val="1"/>
      <w:numFmt w:val="decimal"/>
      <w:lvlText w:val="%1."/>
      <w:lvlJc w:val="left"/>
      <w:pPr>
        <w:ind w:left="360" w:hanging="360"/>
      </w:pPr>
    </w:lvl>
    <w:lvl w:ilvl="1" w:tplc="E1284EEE">
      <w:start w:val="1"/>
      <w:numFmt w:val="lowerLetter"/>
      <w:lvlText w:val="%2."/>
      <w:lvlJc w:val="left"/>
      <w:pPr>
        <w:ind w:left="2149" w:hanging="360"/>
      </w:pPr>
    </w:lvl>
    <w:lvl w:ilvl="2" w:tplc="5F2473A8">
      <w:start w:val="1"/>
      <w:numFmt w:val="lowerRoman"/>
      <w:lvlText w:val="%3."/>
      <w:lvlJc w:val="right"/>
      <w:pPr>
        <w:ind w:left="2869" w:hanging="180"/>
      </w:pPr>
    </w:lvl>
    <w:lvl w:ilvl="3" w:tplc="59B85B84">
      <w:start w:val="1"/>
      <w:numFmt w:val="decimal"/>
      <w:lvlText w:val="%4."/>
      <w:lvlJc w:val="left"/>
      <w:pPr>
        <w:ind w:left="3589" w:hanging="360"/>
      </w:pPr>
    </w:lvl>
    <w:lvl w:ilvl="4" w:tplc="4202C7D0">
      <w:start w:val="1"/>
      <w:numFmt w:val="lowerLetter"/>
      <w:lvlText w:val="%5."/>
      <w:lvlJc w:val="left"/>
      <w:pPr>
        <w:ind w:left="4309" w:hanging="360"/>
      </w:pPr>
    </w:lvl>
    <w:lvl w:ilvl="5" w:tplc="1682FC54">
      <w:start w:val="1"/>
      <w:numFmt w:val="lowerRoman"/>
      <w:lvlText w:val="%6."/>
      <w:lvlJc w:val="right"/>
      <w:pPr>
        <w:ind w:left="5029" w:hanging="180"/>
      </w:pPr>
    </w:lvl>
    <w:lvl w:ilvl="6" w:tplc="ACB4F352">
      <w:start w:val="1"/>
      <w:numFmt w:val="decimal"/>
      <w:lvlText w:val="%7."/>
      <w:lvlJc w:val="left"/>
      <w:pPr>
        <w:ind w:left="5749" w:hanging="360"/>
      </w:pPr>
    </w:lvl>
    <w:lvl w:ilvl="7" w:tplc="558EA016">
      <w:start w:val="1"/>
      <w:numFmt w:val="lowerLetter"/>
      <w:lvlText w:val="%8."/>
      <w:lvlJc w:val="left"/>
      <w:pPr>
        <w:ind w:left="6469" w:hanging="360"/>
      </w:pPr>
    </w:lvl>
    <w:lvl w:ilvl="8" w:tplc="1E144306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B512AF"/>
    <w:multiLevelType w:val="hybridMultilevel"/>
    <w:tmpl w:val="F514929A"/>
    <w:lvl w:ilvl="0" w:tplc="B0229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164B18">
      <w:start w:val="1"/>
      <w:numFmt w:val="lowerLetter"/>
      <w:lvlText w:val="%2."/>
      <w:lvlJc w:val="left"/>
      <w:pPr>
        <w:ind w:left="1440" w:hanging="360"/>
      </w:pPr>
    </w:lvl>
    <w:lvl w:ilvl="2" w:tplc="45AE8A74">
      <w:start w:val="1"/>
      <w:numFmt w:val="lowerRoman"/>
      <w:lvlText w:val="%3."/>
      <w:lvlJc w:val="right"/>
      <w:pPr>
        <w:ind w:left="2160" w:hanging="180"/>
      </w:pPr>
    </w:lvl>
    <w:lvl w:ilvl="3" w:tplc="26AAC7F0">
      <w:start w:val="1"/>
      <w:numFmt w:val="decimal"/>
      <w:lvlText w:val="%4."/>
      <w:lvlJc w:val="left"/>
      <w:pPr>
        <w:ind w:left="2880" w:hanging="360"/>
      </w:pPr>
    </w:lvl>
    <w:lvl w:ilvl="4" w:tplc="CB668962">
      <w:start w:val="1"/>
      <w:numFmt w:val="lowerLetter"/>
      <w:lvlText w:val="%5."/>
      <w:lvlJc w:val="left"/>
      <w:pPr>
        <w:ind w:left="3600" w:hanging="360"/>
      </w:pPr>
    </w:lvl>
    <w:lvl w:ilvl="5" w:tplc="F9E676D6">
      <w:start w:val="1"/>
      <w:numFmt w:val="lowerRoman"/>
      <w:lvlText w:val="%6."/>
      <w:lvlJc w:val="right"/>
      <w:pPr>
        <w:ind w:left="4320" w:hanging="180"/>
      </w:pPr>
    </w:lvl>
    <w:lvl w:ilvl="6" w:tplc="89ECC346">
      <w:start w:val="1"/>
      <w:numFmt w:val="decimal"/>
      <w:lvlText w:val="%7."/>
      <w:lvlJc w:val="left"/>
      <w:pPr>
        <w:ind w:left="5040" w:hanging="360"/>
      </w:pPr>
    </w:lvl>
    <w:lvl w:ilvl="7" w:tplc="0E5C53D2">
      <w:start w:val="1"/>
      <w:numFmt w:val="lowerLetter"/>
      <w:lvlText w:val="%8."/>
      <w:lvlJc w:val="left"/>
      <w:pPr>
        <w:ind w:left="5760" w:hanging="360"/>
      </w:pPr>
    </w:lvl>
    <w:lvl w:ilvl="8" w:tplc="235E34E4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609234">
    <w:abstractNumId w:val="3"/>
  </w:num>
  <w:num w:numId="2" w16cid:durableId="1247960381">
    <w:abstractNumId w:val="1"/>
  </w:num>
  <w:num w:numId="3" w16cid:durableId="1382316595">
    <w:abstractNumId w:val="2"/>
  </w:num>
  <w:num w:numId="4" w16cid:durableId="846335035">
    <w:abstractNumId w:val="0"/>
  </w:num>
  <w:num w:numId="5" w16cid:durableId="134757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2B1"/>
    <w:rsid w:val="004D0CF0"/>
    <w:rsid w:val="00814450"/>
    <w:rsid w:val="00E8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833D"/>
  <w15:docId w15:val="{9CA55242-CD92-4F6D-986C-D81E7276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Текстдля учебника"/>
    <w:basedOn w:val="a"/>
    <w:pPr>
      <w:spacing w:after="0"/>
      <w:ind w:firstLine="709"/>
      <w:jc w:val="both"/>
    </w:pPr>
    <w:rPr>
      <w:rFonts w:eastAsia="Times New Roman" w:cs="Times New Roman"/>
      <w:szCs w:val="28"/>
    </w:rPr>
  </w:style>
  <w:style w:type="paragraph" w:styleId="afb">
    <w:name w:val="Body Text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362" w:firstLine="70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BEF0798F-7D58-41AC-BCA6-3BD3DF379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Каф.политологии</cp:lastModifiedBy>
  <cp:revision>8</cp:revision>
  <dcterms:created xsi:type="dcterms:W3CDTF">2022-10-06T09:23:00Z</dcterms:created>
  <dcterms:modified xsi:type="dcterms:W3CDTF">2022-10-10T08:00:00Z</dcterms:modified>
</cp:coreProperties>
</file>