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6B" w:rsidRPr="006A1E6B" w:rsidRDefault="006A1E6B" w:rsidP="006A1E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6A1E6B">
        <w:rPr>
          <w:rFonts w:ascii="Times New Roman" w:hAnsi="Times New Roman" w:cs="Times New Roman"/>
          <w:b/>
          <w:sz w:val="24"/>
          <w:szCs w:val="24"/>
          <w:lang w:val="en-US"/>
        </w:rPr>
        <w:t>INFORMATIONAL-METHODICAL PART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b/>
          <w:sz w:val="24"/>
          <w:szCs w:val="24"/>
          <w:lang w:val="en-US"/>
        </w:rPr>
        <w:t>ON THE STUDY DISCIPLINE "LEGAL SUPPORT FOR THE DEVELOPMENT OF THE ELECTRONIC STATE</w:t>
      </w:r>
    </w:p>
    <w:bookmarkEnd w:id="0"/>
    <w:p w:rsidR="006A1E6B" w:rsidRPr="006A1E6B" w:rsidRDefault="006A1E6B" w:rsidP="006A1E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b/>
          <w:sz w:val="24"/>
          <w:szCs w:val="24"/>
          <w:lang w:val="en-US"/>
        </w:rPr>
        <w:t>Normative legal acts: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1. Constitution of the Republic of Belarus dated March 15, 1994 (with amendments and additions adopted at the referendums on November 24, 1996 and October 17, 2004 // National Register of Legal Acts of the Republic of Belarus // The National Register of Legal Acts of the Republic of Belarus. The Constitution of the Republic of Belarus // National Register of Legal Acts of the Republic of Belarus. -1999. - № 1. - 1/0; 2004. - № 188. - 1/6032.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Concept of the State program "Digital development of Belarus" for 2021-2025 [Electronic resource] // Ministry of Communications and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of the Republic of Belarus. - Mode of access: https ://mpt.gov.by/sites/default/files/proekt_koncepcii_gosudarstvennoy_programmy.pdf. - Access date: 17.02.2021.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On the state program of innovative development of the Republic of Belarus for 2021 - 2025 years: Decree of the President of the Republic of Belarus, September, 15. 2021, № 348 // National Legal Internet-portal of the Republic of Belarus. - 21.09.2021. - 1/19898.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On the Concept of Information Security of the Republic of Belarus: Resolution of the Security Council of the Republic of Belarus, March 18, 2019, No. 1 // National Legal Internet Portal of the Republic of Belarus. - 20.03.2019. - 7/4227.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some issues of development of information society in the Republic of Belarus: Decree of the President of the Republic of Belarus, November 8, 2011, No. 515 // National Register of Legal Acts of the Republic of Belarus. - 2011. - № 125. - 1/13064; National Legal Internet Portal of the Republic of Belarus. - 17.03.2016.  - 1/16329.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normative legal acts: Law of the Republic of Belarus, July 17, 2018, No. 130-</w:t>
      </w:r>
      <w:r w:rsidRPr="006A1E6B">
        <w:rPr>
          <w:rFonts w:ascii="Times New Roman" w:hAnsi="Times New Roman" w:cs="Times New Roman"/>
          <w:sz w:val="24"/>
          <w:szCs w:val="24"/>
        </w:rPr>
        <w:t>З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National Legal Internet Portal of the Republic of Belarus. - 31.07.2018. - 2/2568.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About improvement of efficiency and quality of rule-making activity: Decree of the President of the Republic of Belarus, November 17, 2020, № 415 // National Legal Internet-portal of the Republic of Belarus. -19.11.2020. - 1/19332.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improvement of rule-making activity: Decree of the President of the Republic of Belarus, July 10, 2019, No. 265 // National Legal Internet Portal of the Republic of Belarus. - 10.07.2019. - 1/18462.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creation of the Council for development of digital economy: Decree of the Council of Ministers of the Republic of Belarus [Electronic resource]: February 28, 2018, No. 167 // ETALON. Legislation of the Republic of Belarus / National Center of Legal Information of the Republic of Belarus. - Minsk, 2020.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the development of digital economy [Electronic resource]: Decree of the President of the Republic of Belarus, 21 Dec. 2017, No. 8 // National Legal Internet Portal of the Republic of Belarus. - 27.12.2017. - 1/17415.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11. On information,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and protection of information: Law of the Republic of Belarus, November 10, 2008, No. 455-</w:t>
      </w:r>
      <w:r w:rsidRPr="006A1E6B">
        <w:rPr>
          <w:rFonts w:ascii="Times New Roman" w:hAnsi="Times New Roman" w:cs="Times New Roman"/>
          <w:sz w:val="24"/>
          <w:szCs w:val="24"/>
        </w:rPr>
        <w:t>З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National Register of Legal Acts of the Republic of 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lastRenderedPageBreak/>
        <w:t>Belarus. - 2008. - № 279. - 2/1552; National Legal Internet Portal of the Republic of Belarus. - 17.05.2016. - 2/2360.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On appeals of citizens and legal entities: Law of the Republic of Belarus, July 18, 2011, No. 300-</w:t>
      </w:r>
      <w:r w:rsidRPr="006A1E6B">
        <w:rPr>
          <w:rFonts w:ascii="Times New Roman" w:hAnsi="Times New Roman" w:cs="Times New Roman"/>
          <w:sz w:val="24"/>
          <w:szCs w:val="24"/>
        </w:rPr>
        <w:t>З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National Register of Legal Acts of the Republic of Belarus. - 2011. - No. 83; National Legal Internet Portal of the Republic of Belarus. - 22.07.2015. - 2/2304.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the national automated information system: Decree of the President of the Republic of Belarus, 16 Dec. 2019, No. 460 // National Legal Internet Portal of the Republic of Belarus. - 19.12.2019. - 1/18721.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compulsory legal expertise of normative legal acts: Resolution of the Council of Ministers of the Republic of Belarus, September 23. 2006, No. 1244 (with amendments and additions) // National Register of Legal Acts of the Republic of Belarus. - 2006. - № 161. - 5/23117; National Legal Internet Portal of the Republic of Belarus. - 09.08.2019. - 5/46860.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Approval of the Unified Legal Classifier of the Republic of Belarus: Decree of the President of the Republic of Belarus, January 4, 1999. 1999, No. 1 // National Register of Legal Acts of the Republic of Belarus. - 1999. - № 2-3. - 1/2; National Legal Internet Portal of the Republic of Belarus. - 17.08.2017. 1/17208.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electronic document and electronic digital signature: Law of the Republic of Belarus, 28 Dec. 2009, No. 113-Z // National Register of Legal Acts of the Republic of Belarus. - 2010. - № 15. - 2/1665; National Legal Internet Portal of the Rep. of Belarus. - 17.11.2018. - 2/2581.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On electronic document flow in preparation and adoption of legal acts: Decree of the President of the Republic of Belarus, June 15, 2015, No. 243 // National Legal Internet Portal of the Republic of Belarus. - 11.07.2019. - 1/18462.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>Regulations of work of the automated information system providing formation of the National Register of Legal Acts of the Republic of Belarus [Electronic resource]. - Mode of access: http://nrpa.pravo.by/UserFiles/StaticDocuments/%D0%A0%D0%B5%D0%B3%D0%BB%D0%B0%D0%BC%D0%B5%D0%BD%D1%82.doc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- Date of access: 26.11.2020.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b/>
          <w:sz w:val="24"/>
          <w:szCs w:val="24"/>
          <w:lang w:val="en-US"/>
        </w:rPr>
        <w:t>Main:</w:t>
      </w:r>
    </w:p>
    <w:p w:rsidR="00904A8E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Actual Questions of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Development in the Conditions of Information Society Formation: Collection of Scientific Articles / National Center of Legal Information. Ed. by E.I.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Ed. by E.I.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>. - Minsk: National Center for Legal Information. Republic of Belarus, 2017. - 4</w:t>
      </w:r>
      <w:r w:rsidRPr="006A1E6B">
        <w:rPr>
          <w:rFonts w:ascii="Times New Roman" w:hAnsi="Times New Roman" w:cs="Times New Roman"/>
          <w:sz w:val="24"/>
          <w:szCs w:val="24"/>
        </w:rPr>
        <w:t>64 с.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Information technologies and law (Legal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- 2015): materials of the V International Scientific and Practical Conference: Minsk, May 28, 2015. [The National Center for Legal Informatics of the Republic of Belarus. The National Center for Legal Information of the Republic of Belarus; under the editorship of E.I.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- Minsk: National Center for Legal Information. Minsk: National Center for Legal Information of the Republic of Belarus, 2015. - 411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- Access mode: http://pravo.by/conf2015/files/proceedings_of_the_conference_2015.pdf. - Date of access: 21.11.2018.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21.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>, A. A. Legal support for the development of e-</w:t>
      </w:r>
      <w:proofErr w:type="gramStart"/>
      <w:r w:rsidRPr="006A1E6B">
        <w:rPr>
          <w:rFonts w:ascii="Times New Roman" w:hAnsi="Times New Roman" w:cs="Times New Roman"/>
          <w:sz w:val="24"/>
          <w:szCs w:val="24"/>
          <w:lang w:val="en-US"/>
        </w:rPr>
        <w:t>government :</w:t>
      </w:r>
      <w:proofErr w:type="gram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textbook / A.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 - Minsk: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Amalfeya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2021. - 207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Additional: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Actual Issues of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Development in the Conditions of Information Society Formation: Collection of Scientific Articles / National Legal Information Center. Republic of Belarus: under the editorship of E.I.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and A.A.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E. I.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- Minsk: National Center for Legal Information. Republic of Belarus, 2017. - 464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information technologies and law: Legal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- 2018: Proceedings of the VI International Scientific and Practical Conference: Minsk, May 17, 2018 / National Center for Legal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of the Republic of Belarus. Belarus; under the general editorship of E. I.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- Minsk: National Center for Legal Information. Republic of Belarus, 2018. - 560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Inshakova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E. G. E-government in public administration / E. G.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Inshakova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- M.: Publishing house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Yurait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2017. - 139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Melnikov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 P. Electronic government in the Republic of Belarus / A. P.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Melnikov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S. I.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Simanovsky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Vesci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BDPU. - Series 2. History. Philosophy.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Palitology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Sociology.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Econonomics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Culture. - 2020. - № 1 (103).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12-18.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Parfenchik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A.A. Digitalization of lawmaking / A.A.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Parfenchik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Pravo.by. - 2020. - № 5.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66-71.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Satolina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M. N. Legal support for the digital economy / M. N.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Satolina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Actual problems of construction and development of the Union State: materials of scientific and practical conference, Moscow, July 5-6. 2018 / ed. coll.: S. V. Kalashnikov, A.N.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Naumovich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A.V.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Turov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[et al]. - Moscow: OOO "Print", Secretariat of the Parliamentary Assembly of Belarus and Russia.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142-146.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Talapina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E. V. Law and digitalization: new challenges and prospects / E. V.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Talapina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Journal of Russian Law. - 2018. - № 2.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5-17.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129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digitalization of lawmaking: the search for new solutions / D.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Pashentsev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M. V.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Zaloilo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O.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Ivanyuk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Golovina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; ed. by D.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Pashentsev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- Moscow: Institute of Legislation and Comparative Law under the Government of the Russian Federation; INFRA-M, 2019. - 234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 A. The "anticipatory effect" as the main requirement for legal regulation of innovative type / A.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Problems of legal regulation of social relations: theory, legislation, practice: collection of materials of the international scientific and practical conference, Brest, 23-24 November 2018 /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BrSU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named after A. S. Pushkin; ed. O. V.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Chmyga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(ed.) [and others]. - Brest: Publishing House, 2019.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200-209.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 A. Challenges and prospects of legal regulation on the way to the innovative type (on the example of the Republic of Belarus) / A.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Teisė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- 2018. - </w:t>
      </w:r>
      <w:r w:rsidRPr="006A1E6B">
        <w:rPr>
          <w:rFonts w:ascii="Times New Roman" w:hAnsi="Times New Roman" w:cs="Times New Roman"/>
          <w:sz w:val="24"/>
          <w:szCs w:val="24"/>
        </w:rPr>
        <w:t>Т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108.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127-134.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 A. Challenges of the general theory of law in the conditions of building the state and law of innovative type / A.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Actual problems of social-humanitarian sciences and education: essence, concepts, prospects: materials of VII International scientific conf. - Saratov, 15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apr.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2019 / R. Z.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Nazarova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O.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Shendakova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M. V.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Zolotarev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(ed.). [Electronic resource]. - Electron, text </w:t>
      </w:r>
      <w:proofErr w:type="gramStart"/>
      <w:r w:rsidRPr="006A1E6B">
        <w:rPr>
          <w:rFonts w:ascii="Times New Roman" w:hAnsi="Times New Roman" w:cs="Times New Roman"/>
          <w:sz w:val="24"/>
          <w:szCs w:val="24"/>
          <w:lang w:val="en-US"/>
        </w:rPr>
        <w:t>data.(</w:t>
      </w:r>
      <w:proofErr w:type="gram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10 Mb) - Saratov: Publishing house "Saratov source", 2019.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1202-1207.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 A. Challenges to the law in the era of digitalization (on the example of the Republic of Belarus) / A.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Teisė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- 2020. - </w:t>
      </w:r>
      <w:r w:rsidRPr="006A1E6B">
        <w:rPr>
          <w:rFonts w:ascii="Times New Roman" w:hAnsi="Times New Roman" w:cs="Times New Roman"/>
          <w:sz w:val="24"/>
          <w:szCs w:val="24"/>
        </w:rPr>
        <w:t>Т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114.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150-161.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A. A. On the issue of the object reference of the so-called "digital objects" of legal regulation (on the example of the digital constitution and digital sovereignty) / A.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Constitutional discourse in transformational processes: collection of scientific articles. International round table dedicated to the 25-th anniversary of the Constitution of the Republic of Belarus / International university "MITSO", ed.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Losev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(ed.) [etc.]. - Minsk: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Internationaluniversity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"MITSO", 2019.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126-135.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, A. A. To the question of the electronic state as a type of state / A. 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Scientific Proceedings of Belarusian State Economic University: collection of scientific articles / BSEU; editor: V. Y.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Shutilin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(ed.) [etc.]. - Minsk: BSEU, 2020.  -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Vyp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. 13.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-.</w:t>
      </w:r>
    </w:p>
    <w:p w:rsidR="006A1E6B" w:rsidRPr="006A1E6B" w:rsidRDefault="006A1E6B" w:rsidP="006A1E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E6B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A. A. Public control as a factor of building an electronic state (on the example of the Republic of Belarus) / A.A. </w:t>
      </w:r>
      <w:proofErr w:type="spellStart"/>
      <w:r w:rsidRPr="006A1E6B">
        <w:rPr>
          <w:rFonts w:ascii="Times New Roman" w:hAnsi="Times New Roman" w:cs="Times New Roman"/>
          <w:sz w:val="24"/>
          <w:szCs w:val="24"/>
          <w:lang w:val="en-US"/>
        </w:rPr>
        <w:t>Shafalovich</w:t>
      </w:r>
      <w:proofErr w:type="spellEnd"/>
      <w:r w:rsidRPr="006A1E6B">
        <w:rPr>
          <w:rFonts w:ascii="Times New Roman" w:hAnsi="Times New Roman" w:cs="Times New Roman"/>
          <w:sz w:val="24"/>
          <w:szCs w:val="24"/>
          <w:lang w:val="en-US"/>
        </w:rPr>
        <w:t xml:space="preserve"> // Interaction of power, business and society in the implementation of public control: Materials of XII International scientific and practical conference: collection of scientific articles, Saratov, July 2, 2019 - Saratov: Publishing house "Saratov source", 2019. - </w:t>
      </w:r>
      <w:r w:rsidRPr="006A1E6B">
        <w:rPr>
          <w:rFonts w:ascii="Times New Roman" w:hAnsi="Times New Roman" w:cs="Times New Roman"/>
          <w:sz w:val="24"/>
          <w:szCs w:val="24"/>
        </w:rPr>
        <w:t>С</w:t>
      </w:r>
      <w:r w:rsidRPr="006A1E6B">
        <w:rPr>
          <w:rFonts w:ascii="Times New Roman" w:hAnsi="Times New Roman" w:cs="Times New Roman"/>
          <w:sz w:val="24"/>
          <w:szCs w:val="24"/>
          <w:lang w:val="en-US"/>
        </w:rPr>
        <w:t>. 258-262.</w:t>
      </w:r>
    </w:p>
    <w:p w:rsidR="006A1E6B" w:rsidRPr="006A1E6B" w:rsidRDefault="006A1E6B" w:rsidP="006A1E6B">
      <w:pPr>
        <w:rPr>
          <w:lang w:val="en-US"/>
        </w:rPr>
      </w:pPr>
    </w:p>
    <w:sectPr w:rsidR="006A1E6B" w:rsidRPr="006A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903B7"/>
    <w:multiLevelType w:val="hybridMultilevel"/>
    <w:tmpl w:val="4A12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6B"/>
    <w:rsid w:val="006A1E6B"/>
    <w:rsid w:val="009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F2A8"/>
  <w15:chartTrackingRefBased/>
  <w15:docId w15:val="{E83CD062-DCE2-4548-BCE4-72FD914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2022-09-28T10:23:00Z</dcterms:created>
  <dcterms:modified xsi:type="dcterms:W3CDTF">2022-09-28T10:28:00Z</dcterms:modified>
</cp:coreProperties>
</file>