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7A" w:rsidRPr="002A535C" w:rsidRDefault="00FC617A" w:rsidP="00FC617A">
      <w:pPr>
        <w:jc w:val="center"/>
        <w:rPr>
          <w:sz w:val="28"/>
          <w:szCs w:val="28"/>
        </w:rPr>
      </w:pPr>
    </w:p>
    <w:p w:rsidR="00FC617A" w:rsidRPr="002A535C" w:rsidRDefault="00FC617A" w:rsidP="00FC617A">
      <w:pPr>
        <w:jc w:val="center"/>
        <w:rPr>
          <w:b/>
          <w:sz w:val="28"/>
          <w:szCs w:val="28"/>
          <w:lang w:val="en-US"/>
        </w:rPr>
      </w:pPr>
      <w:r w:rsidRPr="002A535C">
        <w:rPr>
          <w:b/>
          <w:sz w:val="28"/>
          <w:szCs w:val="28"/>
          <w:lang w:val="en-US"/>
        </w:rPr>
        <w:t>ADDITIONS AND CHANGES TO THE CURRICULUM</w:t>
      </w:r>
    </w:p>
    <w:p w:rsidR="00FC617A" w:rsidRPr="002A535C" w:rsidRDefault="00FC617A" w:rsidP="00FC617A">
      <w:pPr>
        <w:jc w:val="center"/>
        <w:rPr>
          <w:b/>
          <w:sz w:val="28"/>
          <w:szCs w:val="28"/>
          <w:lang w:val="en-US"/>
        </w:rPr>
      </w:pPr>
      <w:r w:rsidRPr="002A535C">
        <w:rPr>
          <w:b/>
          <w:sz w:val="28"/>
          <w:szCs w:val="28"/>
          <w:lang w:val="en-US"/>
        </w:rPr>
        <w:t>IN THE ACADEMIC DISCIPLINE «LEGAL SUPPORT FOR THE DEVELOPMENT OF THE E-GOVERNMENT»</w:t>
      </w:r>
    </w:p>
    <w:p w:rsidR="00FC617A" w:rsidRPr="002A535C" w:rsidRDefault="00FC617A" w:rsidP="00FC617A">
      <w:pPr>
        <w:jc w:val="center"/>
        <w:rPr>
          <w:b/>
          <w:sz w:val="28"/>
          <w:szCs w:val="28"/>
        </w:rPr>
      </w:pPr>
      <w:proofErr w:type="spellStart"/>
      <w:r w:rsidRPr="002A535C">
        <w:rPr>
          <w:b/>
          <w:sz w:val="28"/>
          <w:szCs w:val="28"/>
        </w:rPr>
        <w:t>for</w:t>
      </w:r>
      <w:proofErr w:type="spellEnd"/>
      <w:r w:rsidRPr="002A535C">
        <w:rPr>
          <w:b/>
          <w:sz w:val="28"/>
          <w:szCs w:val="28"/>
        </w:rPr>
        <w:t xml:space="preserve"> </w:t>
      </w:r>
      <w:proofErr w:type="spellStart"/>
      <w:r w:rsidRPr="002A535C">
        <w:rPr>
          <w:b/>
          <w:sz w:val="28"/>
          <w:szCs w:val="28"/>
        </w:rPr>
        <w:t>the</w:t>
      </w:r>
      <w:proofErr w:type="spellEnd"/>
      <w:r w:rsidRPr="002A535C">
        <w:rPr>
          <w:b/>
          <w:sz w:val="28"/>
          <w:szCs w:val="28"/>
        </w:rPr>
        <w:t xml:space="preserve"> _____/ _____</w:t>
      </w:r>
      <w:proofErr w:type="spellStart"/>
      <w:r w:rsidRPr="002A535C">
        <w:rPr>
          <w:b/>
          <w:sz w:val="28"/>
          <w:szCs w:val="28"/>
        </w:rPr>
        <w:t>academic</w:t>
      </w:r>
      <w:proofErr w:type="spellEnd"/>
      <w:r w:rsidRPr="002A535C">
        <w:rPr>
          <w:b/>
          <w:sz w:val="28"/>
          <w:szCs w:val="28"/>
        </w:rPr>
        <w:t xml:space="preserve"> </w:t>
      </w:r>
      <w:proofErr w:type="spellStart"/>
      <w:r w:rsidRPr="002A535C">
        <w:rPr>
          <w:b/>
          <w:sz w:val="28"/>
          <w:szCs w:val="28"/>
        </w:rPr>
        <w:t>year</w:t>
      </w:r>
      <w:proofErr w:type="spellEnd"/>
      <w:r w:rsidRPr="002A535C">
        <w:rPr>
          <w:b/>
          <w:sz w:val="28"/>
          <w:szCs w:val="28"/>
        </w:rPr>
        <w:t xml:space="preserve"> </w:t>
      </w:r>
    </w:p>
    <w:p w:rsidR="00FC617A" w:rsidRPr="002A535C" w:rsidRDefault="00FC617A" w:rsidP="00FC617A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FC617A" w:rsidRPr="002A535C" w:rsidTr="00317A1D">
        <w:tc>
          <w:tcPr>
            <w:tcW w:w="817" w:type="dxa"/>
          </w:tcPr>
          <w:p w:rsidR="00FC617A" w:rsidRPr="002A535C" w:rsidRDefault="00FC617A" w:rsidP="00317A1D">
            <w:pPr>
              <w:jc w:val="center"/>
              <w:rPr>
                <w:sz w:val="28"/>
                <w:szCs w:val="28"/>
              </w:rPr>
            </w:pPr>
            <w:r w:rsidRPr="002A535C">
              <w:rPr>
                <w:sz w:val="28"/>
                <w:szCs w:val="28"/>
              </w:rPr>
              <w:t>№</w:t>
            </w:r>
          </w:p>
          <w:p w:rsidR="00FC617A" w:rsidRPr="002A535C" w:rsidRDefault="00FC617A" w:rsidP="0031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:rsidR="00FC617A" w:rsidRPr="002A535C" w:rsidRDefault="00FC617A" w:rsidP="00317A1D">
            <w:pPr>
              <w:jc w:val="center"/>
              <w:rPr>
                <w:sz w:val="28"/>
                <w:szCs w:val="28"/>
              </w:rPr>
            </w:pPr>
            <w:proofErr w:type="spellStart"/>
            <w:r w:rsidRPr="002A535C">
              <w:rPr>
                <w:sz w:val="28"/>
                <w:szCs w:val="28"/>
              </w:rPr>
              <w:t>Additions</w:t>
            </w:r>
            <w:proofErr w:type="spellEnd"/>
            <w:r w:rsidRPr="002A535C">
              <w:rPr>
                <w:sz w:val="28"/>
                <w:szCs w:val="28"/>
              </w:rPr>
              <w:t xml:space="preserve"> </w:t>
            </w:r>
            <w:proofErr w:type="spellStart"/>
            <w:r w:rsidRPr="002A535C">
              <w:rPr>
                <w:sz w:val="28"/>
                <w:szCs w:val="28"/>
              </w:rPr>
              <w:t>and</w:t>
            </w:r>
            <w:proofErr w:type="spellEnd"/>
            <w:r w:rsidRPr="002A535C">
              <w:rPr>
                <w:sz w:val="28"/>
                <w:szCs w:val="28"/>
              </w:rPr>
              <w:t xml:space="preserve"> </w:t>
            </w:r>
            <w:proofErr w:type="spellStart"/>
            <w:r w:rsidRPr="002A535C">
              <w:rPr>
                <w:sz w:val="28"/>
                <w:szCs w:val="28"/>
              </w:rPr>
              <w:t>changes</w:t>
            </w:r>
            <w:proofErr w:type="spellEnd"/>
          </w:p>
        </w:tc>
        <w:tc>
          <w:tcPr>
            <w:tcW w:w="4167" w:type="dxa"/>
          </w:tcPr>
          <w:p w:rsidR="00FC617A" w:rsidRPr="002A535C" w:rsidRDefault="00FC617A" w:rsidP="00317A1D">
            <w:pPr>
              <w:jc w:val="center"/>
              <w:rPr>
                <w:sz w:val="28"/>
                <w:szCs w:val="28"/>
                <w:lang w:val="en-US"/>
              </w:rPr>
            </w:pPr>
            <w:r w:rsidRPr="002A535C">
              <w:rPr>
                <w:sz w:val="28"/>
                <w:szCs w:val="28"/>
                <w:lang w:val="en-US"/>
              </w:rPr>
              <w:t xml:space="preserve">Basis </w:t>
            </w:r>
          </w:p>
        </w:tc>
      </w:tr>
      <w:tr w:rsidR="00FC617A" w:rsidRPr="002A535C" w:rsidTr="00317A1D">
        <w:tc>
          <w:tcPr>
            <w:tcW w:w="817" w:type="dxa"/>
          </w:tcPr>
          <w:p w:rsidR="00FC617A" w:rsidRPr="002A535C" w:rsidRDefault="00FC617A" w:rsidP="00317A1D">
            <w:pPr>
              <w:jc w:val="center"/>
              <w:rPr>
                <w:sz w:val="28"/>
                <w:szCs w:val="28"/>
              </w:rPr>
            </w:pPr>
          </w:p>
          <w:p w:rsidR="00FC617A" w:rsidRPr="0066677F" w:rsidRDefault="0066677F" w:rsidP="00317A1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  <w:p w:rsidR="00FC617A" w:rsidRPr="002A535C" w:rsidRDefault="00FC617A" w:rsidP="00317A1D">
            <w:pPr>
              <w:jc w:val="center"/>
              <w:rPr>
                <w:sz w:val="28"/>
                <w:szCs w:val="28"/>
              </w:rPr>
            </w:pPr>
          </w:p>
          <w:p w:rsidR="00FC617A" w:rsidRPr="002A535C" w:rsidRDefault="00FC617A" w:rsidP="0031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:rsidR="00FC617A" w:rsidRPr="002A535C" w:rsidRDefault="00FC617A" w:rsidP="00317A1D">
            <w:pPr>
              <w:rPr>
                <w:sz w:val="28"/>
                <w:szCs w:val="28"/>
              </w:rPr>
            </w:pPr>
          </w:p>
          <w:p w:rsidR="00FC617A" w:rsidRPr="002A535C" w:rsidRDefault="0066677F" w:rsidP="00317A1D">
            <w:pPr>
              <w:rPr>
                <w:sz w:val="28"/>
                <w:szCs w:val="28"/>
              </w:rPr>
            </w:pPr>
            <w:r w:rsidRPr="0066677F">
              <w:rPr>
                <w:sz w:val="28"/>
                <w:szCs w:val="28"/>
              </w:rPr>
              <w:t>Изменена форма контроля и темы для выполнения УСРС</w:t>
            </w:r>
          </w:p>
          <w:p w:rsidR="00FC617A" w:rsidRPr="002A535C" w:rsidRDefault="00FC617A" w:rsidP="00317A1D">
            <w:pPr>
              <w:rPr>
                <w:sz w:val="28"/>
                <w:szCs w:val="28"/>
              </w:rPr>
            </w:pPr>
          </w:p>
          <w:p w:rsidR="00FC617A" w:rsidRPr="002A535C" w:rsidRDefault="00FC617A" w:rsidP="00317A1D">
            <w:pPr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:rsidR="00FC617A" w:rsidRPr="002A535C" w:rsidRDefault="0066677F" w:rsidP="00317A1D">
            <w:pPr>
              <w:jc w:val="center"/>
              <w:rPr>
                <w:sz w:val="28"/>
                <w:szCs w:val="28"/>
              </w:rPr>
            </w:pPr>
            <w:r w:rsidRPr="0066677F">
              <w:rPr>
                <w:sz w:val="28"/>
                <w:szCs w:val="28"/>
              </w:rPr>
              <w:t xml:space="preserve">Переход к обязательному использованию платформы </w:t>
            </w:r>
            <w:proofErr w:type="spellStart"/>
            <w:r w:rsidRPr="0066677F">
              <w:rPr>
                <w:sz w:val="28"/>
                <w:szCs w:val="28"/>
              </w:rPr>
              <w:t>Moodle</w:t>
            </w:r>
            <w:proofErr w:type="spellEnd"/>
            <w:r w:rsidRPr="0066677F">
              <w:rPr>
                <w:sz w:val="28"/>
                <w:szCs w:val="28"/>
              </w:rPr>
              <w:t xml:space="preserve"> для УСРС</w:t>
            </w:r>
          </w:p>
        </w:tc>
      </w:tr>
    </w:tbl>
    <w:p w:rsidR="00FC617A" w:rsidRPr="002A535C" w:rsidRDefault="00FC617A" w:rsidP="00FC617A">
      <w:pPr>
        <w:jc w:val="both"/>
        <w:rPr>
          <w:sz w:val="28"/>
          <w:szCs w:val="28"/>
        </w:rPr>
      </w:pPr>
    </w:p>
    <w:p w:rsidR="00FC617A" w:rsidRPr="002A535C" w:rsidRDefault="00FC617A" w:rsidP="00FC617A">
      <w:pPr>
        <w:jc w:val="both"/>
        <w:rPr>
          <w:sz w:val="28"/>
          <w:szCs w:val="28"/>
          <w:lang w:val="en-US"/>
        </w:rPr>
      </w:pPr>
      <w:r w:rsidRPr="002A535C">
        <w:rPr>
          <w:sz w:val="28"/>
          <w:szCs w:val="28"/>
          <w:lang w:val="en-US"/>
        </w:rPr>
        <w:t>Curriculum revised and approved at the meeting of the Theory and History of Law Department (protocol No. ___ of _______ 20 ___)</w:t>
      </w:r>
    </w:p>
    <w:p w:rsidR="00FC617A" w:rsidRPr="002A535C" w:rsidRDefault="00FC617A" w:rsidP="00FC617A">
      <w:pPr>
        <w:jc w:val="both"/>
        <w:rPr>
          <w:sz w:val="28"/>
          <w:szCs w:val="28"/>
          <w:lang w:val="en-US"/>
        </w:rPr>
      </w:pPr>
    </w:p>
    <w:p w:rsidR="00FC617A" w:rsidRPr="002A535C" w:rsidRDefault="00FC617A" w:rsidP="00FC617A">
      <w:pPr>
        <w:jc w:val="both"/>
        <w:rPr>
          <w:sz w:val="28"/>
          <w:szCs w:val="28"/>
          <w:lang w:val="en-US"/>
        </w:rPr>
      </w:pPr>
      <w:r w:rsidRPr="002A535C">
        <w:rPr>
          <w:sz w:val="28"/>
          <w:szCs w:val="28"/>
          <w:lang w:val="en-US"/>
        </w:rPr>
        <w:t>Head of Department,</w:t>
      </w:r>
    </w:p>
    <w:p w:rsidR="00FC617A" w:rsidRPr="002A535C" w:rsidRDefault="0066677F" w:rsidP="00FC617A">
      <w:pPr>
        <w:jc w:val="both"/>
        <w:rPr>
          <w:sz w:val="28"/>
          <w:szCs w:val="28"/>
          <w:lang w:val="en-US"/>
        </w:rPr>
      </w:pPr>
      <w:r w:rsidRPr="002A535C">
        <w:rPr>
          <w:sz w:val="28"/>
          <w:szCs w:val="28"/>
          <w:lang w:val="en-US"/>
        </w:rPr>
        <w:t xml:space="preserve">PhD in Law, </w:t>
      </w:r>
      <w:r>
        <w:rPr>
          <w:sz w:val="28"/>
          <w:szCs w:val="28"/>
          <w:lang w:val="en-US"/>
        </w:rPr>
        <w:t>associate</w:t>
      </w:r>
      <w:r w:rsidRPr="0066677F">
        <w:rPr>
          <w:sz w:val="28"/>
          <w:szCs w:val="28"/>
          <w:lang w:val="en-US"/>
        </w:rPr>
        <w:t xml:space="preserve"> </w:t>
      </w:r>
      <w:r w:rsidR="00FC617A" w:rsidRPr="002A535C">
        <w:rPr>
          <w:sz w:val="28"/>
          <w:szCs w:val="28"/>
          <w:lang w:val="en-US"/>
        </w:rPr>
        <w:t xml:space="preserve">Professor                          </w:t>
      </w:r>
      <w:r w:rsidR="00FC617A">
        <w:rPr>
          <w:sz w:val="28"/>
          <w:szCs w:val="28"/>
          <w:lang w:val="en-US"/>
        </w:rPr>
        <w:t xml:space="preserve">                      V.N. </w:t>
      </w:r>
      <w:proofErr w:type="spellStart"/>
      <w:r w:rsidR="00FC617A">
        <w:rPr>
          <w:sz w:val="28"/>
          <w:szCs w:val="28"/>
          <w:lang w:val="en-US"/>
        </w:rPr>
        <w:t>Kivel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FC617A" w:rsidRPr="002A535C" w:rsidRDefault="00FC617A" w:rsidP="00FC617A">
      <w:pPr>
        <w:jc w:val="both"/>
        <w:rPr>
          <w:sz w:val="28"/>
          <w:szCs w:val="28"/>
          <w:lang w:val="en-US"/>
        </w:rPr>
      </w:pPr>
    </w:p>
    <w:p w:rsidR="00FC617A" w:rsidRPr="002A535C" w:rsidRDefault="00FC617A" w:rsidP="00FC617A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FC617A" w:rsidRPr="002A535C" w:rsidRDefault="00FC617A" w:rsidP="00FC617A">
      <w:pPr>
        <w:jc w:val="both"/>
        <w:rPr>
          <w:sz w:val="28"/>
          <w:szCs w:val="28"/>
          <w:lang w:val="en-US"/>
        </w:rPr>
      </w:pPr>
      <w:r w:rsidRPr="002A535C">
        <w:rPr>
          <w:sz w:val="28"/>
          <w:szCs w:val="28"/>
          <w:lang w:val="en-US"/>
        </w:rPr>
        <w:t>Approved</w:t>
      </w:r>
    </w:p>
    <w:p w:rsidR="00FC617A" w:rsidRPr="002A535C" w:rsidRDefault="00FC617A" w:rsidP="00FC617A">
      <w:pPr>
        <w:jc w:val="both"/>
        <w:rPr>
          <w:sz w:val="28"/>
          <w:szCs w:val="28"/>
          <w:lang w:val="en-US"/>
        </w:rPr>
      </w:pPr>
      <w:r w:rsidRPr="002A535C">
        <w:rPr>
          <w:sz w:val="28"/>
          <w:szCs w:val="28"/>
          <w:lang w:val="en-US"/>
        </w:rPr>
        <w:t>Dean of the Faculty of Law,</w:t>
      </w:r>
    </w:p>
    <w:p w:rsidR="00FC617A" w:rsidRDefault="00FC617A" w:rsidP="00FC617A">
      <w:pPr>
        <w:jc w:val="both"/>
        <w:rPr>
          <w:sz w:val="28"/>
          <w:szCs w:val="28"/>
          <w:lang w:val="en-US"/>
        </w:rPr>
      </w:pPr>
      <w:r w:rsidRPr="002A535C">
        <w:rPr>
          <w:sz w:val="28"/>
          <w:szCs w:val="28"/>
          <w:lang w:val="en-US"/>
        </w:rPr>
        <w:t xml:space="preserve">PhD in Law, associate Professor              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</w:t>
      </w:r>
      <w:r w:rsidRPr="002A535C">
        <w:rPr>
          <w:sz w:val="28"/>
          <w:szCs w:val="28"/>
          <w:lang w:val="en-US"/>
        </w:rPr>
        <w:t xml:space="preserve"> A.N. </w:t>
      </w:r>
      <w:proofErr w:type="spellStart"/>
      <w:r w:rsidRPr="002A535C">
        <w:rPr>
          <w:sz w:val="28"/>
          <w:szCs w:val="28"/>
          <w:lang w:val="en-US"/>
        </w:rPr>
        <w:t>Shklyarevsky</w:t>
      </w:r>
      <w:proofErr w:type="spellEnd"/>
    </w:p>
    <w:p w:rsidR="00FC617A" w:rsidRDefault="00FC617A" w:rsidP="00FC617A">
      <w:pPr>
        <w:jc w:val="both"/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FC617A" w:rsidRPr="00682D0B" w:rsidRDefault="00FC617A" w:rsidP="00FC617A">
      <w:pPr>
        <w:rPr>
          <w:sz w:val="28"/>
          <w:szCs w:val="28"/>
          <w:lang w:val="en-US"/>
        </w:rPr>
      </w:pPr>
    </w:p>
    <w:p w:rsidR="006270E1" w:rsidRPr="00FC617A" w:rsidRDefault="006270E1">
      <w:pPr>
        <w:rPr>
          <w:lang w:val="en-US"/>
        </w:rPr>
      </w:pPr>
    </w:p>
    <w:sectPr w:rsidR="006270E1" w:rsidRPr="00FC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7A"/>
    <w:rsid w:val="006270E1"/>
    <w:rsid w:val="0066677F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1795"/>
  <w15:chartTrackingRefBased/>
  <w15:docId w15:val="{D3CED40B-DD3E-44ED-ACE5-29A56E23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2022-06-21T12:31:00Z</dcterms:created>
  <dcterms:modified xsi:type="dcterms:W3CDTF">2022-06-21T12:38:00Z</dcterms:modified>
</cp:coreProperties>
</file>