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6"/>
        <w:spacing w:lineRule="exact" w:line="360" w:before="0" w:after="0"/>
        <w:ind w:firstLine="709"/>
        <w:jc w:val="center"/>
        <w:rPr>
          <w:rFonts w:ascii="Times New Roman" w:hAnsi="Times New Roman"/>
          <w:b/>
          <w:b/>
          <w:i w:val="false"/>
          <w:i w:val="false"/>
          <w:color w:val="auto"/>
          <w:szCs w:val="28"/>
        </w:rPr>
      </w:pPr>
      <w:r>
        <w:rPr>
          <w:rFonts w:ascii="Times New Roman" w:hAnsi="Times New Roman"/>
          <w:b/>
          <w:i w:val="false"/>
          <w:color w:val="auto"/>
          <w:szCs w:val="28"/>
        </w:rPr>
        <w:t xml:space="preserve">ТЕМА 1 </w:t>
      </w:r>
    </w:p>
    <w:p>
      <w:pPr>
        <w:pStyle w:val="Bodytext3"/>
        <w:shd w:fill="FFFFFF" w:val="clear"/>
        <w:spacing w:lineRule="exact" w:line="360"/>
        <w:ind w:firstLine="709"/>
        <w:jc w:val="center"/>
        <w:rPr/>
      </w:pPr>
      <w:r>
        <w:rPr>
          <w:rFonts w:cs="Times New Roman" w:ascii="Times New Roman" w:hAnsi="Times New Roman"/>
          <w:b/>
          <w:i w:val="false"/>
          <w:sz w:val="28"/>
          <w:szCs w:val="28"/>
        </w:rPr>
        <w:t xml:space="preserve">Тема </w:t>
      </w:r>
      <w:r>
        <w:rPr>
          <w:rFonts w:cs="Times New Roman" w:ascii="Times New Roman" w:hAnsi="Times New Roman"/>
          <w:b/>
          <w:i w:val="false"/>
          <w:sz w:val="28"/>
          <w:szCs w:val="28"/>
          <w:lang w:val="ru-RU"/>
        </w:rPr>
        <w:t>1</w:t>
      </w:r>
      <w:r>
        <w:rPr>
          <w:rFonts w:cs="Times New Roman" w:ascii="Times New Roman" w:hAnsi="Times New Roman"/>
          <w:b/>
          <w:i w:val="false"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i w:val="false"/>
          <w:sz w:val="28"/>
          <w:szCs w:val="28"/>
          <w:lang w:val="ru-RU"/>
        </w:rPr>
        <w:t>Предмет и структура прикладной этики</w:t>
      </w:r>
    </w:p>
    <w:p>
      <w:pPr>
        <w:pStyle w:val="Bodytext3"/>
        <w:shd w:fill="FFFFFF" w:val="clear"/>
        <w:spacing w:lineRule="exact" w:line="360"/>
        <w:ind w:firstLine="709"/>
        <w:jc w:val="center"/>
        <w:rPr>
          <w:rStyle w:val="BodytextItalic"/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exact" w:line="360" w:before="0" w:after="0"/>
        <w:ind w:firstLine="709"/>
        <w:rPr>
          <w:rFonts w:ascii="Times New Roman" w:hAnsi="Times New Roman" w:cs="Times New Roman" w:asciiTheme="majorBidi" w:cstheme="majorBidi" w:hAnsiTheme="majorBidi"/>
          <w:i/>
          <w:i/>
          <w:iCs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8"/>
          <w:szCs w:val="28"/>
        </w:rPr>
        <w:t>Темы докладов, выступлений, рефератов и эссе:</w:t>
      </w:r>
    </w:p>
    <w:p>
      <w:pPr>
        <w:pStyle w:val="Bodytext3"/>
        <w:shd w:fill="FFFFFF" w:val="clear"/>
        <w:spacing w:lineRule="exact" w:line="360"/>
        <w:ind w:firstLine="709"/>
        <w:jc w:val="center"/>
        <w:rPr>
          <w:rStyle w:val="BodytextItalic"/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Этика как практическая философия. Возникновение прикладной этики.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Соотношение теоретической и прикладной этики. Каким образом прикладная этика оказывает воздействие на философскую теорию морали?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Дискуссия о сущности и предмете прикладной этики.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Становление проблемного поля прикладной этики.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Дилеммы и важнейшие дискуссия в рамках прикладной этики.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bookmarkStart w:id="0" w:name="_Toc86869399"/>
      <w:bookmarkStart w:id="1" w:name="_Toc84528573"/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Нормативно-этические программы как теоретическая база прикладной этики</w:t>
      </w:r>
      <w:bookmarkEnd w:id="0"/>
      <w:bookmarkEnd w:id="1"/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(консеквенциальная, деонтологическая, коммунитарная этика).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Из каких принципов исходит моральная  оценка поступка в  рамках консеквенциальной этики?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Из каких  принципов исходит моральная  оценка поступка в  рамках деонтологической этики?</w:t>
      </w:r>
    </w:p>
    <w:p>
      <w:pPr>
        <w:pStyle w:val="ListParagraph"/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 w:ascii="Times New Roman" w:hAnsi="Times New Roman"/>
          <w:sz w:val="28"/>
          <w:szCs w:val="28"/>
        </w:rPr>
      </w:r>
    </w:p>
    <w:p>
      <w:pPr>
        <w:pStyle w:val="Normal"/>
        <w:spacing w:lineRule="exact" w:line="360" w:before="0" w:after="0"/>
        <w:ind w:firstLine="709"/>
        <w:jc w:val="center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Литература:</w:t>
      </w:r>
    </w:p>
    <w:p>
      <w:pPr>
        <w:pStyle w:val="Normal"/>
        <w:spacing w:lineRule="exact" w:line="360" w:before="0" w:after="0"/>
        <w:ind w:firstLine="709"/>
        <w:jc w:val="center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color w:val="231F20"/>
          <w:sz w:val="28"/>
          <w:szCs w:val="28"/>
          <w:shd w:fill="FFFFFF" w:val="clear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Гусейнов. А.А. Размышления о прикладной этике. – </w:t>
      </w:r>
      <w:r>
        <w:rPr>
          <w:rFonts w:cs="Times New Roman" w:ascii="Times New Roman" w:hAnsi="Times New Roman" w:asciiTheme="majorBidi" w:cstheme="majorBidi" w:hAnsiTheme="majorBidi"/>
          <w:color w:val="231F20"/>
          <w:sz w:val="28"/>
          <w:szCs w:val="28"/>
          <w:shd w:fill="FFFFFF" w:val="clear"/>
        </w:rPr>
        <w:t>[Электронный ресурс] – Режим доступа: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</w:t>
      </w:r>
      <w:hyperlink r:id="rId2">
        <w:r>
          <w:rPr>
            <w:rFonts w:cs="Times New Roman" w:ascii="Times New Roman" w:hAnsi="Times New Roman" w:asciiTheme="majorBidi" w:cstheme="majorBidi" w:hAnsiTheme="majorBidi"/>
            <w:sz w:val="28"/>
            <w:szCs w:val="28"/>
          </w:rPr>
          <w:t>https://web.archive.org/web/20090517084821/http://www.ethicscenter.ru/ed/kaunas/gus.html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. </w:t>
      </w:r>
      <w:r>
        <w:rPr>
          <w:rFonts w:cs="Times New Roman" w:ascii="Times New Roman" w:hAnsi="Times New Roman" w:asciiTheme="majorBidi" w:cstheme="majorBidi" w:hAnsiTheme="majorBidi"/>
          <w:color w:val="231F20"/>
          <w:sz w:val="28"/>
          <w:szCs w:val="28"/>
          <w:shd w:fill="FFFFFF" w:val="clear"/>
        </w:rPr>
        <w:t>– Дата обращения: 5.11.2021.</w:t>
      </w:r>
    </w:p>
    <w:p>
      <w:pPr>
        <w:pStyle w:val="ListParagraph"/>
        <w:numPr>
          <w:ilvl w:val="0"/>
          <w:numId w:val="2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Давыдов О.Б. Очевидность блага: этика коммунитаризма // Вопросы философии. - 2017. – №4. – С.18–25. </w:t>
      </w:r>
    </w:p>
    <w:p>
      <w:pPr>
        <w:pStyle w:val="ListParagraph"/>
        <w:numPr>
          <w:ilvl w:val="0"/>
          <w:numId w:val="2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color w:val="212121"/>
          <w:sz w:val="28"/>
          <w:szCs w:val="28"/>
          <w:shd w:fill="F6F7FC" w:val="clear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Коновалова Л.В. Прикладная этика (по материалам западной литературы). Вып. 1. Биоэтика и экоэтика / РАН. Ин-т философии. – М.: ИФ РАН, 1998. – 232 с.</w:t>
      </w:r>
    </w:p>
    <w:p>
      <w:pPr>
        <w:pStyle w:val="ListParagraph"/>
        <w:numPr>
          <w:ilvl w:val="0"/>
          <w:numId w:val="2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Максимов Л.В.ДЕОНТОЛОГИЯ // Электронная библиотека ИФ РАН «Новая философская энциклопедия» – [Электронный ресурс] – Режим доступа: </w:t>
      </w:r>
      <w:hyperlink r:id="rId3">
        <w:r>
          <w:rPr>
            <w:rFonts w:cs="Times New Roman" w:ascii="Times New Roman" w:hAnsi="Times New Roman" w:asciiTheme="majorBidi" w:cstheme="majorBidi" w:hAnsiTheme="majorBidi"/>
            <w:sz w:val="28"/>
            <w:szCs w:val="28"/>
          </w:rPr>
          <w:t>https://iphlib.ru/library/collection/newphilenc/document/HASH015cc25c36368caea0a5d95c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. – Дата обращения: 5.11.2021.</w:t>
      </w:r>
    </w:p>
    <w:p>
      <w:pPr>
        <w:pStyle w:val="ListParagraph"/>
        <w:numPr>
          <w:ilvl w:val="0"/>
          <w:numId w:val="2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Назаров В.Н. Прикладная этика: Учебник. — М.: Гардарики, 2005. — 302 с.</w:t>
      </w:r>
    </w:p>
    <w:p>
      <w:pPr>
        <w:pStyle w:val="ListParagraph"/>
        <w:numPr>
          <w:ilvl w:val="0"/>
          <w:numId w:val="2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Словарь философских терминов. Научная редакция профессора В.Г. Кузнецова. М., ИНФРА-М, 200. – С. 259–260.</w:t>
      </w:r>
    </w:p>
    <w:p>
      <w:pPr>
        <w:pStyle w:val="ListParagraph"/>
        <w:numPr>
          <w:ilvl w:val="0"/>
          <w:numId w:val="2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Цвык В. А. Прикладная этика в структуре этического знания // Вестник РУДН. Серия: Философия. — 2013. — № 3. — С. 112–124. </w:t>
      </w:r>
    </w:p>
    <w:p>
      <w:pPr>
        <w:pStyle w:val="ListParagraph"/>
        <w:numPr>
          <w:ilvl w:val="0"/>
          <w:numId w:val="2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/>
        <w:t> 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Этика : учебник / Р.Г. Апресян. — Москва: КНОРУС, 2017. — 356 с.</w:t>
      </w:r>
    </w:p>
    <w:p>
      <w:pPr>
        <w:pStyle w:val="ListParagraph"/>
        <w:spacing w:lineRule="exact" w:line="360" w:before="0" w:after="0"/>
        <w:ind w:left="0" w:firstLine="709"/>
        <w:contextualSpacing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 w:ascii="Times New Roman" w:hAnsi="Times New Roman"/>
          <w:sz w:val="28"/>
          <w:szCs w:val="28"/>
        </w:rPr>
      </w:r>
    </w:p>
    <w:p>
      <w:pPr>
        <w:pStyle w:val="Bodytext2"/>
        <w:shd w:fill="FFFFFF" w:val="clear"/>
        <w:spacing w:lineRule="exact" w:line="36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Тема 2. Экономическая этика, этика бизнеса и репутационный менеджмент</w:t>
      </w:r>
    </w:p>
    <w:p>
      <w:pPr>
        <w:pStyle w:val="Bodytext2"/>
        <w:shd w:fill="FFFFFF" w:val="clear"/>
        <w:spacing w:lineRule="exact" w:line="36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exact" w:line="360" w:before="0" w:after="0"/>
        <w:ind w:firstLine="709"/>
        <w:rPr>
          <w:rFonts w:ascii="Times New Roman" w:hAnsi="Times New Roman" w:cs="Times New Roman" w:asciiTheme="majorBidi" w:cstheme="majorBidi" w:hAnsiTheme="majorBidi"/>
          <w:i/>
          <w:i/>
          <w:iCs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8"/>
          <w:szCs w:val="28"/>
        </w:rPr>
        <w:t>Темы докладов, выступлений, рефератов и эссе:</w:t>
      </w:r>
    </w:p>
    <w:p>
      <w:pPr>
        <w:pStyle w:val="Normal"/>
        <w:spacing w:lineRule="exact" w:line="360" w:before="0" w:after="0"/>
        <w:ind w:firstLine="709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134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С какими областями знаний и науками взаимодействует этика бизнеса? В чем состоит эта взаимосвязь?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134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На каких проблемах и отношениях специализируются микро- и макроэтика бизнеса?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134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Важнейшие моральные проблемы (конфликты) в области деловой этики.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134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Концепция А. Смита и этический статус «рамочного порядка» в рыночной экономике.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134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Категория «справедливость» и ее место этике? Перечислите принципы (критерии) справедливости. В каких ситуациях каждый из них более уместен?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134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Трактовка справедливости и равенства в концепции Дж. Ролза.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134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Что такое корпоративная социальная ответственность бизнеса? Современные модели корпоративной социальной ответственности?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134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Назовите определяющие черты этического маркетинга. Какие приемы маркетинга следует признать неэтичными?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134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Как управление репутацией компании связано с этикой?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134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Основные требования к этике рекламного сообщения.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134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Критерии неэтичной рекламы.</w:t>
      </w:r>
    </w:p>
    <w:p>
      <w:pPr>
        <w:pStyle w:val="ListParagraph"/>
        <w:tabs>
          <w:tab w:val="clear" w:pos="708"/>
          <w:tab w:val="left" w:pos="1134" w:leader="none"/>
        </w:tabs>
        <w:spacing w:lineRule="exact" w:line="360" w:before="0" w:after="0"/>
        <w:ind w:left="709" w:hanging="0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 w:ascii="Times New Roman" w:hAnsi="Times New Roman"/>
          <w:sz w:val="28"/>
          <w:szCs w:val="28"/>
        </w:rPr>
      </w:r>
    </w:p>
    <w:p>
      <w:pPr>
        <w:pStyle w:val="Normal"/>
        <w:spacing w:lineRule="exact" w:line="360" w:before="0" w:after="0"/>
        <w:ind w:firstLine="709"/>
        <w:jc w:val="center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Литература:</w:t>
      </w:r>
    </w:p>
    <w:p>
      <w:pPr>
        <w:pStyle w:val="Normal"/>
        <w:spacing w:lineRule="exact" w:line="360" w:before="0" w:after="0"/>
        <w:ind w:firstLine="709"/>
        <w:jc w:val="center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4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Цвык В. А. Прикладная этика в структуре этического знания // Вестник РУДН. Серия: Философия. – 2013. – № 3. – С. 112–124. </w:t>
      </w:r>
    </w:p>
    <w:p>
      <w:pPr>
        <w:pStyle w:val="ListParagraph"/>
        <w:numPr>
          <w:ilvl w:val="0"/>
          <w:numId w:val="4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Аперсян Р.Г.  Этика : учебник / Р.Г. Апресян. — Москва : КНОРУС, 2017. –356 с.</w:t>
      </w:r>
    </w:p>
    <w:p>
      <w:pPr>
        <w:pStyle w:val="ListParagraph"/>
        <w:numPr>
          <w:ilvl w:val="0"/>
          <w:numId w:val="4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Петрунин Ю.Ю., Борисов В.К. Этика бизнеса: Учеб. пособие. — 3-е изд., перераб. и доп. — М.: Дело, 2004. — 400 с.</w:t>
      </w:r>
    </w:p>
    <w:p>
      <w:pPr>
        <w:pStyle w:val="ListParagraph"/>
        <w:numPr>
          <w:ilvl w:val="0"/>
          <w:numId w:val="4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Назаров В.Н. Прикладная этика: Учебник. — М.: Гардарики, 2005. — 302 с.</w:t>
      </w:r>
    </w:p>
    <w:p>
      <w:pPr>
        <w:pStyle w:val="ListParagraph"/>
        <w:numPr>
          <w:ilvl w:val="0"/>
          <w:numId w:val="4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Акопьянц А.С. Этическая культура рекламы // Идеи и идеалы. – 2012. – №1. – [Электронный ресурс]–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Режим доступа: </w:t>
      </w:r>
      <w:hyperlink r:id="rId4">
        <w:r>
          <w:rPr>
            <w:rFonts w:cs="Times New Roman" w:ascii="Times New Roman" w:hAnsi="Times New Roman" w:asciiTheme="majorBidi" w:cstheme="majorBidi" w:hAnsiTheme="majorBidi"/>
            <w:sz w:val="28"/>
            <w:szCs w:val="28"/>
            <w:lang w:bidi="he-IL"/>
          </w:rPr>
          <w:t>https://cyberleninka.ru/article/n/eticheskaya-kultura-reklamy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. – Дата обращения:  5.11.2021.</w:t>
      </w:r>
    </w:p>
    <w:p>
      <w:pPr>
        <w:pStyle w:val="ListParagraph"/>
        <w:numPr>
          <w:ilvl w:val="0"/>
          <w:numId w:val="4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Социальная ответственность  бизнеса. [Электронный ресурс] –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Режим доступа: </w:t>
      </w:r>
      <w:hyperlink r:id="rId5">
        <w:r>
          <w:rPr>
            <w:rFonts w:cs="Times New Roman" w:ascii="Times New Roman" w:hAnsi="Times New Roman" w:asciiTheme="majorBidi" w:cstheme="majorBidi" w:hAnsiTheme="majorBidi"/>
            <w:sz w:val="28"/>
            <w:szCs w:val="28"/>
            <w:lang w:bidi="he-IL"/>
          </w:rPr>
          <w:t>https://csrjournal.com/vidy-socialnoj-otvetstvennosti-biznesa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. – Дата обращения: 5.11.2021.</w:t>
      </w:r>
    </w:p>
    <w:p>
      <w:pPr>
        <w:pStyle w:val="ListParagraph"/>
        <w:numPr>
          <w:ilvl w:val="0"/>
          <w:numId w:val="4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Виды социальной ответственности бизнеса. [Электронный ресурс] –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Режим доступа: </w:t>
      </w:r>
      <w:r>
        <w:rPr/>
        <w:t xml:space="preserve">  </w:t>
      </w:r>
      <w:hyperlink r:id="rId6">
        <w:r>
          <w:rPr>
            <w:rFonts w:cs="Times New Roman" w:ascii="Times New Roman" w:hAnsi="Times New Roman" w:asciiTheme="majorBidi" w:cstheme="majorBidi" w:hAnsiTheme="majorBidi"/>
            <w:sz w:val="28"/>
            <w:szCs w:val="28"/>
          </w:rPr>
          <w:t>https://csrjournal.com/vidy-socialnoj-otvetstvennosti-biznesa</w:t>
        </w:r>
      </w:hyperlink>
      <w:r>
        <w:rPr>
          <w:rStyle w:val="Style10"/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– Дата обращения: 5.11.2021.</w:t>
      </w:r>
    </w:p>
    <w:p>
      <w:pPr>
        <w:pStyle w:val="ListParagraph"/>
        <w:numPr>
          <w:ilvl w:val="0"/>
          <w:numId w:val="4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color w:val="231F20"/>
          <w:sz w:val="28"/>
          <w:szCs w:val="28"/>
          <w:shd w:fill="FFFFFF" w:val="clear"/>
        </w:rPr>
        <w:t xml:space="preserve">Мораль и этика в брендбилдинге.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[Электронный ресурс] –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Режим доступа: </w:t>
      </w:r>
      <w:hyperlink r:id="rId7">
        <w:r>
          <w:rPr>
            <w:rFonts w:cs="Times New Roman" w:ascii="Times New Roman" w:hAnsi="Times New Roman" w:asciiTheme="majorBidi" w:cstheme="majorBidi" w:hAnsiTheme="majorBidi"/>
            <w:color w:val="105990"/>
            <w:sz w:val="28"/>
            <w:szCs w:val="28"/>
            <w:shd w:fill="FFFFFF" w:val="clear"/>
          </w:rPr>
          <w:t>https://delovoymir.biz/moral_i_etika_v_brendbildinge.html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– Дата обращения: 5.11.2021.</w:t>
      </w:r>
    </w:p>
    <w:p>
      <w:pPr>
        <w:pStyle w:val="ListParagraph"/>
        <w:numPr>
          <w:ilvl w:val="0"/>
          <w:numId w:val="4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color w:val="231F20"/>
          <w:sz w:val="28"/>
          <w:szCs w:val="28"/>
          <w:shd w:fill="FFFFFF" w:val="clear"/>
        </w:rPr>
      </w:pPr>
      <w:r>
        <w:rPr>
          <w:rFonts w:cs="Times New Roman" w:ascii="Times New Roman" w:hAnsi="Times New Roman" w:asciiTheme="majorBidi" w:cstheme="majorBidi" w:hAnsiTheme="majorBidi"/>
          <w:color w:val="231F20"/>
          <w:sz w:val="28"/>
          <w:szCs w:val="28"/>
          <w:shd w:fill="FFFFFF" w:val="clear"/>
        </w:rPr>
        <w:t xml:space="preserve">Концепция социально-этичного маркетинга. [Электронный ресурс] – Режим доступа: </w:t>
      </w:r>
      <w:hyperlink r:id="rId8">
        <w:r>
          <w:rPr>
            <w:rFonts w:cs="Times New Roman" w:ascii="Times New Roman" w:hAnsi="Times New Roman" w:asciiTheme="majorBidi" w:cstheme="majorBidi" w:hAnsiTheme="majorBidi"/>
            <w:color w:val="231F20"/>
            <w:sz w:val="28"/>
            <w:szCs w:val="28"/>
          </w:rPr>
          <w:t>https://ru.wikipedia.org/wiki/%D0%9A%D0%BE%D0%BD%D1%86%D0%B5%D0%BF%D1%86%D0%B8%D1%8F_%D1%81%D0%BE%D1%86%D0%B8%D0%B0%D0%BB%D1%8C%D0%BD%D0%BE-%D1%8D%D1%82%D0%B8%D1%87%D0%BD%D0%BE%D0%B3%D0%BE_%D0%BC%D0%B0%D1%80%D0%BA%D0%B5%D1%82%D0%B8%D0%BD%D0%B3%D0%B0</w:t>
        </w:r>
      </w:hyperlink>
      <w:r>
        <w:rPr>
          <w:rFonts w:cs="Times New Roman" w:ascii="Times New Roman" w:hAnsi="Times New Roman" w:asciiTheme="majorBidi" w:cstheme="majorBidi" w:hAnsiTheme="majorBidi"/>
          <w:color w:val="231F20"/>
          <w:sz w:val="28"/>
          <w:szCs w:val="28"/>
          <w:shd w:fill="FFFFFF" w:val="clear"/>
        </w:rPr>
        <w:t>. –– Дата обращения: 5.11.2021.</w:t>
      </w:r>
    </w:p>
    <w:p>
      <w:pPr>
        <w:pStyle w:val="ListParagraph"/>
        <w:numPr>
          <w:ilvl w:val="0"/>
          <w:numId w:val="4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color w:val="231F20"/>
          <w:sz w:val="28"/>
          <w:szCs w:val="28"/>
          <w:shd w:fill="FFFFFF" w:val="clear"/>
        </w:rPr>
      </w:pPr>
      <w:r>
        <w:rPr>
          <w:rFonts w:cs="Times New Roman" w:ascii="Times New Roman" w:hAnsi="Times New Roman" w:asciiTheme="majorBidi" w:cstheme="majorBidi" w:hAnsiTheme="majorBidi"/>
          <w:color w:val="231F20"/>
          <w:sz w:val="28"/>
          <w:szCs w:val="28"/>
          <w:shd w:fill="FFFFFF" w:val="clear"/>
        </w:rPr>
        <w:t xml:space="preserve">Трипольский Д. Этический маркетинг: 5 примеров ответственных брендов. [Электронный ресурс] – Режим доступа: </w:t>
      </w:r>
      <w:hyperlink r:id="rId9">
        <w:r>
          <w:rPr>
            <w:rFonts w:cs="Times New Roman" w:ascii="Times New Roman" w:hAnsi="Times New Roman" w:asciiTheme="majorBidi" w:cstheme="majorBidi" w:hAnsiTheme="majorBidi"/>
            <w:color w:val="231F20"/>
            <w:sz w:val="28"/>
            <w:szCs w:val="28"/>
            <w:shd w:fill="FFFFFF" w:val="clear"/>
          </w:rPr>
          <w:t>https://vc.ru/marketing/152845-eticheskiy-marketing-5-primerov-otvetstvennyh-brendov</w:t>
        </w:r>
      </w:hyperlink>
      <w:r>
        <w:rPr>
          <w:rFonts w:cs="Times New Roman" w:ascii="Times New Roman" w:hAnsi="Times New Roman" w:asciiTheme="majorBidi" w:cstheme="majorBidi" w:hAnsiTheme="majorBidi"/>
          <w:color w:val="231F20"/>
          <w:sz w:val="28"/>
          <w:szCs w:val="28"/>
          <w:shd w:fill="FFFFFF" w:val="clear"/>
        </w:rPr>
        <w:t>. –– Дата обращения: 5.11.2021.</w:t>
      </w:r>
    </w:p>
    <w:p>
      <w:pPr>
        <w:pStyle w:val="ListParagraph"/>
        <w:numPr>
          <w:ilvl w:val="0"/>
          <w:numId w:val="4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color w:val="231F20"/>
          <w:sz w:val="28"/>
          <w:szCs w:val="28"/>
          <w:shd w:fill="FFFFFF" w:val="clear"/>
        </w:rPr>
      </w:pPr>
      <w:r>
        <w:rPr>
          <w:rFonts w:cs="Times New Roman" w:ascii="Times New Roman" w:hAnsi="Times New Roman" w:asciiTheme="majorBidi" w:cstheme="majorBidi" w:hAnsiTheme="majorBidi"/>
          <w:color w:val="231F20"/>
          <w:sz w:val="28"/>
          <w:szCs w:val="28"/>
          <w:shd w:fill="FFFFFF" w:val="clear"/>
        </w:rPr>
        <w:t xml:space="preserve">Чеботарева Е. Новая этика в компаниях, или Как не потерять миллион долларов из-за твита. [Электронный ресурс] – Режим доступа: </w:t>
      </w:r>
      <w:hyperlink r:id="rId10">
        <w:r>
          <w:rPr>
            <w:rFonts w:cs="Times New Roman" w:ascii="Times New Roman" w:hAnsi="Times New Roman" w:asciiTheme="majorBidi" w:cstheme="majorBidi" w:hAnsiTheme="majorBidi"/>
            <w:color w:val="231F20"/>
            <w:sz w:val="28"/>
            <w:szCs w:val="28"/>
            <w:shd w:fill="FFFFFF" w:val="clear"/>
          </w:rPr>
          <w:t>https://www.forbes.ru/forbeslife/409915-novaya-etika-v-kompaniyah-ili-kak-ne-poteryat-million-dollarov-iz-za-tvita</w:t>
        </w:r>
      </w:hyperlink>
      <w:r>
        <w:rPr>
          <w:rFonts w:cs="Times New Roman" w:ascii="Times New Roman" w:hAnsi="Times New Roman" w:asciiTheme="majorBidi" w:cstheme="majorBidi" w:hAnsiTheme="majorBidi"/>
          <w:color w:val="231F20"/>
          <w:sz w:val="28"/>
          <w:szCs w:val="28"/>
          <w:shd w:fill="FFFFFF" w:val="clear"/>
        </w:rPr>
        <w:t>. –– Дата обращения: 5.11.2021.</w:t>
      </w:r>
    </w:p>
    <w:p>
      <w:pPr>
        <w:pStyle w:val="ListParagraph"/>
        <w:numPr>
          <w:ilvl w:val="0"/>
          <w:numId w:val="4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color w:val="231F20"/>
          <w:sz w:val="28"/>
          <w:szCs w:val="28"/>
          <w:shd w:fill="FFFFFF" w:val="clear"/>
        </w:rPr>
      </w:pPr>
      <w:r>
        <w:rPr>
          <w:rFonts w:cs="Times New Roman" w:ascii="Times New Roman" w:hAnsi="Times New Roman" w:asciiTheme="majorBidi" w:cstheme="majorBidi" w:hAnsiTheme="majorBidi"/>
          <w:color w:val="231F20"/>
          <w:sz w:val="28"/>
          <w:szCs w:val="28"/>
          <w:shd w:fill="FFFFFF" w:val="clear"/>
        </w:rPr>
        <w:t xml:space="preserve">Геращенко Л. Психология рекламы, Москва: </w:t>
      </w:r>
      <w:hyperlink r:id="rId11" w:tgtFrame="АСТ">
        <w:r>
          <w:rPr>
            <w:rFonts w:cs="Times New Roman" w:ascii="Times New Roman" w:hAnsi="Times New Roman" w:asciiTheme="majorBidi" w:cstheme="majorBidi" w:hAnsiTheme="majorBidi"/>
            <w:color w:val="231F20"/>
            <w:sz w:val="28"/>
            <w:szCs w:val="28"/>
          </w:rPr>
          <w:t>АСТ</w:t>
        </w:r>
      </w:hyperlink>
      <w:r>
        <w:rPr>
          <w:rFonts w:cs="Times New Roman" w:ascii="Times New Roman" w:hAnsi="Times New Roman" w:asciiTheme="majorBidi" w:cstheme="majorBidi" w:hAnsiTheme="majorBidi"/>
          <w:color w:val="231F20"/>
          <w:sz w:val="28"/>
          <w:szCs w:val="28"/>
          <w:shd w:fill="FFFFFF" w:val="clear"/>
        </w:rPr>
        <w:t>,</w:t>
      </w:r>
      <w:r>
        <w:rPr>
          <w:rFonts w:cs="Times New Roman" w:ascii="Times New Roman" w:hAnsi="Times New Roman" w:asciiTheme="majorBidi" w:cstheme="majorBidi" w:hAnsiTheme="majorBidi"/>
          <w:color w:val="231F20"/>
          <w:sz w:val="28"/>
          <w:szCs w:val="28"/>
        </w:rPr>
        <w:t> </w:t>
      </w:r>
      <w:hyperlink r:id="rId12" w:tgtFrame="Астрель">
        <w:r>
          <w:rPr>
            <w:rFonts w:cs="Times New Roman" w:ascii="Times New Roman" w:hAnsi="Times New Roman" w:asciiTheme="majorBidi" w:cstheme="majorBidi" w:hAnsiTheme="majorBidi"/>
            <w:color w:val="231F20"/>
            <w:sz w:val="28"/>
            <w:szCs w:val="28"/>
          </w:rPr>
          <w:t>Астрель</w:t>
        </w:r>
      </w:hyperlink>
      <w:r>
        <w:rPr>
          <w:rFonts w:cs="Times New Roman" w:ascii="Times New Roman" w:hAnsi="Times New Roman" w:asciiTheme="majorBidi" w:cstheme="majorBidi" w:hAnsiTheme="majorBidi"/>
          <w:color w:val="231F20"/>
          <w:sz w:val="28"/>
          <w:szCs w:val="28"/>
          <w:shd w:fill="FFFFFF" w:val="clear"/>
        </w:rPr>
        <w:t>,</w:t>
      </w:r>
      <w:r>
        <w:rPr>
          <w:rFonts w:cs="Times New Roman" w:ascii="Times New Roman" w:hAnsi="Times New Roman" w:asciiTheme="majorBidi" w:cstheme="majorBidi" w:hAnsiTheme="majorBidi"/>
          <w:color w:val="231F20"/>
          <w:sz w:val="28"/>
          <w:szCs w:val="28"/>
        </w:rPr>
        <w:t> </w:t>
      </w:r>
      <w:hyperlink r:id="rId13" w:tgtFrame="Хранитель">
        <w:r>
          <w:rPr>
            <w:rFonts w:cs="Times New Roman" w:ascii="Times New Roman" w:hAnsi="Times New Roman" w:asciiTheme="majorBidi" w:cstheme="majorBidi" w:hAnsiTheme="majorBidi"/>
            <w:color w:val="231F20"/>
            <w:sz w:val="28"/>
            <w:szCs w:val="28"/>
          </w:rPr>
          <w:t>Хранитель</w:t>
        </w:r>
      </w:hyperlink>
      <w:r>
        <w:rPr>
          <w:rFonts w:cs="Times New Roman" w:ascii="Times New Roman" w:hAnsi="Times New Roman" w:asciiTheme="majorBidi" w:cstheme="majorBidi" w:hAnsiTheme="majorBidi"/>
          <w:color w:val="231F20"/>
          <w:sz w:val="28"/>
          <w:szCs w:val="28"/>
          <w:shd w:fill="FFFFFF" w:val="clear"/>
        </w:rPr>
        <w:t>, 2006.</w:t>
      </w:r>
    </w:p>
    <w:p>
      <w:pPr>
        <w:pStyle w:val="ListParagraph"/>
        <w:numPr>
          <w:ilvl w:val="0"/>
          <w:numId w:val="4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color w:val="231F20"/>
          <w:sz w:val="28"/>
          <w:szCs w:val="28"/>
          <w:shd w:fill="FFFFFF" w:val="clear"/>
        </w:rPr>
      </w:pPr>
      <w:r>
        <w:rPr>
          <w:rFonts w:cs="Times New Roman" w:ascii="Times New Roman" w:hAnsi="Times New Roman" w:asciiTheme="majorBidi" w:cstheme="majorBidi" w:hAnsiTheme="majorBidi"/>
          <w:color w:val="231F20"/>
          <w:sz w:val="28"/>
          <w:szCs w:val="28"/>
          <w:shd w:fill="FFFFFF" w:val="clear"/>
        </w:rPr>
        <w:t>Лихобабин М. Ю. Оценка этической корректности рекламы как важнейшей формы социальной коммуникации, Ростов-на-Дону: Сборник научных трудов "Теория и практика коммуникации". 2004. – С. 101–103.</w:t>
      </w:r>
    </w:p>
    <w:p>
      <w:pPr>
        <w:pStyle w:val="Normal"/>
        <w:spacing w:lineRule="exact" w:line="360" w:before="0" w:after="0"/>
        <w:ind w:firstLine="709"/>
        <w:rPr>
          <w:rFonts w:ascii="Times New Roman" w:hAnsi="Times New Roman" w:cs="Times New Roman" w:asciiTheme="majorBidi" w:cstheme="majorBidi" w:hAnsiTheme="majorBidi"/>
          <w:color w:val="231F20"/>
          <w:sz w:val="28"/>
          <w:szCs w:val="28"/>
          <w:shd w:fill="FFFFFF" w:val="clear"/>
        </w:rPr>
      </w:pPr>
      <w:r>
        <w:rPr>
          <w:rFonts w:cs="Times New Roman" w:cstheme="majorBidi" w:ascii="Times New Roman" w:hAnsi="Times New Roman"/>
          <w:color w:val="231F20"/>
          <w:sz w:val="28"/>
          <w:szCs w:val="28"/>
          <w:shd w:fill="FFFFFF" w:val="clear"/>
        </w:rPr>
      </w:r>
    </w:p>
    <w:p>
      <w:pPr>
        <w:pStyle w:val="Normal"/>
        <w:spacing w:lineRule="exact" w:line="360" w:before="0" w:after="0"/>
        <w:ind w:firstLine="709"/>
        <w:rPr>
          <w:rFonts w:ascii="Times New Roman" w:hAnsi="Times New Roman" w:cs="Times New Roman" w:asciiTheme="majorBidi" w:cstheme="majorBidi" w:hAnsiTheme="majorBidi"/>
          <w:color w:val="231F20"/>
          <w:sz w:val="28"/>
          <w:szCs w:val="28"/>
          <w:shd w:fill="FFFFFF" w:val="clear"/>
        </w:rPr>
      </w:pPr>
      <w:r>
        <w:rPr>
          <w:rFonts w:cs="Times New Roman" w:cstheme="majorBidi" w:ascii="Times New Roman" w:hAnsi="Times New Roman"/>
          <w:color w:val="231F20"/>
          <w:sz w:val="28"/>
          <w:szCs w:val="28"/>
          <w:shd w:fill="FFFFFF" w:val="clear"/>
        </w:rPr>
      </w:r>
    </w:p>
    <w:p>
      <w:pPr>
        <w:pStyle w:val="Normal"/>
        <w:spacing w:lineRule="exact" w:line="360" w:before="0" w:after="0"/>
        <w:ind w:firstLine="709"/>
        <w:rPr>
          <w:rFonts w:ascii="Times New Roman" w:hAnsi="Times New Roman" w:cs="Times New Roman" w:asciiTheme="majorBidi" w:cstheme="majorBidi" w:hAnsiTheme="majorBidi"/>
          <w:color w:val="231F20"/>
          <w:sz w:val="28"/>
          <w:szCs w:val="28"/>
          <w:shd w:fill="FFFFFF" w:val="clear"/>
        </w:rPr>
      </w:pPr>
      <w:r>
        <w:rPr>
          <w:rFonts w:cs="Times New Roman" w:cstheme="majorBidi" w:ascii="Times New Roman" w:hAnsi="Times New Roman"/>
          <w:color w:val="231F20"/>
          <w:sz w:val="28"/>
          <w:szCs w:val="28"/>
          <w:shd w:fill="FFFFFF" w:val="clear"/>
        </w:rPr>
      </w:r>
    </w:p>
    <w:p>
      <w:pPr>
        <w:pStyle w:val="Normal"/>
        <w:spacing w:lineRule="exact" w:line="360" w:before="0" w:after="0"/>
        <w:ind w:firstLine="709"/>
        <w:rPr>
          <w:rFonts w:ascii="Times New Roman" w:hAnsi="Times New Roman" w:cs="Times New Roman" w:asciiTheme="majorBidi" w:cstheme="majorBidi" w:hAnsiTheme="majorBidi"/>
          <w:color w:val="231F20"/>
          <w:sz w:val="28"/>
          <w:szCs w:val="28"/>
          <w:shd w:fill="FFFFFF" w:val="clear"/>
        </w:rPr>
      </w:pPr>
      <w:r>
        <w:rPr>
          <w:rFonts w:cs="Times New Roman" w:cstheme="majorBidi" w:ascii="Times New Roman" w:hAnsi="Times New Roman"/>
          <w:color w:val="231F20"/>
          <w:sz w:val="28"/>
          <w:szCs w:val="28"/>
          <w:shd w:fill="FFFFFF" w:val="clear"/>
        </w:rPr>
      </w:r>
    </w:p>
    <w:p>
      <w:pPr>
        <w:pStyle w:val="Normal"/>
        <w:spacing w:lineRule="exact" w:line="360" w:before="0" w:after="0"/>
        <w:ind w:firstLine="709"/>
        <w:rPr>
          <w:rFonts w:ascii="Times New Roman" w:hAnsi="Times New Roman" w:cs="Times New Roman" w:asciiTheme="majorBidi" w:cstheme="majorBidi" w:hAnsiTheme="majorBidi"/>
          <w:color w:val="231F20"/>
          <w:sz w:val="28"/>
          <w:szCs w:val="28"/>
          <w:shd w:fill="FFFFFF" w:val="clear"/>
        </w:rPr>
      </w:pPr>
      <w:r>
        <w:rPr>
          <w:rFonts w:cs="Times New Roman" w:cstheme="majorBidi" w:ascii="Times New Roman" w:hAnsi="Times New Roman"/>
          <w:color w:val="231F20"/>
          <w:sz w:val="28"/>
          <w:szCs w:val="28"/>
          <w:shd w:fill="FFFFFF" w:val="clear"/>
        </w:rPr>
      </w:r>
    </w:p>
    <w:p>
      <w:pPr>
        <w:pStyle w:val="Normal"/>
        <w:spacing w:lineRule="exact" w:line="360" w:before="0" w:after="0"/>
        <w:ind w:firstLine="709"/>
        <w:jc w:val="center"/>
        <w:rPr>
          <w:rFonts w:ascii="Times New Roman" w:hAnsi="Times New Roman" w:cs="Times New Roman" w:asciiTheme="majorBidi" w:cstheme="majorBidi" w:hAnsiTheme="majorBidi"/>
          <w:b/>
          <w:b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b/>
          <w:sz w:val="28"/>
          <w:szCs w:val="28"/>
        </w:rPr>
        <w:t xml:space="preserve">Тема 3. Корпоративная этика и этика профессионально-деловой коммуникация. </w:t>
      </w:r>
    </w:p>
    <w:p>
      <w:pPr>
        <w:pStyle w:val="Normal"/>
        <w:spacing w:lineRule="exact" w:line="360" w:before="0" w:after="0"/>
        <w:ind w:firstLine="709"/>
        <w:jc w:val="both"/>
        <w:rPr>
          <w:rFonts w:ascii="Times New Roman" w:hAnsi="Times New Roman" w:cs="Times New Roman" w:asciiTheme="majorBidi" w:cstheme="majorBidi" w:hAnsiTheme="majorBidi"/>
          <w:b/>
          <w:b/>
          <w:sz w:val="28"/>
          <w:szCs w:val="28"/>
        </w:rPr>
      </w:pPr>
      <w:r>
        <w:rPr>
          <w:rFonts w:cs="Times New Roman" w:cstheme="majorBidi" w:ascii="Times New Roman" w:hAnsi="Times New Roman"/>
          <w:b/>
          <w:sz w:val="28"/>
          <w:szCs w:val="28"/>
        </w:rPr>
      </w:r>
    </w:p>
    <w:p>
      <w:pPr>
        <w:pStyle w:val="Normal"/>
        <w:spacing w:lineRule="exact" w:line="360" w:before="0" w:after="0"/>
        <w:ind w:firstLine="709"/>
        <w:rPr>
          <w:rFonts w:ascii="Times New Roman" w:hAnsi="Times New Roman" w:cs="Times New Roman" w:asciiTheme="majorBidi" w:cstheme="majorBidi" w:hAnsiTheme="majorBidi"/>
          <w:i/>
          <w:i/>
          <w:iCs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8"/>
          <w:szCs w:val="28"/>
        </w:rPr>
        <w:t>Темы докладов, выступлений, рефератов и эссе:</w:t>
      </w:r>
    </w:p>
    <w:p>
      <w:pPr>
        <w:pStyle w:val="Normal"/>
        <w:spacing w:lineRule="exact" w:line="360" w:before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Профессиональная этика: предмет, функции и основные проблемы.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Кодексы профессиональной этики: общая характеристика, виды, назначение.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Служебная этика: назначение и круг проблем, этические принципы служебных отношений.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bookmarkStart w:id="2" w:name="_Toc87301136"/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Этические противоречия в процессе трудовой деятельности</w:t>
      </w:r>
      <w:bookmarkEnd w:id="2"/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Корпоративная этика: предмет, функции, регулятивные принципы и запреты.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Этические кодексы современных корпораций.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Понятие корпоративной культуры, ее этические составляющие.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Этические проблемы коммуникации и управления в условиях удаленной занятости.</w:t>
      </w:r>
    </w:p>
    <w:p>
      <w:pPr>
        <w:pStyle w:val="Normal"/>
        <w:spacing w:lineRule="exact" w:line="360" w:before="0" w:after="0"/>
        <w:ind w:firstLine="709"/>
        <w:jc w:val="center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cstheme="majorBidi" w:ascii="Times New Roman" w:hAnsi="Times New Roman"/>
          <w:sz w:val="28"/>
          <w:szCs w:val="28"/>
          <w:lang w:bidi="he-IL"/>
        </w:rPr>
      </w:r>
    </w:p>
    <w:p>
      <w:pPr>
        <w:pStyle w:val="Normal"/>
        <w:spacing w:lineRule="exact" w:line="360" w:before="0" w:after="0"/>
        <w:ind w:firstLine="709"/>
        <w:jc w:val="center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Литература:</w:t>
      </w:r>
    </w:p>
    <w:p>
      <w:pPr>
        <w:pStyle w:val="Normal"/>
        <w:spacing w:lineRule="exact" w:line="360" w:before="0" w:after="0"/>
        <w:ind w:firstLine="709"/>
        <w:jc w:val="center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cstheme="majorBidi" w:ascii="Times New Roman" w:hAnsi="Times New Roman"/>
          <w:sz w:val="28"/>
          <w:szCs w:val="28"/>
          <w:lang w:bidi="he-IL"/>
        </w:rPr>
      </w:r>
    </w:p>
    <w:p>
      <w:pPr>
        <w:pStyle w:val="ListParagraph"/>
        <w:numPr>
          <w:ilvl w:val="0"/>
          <w:numId w:val="6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Bunge. Кодекс поведения. [Электронный ресурс] – Режим доступа. –</w:t>
      </w:r>
      <w:hyperlink r:id="rId14">
        <w:r>
          <w:rPr>
            <w:rFonts w:cs="Times New Roman" w:ascii="Times New Roman" w:hAnsi="Times New Roman" w:asciiTheme="majorBidi" w:cstheme="majorBidi" w:hAnsiTheme="majorBidi"/>
            <w:sz w:val="28"/>
            <w:szCs w:val="28"/>
            <w:lang w:bidi="he-IL"/>
          </w:rPr>
          <w:t>https://www.bunge.com/sites/default/files/code-of-conduct-ru.pdf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. – Дата обращения:  11.11.2021.</w:t>
      </w:r>
    </w:p>
    <w:p>
      <w:pPr>
        <w:pStyle w:val="ListParagraph"/>
        <w:numPr>
          <w:ilvl w:val="0"/>
          <w:numId w:val="6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Аперсян Р.Г.  Этика : учебник / Р.Г. Апресян. — Москва : КНОРУС, 2017. –356 с.</w:t>
      </w:r>
    </w:p>
    <w:p>
      <w:pPr>
        <w:pStyle w:val="ListParagraph"/>
        <w:numPr>
          <w:ilvl w:val="0"/>
          <w:numId w:val="6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Бакштановский В.И., Согомонов Ю.В. Этика профессии: миссия, кодекс, поступок / Монография / Тюмень: НИИ прикладной этики ТюмГНГУ, 2005. – 378 с.</w:t>
      </w:r>
    </w:p>
    <w:p>
      <w:pPr>
        <w:pStyle w:val="ListParagraph"/>
        <w:numPr>
          <w:ilvl w:val="0"/>
          <w:numId w:val="6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Беспалова, Ю. М. Деловая этика, профессиональная культура и этикет / Беспалова Ю. М. - Москва : ФЛИНТА, 2016. - 386 с.</w:t>
      </w:r>
    </w:p>
    <w:p>
      <w:pPr>
        <w:pStyle w:val="ListParagraph"/>
        <w:numPr>
          <w:ilvl w:val="0"/>
          <w:numId w:val="6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Жданов С. Цифровой кнут: как компании следят за сотрудниками на удаленке. [Электронный ресурс] – Режим доступа. –</w:t>
      </w:r>
      <w:hyperlink r:id="rId15">
        <w:r>
          <w:rPr>
            <w:rFonts w:cs="Times New Roman" w:ascii="Times New Roman" w:hAnsi="Times New Roman" w:asciiTheme="majorBidi" w:cstheme="majorBidi" w:hAnsiTheme="majorBidi"/>
            <w:sz w:val="28"/>
            <w:szCs w:val="28"/>
            <w:lang w:bidi="he-IL"/>
          </w:rPr>
          <w:t>https://trends.rbc.ru/trends/industry/5fa558f69a79470f852d4037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. – Дата обращения:  11.11.2021.</w:t>
      </w:r>
    </w:p>
    <w:p>
      <w:pPr>
        <w:pStyle w:val="ListParagraph"/>
        <w:numPr>
          <w:ilvl w:val="0"/>
          <w:numId w:val="6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Кодекс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val="en-US" w:bidi="he-IL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корпоративной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val="en-US" w:bidi="he-IL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этики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val="en-US" w:bidi="he-IL"/>
        </w:rPr>
        <w:t xml:space="preserve"> – Toyota Material Handling Europe.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[Электронный ресурс] – Режим доступа. –  https://media.toyota-forklifts.eu › detail › download. – Дата обращения:  11.11.2021</w:t>
      </w:r>
    </w:p>
    <w:p>
      <w:pPr>
        <w:pStyle w:val="ListParagraph"/>
        <w:numPr>
          <w:ilvl w:val="0"/>
          <w:numId w:val="6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Кодекс корпоративной этики Альфа-банк. [Электронный ресурс] – Режим доступа. – </w:t>
      </w:r>
      <w:hyperlink r:id="rId16">
        <w:r>
          <w:rPr>
            <w:rFonts w:cs="Times New Roman" w:ascii="Times New Roman" w:hAnsi="Times New Roman" w:asciiTheme="majorBidi" w:cstheme="majorBidi" w:hAnsiTheme="majorBidi"/>
            <w:sz w:val="28"/>
            <w:szCs w:val="28"/>
            <w:lang w:bidi="he-IL"/>
          </w:rPr>
          <w:t>https://alfabank.ru/about/codex/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. – Дата обращения:  11.11.2021.</w:t>
      </w:r>
    </w:p>
    <w:p>
      <w:pPr>
        <w:pStyle w:val="ListParagraph"/>
        <w:numPr>
          <w:ilvl w:val="0"/>
          <w:numId w:val="6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Лайкер Д.,Хозеус М. Корпоративная культура Toyota: Уроки для других компаний. : Альпина .2019. –354с.</w:t>
      </w:r>
    </w:p>
    <w:p>
      <w:pPr>
        <w:pStyle w:val="ListParagraph"/>
        <w:numPr>
          <w:ilvl w:val="0"/>
          <w:numId w:val="6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Назаров В.Н. Прикладная этика: Учебник. — М.: Гардарики, 2005. — 302 с.</w:t>
      </w:r>
    </w:p>
    <w:p>
      <w:pPr>
        <w:pStyle w:val="ListParagraph"/>
        <w:numPr>
          <w:ilvl w:val="0"/>
          <w:numId w:val="6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Петрунин Ю.Ю., Борисов В.К. Этика бизнеса: Учеб. пособие. — 3-е изд., перераб. и доп. — М.: Дело, 2004. — 400 с.</w:t>
      </w:r>
    </w:p>
    <w:p>
      <w:pPr>
        <w:pStyle w:val="ListParagraph"/>
        <w:numPr>
          <w:ilvl w:val="0"/>
          <w:numId w:val="6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Смирнов Г.Н.  Этика  бизнеса,  деловых  и  общественных  отношений.  М.:  Изд-во  УРАО, 2001. – 136 с.</w:t>
      </w:r>
    </w:p>
    <w:p>
      <w:pPr>
        <w:pStyle w:val="ListParagraph"/>
        <w:numPr>
          <w:ilvl w:val="0"/>
          <w:numId w:val="6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Цвык В. А. Прикладная этика в структуре этического знания // Вестник РУДН. Серия: Философия. – 2013. – № 3. – С. 112–124. </w:t>
      </w:r>
    </w:p>
    <w:p>
      <w:pPr>
        <w:pStyle w:val="ListParagraph"/>
        <w:numPr>
          <w:ilvl w:val="0"/>
          <w:numId w:val="6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Этика и корпоративная культура. [Электронный ресурс]. – Режим доступа. – </w:t>
      </w:r>
      <w:hyperlink r:id="rId17">
        <w:r>
          <w:rPr>
            <w:rFonts w:cs="Times New Roman" w:ascii="Times New Roman" w:hAnsi="Times New Roman" w:asciiTheme="majorBidi" w:cstheme="majorBidi" w:hAnsiTheme="majorBidi"/>
            <w:sz w:val="28"/>
            <w:szCs w:val="28"/>
            <w:lang w:bidi="he-IL"/>
          </w:rPr>
          <w:t>https://www.hr-director.ru/article/66243-qqq-16-m8-12-08-2016-etika-i-korporativnaya-kultura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. – Дата обращения:  11.11.2021.</w:t>
      </w:r>
    </w:p>
    <w:p>
      <w:pPr>
        <w:pStyle w:val="ListParagraph"/>
        <w:numPr>
          <w:ilvl w:val="0"/>
          <w:numId w:val="6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Этический кодекс компании Coca</w:t>
        <w:noBreakHyphen/>
        <w:t xml:space="preserve">Cola HBC Россия. [Электронный ресурс] – Режим доступа. – </w:t>
      </w:r>
      <w:hyperlink r:id="rId18">
        <w:r>
          <w:rPr>
            <w:rFonts w:cs="Times New Roman" w:ascii="Times New Roman" w:hAnsi="Times New Roman" w:asciiTheme="majorBidi" w:cstheme="majorBidi" w:hAnsiTheme="majorBidi"/>
            <w:sz w:val="28"/>
            <w:szCs w:val="28"/>
            <w:lang w:bidi="he-IL"/>
          </w:rPr>
          <w:t>https://ru.coca-colahellenic.com/content/dam/cch/ru/images/about-us/politics/cocacola_codeofbusinessconduct_2019.pdf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. – Дата обращения:  11.11.2021.</w:t>
      </w:r>
    </w:p>
    <w:p>
      <w:pPr>
        <w:pStyle w:val="ListParagraph"/>
        <w:spacing w:lineRule="exact" w:line="360" w:before="0" w:after="0"/>
        <w:ind w:left="0" w:firstLine="709"/>
        <w:contextualSpacing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cstheme="majorBidi" w:ascii="Times New Roman" w:hAnsi="Times New Roman"/>
          <w:sz w:val="28"/>
          <w:szCs w:val="28"/>
          <w:lang w:bidi="he-IL"/>
        </w:rPr>
      </w:r>
    </w:p>
    <w:p>
      <w:pPr>
        <w:pStyle w:val="ListParagraph"/>
        <w:spacing w:lineRule="exact" w:line="360" w:before="0" w:after="0"/>
        <w:ind w:left="0" w:firstLine="709"/>
        <w:contextualSpacing/>
        <w:jc w:val="center"/>
        <w:rPr>
          <w:rFonts w:ascii="Times New Roman" w:hAnsi="Times New Roman" w:cs="Times New Roman" w:asciiTheme="majorBidi" w:cstheme="majorBidi" w:hAnsiTheme="majorBidi"/>
          <w:b/>
          <w:b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b/>
          <w:sz w:val="28"/>
          <w:szCs w:val="28"/>
          <w:lang w:bidi="he-IL"/>
        </w:rPr>
        <w:t>Тема 4. Социальная этика</w:t>
      </w:r>
    </w:p>
    <w:p>
      <w:pPr>
        <w:pStyle w:val="ListParagraph"/>
        <w:spacing w:lineRule="exact" w:line="360" w:before="0" w:after="0"/>
        <w:ind w:left="0" w:firstLine="709"/>
        <w:contextualSpacing/>
        <w:jc w:val="center"/>
        <w:rPr>
          <w:rFonts w:ascii="Times New Roman" w:hAnsi="Times New Roman" w:cs="Times New Roman" w:asciiTheme="majorBidi" w:cstheme="majorBidi" w:hAnsiTheme="majorBidi"/>
          <w:b/>
          <w:b/>
          <w:sz w:val="28"/>
          <w:szCs w:val="28"/>
          <w:lang w:bidi="he-IL"/>
        </w:rPr>
      </w:pPr>
      <w:r>
        <w:rPr>
          <w:rFonts w:cs="Times New Roman" w:cstheme="majorBidi" w:ascii="Times New Roman" w:hAnsi="Times New Roman"/>
          <w:b/>
          <w:sz w:val="28"/>
          <w:szCs w:val="28"/>
          <w:lang w:bidi="he-IL"/>
        </w:rPr>
      </w:r>
    </w:p>
    <w:p>
      <w:pPr>
        <w:pStyle w:val="Normal"/>
        <w:spacing w:lineRule="exact" w:line="360" w:before="0" w:after="0"/>
        <w:ind w:firstLine="709"/>
        <w:rPr>
          <w:rFonts w:ascii="Times New Roman" w:hAnsi="Times New Roman" w:cs="Times New Roman" w:asciiTheme="majorBidi" w:cstheme="majorBidi" w:hAnsiTheme="majorBidi"/>
          <w:i/>
          <w:i/>
          <w:iCs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8"/>
          <w:szCs w:val="28"/>
        </w:rPr>
        <w:t>Темы докладов, выступлений, рефератов и эссе:</w:t>
      </w:r>
    </w:p>
    <w:p>
      <w:pPr>
        <w:pStyle w:val="Normal"/>
        <w:spacing w:lineRule="exact" w:line="360" w:before="0" w:after="0"/>
        <w:ind w:firstLine="709"/>
        <w:rPr>
          <w:rFonts w:ascii="Times New Roman" w:hAnsi="Times New Roman" w:cs="Times New Roman" w:asciiTheme="majorBidi" w:cstheme="majorBidi" w:hAnsiTheme="majorBidi"/>
          <w:i/>
          <w:i/>
          <w:iCs/>
          <w:sz w:val="28"/>
          <w:szCs w:val="28"/>
        </w:rPr>
      </w:pPr>
      <w:r>
        <w:rPr>
          <w:rFonts w:cs="Times New Roman" w:cstheme="majorBidi" w:ascii="Times New Roman" w:hAnsi="Times New Roman"/>
          <w:i/>
          <w:iCs/>
          <w:sz w:val="28"/>
          <w:szCs w:val="28"/>
        </w:rPr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276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Понятие и предмет социальной этики. Этическое измерение социального института.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276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Авторитарная социальная мораль и индивидуальная моральная регуляция: история и современность.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276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Феномен новой этики: основные проблемы и понятия. 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276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Дискуссии вокруг новой этики в современном публичном пространстве.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276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Свобода слова, толерантность и «культура отмены»: влияние на общественное мнение и бизнес.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276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Основные трактовки понятия «традиционные ценности». Какие ценности, характерные для современного белорусского общества?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276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Феномены позитивной дискриминации, его этическое обоснование. 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276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Какие проявления обратной дискриминации стали предметом современных дискуссий? Сформулируйте собственную позицию по поводу оптимального соотношения позитивной и обратной дискриминации в обществе. </w:t>
      </w:r>
    </w:p>
    <w:p>
      <w:pPr>
        <w:pStyle w:val="ListParagraph"/>
        <w:numPr>
          <w:ilvl w:val="0"/>
          <w:numId w:val="9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Как формируются гендерные стереотипы в моральном сознании общества? </w:t>
      </w:r>
    </w:p>
    <w:p>
      <w:pPr>
        <w:pStyle w:val="ListParagraph"/>
        <w:numPr>
          <w:ilvl w:val="0"/>
          <w:numId w:val="9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Какие гендерные стереотипы характерны для современного белорусского общества? Следует ли с ними бороться?</w:t>
      </w:r>
    </w:p>
    <w:p>
      <w:pPr>
        <w:pStyle w:val="ListParagraph"/>
        <w:numPr>
          <w:ilvl w:val="0"/>
          <w:numId w:val="9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Соотношение понятий пол и гендер. Какие этические и социальные проблемы возникают в связи с гендерной ориентацией и гендерной идентичностью в современном обществе?</w:t>
      </w:r>
    </w:p>
    <w:p>
      <w:pPr>
        <w:pStyle w:val="Normal"/>
        <w:spacing w:lineRule="exact" w:line="360" w:before="0" w:after="0"/>
        <w:ind w:firstLine="709"/>
        <w:jc w:val="center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 w:ascii="Times New Roman" w:hAnsi="Times New Roman"/>
          <w:sz w:val="28"/>
          <w:szCs w:val="28"/>
        </w:rPr>
      </w:r>
    </w:p>
    <w:p>
      <w:pPr>
        <w:pStyle w:val="Normal"/>
        <w:spacing w:lineRule="exact" w:line="360" w:before="0" w:after="0"/>
        <w:ind w:firstLine="709"/>
        <w:jc w:val="center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Литература:</w:t>
      </w:r>
    </w:p>
    <w:p>
      <w:pPr>
        <w:pStyle w:val="Normal"/>
        <w:spacing w:lineRule="exact" w:line="360" w:before="0" w:after="0"/>
        <w:ind w:firstLine="709"/>
        <w:jc w:val="center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0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Лаптенок А.С. Социальная этика и индивидуальная мораль // Философия и социальные науки. – 2015. – № 4. – С. 4–8. – [Электронный ресурс] – Режим доступа: </w:t>
      </w:r>
      <w:hyperlink r:id="rId19">
        <w:r>
          <w:rPr>
            <w:rFonts w:cs="Times New Roman" w:ascii="Times New Roman" w:hAnsi="Times New Roman" w:asciiTheme="majorBidi" w:cstheme="majorBidi" w:hAnsiTheme="majorBidi"/>
            <w:color w:val="auto"/>
            <w:sz w:val="28"/>
            <w:szCs w:val="28"/>
            <w:u w:val="none"/>
          </w:rPr>
          <w:t>https://elib.bsu.by/handle/123456789/134684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. – Дата доступа 22.11.2021 </w:t>
      </w:r>
    </w:p>
    <w:p>
      <w:pPr>
        <w:pStyle w:val="ListParagraph"/>
        <w:numPr>
          <w:ilvl w:val="0"/>
          <w:numId w:val="10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Гусейнов А.А. Что нового в "новой этике"? // Ведомости прикладной этики. – 2021. – № 58. – С.91–106.</w:t>
      </w:r>
    </w:p>
    <w:p>
      <w:pPr>
        <w:pStyle w:val="ListParagraph"/>
        <w:numPr>
          <w:ilvl w:val="0"/>
          <w:numId w:val="10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color w:val="000000"/>
          <w:sz w:val="28"/>
          <w:szCs w:val="28"/>
          <w:shd w:fill="F5F5F5" w:val="clear"/>
        </w:rPr>
        <w:t>"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Конец привычного мира. Путеводитель журнала "Нож" по новой этике, новым отношениям и новой справедливости". Составители: Настя Травкина и др. М.: Альпина Диджитал, 2021. –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shd w:fill="FFFFFF" w:val="clear"/>
        </w:rPr>
        <w:t>– [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shd w:fill="FFFFFF" w:val="clear"/>
          <w:lang w:bidi="he-IL"/>
        </w:rPr>
        <w:t>Электронный ресурс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shd w:fill="FFFFFF" w:val="clear"/>
        </w:rPr>
        <w:t xml:space="preserve">] –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Режим доступа: </w:t>
      </w:r>
      <w:hyperlink r:id="rId20">
        <w:r>
          <w:rPr>
            <w:rFonts w:cs="Times New Roman" w:ascii="Times New Roman" w:hAnsi="Times New Roman" w:asciiTheme="majorBidi" w:cstheme="majorBidi" w:hAnsiTheme="majorBidi"/>
            <w:sz w:val="28"/>
            <w:szCs w:val="28"/>
          </w:rPr>
          <w:t>http://www.maxima-library.org/knigi/year/b/515061?format=read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– Дата доступа 22.11.2021 </w:t>
      </w:r>
    </w:p>
    <w:p>
      <w:pPr>
        <w:pStyle w:val="ListParagraph"/>
        <w:numPr>
          <w:ilvl w:val="0"/>
          <w:numId w:val="10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hyperlink r:id="rId21">
        <w:r>
          <w:rPr>
            <w:rFonts w:eastAsia="Times New Roman" w:cs="Times New Roman" w:ascii="Times New Roman" w:hAnsi="Times New Roman" w:asciiTheme="majorBidi" w:cstheme="majorBidi" w:hAnsiTheme="majorBidi"/>
            <w:sz w:val="28"/>
            <w:szCs w:val="28"/>
          </w:rPr>
          <w:t>Кронгауз Е.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, </w:t>
      </w:r>
      <w:hyperlink r:id="rId22">
        <w:r>
          <w:rPr>
            <w:rFonts w:eastAsia="Times New Roman" w:cs="Times New Roman" w:ascii="Times New Roman" w:hAnsi="Times New Roman" w:asciiTheme="majorBidi" w:cstheme="majorBidi" w:hAnsiTheme="majorBidi"/>
            <w:sz w:val="28"/>
            <w:szCs w:val="28"/>
          </w:rPr>
          <w:t>Бабицкий А.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 Так вышло. 29 вопросов новой этики и морали. М.: Альпина Паблишер. 2020. –288 с.</w:t>
      </w:r>
    </w:p>
    <w:p>
      <w:pPr>
        <w:pStyle w:val="ListParagraph"/>
        <w:numPr>
          <w:ilvl w:val="0"/>
          <w:numId w:val="10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Дедюлина М.А., Папченко Е.В. Социальная этика. – Таганрог: Изд-во ТТИ ЮФУ, 2009. – 84 с. –– [Электронный ресурс] – Режим доступа: </w:t>
      </w:r>
      <w:hyperlink r:id="rId23">
        <w:r>
          <w:rPr>
            <w:rFonts w:cs="Times New Roman" w:ascii="Times New Roman" w:hAnsi="Times New Roman" w:asciiTheme="majorBidi" w:cstheme="majorBidi" w:hAnsiTheme="majorBidi"/>
            <w:color w:val="auto"/>
            <w:sz w:val="28"/>
            <w:szCs w:val="28"/>
            <w:u w:val="none"/>
          </w:rPr>
          <w:t>http://window.edu.ru/resource/427/69427/files/soc_ethics.pdf</w:t>
        </w:r>
      </w:hyperlink>
      <w:r>
        <w:rPr>
          <w:rStyle w:val="Style10"/>
          <w:rFonts w:cs="Times New Roman" w:ascii="Times New Roman" w:hAnsi="Times New Roman" w:asciiTheme="majorBidi" w:cstheme="majorBidi" w:hAnsiTheme="majorBidi"/>
          <w:color w:val="auto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– Дата доступа 22.11.2021 </w:t>
      </w:r>
    </w:p>
    <w:p>
      <w:pPr>
        <w:pStyle w:val="ListParagraph"/>
        <w:numPr>
          <w:ilvl w:val="0"/>
          <w:numId w:val="10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Все о «новой этике»: ответы экспертов.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shd w:fill="FFFFFF" w:val="clear"/>
        </w:rPr>
        <w:t>– [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shd w:fill="FFFFFF" w:val="clear"/>
          <w:lang w:bidi="he-IL"/>
        </w:rPr>
        <w:t>Электронный ресурс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shd w:fill="FFFFFF" w:val="clear"/>
        </w:rPr>
        <w:t xml:space="preserve">] –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Режим доступа: </w:t>
      </w:r>
      <w:hyperlink r:id="rId24">
        <w:r>
          <w:rPr>
            <w:rFonts w:cs="Times New Roman" w:ascii="Times New Roman" w:hAnsi="Times New Roman" w:asciiTheme="majorBidi" w:cstheme="majorBidi" w:hAnsiTheme="majorBidi"/>
            <w:color w:val="000000"/>
            <w:sz w:val="28"/>
            <w:szCs w:val="28"/>
            <w:u w:val="none"/>
            <w:shd w:fill="FFFFFF" w:val="clear"/>
          </w:rPr>
          <w:t>http://mmbook-hse.ru/books/41/sections/510/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– Дата доступа 22.11.2021 </w:t>
      </w:r>
    </w:p>
    <w:p>
      <w:pPr>
        <w:pStyle w:val="ListParagraph"/>
        <w:numPr>
          <w:ilvl w:val="0"/>
          <w:numId w:val="10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Что такое новая этика?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shd w:fill="FFFFFF" w:val="clear"/>
        </w:rPr>
        <w:t>– [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shd w:fill="FFFFFF" w:val="clear"/>
          <w:lang w:bidi="he-IL"/>
        </w:rPr>
        <w:t>Электронный ресурс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shd w:fill="FFFFFF" w:val="clear"/>
        </w:rPr>
        <w:t>] –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Режим доступа: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shd w:fill="FFFFFF" w:val="clear"/>
        </w:rPr>
        <w:t xml:space="preserve"> </w:t>
      </w:r>
      <w:hyperlink r:id="rId25">
        <w:r>
          <w:rPr>
            <w:rFonts w:cs="Times New Roman" w:ascii="Times New Roman" w:hAnsi="Times New Roman" w:asciiTheme="majorBidi" w:cstheme="majorBidi" w:hAnsiTheme="majorBidi"/>
            <w:color w:val="auto"/>
            <w:sz w:val="28"/>
            <w:szCs w:val="28"/>
            <w:u w:val="none"/>
          </w:rPr>
          <w:t>https://syg.ma/@nieiskusstviennyi-intielliekt/chto-takoie-novaia-etika</w:t>
        </w:r>
      </w:hyperlink>
      <w:r>
        <w:rPr>
          <w:rStyle w:val="Style10"/>
          <w:rFonts w:cs="Times New Roman" w:ascii="Times New Roman" w:hAnsi="Times New Roman" w:asciiTheme="majorBidi" w:cstheme="majorBidi" w:hAnsiTheme="majorBidi"/>
          <w:color w:val="auto"/>
          <w:sz w:val="28"/>
          <w:szCs w:val="28"/>
          <w:u w:val="none"/>
        </w:rPr>
        <w:t xml:space="preserve"> –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Дата доступа 22.11.2021</w:t>
      </w:r>
    </w:p>
    <w:p>
      <w:pPr>
        <w:pStyle w:val="ListParagraph"/>
        <w:numPr>
          <w:ilvl w:val="0"/>
          <w:numId w:val="10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Руднев М. Традиционные ценности и реальность. – – [Электронный ресурс] – Режим доступа: https://www.vedomosti.ru/opinion/articles/2019/05/16/801630-traditsionnie-tsennosti– Дата доступа 22.11.2021.</w:t>
      </w:r>
    </w:p>
    <w:p>
      <w:pPr>
        <w:pStyle w:val="ListParagraph"/>
        <w:numPr>
          <w:ilvl w:val="0"/>
          <w:numId w:val="10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Воскресенский А.А., Рабош В. А., Сунягина А. Г. Постматериальные ценности поколения Z на пути к обществу знаний – к постановке проблемы // Общество. Среда. Развитие (Terra Humana). – 2018.– №. –– [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Электронный ресурс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] – Режим доступа:  </w:t>
      </w:r>
      <w:hyperlink r:id="rId26">
        <w:r>
          <w:rPr>
            <w:rFonts w:cs="Times New Roman" w:ascii="Times New Roman" w:hAnsi="Times New Roman" w:asciiTheme="majorBidi" w:cstheme="majorBidi" w:hAnsiTheme="majorBidi"/>
            <w:sz w:val="28"/>
            <w:szCs w:val="28"/>
          </w:rPr>
          <w:t>https://cyberleninka.ru/article/n/postmaterialnye-tsennosti-pokoleniya-z-na-puti-k-obschestvu-znaniy-k-postanovke-problemy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. – Дата доступа 22.11.2021</w:t>
      </w:r>
    </w:p>
    <w:p>
      <w:pPr>
        <w:pStyle w:val="ListParagraph"/>
        <w:numPr>
          <w:ilvl w:val="0"/>
          <w:numId w:val="10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Gender. Некоторые ключевые концепции // КОМПАС. Пособиe по образованию в области прав человека с участием  молодежи. – [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Электронный ресурс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] – Режим доступа: </w:t>
      </w:r>
      <w:r>
        <w:fldChar w:fldCharType="begin"/>
      </w:r>
      <w:r>
        <w:rPr>
          <w:sz w:val="28"/>
          <w:szCs w:val="28"/>
          <w:rFonts w:cs="Times New Roman" w:ascii="Times New Roman" w:hAnsi="Times New Roman"/>
        </w:rPr>
        <w:instrText> HYPERLINK "https://www.coe.int/ru/web/compass/gender" \l "Some key concepts"</w:instrText>
      </w:r>
      <w:r>
        <w:rPr>
          <w:sz w:val="28"/>
          <w:szCs w:val="28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https://www.coe.int/ru/web/compass/gender#Some%20key%20concepts</w:t>
      </w:r>
      <w:r>
        <w:rPr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– Дата доступа 22.11.2021.</w:t>
      </w:r>
    </w:p>
    <w:p>
      <w:pPr>
        <w:pStyle w:val="ListParagraph"/>
        <w:numPr>
          <w:ilvl w:val="0"/>
          <w:numId w:val="10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Апресян Р.Г., Артемьева О.В. Этико-философские проблемы пола  (гендерный контекст). –– [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Электронный ресурс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] – Режим доступа: </w:t>
      </w:r>
      <w:hyperlink r:id="rId27">
        <w:r>
          <w:rPr>
            <w:rFonts w:cs="Times New Roman" w:ascii="Times New Roman" w:hAnsi="Times New Roman" w:asciiTheme="majorBidi" w:cstheme="majorBidi" w:hAnsiTheme="majorBidi"/>
            <w:sz w:val="28"/>
            <w:szCs w:val="28"/>
          </w:rPr>
          <w:t>https://iphras.ru/uplfile/ethics/prog/apr_art_gender.html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– Дата доступа 22.11.2021.</w:t>
      </w:r>
    </w:p>
    <w:p>
      <w:pPr>
        <w:pStyle w:val="ListParagraph"/>
        <w:numPr>
          <w:ilvl w:val="0"/>
          <w:numId w:val="10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Азарова Е.А. Функционирование моральных гендерных стереотипов в современном коммуникационном пространстве–– [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Электронный ресурс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] – Режим доступа: http://anthropology.ru/ru/text/azarova-ea/funkcionirovanie-moralnyh-gendernyh-stereotipov-v-sovremennom-kommunikacionnom– Дата доступа 22.11.2021.</w:t>
      </w:r>
    </w:p>
    <w:p>
      <w:pPr>
        <w:pStyle w:val="ListParagraph"/>
        <w:numPr>
          <w:ilvl w:val="0"/>
          <w:numId w:val="10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Величенко Е.А. Проблема изменения моральных гендерных стереотипов в рамках русской и западной типов культур. –– [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Электронный ресурс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] – Режим доступа: </w:t>
      </w:r>
      <w:hyperlink r:id="rId28">
        <w:r>
          <w:rPr>
            <w:rFonts w:cs="Times New Roman" w:ascii="Times New Roman" w:hAnsi="Times New Roman" w:asciiTheme="majorBidi" w:cstheme="majorBidi" w:hAnsiTheme="majorBidi"/>
            <w:sz w:val="28"/>
            <w:szCs w:val="28"/>
          </w:rPr>
          <w:t>http://anthropology.ru/ru/text/velichenko-ea/problema-izmeneniya-moralnyh-gendernyh-stereotipov-v-ramkah-russkoy-i-zapadnoy–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– Дата доступа 22.11.2021.</w:t>
      </w:r>
    </w:p>
    <w:p>
      <w:pPr>
        <w:pStyle w:val="ListParagraph"/>
        <w:numPr>
          <w:ilvl w:val="0"/>
          <w:numId w:val="10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Гусева Ю.Е. Гендерные представления как социокультурный феномен. –– [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Электронный ресурс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] – Режим доступа: </w:t>
      </w:r>
      <w:hyperlink r:id="rId29">
        <w:r>
          <w:rPr>
            <w:rFonts w:cs="Times New Roman" w:ascii="Times New Roman" w:hAnsi="Times New Roman" w:asciiTheme="majorBidi" w:cstheme="majorBidi" w:hAnsiTheme="majorBidi"/>
            <w:sz w:val="28"/>
            <w:szCs w:val="28"/>
          </w:rPr>
          <w:t>http://anthropology.ru/ru/text/guseva-yue/gendernye-predstavleniya-kak-sociokulturnyy-fenomen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– Дата доступа 22.11.2021.</w:t>
      </w:r>
    </w:p>
    <w:p>
      <w:pPr>
        <w:pStyle w:val="ListParagraph"/>
        <w:numPr>
          <w:ilvl w:val="0"/>
          <w:numId w:val="10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Позитивная дискриминация. –– [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Электронный ресурс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] – Режим доступа: </w:t>
      </w:r>
      <w:hyperlink r:id="rId30">
        <w:r>
          <w:rPr>
            <w:rFonts w:cs="Times New Roman" w:ascii="Times New Roman" w:hAnsi="Times New Roman" w:asciiTheme="majorBidi" w:cstheme="majorBidi" w:hAnsiTheme="majorBidi"/>
            <w:sz w:val="28"/>
            <w:szCs w:val="28"/>
          </w:rPr>
          <w:t>https://ru.wikipedia.org/wiki/%D0%9F%D0%BE%D0%B7%D0%B8%D1%82%D0%B8%D0%B2%D0%BD%D0%B0%D1%8F_%D0%B4%D0%B8%D1%81%D0%BA%D1%80%D0%B8%D0%BC%D0%B8%D0%BD%D0%B0%D1%86%D0%B8%D1%8F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– Дата доступа 22.11.2021.</w:t>
      </w:r>
    </w:p>
    <w:p>
      <w:pPr>
        <w:pStyle w:val="ListParagraph"/>
        <w:numPr>
          <w:ilvl w:val="0"/>
          <w:numId w:val="10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Обратная дискриминация–– [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Электронный ресурс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] – Режим доступа: </w:t>
      </w:r>
      <w:hyperlink r:id="rId31">
        <w:r>
          <w:rPr>
            <w:rFonts w:cs="Times New Roman" w:ascii="Times New Roman" w:hAnsi="Times New Roman" w:asciiTheme="majorBidi" w:cstheme="majorBidi" w:hAnsiTheme="majorBidi"/>
            <w:sz w:val="28"/>
            <w:szCs w:val="28"/>
          </w:rPr>
          <w:t>https://ru.wikipedia.org/wiki/%D0%9E%D0%B1%D1%80%D0%B0%D1%82%D0%BD%D0%B0%D1%8F_%D0%B4%D0%B8%D1%81%D0%BA%D1%80%D0%B8%D0%BC%D0%B8%D0%BD%D0%B0%D1%86%D0%B8%D1%8F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– – Дата доступа 22.11.2021.</w:t>
      </w:r>
    </w:p>
    <w:p>
      <w:pPr>
        <w:pStyle w:val="ListParagraph"/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cstheme="majorBidi" w:ascii="Times New Roman" w:hAnsi="Times New Roman"/>
          <w:sz w:val="28"/>
          <w:szCs w:val="28"/>
          <w:lang w:bidi="he-IL"/>
        </w:rPr>
      </w:r>
    </w:p>
    <w:p>
      <w:pPr>
        <w:pStyle w:val="ListParagraph"/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cstheme="majorBidi" w:ascii="Times New Roman" w:hAnsi="Times New Roman"/>
          <w:sz w:val="28"/>
          <w:szCs w:val="28"/>
          <w:lang w:bidi="he-IL"/>
        </w:rPr>
      </w:r>
    </w:p>
    <w:p>
      <w:pPr>
        <w:pStyle w:val="Bodytext2"/>
        <w:shd w:fill="FFFFFF" w:val="clear"/>
        <w:spacing w:lineRule="exact" w:line="36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Тема 5. Этика в информационном пространстве, цифровой этикет и этика средств массовой информации</w:t>
      </w:r>
    </w:p>
    <w:p>
      <w:pPr>
        <w:pStyle w:val="Bodytext2"/>
        <w:shd w:fill="FFFFFF" w:val="clear"/>
        <w:spacing w:lineRule="exact" w:line="36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exact" w:line="360" w:before="0" w:after="0"/>
        <w:ind w:firstLine="709"/>
        <w:rPr>
          <w:rFonts w:ascii="Times New Roman" w:hAnsi="Times New Roman" w:cs="Times New Roman" w:asciiTheme="majorBidi" w:cstheme="majorBidi" w:hAnsiTheme="majorBidi"/>
          <w:i/>
          <w:i/>
          <w:iCs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8"/>
          <w:szCs w:val="28"/>
        </w:rPr>
        <w:t>Темы докладов, выступлений, рефератов и эссе:</w:t>
      </w:r>
    </w:p>
    <w:p>
      <w:pPr>
        <w:pStyle w:val="Normal"/>
        <w:spacing w:lineRule="exact" w:line="360" w:before="0" w:after="0"/>
        <w:ind w:firstLine="709"/>
        <w:rPr>
          <w:rFonts w:ascii="Times New Roman" w:hAnsi="Times New Roman" w:cs="Times New Roman" w:asciiTheme="majorBidi" w:cstheme="majorBidi" w:hAnsiTheme="majorBidi"/>
          <w:i/>
          <w:i/>
          <w:iCs/>
          <w:sz w:val="28"/>
          <w:szCs w:val="28"/>
        </w:rPr>
      </w:pPr>
      <w:r>
        <w:rPr>
          <w:rFonts w:cs="Times New Roman" w:cstheme="majorBidi" w:ascii="Times New Roman" w:hAnsi="Times New Roman"/>
          <w:i/>
          <w:iCs/>
          <w:sz w:val="28"/>
          <w:szCs w:val="28"/>
        </w:rPr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134" w:leader="none"/>
        </w:tabs>
        <w:spacing w:lineRule="exact" w:line="360" w:before="0" w:after="0"/>
        <w:ind w:lef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Этика в пространстве цифровых коммуникаций. Информационная свобода, информационная безопасность как этическая дилемма.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134" w:leader="none"/>
        </w:tabs>
        <w:spacing w:lineRule="exact" w:line="360" w:before="0" w:after="0"/>
        <w:ind w:lef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Предмет и структура медиаэтики. Принципы этичности и нравственная ответственность в деятельности журналистов. 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134" w:leader="none"/>
        </w:tabs>
        <w:spacing w:lineRule="exact" w:line="360" w:before="0" w:after="0"/>
        <w:ind w:lef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Феномен «постправды» в медиаэтике.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134" w:leader="none"/>
        </w:tabs>
        <w:spacing w:lineRule="exact" w:line="360" w:before="0" w:after="0"/>
        <w:ind w:lef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Этика и этикет в интернет-сообществах.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134" w:leader="none"/>
        </w:tabs>
        <w:spacing w:lineRule="exact" w:line="360" w:before="0" w:after="0"/>
        <w:ind w:lef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Общение в социальных сетях: нравственные аспекты.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134" w:leader="none"/>
        </w:tabs>
        <w:spacing w:lineRule="exact" w:line="360" w:before="0" w:after="0"/>
        <w:ind w:lef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Киберэтика: предмет и основные проблемы. 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134" w:leader="none"/>
        </w:tabs>
        <w:spacing w:lineRule="exact" w:line="360" w:before="0" w:after="0"/>
        <w:ind w:lef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Этические кодексы киберпространства.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134" w:leader="none"/>
        </w:tabs>
        <w:spacing w:lineRule="exact" w:line="360" w:before="0" w:after="0"/>
        <w:ind w:lef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Этические вызовы цифровых технологий.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134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Этические вызовы искусственного интеллекта и интернета вещей. 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134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Инструменты наблюдения в Интернете и защита персональных данных в виртуальной среде: этические аспекты.</w:t>
      </w:r>
    </w:p>
    <w:p>
      <w:pPr>
        <w:pStyle w:val="ListParagraph"/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cstheme="majorBidi" w:ascii="Times New Roman" w:hAnsi="Times New Roman"/>
          <w:sz w:val="28"/>
          <w:szCs w:val="28"/>
          <w:lang w:bidi="he-IL"/>
        </w:rPr>
      </w:r>
    </w:p>
    <w:p>
      <w:pPr>
        <w:pStyle w:val="ListParagraph"/>
        <w:spacing w:lineRule="exact" w:line="360" w:before="0" w:after="0"/>
        <w:ind w:left="0" w:firstLine="709"/>
        <w:contextualSpacing/>
        <w:jc w:val="center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Литература:</w:t>
      </w:r>
    </w:p>
    <w:p>
      <w:pPr>
        <w:pStyle w:val="ListParagraph"/>
        <w:spacing w:lineRule="exact" w:line="360" w:before="0" w:after="0"/>
        <w:ind w:left="0" w:firstLine="709"/>
        <w:contextualSpacing/>
        <w:jc w:val="center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cstheme="majorBidi" w:ascii="Times New Roman" w:hAnsi="Times New Roman"/>
          <w:sz w:val="28"/>
          <w:szCs w:val="28"/>
          <w:lang w:bidi="he-IL"/>
        </w:rPr>
      </w:r>
    </w:p>
    <w:p>
      <w:pPr>
        <w:pStyle w:val="ListParagraph"/>
        <w:numPr>
          <w:ilvl w:val="0"/>
          <w:numId w:val="8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Назаров В.Н. Прикладная этика: Учебник. — М.: Гардарики, 2005. — 302 с.</w:t>
      </w:r>
    </w:p>
    <w:p>
      <w:pPr>
        <w:pStyle w:val="ListParagraph"/>
        <w:numPr>
          <w:ilvl w:val="0"/>
          <w:numId w:val="8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Этика и «цифра»: этические проблемы цифровых технологий. Аналитический доклад.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– [Электронный ресурс].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 – Режим доступа: </w:t>
      </w:r>
      <w:hyperlink r:id="rId32">
        <w:r>
          <w:rPr>
            <w:rFonts w:cs="Times New Roman" w:ascii="Times New Roman" w:hAnsi="Times New Roman" w:asciiTheme="majorBidi" w:cstheme="majorBidi" w:hAnsiTheme="majorBidi"/>
            <w:sz w:val="28"/>
            <w:szCs w:val="28"/>
            <w:lang w:bidi="he-IL"/>
          </w:rPr>
          <w:t>https://ethics.cdto.center/2020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. – Дата обращения – 18.11.2021.</w:t>
      </w:r>
    </w:p>
    <w:p>
      <w:pPr>
        <w:pStyle w:val="ListParagraph"/>
        <w:numPr>
          <w:ilvl w:val="0"/>
          <w:numId w:val="8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Этика и «цифра»: от проблем к решениям. Аналитический доклад. – Режим доступа: https://ethics.cdto.center/2021– Дата обращения – 18.11.2021.</w:t>
      </w:r>
    </w:p>
    <w:p>
      <w:pPr>
        <w:pStyle w:val="ListParagraph"/>
        <w:numPr>
          <w:ilvl w:val="0"/>
          <w:numId w:val="8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Этика в цифровом пространстве — базовые правила международных цифровых отношений. 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– [Электронный ресурс].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 – Режим доступа: </w:t>
      </w:r>
      <w:hyperlink r:id="rId33">
        <w:r>
          <w:rPr>
            <w:rFonts w:cs="Times New Roman" w:ascii="Times New Roman" w:hAnsi="Times New Roman" w:asciiTheme="majorBidi" w:cstheme="majorBidi" w:hAnsiTheme="majorBidi"/>
            <w:sz w:val="28"/>
            <w:szCs w:val="28"/>
            <w:lang w:bidi="he-IL"/>
          </w:rPr>
          <w:t>https://habr.com/ru/post/439602/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 – Дата обращения – 18.11.2021.</w:t>
      </w:r>
    </w:p>
    <w:p>
      <w:pPr>
        <w:pStyle w:val="ListParagraph"/>
        <w:numPr>
          <w:ilvl w:val="0"/>
          <w:numId w:val="8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Сетевой этикет. – [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Электронный ресурс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]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– Режим доступа: </w:t>
      </w:r>
      <w:hyperlink r:id="rId34">
        <w:r>
          <w:rPr>
            <w:rFonts w:cs="Times New Roman" w:ascii="Times New Roman" w:hAnsi="Times New Roman" w:asciiTheme="majorBidi" w:cstheme="majorBidi" w:hAnsiTheme="majorBidi"/>
            <w:color w:val="auto"/>
            <w:sz w:val="28"/>
            <w:szCs w:val="28"/>
          </w:rPr>
          <w:t>https://ru.wikipedia.org/wiki/%D0%A1%D0%B5%D1%82%D0%B5%D0%B2%D0%BE%D0%B9_%D1%8D%D1%82%D0%B8%D0%BA%D0%B5%D1%82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– Дата обращения – 18.11.2021.</w:t>
      </w:r>
    </w:p>
    <w:p>
      <w:pPr>
        <w:pStyle w:val="ListParagraph"/>
        <w:numPr>
          <w:ilvl w:val="0"/>
          <w:numId w:val="8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Постправда. – [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Электронный ресурс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]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– Режим доступа: </w:t>
      </w:r>
      <w:hyperlink r:id="rId35">
        <w:r>
          <w:rPr>
            <w:rFonts w:cs="Times New Roman" w:ascii="Times New Roman" w:hAnsi="Times New Roman" w:asciiTheme="majorBidi" w:cstheme="majorBidi" w:hAnsiTheme="majorBidi"/>
            <w:color w:val="auto"/>
            <w:sz w:val="28"/>
            <w:szCs w:val="28"/>
          </w:rPr>
          <w:t>https://ru.wikipedia.org/wiki/%D0%9F%D0%BE%D1%81%D1%82%D0%BF%D1%80%D0%B0%D0%B2%D0%B4%D0%B0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– Дата обращения – 18.11.2021.</w:t>
      </w:r>
    </w:p>
    <w:p>
      <w:pPr>
        <w:pStyle w:val="ListParagraph"/>
        <w:numPr>
          <w:ilvl w:val="0"/>
          <w:numId w:val="8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Киберэтика.– [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Электронный ресурс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].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– Режим доступа: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https://ru.wikipedia.org/wiki/%D0%9A%D0%B8%D0%B1%D0%B5%D1%80%D1%8D%D1%82%D0%B8%D0%BA%D0%B0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– Дата обращения – 18.11.2021.</w:t>
      </w:r>
    </w:p>
    <w:p>
      <w:pPr>
        <w:pStyle w:val="ListParagraph"/>
        <w:numPr>
          <w:ilvl w:val="0"/>
          <w:numId w:val="8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Каленкова Ю. Три неудобных вопроса о киберэтике. [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Электронный ресурс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].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– Режим доступа: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</w:t>
      </w:r>
      <w:hyperlink r:id="rId36">
        <w:r>
          <w:rPr>
            <w:rFonts w:cs="Times New Roman" w:ascii="Times New Roman" w:hAnsi="Times New Roman" w:asciiTheme="majorBidi" w:cstheme="majorBidi" w:hAnsiTheme="majorBidi"/>
            <w:color w:val="auto"/>
            <w:sz w:val="28"/>
            <w:szCs w:val="28"/>
          </w:rPr>
          <w:t>https://te-st.ru/2019/03/22/what-means-cyber-ethics/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–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Дата обращения – 18.11.2021.</w:t>
      </w:r>
    </w:p>
    <w:p>
      <w:pPr>
        <w:pStyle w:val="ListParagraph"/>
        <w:numPr>
          <w:ilvl w:val="0"/>
          <w:numId w:val="8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Левич П. Этика новых технологий. .– [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Электронный ресурс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].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– Режим доступа: </w:t>
      </w:r>
      <w:hyperlink r:id="rId37">
        <w:r>
          <w:rPr>
            <w:rFonts w:cs="Times New Roman" w:ascii="Times New Roman" w:hAnsi="Times New Roman" w:asciiTheme="majorBidi" w:cstheme="majorBidi" w:hAnsiTheme="majorBidi"/>
            <w:color w:val="auto"/>
            <w:sz w:val="28"/>
            <w:szCs w:val="28"/>
          </w:rPr>
          <w:t>https://www.youtube.com/results?search_query=%D0%AD%D1%82%D0%B8%D0%BA%D0%B0+%D0%BD%D0%BE%D0%B2%D1%8B%D1%85+%D1%82%D0%B5%D1%85%D0%BD%D0%BE%D0%BB%D0%BE%D0%B3%D0%B8%D0%B9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++ –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Дата обращения – 18.11.2021.</w:t>
      </w:r>
    </w:p>
    <w:p>
      <w:pPr>
        <w:pStyle w:val="ListParagraph"/>
        <w:numPr>
          <w:ilvl w:val="0"/>
          <w:numId w:val="8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shd w:fill="FFFFFF" w:val="clear"/>
        </w:rPr>
        <w:t>Кодекс этики для информационного общества, предложенный Межправительственным советом программы «Информация для всех» (ПИДВ)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[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Электронный ресурс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].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– Режим доступа: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https://unesdoc.unesco.org/ark:/48223/pf0000212696_rus–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Дата обращения – 18.11.2021.</w:t>
      </w:r>
    </w:p>
    <w:p>
      <w:pPr>
        <w:pStyle w:val="ListParagraph"/>
        <w:numPr>
          <w:ilvl w:val="0"/>
          <w:numId w:val="8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shd w:fill="FFFFFF" w:val="clear"/>
        </w:rPr>
        <w:t xml:space="preserve">Валор Шаннон(Vallor, Shannon). Социальные сети и этика / пер.с англ. Марина Пустильник//Brick of Knowledge. [Электронный ресурс].–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Режим доступа: </w:t>
      </w:r>
      <w:hyperlink r:id="rId38">
        <w:r>
          <w:rPr>
            <w:rFonts w:cs="Times New Roman" w:ascii="Times New Roman" w:hAnsi="Times New Roman" w:asciiTheme="majorBidi" w:cstheme="majorBidi" w:hAnsiTheme="majorBidi"/>
            <w:color w:val="000000"/>
            <w:sz w:val="28"/>
            <w:szCs w:val="28"/>
            <w:shd w:fill="FFFFFF" w:val="clear"/>
          </w:rPr>
          <w:t>https://brickofknowledge.com/articles/social-networks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  <w:shd w:fill="FFFFFF" w:val="clear"/>
        </w:rPr>
        <w:t xml:space="preserve"> –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Дата обращения – 18.11.2021.</w:t>
      </w:r>
    </w:p>
    <w:p>
      <w:pPr>
        <w:pStyle w:val="ListParagraph"/>
        <w:spacing w:lineRule="exact" w:line="360" w:before="0" w:after="0"/>
        <w:ind w:left="0" w:firstLine="709"/>
        <w:contextualSpacing/>
        <w:jc w:val="center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cstheme="majorBidi" w:ascii="Times New Roman" w:hAnsi="Times New Roman"/>
          <w:sz w:val="28"/>
          <w:szCs w:val="28"/>
          <w:lang w:bidi="he-IL"/>
        </w:rPr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spacing w:lineRule="exact" w:line="36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Тема 6. Политическая этика и этика управления 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spacing w:lineRule="exact" w:line="36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exact" w:line="360" w:before="0" w:after="0"/>
        <w:ind w:firstLine="709"/>
        <w:rPr>
          <w:rFonts w:ascii="Times New Roman" w:hAnsi="Times New Roman" w:cs="Times New Roman" w:asciiTheme="majorBidi" w:cstheme="majorBidi" w:hAnsiTheme="majorBidi"/>
          <w:i/>
          <w:i/>
          <w:iCs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8"/>
          <w:szCs w:val="28"/>
        </w:rPr>
        <w:t>Темы докладов, выступлений, рефератов и эссе:</w:t>
      </w:r>
    </w:p>
    <w:p>
      <w:pPr>
        <w:pStyle w:val="Normal"/>
        <w:spacing w:lineRule="exact" w:line="360" w:before="0" w:after="0"/>
        <w:ind w:firstLine="709"/>
        <w:rPr>
          <w:rFonts w:ascii="Times New Roman" w:hAnsi="Times New Roman" w:cs="Times New Roman" w:asciiTheme="majorBidi" w:cstheme="majorBidi" w:hAnsiTheme="majorBidi"/>
          <w:i/>
          <w:i/>
          <w:iCs/>
          <w:sz w:val="28"/>
          <w:szCs w:val="28"/>
        </w:rPr>
      </w:pPr>
      <w:r>
        <w:rPr>
          <w:rFonts w:cs="Times New Roman" w:cstheme="majorBidi" w:ascii="Times New Roman" w:hAnsi="Times New Roman"/>
          <w:i/>
          <w:iCs/>
          <w:sz w:val="28"/>
          <w:szCs w:val="28"/>
        </w:rPr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Предмет политической этики. Проблема соотношения морали и политики. 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Принципы толерантности и ненасилия в политической этике.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Этика политического сопротивления.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Этика в международной политике. Проблема терроризма. Нравственная оценка войны.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Этика управления и административная этика.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Этика руководителя и стили руководства. 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Трансформация этических норм менеджмента в связи с изменениями внешних исторических и социокультурных условий. 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Морально-этический климат в организации. </w:t>
      </w:r>
    </w:p>
    <w:p>
      <w:pPr>
        <w:pStyle w:val="Normal"/>
        <w:tabs>
          <w:tab w:val="clear" w:pos="708"/>
          <w:tab w:val="left" w:pos="993" w:leader="none"/>
        </w:tabs>
        <w:spacing w:lineRule="exact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exact" w:line="36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exact" w:line="36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exact" w:line="36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Литература:</w:t>
      </w:r>
    </w:p>
    <w:p>
      <w:pPr>
        <w:pStyle w:val="Normal"/>
        <w:spacing w:lineRule="exact" w:line="36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2"/>
        </w:numPr>
        <w:spacing w:lineRule="exact" w:line="360" w:before="0" w:after="0"/>
        <w:ind w:left="0" w:firstLine="709"/>
        <w:contextualSpacing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Аперсян Р.Г.  Этика : учебник / Р.Г. Апресян. — Москва : КНОРУС, 2017. –356 с.</w:t>
      </w:r>
    </w:p>
    <w:p>
      <w:pPr>
        <w:pStyle w:val="ListParagraph"/>
        <w:numPr>
          <w:ilvl w:val="0"/>
          <w:numId w:val="12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Назаров В.Н. Прикладная этика: Учебник. — М.: Гардарики, 2005. — 302 с.</w:t>
      </w:r>
    </w:p>
    <w:p>
      <w:pPr>
        <w:pStyle w:val="ListParagraph"/>
        <w:numPr>
          <w:ilvl w:val="0"/>
          <w:numId w:val="12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Сутор, Б. Политическая этика / Б. Сутор // Полис. – 1993. – № 1. – С. 61–71.</w:t>
      </w:r>
    </w:p>
    <w:p>
      <w:pPr>
        <w:pStyle w:val="ListParagraph"/>
        <w:numPr>
          <w:ilvl w:val="0"/>
          <w:numId w:val="12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Насилие: концепции и примеры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КОМПАС. Пособиe по образованию в области прав человека с участием  молодежи. – [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Электронный ресурс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] – Режим доступа: </w:t>
      </w:r>
      <w:hyperlink r:id="rId39">
        <w:r>
          <w:rPr>
            <w:rFonts w:cs="Times New Roman" w:ascii="Times New Roman" w:hAnsi="Times New Roman" w:asciiTheme="majorBidi" w:cstheme="majorBidi" w:hAnsiTheme="majorBidi"/>
            <w:sz w:val="28"/>
            <w:szCs w:val="28"/>
            <w:lang w:bidi="he-IL"/>
          </w:rPr>
          <w:t>https://www.coe.int/ru/web/compass/peace-and-violence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.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shd w:fill="FFFFFF" w:val="clear"/>
        </w:rPr>
        <w:t xml:space="preserve">–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Дата обращения – 18.11.2021.</w:t>
      </w:r>
    </w:p>
    <w:p>
      <w:pPr>
        <w:pStyle w:val="ListParagraph"/>
        <w:numPr>
          <w:ilvl w:val="0"/>
          <w:numId w:val="12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Беляева, Е. В. Прикладная этика : пособие / Е. В. Беляева, Т. И. Врублевская-Токер, С. П. Жукова ; под общ. ред. Е. В. Беляевой. – Минск : БГУ, 2016. – 135 с. </w:t>
      </w:r>
    </w:p>
    <w:p>
      <w:pPr>
        <w:pStyle w:val="ListParagraph"/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cstheme="majorBidi" w:ascii="Times New Roman" w:hAnsi="Times New Roman"/>
          <w:sz w:val="28"/>
          <w:szCs w:val="28"/>
          <w:lang w:bidi="he-IL"/>
        </w:rPr>
      </w:r>
    </w:p>
    <w:p>
      <w:pPr>
        <w:pStyle w:val="Normal"/>
        <w:suppressAutoHyphens w:val="true"/>
        <w:overflowPunct w:val="true"/>
        <w:spacing w:lineRule="exact" w:line="36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Тема 7.  Правовая этика</w:t>
      </w:r>
    </w:p>
    <w:p>
      <w:pPr>
        <w:pStyle w:val="Normal"/>
        <w:suppressAutoHyphens w:val="true"/>
        <w:overflowPunct w:val="true"/>
        <w:spacing w:lineRule="exact" w:line="36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exact" w:line="360" w:before="0" w:after="0"/>
        <w:ind w:firstLine="709"/>
        <w:rPr>
          <w:rFonts w:ascii="Times New Roman" w:hAnsi="Times New Roman" w:cs="Times New Roman" w:asciiTheme="majorBidi" w:cstheme="majorBidi" w:hAnsiTheme="majorBidi"/>
          <w:i/>
          <w:i/>
          <w:iCs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8"/>
          <w:szCs w:val="28"/>
        </w:rPr>
        <w:t>Темы докладов, выступлений, рефератов и эссе:</w:t>
      </w:r>
    </w:p>
    <w:p>
      <w:pPr>
        <w:pStyle w:val="Normal"/>
        <w:suppressAutoHyphens w:val="true"/>
        <w:overflowPunct w:val="true"/>
        <w:spacing w:lineRule="exact" w:line="36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134" w:leader="none"/>
        </w:tabs>
        <w:suppressAutoHyphens w:val="true"/>
        <w:overflowPunct w:val="true"/>
        <w:spacing w:lineRule="exac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Соотношение морали и права как историко-философская предпосылка правовой этики. 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134" w:leader="none"/>
        </w:tabs>
        <w:suppressAutoHyphens w:val="true"/>
        <w:overflowPunct w:val="true"/>
        <w:spacing w:lineRule="exac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Понятие, предмет и структура правовой этики. 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134" w:leader="none"/>
        </w:tabs>
        <w:suppressAutoHyphens w:val="true"/>
        <w:overflowPunct w:val="true"/>
        <w:spacing w:lineRule="exac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Справедливость как этическая и юридическая категория, виды справедливости. 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134" w:leader="none"/>
        </w:tabs>
        <w:suppressAutoHyphens w:val="true"/>
        <w:overflowPunct w:val="true"/>
        <w:spacing w:lineRule="exac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Этический смысл презумпции невиновности. 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134" w:leader="none"/>
        </w:tabs>
        <w:suppressAutoHyphens w:val="true"/>
        <w:overflowPunct w:val="true"/>
        <w:spacing w:lineRule="exac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Лжесвидетельство и его нравственные последствия.  Право обвиняемого на ложь. 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134" w:leader="none"/>
        </w:tabs>
        <w:suppressAutoHyphens w:val="true"/>
        <w:overflowPunct w:val="true"/>
        <w:spacing w:lineRule="exac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Этика судебного разбирательства, принцип правдивости в суде и особенности его преломления в позициях обвиняемого, обвинителя (прокурора) и защитника (адвоката). 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134" w:leader="none"/>
        </w:tabs>
        <w:suppressAutoHyphens w:val="true"/>
        <w:overflowPunct w:val="true"/>
        <w:spacing w:lineRule="exac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Нравственные критерии справедливого приговора и наказания. Нравственное обоснование целей и меры наказания. 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134" w:leader="none"/>
        </w:tabs>
        <w:suppressAutoHyphens w:val="true"/>
        <w:overflowPunct w:val="true"/>
        <w:spacing w:lineRule="exac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Дилемма смертной казни.</w:t>
      </w:r>
    </w:p>
    <w:p>
      <w:pPr>
        <w:pStyle w:val="ListParagraph"/>
        <w:tabs>
          <w:tab w:val="clear" w:pos="708"/>
          <w:tab w:val="left" w:pos="993" w:leader="none"/>
        </w:tabs>
        <w:suppressAutoHyphens w:val="true"/>
        <w:overflowPunct w:val="true"/>
        <w:spacing w:lineRule="exac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36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Литература</w:t>
      </w:r>
    </w:p>
    <w:p>
      <w:pPr>
        <w:pStyle w:val="ListParagraph"/>
        <w:numPr>
          <w:ilvl w:val="0"/>
          <w:numId w:val="14"/>
        </w:numPr>
        <w:spacing w:lineRule="exact" w:line="360" w:before="0" w:after="0"/>
        <w:ind w:left="0" w:firstLine="709"/>
        <w:contextualSpacing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Аперсян Р.Г.  Этика : учебник / Р.Г. Апресян. — Москва : КНОРУС, 2017. –356 с.</w:t>
      </w:r>
    </w:p>
    <w:p>
      <w:pPr>
        <w:pStyle w:val="ListParagraph"/>
        <w:numPr>
          <w:ilvl w:val="0"/>
          <w:numId w:val="14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Назаров В.Н. Прикладная этика: Учебник. — М.: Гардарики, 2005. — 302 с.</w:t>
      </w:r>
    </w:p>
    <w:p>
      <w:pPr>
        <w:pStyle w:val="ListParagraph"/>
        <w:numPr>
          <w:ilvl w:val="0"/>
          <w:numId w:val="14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Насилие: концепции и примеры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КОМПАС. Пособиe по образованию в области прав человека с участием  молодежи. – [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Электронный ресурс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] – Режим доступа: </w:t>
      </w:r>
      <w:hyperlink r:id="rId40">
        <w:r>
          <w:rPr>
            <w:rFonts w:cs="Times New Roman" w:ascii="Times New Roman" w:hAnsi="Times New Roman" w:asciiTheme="majorBidi" w:cstheme="majorBidi" w:hAnsiTheme="majorBidi"/>
            <w:sz w:val="28"/>
            <w:szCs w:val="28"/>
            <w:lang w:bidi="he-IL"/>
          </w:rPr>
          <w:t>https://www.coe.int/ru/web/compass/peace-and-violence</w:t>
        </w:r>
      </w:hyperlink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.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shd w:fill="FFFFFF" w:val="clear"/>
        </w:rPr>
        <w:t xml:space="preserve">–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Дата обращения – 18.11.2021.</w:t>
      </w:r>
    </w:p>
    <w:p>
      <w:pPr>
        <w:pStyle w:val="ListParagraph"/>
        <w:numPr>
          <w:ilvl w:val="0"/>
          <w:numId w:val="14"/>
        </w:numPr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Беляева, Е. В. Прикладная этика : пособие / Е. В. Беляева, Т. И. Врублевская-Токер, С. П. Жукова ; под общ. ред. Е. В. Беляевой. – Минск : БГУ, 2016. – 135 с. </w:t>
      </w:r>
    </w:p>
    <w:p>
      <w:pPr>
        <w:pStyle w:val="ListParagraph"/>
        <w:spacing w:lineRule="exact" w:line="360" w:before="0" w:after="0"/>
        <w:ind w:left="709" w:hanging="0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 w:ascii="Times New Roman" w:hAnsi="Times New Roman"/>
          <w:sz w:val="28"/>
          <w:szCs w:val="28"/>
        </w:rPr>
      </w:r>
    </w:p>
    <w:p>
      <w:pPr>
        <w:pStyle w:val="ListParagraph"/>
        <w:spacing w:lineRule="exact" w:line="360" w:before="0" w:after="0"/>
        <w:ind w:left="0" w:firstLine="709"/>
        <w:contextualSpacing/>
        <w:jc w:val="center"/>
        <w:rPr>
          <w:rFonts w:ascii="Times New Roman" w:hAnsi="Times New Roman" w:cs="Times New Roman" w:asciiTheme="majorBidi" w:cstheme="majorBidi" w:hAnsiTheme="majorBidi"/>
          <w:b/>
          <w:b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b/>
          <w:sz w:val="28"/>
          <w:szCs w:val="28"/>
          <w:lang w:bidi="he-IL"/>
        </w:rPr>
        <w:t>Тема 8. Биоэтика, экологическая этика и медицинская этика</w:t>
      </w:r>
    </w:p>
    <w:p>
      <w:pPr>
        <w:pStyle w:val="ListParagraph"/>
        <w:spacing w:lineRule="exact" w:line="360" w:before="0" w:after="0"/>
        <w:ind w:left="0" w:firstLine="709"/>
        <w:contextualSpacing/>
        <w:jc w:val="center"/>
        <w:rPr>
          <w:rFonts w:ascii="Times New Roman" w:hAnsi="Times New Roman" w:cs="Times New Roman" w:asciiTheme="majorBidi" w:cstheme="majorBidi" w:hAnsiTheme="majorBidi"/>
          <w:b/>
          <w:b/>
          <w:sz w:val="28"/>
          <w:szCs w:val="28"/>
          <w:lang w:bidi="he-IL"/>
        </w:rPr>
      </w:pPr>
      <w:r>
        <w:rPr>
          <w:rFonts w:cs="Times New Roman" w:cstheme="majorBidi" w:ascii="Times New Roman" w:hAnsi="Times New Roman"/>
          <w:b/>
          <w:sz w:val="28"/>
          <w:szCs w:val="28"/>
          <w:lang w:bidi="he-IL"/>
        </w:rPr>
      </w:r>
    </w:p>
    <w:p>
      <w:pPr>
        <w:pStyle w:val="Normal"/>
        <w:spacing w:lineRule="exact" w:line="360" w:before="0" w:after="0"/>
        <w:ind w:firstLine="709"/>
        <w:rPr>
          <w:rFonts w:ascii="Times New Roman" w:hAnsi="Times New Roman" w:cs="Times New Roman" w:asciiTheme="majorBidi" w:cstheme="majorBidi" w:hAnsiTheme="majorBidi"/>
          <w:i/>
          <w:i/>
          <w:iCs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8"/>
          <w:szCs w:val="28"/>
        </w:rPr>
        <w:t>Темы докладов, выступлений, рефератов и эссе:</w:t>
      </w:r>
    </w:p>
    <w:p>
      <w:pPr>
        <w:pStyle w:val="ListParagraph"/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cstheme="majorBidi" w:ascii="Times New Roman" w:hAnsi="Times New Roman"/>
          <w:sz w:val="28"/>
          <w:szCs w:val="28"/>
          <w:lang w:bidi="he-IL"/>
        </w:rPr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Понятие, предмет и структура биоэтики.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Важнейшие проблемы биоэтики: дилемма клонирования, дилемма абортов, дилемма ответственного деторождения, дилемма эвтаназии.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Медицинская этика и деонтология. Модели взаимодействия врача и пациента.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Понятие и предмет экологической этики. Основная дилемма экологической этики.</w:t>
      </w:r>
    </w:p>
    <w:p>
      <w:pPr>
        <w:pStyle w:val="ListParagraph"/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cstheme="majorBidi" w:ascii="Times New Roman" w:hAnsi="Times New Roman"/>
          <w:sz w:val="28"/>
          <w:szCs w:val="28"/>
          <w:lang w:bidi="he-IL"/>
        </w:rPr>
      </w:r>
    </w:p>
    <w:p>
      <w:pPr>
        <w:pStyle w:val="Normal"/>
        <w:spacing w:lineRule="exact" w:line="36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Литература:</w:t>
      </w:r>
    </w:p>
    <w:p>
      <w:pPr>
        <w:pStyle w:val="Normal"/>
        <w:spacing w:lineRule="exact" w:line="36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b/>
          <w:b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Лаптёнок, А. С. Этика: краткий конспект лекций / А.С. Лаптёнок [Электронный ресурс]. – Режим доступа: https://studylib.ru/doc/3791957/e-tika-kratkij-konspekt-lekcij-sostavitel._-a.s.-laptyonok. – Дата доступа: 20.11.2021.  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993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 xml:space="preserve">Биомедицинская этика : Практикум / Под общ. ред. С.Д. Денисова, Я.С. Яскевич – Минск : БГМУ, 2011. – 255 с. 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1134" w:leader="none"/>
        </w:tabs>
        <w:spacing w:lineRule="exact" w:line="360" w:before="0" w:after="0"/>
        <w:ind w:left="0" w:firstLine="709"/>
        <w:contextualSpacing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Апресян, Р.Г. Принципы экологической этики / Р.Г. Апресян //  Этика : учебник. — Москва : КНОРУС, 2017. — 356 с.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1134" w:leader="none"/>
        </w:tabs>
        <w:spacing w:lineRule="exact" w:line="360" w:before="0" w:after="0"/>
        <w:ind w:left="0" w:firstLine="709"/>
        <w:contextualSpacing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  <w:lang w:bidi="he-IL"/>
        </w:rPr>
        <w:t>Этика : Учеб. Пособие / Т.В. Мишаткина, З.В. Бражникова, Н.И. Мушинский и др.; Под ред. Т.В. Мишаткиной, Я.С. Яскевич. – 3-е изд., стереотип. – Мн.: Новое знание, 2004. – 509 с.</w:t>
      </w:r>
    </w:p>
    <w:p>
      <w:pPr>
        <w:pStyle w:val="Normal"/>
        <w:tabs>
          <w:tab w:val="clear" w:pos="708"/>
          <w:tab w:val="left" w:pos="993" w:leader="none"/>
        </w:tabs>
        <w:spacing w:lineRule="exact" w:line="360" w:before="0" w:after="0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cstheme="majorBidi" w:ascii="Times New Roman" w:hAnsi="Times New Roman"/>
          <w:sz w:val="28"/>
          <w:szCs w:val="28"/>
          <w:lang w:bidi="he-IL"/>
        </w:rPr>
      </w:r>
    </w:p>
    <w:p>
      <w:pPr>
        <w:pStyle w:val="ListParagraph"/>
        <w:spacing w:lineRule="exact" w:line="360" w:before="0" w:after="0"/>
        <w:ind w:left="0" w:firstLine="709"/>
        <w:contextualSpacing/>
        <w:jc w:val="center"/>
        <w:rPr>
          <w:rFonts w:ascii="Times New Roman" w:hAnsi="Times New Roman" w:cs="Times New Roman" w:asciiTheme="majorBidi" w:cstheme="majorBidi" w:hAnsiTheme="majorBidi"/>
          <w:b/>
          <w:b/>
          <w:sz w:val="28"/>
          <w:szCs w:val="28"/>
          <w:lang w:bidi="he-IL"/>
        </w:rPr>
      </w:pPr>
      <w:r>
        <w:rPr>
          <w:rFonts w:cs="Times New Roman" w:ascii="Times New Roman" w:hAnsi="Times New Roman" w:asciiTheme="majorBidi" w:cstheme="majorBidi" w:hAnsiTheme="majorBidi"/>
          <w:b/>
          <w:sz w:val="28"/>
          <w:szCs w:val="28"/>
          <w:lang w:bidi="he-IL"/>
        </w:rPr>
        <w:t>Тема 9. Этика науки и этика образования</w:t>
      </w:r>
    </w:p>
    <w:p>
      <w:pPr>
        <w:pStyle w:val="Normal"/>
        <w:spacing w:lineRule="exact" w:line="360" w:before="0" w:after="0"/>
        <w:ind w:firstLine="709"/>
        <w:rPr>
          <w:rFonts w:ascii="Times New Roman" w:hAnsi="Times New Roman" w:cs="Times New Roman" w:asciiTheme="majorBidi" w:cstheme="majorBidi" w:hAnsiTheme="majorBidi"/>
          <w:i/>
          <w:i/>
          <w:iCs/>
          <w:sz w:val="28"/>
          <w:szCs w:val="28"/>
        </w:rPr>
      </w:pPr>
      <w:r>
        <w:rPr>
          <w:rFonts w:cs="Times New Roman" w:cstheme="majorBidi" w:ascii="Times New Roman" w:hAnsi="Times New Roman"/>
          <w:i/>
          <w:iCs/>
          <w:sz w:val="28"/>
          <w:szCs w:val="28"/>
        </w:rPr>
      </w:r>
    </w:p>
    <w:p>
      <w:pPr>
        <w:pStyle w:val="Normal"/>
        <w:spacing w:lineRule="exact" w:line="360" w:before="0" w:after="0"/>
        <w:ind w:firstLine="709"/>
        <w:rPr>
          <w:rFonts w:ascii="Times New Roman" w:hAnsi="Times New Roman" w:cs="Times New Roman" w:asciiTheme="majorBidi" w:cstheme="majorBidi" w:hAnsiTheme="majorBidi"/>
          <w:i/>
          <w:i/>
          <w:iCs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8"/>
          <w:szCs w:val="28"/>
        </w:rPr>
        <w:t>Темы докладов, выступлений, рефератов и эссе:</w:t>
      </w:r>
    </w:p>
    <w:p>
      <w:pPr>
        <w:pStyle w:val="Normal"/>
        <w:spacing w:lineRule="exact" w:line="360" w:before="0" w:after="0"/>
        <w:ind w:firstLine="709"/>
        <w:rPr>
          <w:rFonts w:ascii="Times New Roman" w:hAnsi="Times New Roman" w:cs="Times New Roman" w:asciiTheme="majorBidi" w:cstheme="majorBidi" w:hAnsiTheme="majorBidi"/>
          <w:i/>
          <w:i/>
          <w:iCs/>
          <w:sz w:val="28"/>
          <w:szCs w:val="28"/>
        </w:rPr>
      </w:pPr>
      <w:r>
        <w:rPr>
          <w:rFonts w:cs="Times New Roman" w:cstheme="majorBidi" w:ascii="Times New Roman" w:hAnsi="Times New Roman"/>
          <w:i/>
          <w:iCs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pacing w:lineRule="exact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 Понятие и предмет этики науки. Социальная ответственность ученого.</w:t>
      </w:r>
    </w:p>
    <w:p>
      <w:pPr>
        <w:pStyle w:val="Normal"/>
        <w:tabs>
          <w:tab w:val="clear" w:pos="708"/>
          <w:tab w:val="left" w:pos="1134" w:leader="none"/>
        </w:tabs>
        <w:spacing w:lineRule="exact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 Концепция «этоса» науки в работах Р. Мертона.</w:t>
      </w:r>
    </w:p>
    <w:p>
      <w:pPr>
        <w:pStyle w:val="Normal"/>
        <w:tabs>
          <w:tab w:val="clear" w:pos="708"/>
          <w:tab w:val="left" w:pos="1134" w:leader="none"/>
        </w:tabs>
        <w:spacing w:lineRule="exact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 Плагиат и научная этика: технологический, социокультурный личностно-психологический аспекты.</w:t>
      </w:r>
    </w:p>
    <w:p>
      <w:pPr>
        <w:pStyle w:val="Normal"/>
        <w:tabs>
          <w:tab w:val="clear" w:pos="708"/>
          <w:tab w:val="left" w:pos="1134" w:leader="none"/>
        </w:tabs>
        <w:spacing w:lineRule="exact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 Предмет этики образования. Соотношение образования и воспитания.</w:t>
      </w:r>
    </w:p>
    <w:p>
      <w:pPr>
        <w:pStyle w:val="Normal"/>
        <w:tabs>
          <w:tab w:val="clear" w:pos="708"/>
          <w:tab w:val="left" w:pos="1134" w:leader="none"/>
        </w:tabs>
        <w:spacing w:lineRule="exact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</w:t>
      </w:r>
      <w:r>
        <w:rPr/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Социальные функции университета и их эволюция. </w:t>
      </w:r>
      <w:r>
        <w:rPr>
          <w:rFonts w:eastAsia="Times New Roman" w:cs="Times New Roman" w:ascii="Times New Roman" w:hAnsi="Times New Roman"/>
          <w:sz w:val="28"/>
          <w:szCs w:val="28"/>
          <w:lang w:val="be-BY"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«Университет 3.0».</w:t>
      </w:r>
      <w:r>
        <w:rPr>
          <w:lang w:val="be-BY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Университет как экономический агент, этические проблемы коммерциализации знаний и образовательных услуг.</w:t>
      </w:r>
    </w:p>
    <w:p>
      <w:pPr>
        <w:pStyle w:val="Normal"/>
        <w:tabs>
          <w:tab w:val="clear" w:pos="708"/>
          <w:tab w:val="left" w:pos="1134" w:leader="none"/>
        </w:tabs>
        <w:spacing w:lineRule="exact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Корпоративная этика преподавателей и студентов. Кодексы академической этики.</w:t>
      </w:r>
    </w:p>
    <w:p>
      <w:pPr>
        <w:pStyle w:val="Normal"/>
        <w:spacing w:lineRule="exact" w:line="36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exact" w:line="36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Литература:</w:t>
      </w:r>
    </w:p>
    <w:p>
      <w:pPr>
        <w:pStyle w:val="Normal"/>
        <w:spacing w:lineRule="exact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1276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Гусейнов, А.А.  Этика науки / А.А. Гусейнов // Ведомости прикладной этики. – 2017. – № 50. – С. 103 – 113.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1276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Гусинский, Э.Н. Введение в философию образования / Э.Н. Гусинский, Ю.И. Турчанинова. – М.: Логос, 2000. – 224 с.  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1276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Марахина, И.В. Теоретические и методологические основы перехода белорусских вузов к модели «Университет 3.0» / И.В. Марахина. – 2021. – № 1. – С. 140-155.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1276" w:leader="none"/>
        </w:tabs>
        <w:spacing w:lineRule="exac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Анохина, Ю.А. Проблемы коммерциализации высшего образования: социокультурные и экономические аспекты / Ю.А. Анохина // Санкт-Петербургский образовательный вестник. – 2017. – № 9. – С. 1-7. </w:t>
      </w:r>
    </w:p>
    <w:p>
      <w:pPr>
        <w:pStyle w:val="Normal"/>
        <w:tabs>
          <w:tab w:val="clear" w:pos="708"/>
          <w:tab w:val="left" w:pos="1276" w:leader="none"/>
        </w:tabs>
        <w:spacing w:lineRule="exact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bookmarkStart w:id="3" w:name="_GoBack"/>
      <w:bookmarkStart w:id="4" w:name="_GoBack"/>
      <w:bookmarkEnd w:id="4"/>
    </w:p>
    <w:p>
      <w:pPr>
        <w:pStyle w:val="ListParagraph"/>
        <w:spacing w:lineRule="exact" w:line="360" w:before="0" w:after="0"/>
        <w:ind w:left="0" w:firstLine="709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cstheme="majorBidi" w:ascii="Times New Roman" w:hAnsi="Times New Roman"/>
          <w:sz w:val="28"/>
          <w:szCs w:val="28"/>
          <w:lang w:bidi="he-IL"/>
        </w:rPr>
      </w:r>
    </w:p>
    <w:p>
      <w:pPr>
        <w:pStyle w:val="ListParagraph"/>
        <w:spacing w:before="0" w:after="160"/>
        <w:ind w:left="1352" w:hanging="0"/>
        <w:contextualSpacing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/>
      </w:r>
    </w:p>
    <w:sectPr>
      <w:footerReference w:type="default" r:id="rId41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88886578"/>
    </w:sdtPr>
    <w:sdtContent>
      <w:p>
        <w:pPr>
          <w:pStyle w:val="Style2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  <w:p>
    <w:pPr>
      <w:pStyle w:val="Style2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165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1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8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05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12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19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27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3426" w:hanging="18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141"/>
  <w:themeFontLang w:val="ru-RU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2ccf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1b4c47"/>
    <w:pPr>
      <w:keepNext w:val="true"/>
      <w:keepLines/>
      <w:spacing w:before="240" w:after="0"/>
      <w:outlineLvl w:val="0"/>
    </w:pPr>
    <w:rPr>
      <w:rFonts w:ascii="Calibri Light" w:hAnsi="Calibri Light" w:eastAsia="" w:cs="Times New Roman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9"/>
    <w:unhideWhenUsed/>
    <w:qFormat/>
    <w:rsid w:val="008b0703"/>
    <w:pPr>
      <w:keepNext w:val="true"/>
      <w:keepLines/>
      <w:spacing w:lineRule="auto" w:line="360" w:before="40" w:after="0"/>
      <w:outlineLvl w:val="1"/>
    </w:pPr>
    <w:rPr>
      <w:rFonts w:ascii="Times New Roman" w:hAnsi="Times New Roman" w:eastAsia="" w:cs="Times New Roman" w:asciiTheme="majorBidi" w:cstheme="majorBidi" w:eastAsiaTheme="majorEastAsia" w:hAnsiTheme="majorBidi"/>
      <w:sz w:val="28"/>
      <w:szCs w:val="26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7623b5"/>
    <w:pPr>
      <w:keepNext w:val="true"/>
      <w:keepLines/>
      <w:spacing w:before="40" w:after="0"/>
      <w:outlineLvl w:val="2"/>
    </w:pPr>
    <w:rPr>
      <w:rFonts w:ascii="Calibri Light" w:hAnsi="Calibri Light" w:eastAsia="" w:cs="Times New Roman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rsid w:val="00cb5b7b"/>
    <w:pPr>
      <w:keepNext w:val="true"/>
      <w:keepLines/>
      <w:suppressAutoHyphens w:val="true"/>
      <w:spacing w:lineRule="auto" w:line="240" w:before="200" w:after="0"/>
      <w:outlineLvl w:val="5"/>
    </w:pPr>
    <w:rPr>
      <w:rFonts w:ascii="Calibri Light" w:hAnsi="Calibri Light" w:eastAsia="" w:cs="Times New Roman" w:asciiTheme="majorHAnsi" w:eastAsiaTheme="majorEastAsia" w:hAnsiTheme="majorHAnsi"/>
      <w:i/>
      <w:iCs/>
      <w:color w:val="1F4D78" w:themeColor="accent1" w:themeShade="7f"/>
      <w:sz w:val="28"/>
      <w:lang w:eastAsia="zh-C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9"/>
    <w:qFormat/>
    <w:rsid w:val="008b0703"/>
    <w:rPr>
      <w:rFonts w:ascii="Times New Roman" w:hAnsi="Times New Roman" w:eastAsia="" w:cs="Times New Roman" w:asciiTheme="majorBidi" w:cstheme="majorBidi" w:eastAsiaTheme="majorEastAsia" w:hAnsiTheme="majorBidi"/>
      <w:sz w:val="28"/>
      <w:szCs w:val="26"/>
    </w:rPr>
  </w:style>
  <w:style w:type="character" w:styleId="61" w:customStyle="1">
    <w:name w:val="Заголовок 6 Знак"/>
    <w:basedOn w:val="DefaultParagraphFont"/>
    <w:link w:val="6"/>
    <w:uiPriority w:val="9"/>
    <w:qFormat/>
    <w:rsid w:val="00cb5b7b"/>
    <w:rPr>
      <w:rFonts w:ascii="Calibri Light" w:hAnsi="Calibri Light" w:eastAsia="" w:cs="Times New Roman" w:asciiTheme="majorHAnsi" w:eastAsiaTheme="majorEastAsia" w:hAnsiTheme="majorHAnsi"/>
      <w:i/>
      <w:iCs/>
      <w:color w:val="1F4D78" w:themeColor="accent1" w:themeShade="7f"/>
      <w:sz w:val="28"/>
      <w:lang w:eastAsia="zh-CN"/>
    </w:rPr>
  </w:style>
  <w:style w:type="character" w:styleId="BodytextItalic" w:customStyle="1">
    <w:name w:val="Body text + Italic"/>
    <w:qFormat/>
    <w:rsid w:val="00cb5b7b"/>
    <w:rPr>
      <w:i/>
      <w:iCs/>
      <w:color w:val="000000"/>
      <w:spacing w:val="0"/>
      <w:w w:val="100"/>
      <w:sz w:val="22"/>
      <w:szCs w:val="22"/>
      <w:shd w:fill="FFFFFF" w:val="clear"/>
      <w:lang w:val="ru-RU"/>
    </w:rPr>
  </w:style>
  <w:style w:type="character" w:styleId="Style10">
    <w:name w:val="Интернет-ссылка"/>
    <w:basedOn w:val="DefaultParagraphFont"/>
    <w:uiPriority w:val="99"/>
    <w:unhideWhenUsed/>
    <w:rsid w:val="00620743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1b4c47"/>
    <w:rPr>
      <w:rFonts w:ascii="Calibri Light" w:hAnsi="Calibri Light" w:eastAsia="" w:cs="Times New Roman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623b5"/>
    <w:rPr>
      <w:rFonts w:ascii="Calibri Light" w:hAnsi="Calibri Light" w:eastAsia="" w:cs="Times New Roman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qFormat/>
    <w:rsid w:val="007623b5"/>
    <w:rPr>
      <w:i/>
      <w:iCs/>
    </w:rPr>
  </w:style>
  <w:style w:type="character" w:styleId="Dyjrff" w:customStyle="1">
    <w:name w:val="dyjrff"/>
    <w:basedOn w:val="DefaultParagraphFont"/>
    <w:qFormat/>
    <w:rsid w:val="007623b5"/>
    <w:rPr/>
  </w:style>
  <w:style w:type="character" w:styleId="Style11" w:customStyle="1">
    <w:name w:val="Верхний колонтитул Знак"/>
    <w:basedOn w:val="DefaultParagraphFont"/>
    <w:link w:val="a6"/>
    <w:uiPriority w:val="99"/>
    <w:qFormat/>
    <w:rsid w:val="00f51ea8"/>
    <w:rPr/>
  </w:style>
  <w:style w:type="character" w:styleId="Style12" w:customStyle="1">
    <w:name w:val="Нижний колонтитул Знак"/>
    <w:basedOn w:val="DefaultParagraphFont"/>
    <w:link w:val="a8"/>
    <w:uiPriority w:val="99"/>
    <w:qFormat/>
    <w:rsid w:val="00f51ea8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Bodytext3" w:customStyle="1">
    <w:name w:val="Body text (3)"/>
    <w:basedOn w:val="Normal"/>
    <w:qFormat/>
    <w:rsid w:val="00cb5b7b"/>
    <w:pPr>
      <w:widowControl w:val="false"/>
      <w:shd w:val="clear" w:color="auto" w:fill="FFFFFF"/>
      <w:suppressAutoHyphens w:val="true"/>
      <w:overflowPunct w:val="true"/>
      <w:spacing w:lineRule="exact" w:line="259" w:before="0" w:after="0"/>
      <w:ind w:firstLine="440"/>
      <w:jc w:val="both"/>
    </w:pPr>
    <w:rPr>
      <w:rFonts w:ascii="Calibri" w:hAnsi="Calibri" w:eastAsia="Calibri" w:cs="Arial"/>
      <w:i/>
      <w:iCs/>
      <w:lang w:val="be-BY"/>
    </w:rPr>
  </w:style>
  <w:style w:type="paragraph" w:styleId="ListParagraph">
    <w:name w:val="List Paragraph"/>
    <w:basedOn w:val="Normal"/>
    <w:uiPriority w:val="34"/>
    <w:qFormat/>
    <w:rsid w:val="00cb5b7b"/>
    <w:pPr>
      <w:spacing w:before="0" w:after="160"/>
      <w:ind w:left="720" w:hanging="0"/>
      <w:contextualSpacing/>
    </w:pPr>
    <w:rPr/>
  </w:style>
  <w:style w:type="paragraph" w:styleId="Bodytext2" w:customStyle="1">
    <w:name w:val="Body text (2)"/>
    <w:basedOn w:val="Normal"/>
    <w:qFormat/>
    <w:rsid w:val="00797b46"/>
    <w:pPr>
      <w:widowControl w:val="false"/>
      <w:shd w:val="clear" w:color="auto" w:fill="FFFFFF"/>
      <w:suppressAutoHyphens w:val="true"/>
      <w:overflowPunct w:val="true"/>
      <w:spacing w:lineRule="atLeast" w:line="0" w:before="240" w:after="360"/>
    </w:pPr>
    <w:rPr>
      <w:rFonts w:ascii="Calibri" w:hAnsi="Calibri" w:eastAsia="Calibri" w:cs="Arial"/>
      <w:b/>
      <w:bCs/>
      <w:sz w:val="26"/>
      <w:szCs w:val="26"/>
      <w:lang w:val="be-BY"/>
    </w:rPr>
  </w:style>
  <w:style w:type="paragraph" w:styleId="NormalWeb">
    <w:name w:val="Normal (Web)"/>
    <w:basedOn w:val="Normal"/>
    <w:uiPriority w:val="99"/>
    <w:semiHidden/>
    <w:unhideWhenUsed/>
    <w:qFormat/>
    <w:rsid w:val="00f7546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 w:bidi="he-IL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link w:val="a7"/>
    <w:uiPriority w:val="99"/>
    <w:unhideWhenUsed/>
    <w:rsid w:val="00f51ea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a9"/>
    <w:uiPriority w:val="99"/>
    <w:unhideWhenUsed/>
    <w:rsid w:val="00f51ea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eb.archive.org/web/20090517084821/http://www.ethicscenter.ru/ed/kaunas/gus.html" TargetMode="External"/><Relationship Id="rId3" Type="http://schemas.openxmlformats.org/officeDocument/2006/relationships/hyperlink" Target="https://iphlib.ru/library/collection/newphilenc/document/HASH015cc25c36368caea0a5d95c" TargetMode="External"/><Relationship Id="rId4" Type="http://schemas.openxmlformats.org/officeDocument/2006/relationships/hyperlink" Target="https://cyberleninka.ru/article/n/eticheskaya-kultura-reklamy" TargetMode="External"/><Relationship Id="rId5" Type="http://schemas.openxmlformats.org/officeDocument/2006/relationships/hyperlink" Target="https://csrjournal.com/vidy-socialnoj-otvetstvennosti-biznesa" TargetMode="External"/><Relationship Id="rId6" Type="http://schemas.openxmlformats.org/officeDocument/2006/relationships/hyperlink" Target="https://csrjournal.com/vidy-socialnoj-otvetstvennosti-biznesa" TargetMode="External"/><Relationship Id="rId7" Type="http://schemas.openxmlformats.org/officeDocument/2006/relationships/hyperlink" Target="https://delovoymir.biz/moral_i_etika_v_brendbildinge.html" TargetMode="External"/><Relationship Id="rId8" Type="http://schemas.openxmlformats.org/officeDocument/2006/relationships/hyperlink" Target="https://ru.wikipedia.org/wiki/&#1050;&#1086;&#1085;&#1094;&#1077;&#1087;&#1094;&#1080;&#1103;_&#1089;&#1086;&#1094;&#1080;&#1072;&#1083;&#1100;&#1085;&#1086;-&#1101;&#1090;&#1080;&#1095;&#1085;&#1086;&#1075;&#1086;_&#1084;&#1072;&#1088;&#1082;&#1077;&#1090;&#1080;&#1085;&#1075;&#1072;" TargetMode="External"/><Relationship Id="rId9" Type="http://schemas.openxmlformats.org/officeDocument/2006/relationships/hyperlink" Target="https://vc.ru/marketing/152845-eticheskiy-marketing-5-primerov-otvetstvennyh-brendov" TargetMode="External"/><Relationship Id="rId10" Type="http://schemas.openxmlformats.org/officeDocument/2006/relationships/hyperlink" Target="https://www.forbes.ru/forbeslife/409915-novaya-etika-v-kompaniyah-ili-kak-ne-poteryat-million-dollarov-iz-za-tvita" TargetMode="External"/><Relationship Id="rId11" Type="http://schemas.openxmlformats.org/officeDocument/2006/relationships/hyperlink" Target="http://www.ozon.ru/context/detail/id/855962/" TargetMode="External"/><Relationship Id="rId12" Type="http://schemas.openxmlformats.org/officeDocument/2006/relationships/hyperlink" Target="http://www.ozon.ru/context/detail/id/3165260/" TargetMode="External"/><Relationship Id="rId13" Type="http://schemas.openxmlformats.org/officeDocument/2006/relationships/hyperlink" Target="http://www.ozon.ru/context/detail/id/2709235/" TargetMode="External"/><Relationship Id="rId14" Type="http://schemas.openxmlformats.org/officeDocument/2006/relationships/hyperlink" Target="https://www.bunge.com/sites/default/files/code-of-conduct-ru.pdf" TargetMode="External"/><Relationship Id="rId15" Type="http://schemas.openxmlformats.org/officeDocument/2006/relationships/hyperlink" Target="https://trends.rbc.ru/trends/industry/5fa558f69a79470f852d4037" TargetMode="External"/><Relationship Id="rId16" Type="http://schemas.openxmlformats.org/officeDocument/2006/relationships/hyperlink" Target="https://alfabank.ru/about/codex/" TargetMode="External"/><Relationship Id="rId17" Type="http://schemas.openxmlformats.org/officeDocument/2006/relationships/hyperlink" Target="https://www.hr-director.ru/article/66243-qqq-16-m8-12-08-2016-etika-i-korporativnaya-kultura" TargetMode="External"/><Relationship Id="rId18" Type="http://schemas.openxmlformats.org/officeDocument/2006/relationships/hyperlink" Target="https://ru.coca-colahellenic.com/content/dam/cch/ru/images/about-us/politics/cocacola_codeofbusinessconduct_2019.pdf" TargetMode="External"/><Relationship Id="rId19" Type="http://schemas.openxmlformats.org/officeDocument/2006/relationships/hyperlink" Target="https://elib.bsu.by/handle/123456789/134684" TargetMode="External"/><Relationship Id="rId20" Type="http://schemas.openxmlformats.org/officeDocument/2006/relationships/hyperlink" Target="http://www.maxima-library.org/knigi/year/b/515061?format=read" TargetMode="External"/><Relationship Id="rId21" Type="http://schemas.openxmlformats.org/officeDocument/2006/relationships/hyperlink" Target="https://elibrary.ru/author_items.asp?refid=831276520&amp;fam=&#1050;&#1088;&#1086;&#1085;&#1075;&#1072;&#1091;&#1079;&amp;init=&#1045;" TargetMode="External"/><Relationship Id="rId22" Type="http://schemas.openxmlformats.org/officeDocument/2006/relationships/hyperlink" Target="https://elibrary.ru/author_items.asp?refid=831276520&amp;fam=&#1041;&#1072;&#1073;&#1080;&#1094;&#1082;&#1080;&#1081;&amp;init=&#1040;" TargetMode="External"/><Relationship Id="rId23" Type="http://schemas.openxmlformats.org/officeDocument/2006/relationships/hyperlink" Target="http://window.edu.ru/resource/427/69427/files/soc_ethics.pdf" TargetMode="External"/><Relationship Id="rId24" Type="http://schemas.openxmlformats.org/officeDocument/2006/relationships/hyperlink" Target="http://mmbook-hse.ru/books/41/sections/510/" TargetMode="External"/><Relationship Id="rId25" Type="http://schemas.openxmlformats.org/officeDocument/2006/relationships/hyperlink" Target="https://syg.ma/@nieiskusstviennyi-intielliekt/chto-takoie-novaia-etika" TargetMode="External"/><Relationship Id="rId26" Type="http://schemas.openxmlformats.org/officeDocument/2006/relationships/hyperlink" Target="https://cyberleninka.ru/article/n/postmaterialnye-tsennosti-pokoleniya-z-na-puti-k-obschestvu-znaniy-k-postanovke-problemy" TargetMode="External"/><Relationship Id="rId27" Type="http://schemas.openxmlformats.org/officeDocument/2006/relationships/hyperlink" Target="https://iphras.ru/uplfile/ethics/prog/apr_art_gender.html" TargetMode="External"/><Relationship Id="rId28" Type="http://schemas.openxmlformats.org/officeDocument/2006/relationships/hyperlink" Target="http://anthropology.ru/ru/text/velichenko-ea/problema-izmeneniya-moralnyh-gendernyh-stereotipov-v-ramkah-russkoy-i-zapadnoy&#8211;" TargetMode="External"/><Relationship Id="rId29" Type="http://schemas.openxmlformats.org/officeDocument/2006/relationships/hyperlink" Target="http://anthropology.ru/ru/text/guseva-yue/gendernye-predstavleniya-kak-sociokulturnyy-fenomen" TargetMode="External"/><Relationship Id="rId30" Type="http://schemas.openxmlformats.org/officeDocument/2006/relationships/hyperlink" Target="https://ru.wikipedia.org/wiki/&#1055;&#1086;&#1079;&#1080;&#1090;&#1080;&#1074;&#1085;&#1072;&#1103;_&#1076;&#1080;&#1089;&#1082;&#1088;&#1080;&#1084;&#1080;&#1085;&#1072;&#1094;&#1080;&#1103;" TargetMode="External"/><Relationship Id="rId31" Type="http://schemas.openxmlformats.org/officeDocument/2006/relationships/hyperlink" Target="https://ru.wikipedia.org/wiki/&#1054;&#1073;&#1088;&#1072;&#1090;&#1085;&#1072;&#1103;_&#1076;&#1080;&#1089;&#1082;&#1088;&#1080;&#1084;&#1080;&#1085;&#1072;&#1094;&#1080;&#1103;" TargetMode="External"/><Relationship Id="rId32" Type="http://schemas.openxmlformats.org/officeDocument/2006/relationships/hyperlink" Target="https://ethics.cdto.center/2020" TargetMode="External"/><Relationship Id="rId33" Type="http://schemas.openxmlformats.org/officeDocument/2006/relationships/hyperlink" Target="https://habr.com/ru/post/439602/" TargetMode="External"/><Relationship Id="rId34" Type="http://schemas.openxmlformats.org/officeDocument/2006/relationships/hyperlink" Target="https://ru.wikipedia.org/wiki/&#1057;&#1077;&#1090;&#1077;&#1074;&#1086;&#1081;_&#1101;&#1090;&#1080;&#1082;&#1077;&#1090;" TargetMode="External"/><Relationship Id="rId35" Type="http://schemas.openxmlformats.org/officeDocument/2006/relationships/hyperlink" Target="https://ru.wikipedia.org/wiki/&#1055;&#1086;&#1089;&#1090;&#1087;&#1088;&#1072;&#1074;&#1076;&#1072;" TargetMode="External"/><Relationship Id="rId36" Type="http://schemas.openxmlformats.org/officeDocument/2006/relationships/hyperlink" Target="https://te-st.ru/2019/03/22/what-means-cyber-ethics/" TargetMode="External"/><Relationship Id="rId37" Type="http://schemas.openxmlformats.org/officeDocument/2006/relationships/hyperlink" Target="https://www.youtube.com/results?search_query=&#1069;&#1090;&#1080;&#1082;&#1072;+&#1085;&#1086;&#1074;&#1099;&#1093;+&#1090;&#1077;&#1093;&#1085;&#1086;&#1083;&#1086;&#1075;&#1080;&#1081;" TargetMode="External"/><Relationship Id="rId38" Type="http://schemas.openxmlformats.org/officeDocument/2006/relationships/hyperlink" Target="https://brickofknowledge.com/articles/social-networks" TargetMode="External"/><Relationship Id="rId39" Type="http://schemas.openxmlformats.org/officeDocument/2006/relationships/hyperlink" Target="https://www.coe.int/ru/web/compass/peace-and-violence" TargetMode="External"/><Relationship Id="rId40" Type="http://schemas.openxmlformats.org/officeDocument/2006/relationships/hyperlink" Target="https://www.coe.int/ru/web/compass/peace-and-violence" TargetMode="External"/><Relationship Id="rId41" Type="http://schemas.openxmlformats.org/officeDocument/2006/relationships/footer" Target="footer1.xml"/><Relationship Id="rId42" Type="http://schemas.openxmlformats.org/officeDocument/2006/relationships/numbering" Target="numbering.xml"/><Relationship Id="rId43" Type="http://schemas.openxmlformats.org/officeDocument/2006/relationships/fontTable" Target="fontTable.xml"/><Relationship Id="rId44" Type="http://schemas.openxmlformats.org/officeDocument/2006/relationships/settings" Target="settings.xml"/><Relationship Id="rId4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LibreOffice/7.0.1.2$Windows_x86 LibreOffice_project/7cbcfc562f6eb6708b5ff7d7397325de9e764452</Application>
  <Pages>12</Pages>
  <Words>2271</Words>
  <Characters>18007</Characters>
  <CharactersWithSpaces>20228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2021-11-23T21:49:00Z</dcterms:created>
  <dc:creator>Вера Белокрылова</dc:creator>
  <dc:description/>
  <dc:language>ru-RU</dc:language>
  <cp:lastModifiedBy>Викуля</cp:lastModifiedBy>
  <dcterms:modified xsi:type="dcterms:W3CDTF">2021-11-26T21:22:00Z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