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AE" w:rsidRDefault="00C71DAE" w:rsidP="003D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71E06">
        <w:rPr>
          <w:rFonts w:ascii="Times New Roman" w:hAnsi="Times New Roman" w:cs="Times New Roman"/>
          <w:b/>
          <w:sz w:val="28"/>
          <w:szCs w:val="28"/>
        </w:rPr>
        <w:t>емы рефера</w:t>
      </w:r>
      <w:bookmarkStart w:id="0" w:name="_GoBack"/>
      <w:bookmarkEnd w:id="0"/>
      <w:r w:rsidRPr="00E71E06">
        <w:rPr>
          <w:rFonts w:ascii="Times New Roman" w:hAnsi="Times New Roman" w:cs="Times New Roman"/>
          <w:b/>
          <w:sz w:val="28"/>
          <w:szCs w:val="28"/>
        </w:rPr>
        <w:t>тов</w:t>
      </w:r>
    </w:p>
    <w:p w:rsidR="00C71DAE" w:rsidRPr="00C71DAE" w:rsidRDefault="00C71DAE" w:rsidP="003D5016">
      <w:pPr>
        <w:tabs>
          <w:tab w:val="left" w:pos="5954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169B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71DAE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C71DAE" w:rsidRPr="00C71DAE" w:rsidRDefault="003D5016" w:rsidP="003D5016">
      <w:pPr>
        <w:tabs>
          <w:tab w:val="left" w:pos="5954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«Теория бухгалтерского учета»</w:t>
      </w:r>
    </w:p>
    <w:p w:rsidR="00C71DAE" w:rsidRPr="006A7F1E" w:rsidRDefault="00C13F4A" w:rsidP="000B169B">
      <w:pPr>
        <w:tabs>
          <w:tab w:val="left" w:pos="5954"/>
        </w:tabs>
        <w:spacing w:after="0"/>
        <w:ind w:left="1211" w:right="282" w:hanging="12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77078">
        <w:rPr>
          <w:b/>
          <w:sz w:val="28"/>
          <w:szCs w:val="28"/>
        </w:rPr>
        <w:t xml:space="preserve">    </w:t>
      </w:r>
    </w:p>
    <w:p w:rsidR="00E71E06" w:rsidRPr="00DA04C0" w:rsidRDefault="00E71E06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C0">
        <w:rPr>
          <w:rFonts w:ascii="Times New Roman" w:hAnsi="Times New Roman" w:cs="Times New Roman"/>
          <w:sz w:val="28"/>
          <w:szCs w:val="28"/>
        </w:rPr>
        <w:t xml:space="preserve">Возникновение хозяйственного учета. Периодизация </w:t>
      </w:r>
      <w:r w:rsidR="00DA04C0" w:rsidRPr="00DA04C0">
        <w:rPr>
          <w:rFonts w:ascii="Times New Roman" w:hAnsi="Times New Roman" w:cs="Times New Roman"/>
          <w:sz w:val="28"/>
          <w:szCs w:val="28"/>
        </w:rPr>
        <w:t>в развитии бухгалтерского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DA04C0" w:rsidRDefault="00DA04C0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C0">
        <w:rPr>
          <w:rFonts w:ascii="Times New Roman" w:hAnsi="Times New Roman" w:cs="Times New Roman"/>
          <w:sz w:val="28"/>
          <w:szCs w:val="28"/>
        </w:rPr>
        <w:t>Учетная система Древнего Египта. Приходно-расходная бухгалтерия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DA04C0" w:rsidRDefault="00DA04C0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Счетное искусство в ранее Средневековье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DA04C0" w:rsidRDefault="00DA04C0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Хозяйственный учет древнего Шумера и Вавилона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DA04C0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счетоведения в России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6FE5"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древнегреческого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римской системы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предпосылки возникновения счетов и их классификации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 развитие двойной бухгалтерии. Закон двойного счета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двойной бухгалтерии во Франции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сущности двойной записи в экономической бухгалтерии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9E6FE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двойной бухгалтерии в Трактате о счетах и записях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9E6FE5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основоположник учета как науки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Венецианский способ ведения счетоводства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учета в Великобритании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и экономическое направления в итальянском учете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теория синтетических и аналитических счетов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концепции прибыли: от прошлого к настоящему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3C6E69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эпоху Петра I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3C6E69" w:rsidRDefault="005925D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принципов русской бухгалтерии на современном этапе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5925D5" w:rsidRDefault="005925D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аспекты развития форм бухгалтерского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5925D5" w:rsidRDefault="005925D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учета в условиях его компьютеризации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5925D5" w:rsidRDefault="005925D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компьютерной формы бухгалтерского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5925D5" w:rsidRDefault="005925D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реформа 1947 года и ее влияние на развитие народного хозяйства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5925D5" w:rsidRDefault="005925D5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производственного учета и попытка возрождения классических принципов бухгалтерского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5925D5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бухгалтерского учета в России в дореволюционный период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НЭП и реставрация традиционной системы бухгалтерского учета (1921-1929 гг.)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эпоху военного коммунизма (1917-1921 гг.)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годы Великой Отечественной войны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НЭПа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Кредитная реформа 1930-х годов и ее влияние на развитие учета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учета и их решение в годы восстановления народного хозяйства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учет и его развитие в 1950-е – 1980-е годы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планов счетов в годы советской власти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F069D3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Ленинские принципы социалистического учета. Организация учета в первые годы советской власти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F069D3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учета в сельском хозяйстве. Исторический аспект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учета в колхозах и крестьянских (фермерских) хозяйствах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совхозах и его отличительные особенности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анализа хозяйственной деятельности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 развитие счетного анализа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Балансоведение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основное направление в счетоводстве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анализа на современном этапе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аудита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история развития аудита в Республике Беларусь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ученых Республики Беларусь в развитие учета, анализа и аудита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организации бухгалтеров и аудиторов России (Республики Беларусь)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Этика профессионального бухгалтера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Default="007915CD" w:rsidP="000B1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Балансовая политика организации</w:t>
      </w:r>
      <w:r w:rsidR="000B169B">
        <w:rPr>
          <w:rFonts w:ascii="Times New Roman" w:hAnsi="Times New Roman" w:cs="Times New Roman"/>
          <w:sz w:val="28"/>
          <w:szCs w:val="28"/>
        </w:rPr>
        <w:t>.</w:t>
      </w:r>
    </w:p>
    <w:p w:rsidR="007915CD" w:rsidRPr="005925D5" w:rsidRDefault="007915CD" w:rsidP="000B16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06" w:rsidRPr="00E71E06" w:rsidRDefault="00E71E06" w:rsidP="000B1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E06" w:rsidRPr="00E71E06" w:rsidRDefault="00E71E06" w:rsidP="000B16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1E06" w:rsidRPr="00E71E06" w:rsidSect="00E71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B5F91"/>
    <w:multiLevelType w:val="hybridMultilevel"/>
    <w:tmpl w:val="1C50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E06"/>
    <w:rsid w:val="000A0489"/>
    <w:rsid w:val="000B169B"/>
    <w:rsid w:val="003C6E69"/>
    <w:rsid w:val="003D5016"/>
    <w:rsid w:val="004B43E3"/>
    <w:rsid w:val="00536E56"/>
    <w:rsid w:val="005925D5"/>
    <w:rsid w:val="005A1279"/>
    <w:rsid w:val="00776681"/>
    <w:rsid w:val="007915CD"/>
    <w:rsid w:val="009E6FE5"/>
    <w:rsid w:val="00C13F4A"/>
    <w:rsid w:val="00C71DAE"/>
    <w:rsid w:val="00DA04C0"/>
    <w:rsid w:val="00DF34FD"/>
    <w:rsid w:val="00E71E06"/>
    <w:rsid w:val="00E77078"/>
    <w:rsid w:val="00F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CA7C-FDE1-4482-8172-FB4F8F7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cp:keywords/>
  <dc:description/>
  <cp:lastModifiedBy>User</cp:lastModifiedBy>
  <cp:revision>15</cp:revision>
  <dcterms:created xsi:type="dcterms:W3CDTF">2016-09-13T11:07:00Z</dcterms:created>
  <dcterms:modified xsi:type="dcterms:W3CDTF">2021-10-17T13:17:00Z</dcterms:modified>
</cp:coreProperties>
</file>