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5" w:rsidRDefault="00C62675" w:rsidP="0024074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B7BC6" w:rsidRDefault="00BB7BC6" w:rsidP="0024074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2552F" w:rsidRDefault="00A77559" w:rsidP="0024074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</w:t>
      </w:r>
      <w:r w:rsidR="0082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5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2552F">
        <w:rPr>
          <w:rFonts w:ascii="Times New Roman" w:hAnsi="Times New Roman" w:cs="Times New Roman"/>
          <w:sz w:val="28"/>
          <w:szCs w:val="28"/>
        </w:rPr>
        <w:t xml:space="preserve">. </w:t>
      </w:r>
      <w:r w:rsidRPr="00C27238">
        <w:rPr>
          <w:rFonts w:ascii="Times New Roman" w:hAnsi="Times New Roman" w:cs="Times New Roman"/>
          <w:b/>
          <w:bCs/>
          <w:sz w:val="28"/>
          <w:szCs w:val="28"/>
        </w:rPr>
        <w:t>Глобальный маркетинг</w:t>
      </w:r>
    </w:p>
    <w:p w:rsidR="00C62675" w:rsidRDefault="00C62675" w:rsidP="002407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D73" w:rsidRDefault="00C62675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D65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Глобальный маркетинг</w:t>
      </w:r>
      <w:r w:rsidRPr="00ED6553">
        <w:rPr>
          <w:rFonts w:ascii="Times New Roman" w:hAnsi="Times New Roman" w:cs="Times New Roman"/>
          <w:sz w:val="28"/>
          <w:szCs w:val="28"/>
        </w:rPr>
        <w:t xml:space="preserve">» </w:t>
      </w:r>
      <w:r w:rsidRPr="00C62675">
        <w:rPr>
          <w:rFonts w:ascii="Times New Roman" w:hAnsi="Times New Roman" w:cs="Times New Roman"/>
          <w:sz w:val="28"/>
          <w:szCs w:val="28"/>
        </w:rPr>
        <w:t xml:space="preserve">предполагает приобретение магистрантами теоретических знаний и формирование практических умений и навыков в </w:t>
      </w:r>
      <w:r>
        <w:rPr>
          <w:rFonts w:ascii="Times New Roman" w:hAnsi="Times New Roman" w:cs="Times New Roman"/>
          <w:sz w:val="28"/>
          <w:szCs w:val="28"/>
        </w:rPr>
        <w:t>сфере глобального маркетинга</w:t>
      </w:r>
      <w:r w:rsidRPr="00C62675">
        <w:rPr>
          <w:rFonts w:ascii="Times New Roman" w:hAnsi="Times New Roman" w:cs="Times New Roman"/>
          <w:sz w:val="28"/>
          <w:szCs w:val="28"/>
        </w:rPr>
        <w:t>.</w:t>
      </w:r>
    </w:p>
    <w:p w:rsidR="00BB7BC6" w:rsidRDefault="0082552F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D6553">
        <w:rPr>
          <w:rFonts w:ascii="Times New Roman" w:hAnsi="Times New Roman" w:cs="Times New Roman"/>
          <w:sz w:val="28"/>
          <w:szCs w:val="28"/>
        </w:rPr>
        <w:t>«</w:t>
      </w:r>
      <w:r w:rsidR="00173323">
        <w:rPr>
          <w:rFonts w:ascii="Times New Roman" w:hAnsi="Times New Roman" w:cs="Times New Roman"/>
          <w:sz w:val="28"/>
          <w:szCs w:val="28"/>
        </w:rPr>
        <w:t>Глобальный маркетинг</w:t>
      </w:r>
      <w:r w:rsidRPr="00ED65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ключает изучение следующих </w:t>
      </w:r>
      <w:r w:rsidR="0050762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E3B47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3B47">
        <w:rPr>
          <w:rFonts w:ascii="Times New Roman" w:hAnsi="Times New Roman" w:cs="Times New Roman"/>
          <w:sz w:val="28"/>
          <w:szCs w:val="28"/>
        </w:rPr>
        <w:t xml:space="preserve">концепция международного маркетинга, глобальная маркетинговая среда, стратегии проникновения на мировой рынок, </w:t>
      </w:r>
      <w:r w:rsidR="0002401E">
        <w:rPr>
          <w:rFonts w:ascii="Times New Roman" w:hAnsi="Times New Roman" w:cs="Times New Roman"/>
          <w:sz w:val="28"/>
          <w:szCs w:val="28"/>
        </w:rPr>
        <w:t xml:space="preserve">разработка комплекса глобального маркетинга. </w:t>
      </w:r>
      <w:r w:rsidR="00507625">
        <w:rPr>
          <w:rFonts w:ascii="Times New Roman" w:hAnsi="Times New Roman" w:cs="Times New Roman"/>
          <w:sz w:val="28"/>
          <w:szCs w:val="28"/>
        </w:rPr>
        <w:t>Важное внимание уделяется использованию информационных технологий в данной сфере.</w:t>
      </w:r>
      <w:r w:rsidR="00F5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C6" w:rsidRDefault="00BB7BC6" w:rsidP="002407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BC6" w:rsidRDefault="00BB7BC6" w:rsidP="002407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BB7BC6">
        <w:rPr>
          <w:rFonts w:ascii="Times New Roman" w:hAnsi="Times New Roman" w:cs="Times New Roman"/>
          <w:b/>
          <w:bCs/>
          <w:sz w:val="28"/>
          <w:szCs w:val="28"/>
        </w:rPr>
        <w:t>Глабальны</w:t>
      </w:r>
      <w:proofErr w:type="spellEnd"/>
      <w:r w:rsidRPr="00BB7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b/>
          <w:bCs/>
          <w:sz w:val="28"/>
          <w:szCs w:val="28"/>
        </w:rPr>
        <w:t>маркетынг</w:t>
      </w:r>
      <w:proofErr w:type="spellEnd"/>
    </w:p>
    <w:p w:rsidR="00BB7BC6" w:rsidRPr="00BB7BC6" w:rsidRDefault="00BB7BC6" w:rsidP="0024074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BC6" w:rsidRPr="00BB7BC6" w:rsidRDefault="00BB7BC6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Дысцыпліна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Глабальны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прадугледжвае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набыццё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магістрантамі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C6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BB7BC6"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уменняў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у сферы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глабальнага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>.</w:t>
      </w:r>
    </w:p>
    <w:p w:rsidR="00BB7BC6" w:rsidRDefault="00BB7BC6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Дысцыпліна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Глабальны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канцэпцыя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міжнароднага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глабальная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маркетынгавая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серада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пранікнення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сусветны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рынак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глабальнага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. Важная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ўвага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надаецца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выкарыстанню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інфармацыйных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тэхналогій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7BC6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B7BC6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660C29" w:rsidRDefault="00660C29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29" w:rsidRPr="00660C29" w:rsidRDefault="00660C29" w:rsidP="0024074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Golik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V.S. </w:t>
      </w:r>
      <w:proofErr w:type="spellStart"/>
      <w:r w:rsidRPr="00660C29">
        <w:rPr>
          <w:rFonts w:ascii="Times New Roman" w:hAnsi="Times New Roman" w:cs="Times New Roman"/>
          <w:b/>
          <w:bCs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b/>
          <w:bCs/>
          <w:sz w:val="28"/>
          <w:szCs w:val="28"/>
        </w:rPr>
        <w:t>marketing</w:t>
      </w:r>
      <w:proofErr w:type="spellEnd"/>
    </w:p>
    <w:p w:rsidR="00660C29" w:rsidRPr="00660C29" w:rsidRDefault="00660C29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29" w:rsidRPr="00660C29" w:rsidRDefault="00660C29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undergraduates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>.</w:t>
      </w:r>
    </w:p>
    <w:p w:rsidR="00BB7BC6" w:rsidRDefault="00660C29" w:rsidP="0024074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penetration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 marketing’s</w:t>
      </w:r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2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660C29">
        <w:rPr>
          <w:rFonts w:ascii="Times New Roman" w:hAnsi="Times New Roman" w:cs="Times New Roman"/>
          <w:sz w:val="28"/>
          <w:szCs w:val="28"/>
        </w:rPr>
        <w:t>.</w:t>
      </w:r>
    </w:p>
    <w:p w:rsidR="00261C07" w:rsidRDefault="00261C07" w:rsidP="00240745">
      <w:pPr>
        <w:spacing w:after="0" w:line="360" w:lineRule="exact"/>
        <w:jc w:val="center"/>
      </w:pPr>
    </w:p>
    <w:sectPr w:rsidR="00261C07" w:rsidSect="007B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a0tDQ1szA0NjEyNDExsbRQ0lEKTi0uzszPAykwrAUAYY3iZiwAAAA="/>
  </w:docVars>
  <w:rsids>
    <w:rsidRoot w:val="0082552F"/>
    <w:rsid w:val="0002401E"/>
    <w:rsid w:val="00157484"/>
    <w:rsid w:val="00173323"/>
    <w:rsid w:val="00240745"/>
    <w:rsid w:val="00261C07"/>
    <w:rsid w:val="002E3B47"/>
    <w:rsid w:val="00507625"/>
    <w:rsid w:val="00660C29"/>
    <w:rsid w:val="007B3953"/>
    <w:rsid w:val="0082552F"/>
    <w:rsid w:val="009D4C3B"/>
    <w:rsid w:val="00A77559"/>
    <w:rsid w:val="00B54D73"/>
    <w:rsid w:val="00BB7BC6"/>
    <w:rsid w:val="00C27238"/>
    <w:rsid w:val="00C62675"/>
    <w:rsid w:val="00D45AF2"/>
    <w:rsid w:val="00F5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SBMT</dc:creator>
  <cp:keywords/>
  <dc:description/>
  <cp:lastModifiedBy>User</cp:lastModifiedBy>
  <cp:revision>16</cp:revision>
  <dcterms:created xsi:type="dcterms:W3CDTF">2019-04-12T09:52:00Z</dcterms:created>
  <dcterms:modified xsi:type="dcterms:W3CDTF">2019-04-12T19:09:00Z</dcterms:modified>
</cp:coreProperties>
</file>