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34" w:rsidRDefault="00684A34" w:rsidP="00684A34">
      <w:pPr>
        <w:spacing w:after="0" w:line="240" w:lineRule="auto"/>
        <w:jc w:val="right"/>
      </w:pPr>
      <w:r>
        <w:t>Утверждены на заседании кафедры</w:t>
      </w:r>
    </w:p>
    <w:p w:rsidR="00684A34" w:rsidRDefault="00684A34" w:rsidP="00684A34">
      <w:pPr>
        <w:spacing w:after="0" w:line="240" w:lineRule="auto"/>
        <w:jc w:val="right"/>
      </w:pPr>
      <w:r>
        <w:t xml:space="preserve">ДОК и </w:t>
      </w:r>
      <w:proofErr w:type="gramStart"/>
      <w:r>
        <w:t>ФР</w:t>
      </w:r>
      <w:proofErr w:type="gramEnd"/>
      <w:r>
        <w:t xml:space="preserve"> №1 от 30.08.2019.</w:t>
      </w:r>
    </w:p>
    <w:p w:rsidR="00EB3DBE" w:rsidRDefault="00EB3DBE" w:rsidP="00EB3DBE">
      <w:pPr>
        <w:jc w:val="center"/>
        <w:rPr>
          <w:b/>
          <w:szCs w:val="28"/>
        </w:rPr>
      </w:pPr>
    </w:p>
    <w:p w:rsidR="00EB3DBE" w:rsidRPr="00A56D79" w:rsidRDefault="00EB3DBE" w:rsidP="00EB3DBE">
      <w:pPr>
        <w:spacing w:after="0" w:line="240" w:lineRule="auto"/>
        <w:ind w:left="284"/>
        <w:jc w:val="center"/>
        <w:rPr>
          <w:rFonts w:eastAsia="Times New Roman" w:cs="Times New Roman"/>
          <w:b/>
          <w:szCs w:val="28"/>
          <w:lang w:eastAsia="ru-RU"/>
        </w:rPr>
      </w:pPr>
      <w:r w:rsidRPr="007C0783">
        <w:rPr>
          <w:b/>
          <w:szCs w:val="28"/>
        </w:rPr>
        <w:t xml:space="preserve">Методические </w:t>
      </w:r>
      <w:r w:rsidRPr="00347542">
        <w:rPr>
          <w:b/>
          <w:szCs w:val="28"/>
        </w:rPr>
        <w:t>рекомендации по  написани</w:t>
      </w:r>
      <w:r>
        <w:rPr>
          <w:b/>
          <w:szCs w:val="28"/>
        </w:rPr>
        <w:t xml:space="preserve">ю курсовых работ </w:t>
      </w:r>
      <w:r w:rsidRPr="00B541B3">
        <w:rPr>
          <w:b/>
        </w:rPr>
        <w:t xml:space="preserve">для </w:t>
      </w:r>
      <w:r w:rsidR="00297091">
        <w:rPr>
          <w:rFonts w:eastAsia="Times New Roman" w:cs="Times New Roman"/>
          <w:b/>
          <w:szCs w:val="28"/>
          <w:lang w:eastAsia="ru-RU"/>
        </w:rPr>
        <w:t>студент</w:t>
      </w:r>
      <w:r w:rsidR="00684A34">
        <w:rPr>
          <w:rFonts w:eastAsia="Times New Roman" w:cs="Times New Roman"/>
          <w:b/>
          <w:szCs w:val="28"/>
          <w:lang w:eastAsia="ru-RU"/>
        </w:rPr>
        <w:t>ов</w:t>
      </w:r>
      <w:r w:rsidR="00297091">
        <w:rPr>
          <w:rFonts w:eastAsia="Times New Roman" w:cs="Times New Roman"/>
          <w:b/>
          <w:szCs w:val="28"/>
          <w:lang w:eastAsia="ru-RU"/>
        </w:rPr>
        <w:t xml:space="preserve">  </w:t>
      </w:r>
      <w:r w:rsidR="00684A34">
        <w:rPr>
          <w:rFonts w:eastAsia="Times New Roman" w:cs="Times New Roman"/>
          <w:b/>
          <w:szCs w:val="28"/>
          <w:lang w:eastAsia="ru-RU"/>
        </w:rPr>
        <w:t xml:space="preserve"> </w:t>
      </w:r>
      <w:r w:rsidRPr="00A56D79">
        <w:rPr>
          <w:rFonts w:eastAsia="Times New Roman" w:cs="Times New Roman"/>
          <w:b/>
          <w:szCs w:val="28"/>
          <w:lang w:eastAsia="ru-RU"/>
        </w:rPr>
        <w:t xml:space="preserve">института магистерской подготовки </w:t>
      </w:r>
      <w:r w:rsidR="00D95371">
        <w:rPr>
          <w:rFonts w:eastAsia="Times New Roman" w:cs="Times New Roman"/>
          <w:b/>
          <w:szCs w:val="28"/>
          <w:lang w:eastAsia="ru-RU"/>
        </w:rPr>
        <w:t xml:space="preserve">УО </w:t>
      </w:r>
      <w:r w:rsidRPr="00A56D79">
        <w:rPr>
          <w:rFonts w:eastAsia="Times New Roman" w:cs="Times New Roman"/>
          <w:b/>
          <w:szCs w:val="28"/>
          <w:lang w:eastAsia="ru-RU"/>
        </w:rPr>
        <w:t>БГЭУ, обучающихся по специальности 1-25 80 03 «Финансы, налогообложение и кредит», специализации «Банки и некредитные финансовые организации на финансовом рынке»</w:t>
      </w:r>
    </w:p>
    <w:p w:rsidR="00EB3DBE" w:rsidRPr="007C0783" w:rsidRDefault="00EB3DBE" w:rsidP="00EB3DBE">
      <w:pPr>
        <w:spacing w:line="240" w:lineRule="auto"/>
        <w:jc w:val="center"/>
        <w:rPr>
          <w:b/>
          <w:szCs w:val="28"/>
        </w:rPr>
      </w:pPr>
    </w:p>
    <w:p w:rsidR="00E822A1" w:rsidRPr="00E822A1" w:rsidRDefault="00E822A1" w:rsidP="00EB3DBE">
      <w:pPr>
        <w:spacing w:after="0" w:line="240" w:lineRule="auto"/>
        <w:jc w:val="both"/>
        <w:rPr>
          <w:b/>
          <w:szCs w:val="28"/>
        </w:rPr>
      </w:pPr>
      <w:r w:rsidRPr="00E822A1">
        <w:rPr>
          <w:b/>
          <w:szCs w:val="28"/>
        </w:rPr>
        <w:t xml:space="preserve">Введение </w:t>
      </w:r>
    </w:p>
    <w:p w:rsidR="00E822A1" w:rsidRPr="00E822A1" w:rsidRDefault="00EB3DBE" w:rsidP="00EB3DBE">
      <w:pPr>
        <w:spacing w:after="0" w:line="240" w:lineRule="auto"/>
        <w:jc w:val="both"/>
        <w:rPr>
          <w:szCs w:val="28"/>
        </w:rPr>
      </w:pPr>
      <w:r w:rsidRPr="007C0783">
        <w:rPr>
          <w:szCs w:val="28"/>
        </w:rPr>
        <w:tab/>
      </w:r>
    </w:p>
    <w:p w:rsidR="00040BA8" w:rsidRPr="00E92062" w:rsidRDefault="00EB3DBE" w:rsidP="00040BA8">
      <w:pPr>
        <w:spacing w:after="0" w:line="240" w:lineRule="auto"/>
        <w:jc w:val="both"/>
        <w:rPr>
          <w:color w:val="000000"/>
          <w:szCs w:val="28"/>
        </w:rPr>
      </w:pPr>
      <w:r w:rsidRPr="007C0783">
        <w:rPr>
          <w:szCs w:val="28"/>
        </w:rPr>
        <w:t>Написание курсовой работы является одной из ва</w:t>
      </w:r>
      <w:r>
        <w:rPr>
          <w:szCs w:val="28"/>
        </w:rPr>
        <w:t>жных форм учебной деятельности.</w:t>
      </w:r>
    </w:p>
    <w:p w:rsidR="00040BA8" w:rsidRDefault="00040BA8" w:rsidP="00040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 Курсовая работа представляет собой самостоятельно выполненное </w:t>
      </w:r>
      <w:r w:rsidR="00684A34">
        <w:rPr>
          <w:color w:val="000000"/>
          <w:szCs w:val="28"/>
        </w:rPr>
        <w:t xml:space="preserve">студентом </w:t>
      </w:r>
      <w:r>
        <w:rPr>
          <w:color w:val="000000"/>
          <w:szCs w:val="28"/>
        </w:rPr>
        <w:t xml:space="preserve">магистратуры </w:t>
      </w:r>
      <w:r w:rsidRPr="00E92062">
        <w:rPr>
          <w:color w:val="000000"/>
          <w:szCs w:val="28"/>
        </w:rPr>
        <w:t>исследование актуальных проблем в сфере денежного обращения и кредита, имеющее ц</w:t>
      </w:r>
      <w:r w:rsidRPr="00E92062">
        <w:rPr>
          <w:color w:val="000000"/>
          <w:spacing w:val="-4"/>
          <w:szCs w:val="28"/>
        </w:rPr>
        <w:t xml:space="preserve">елью </w:t>
      </w:r>
      <w:r w:rsidRPr="00E92062">
        <w:rPr>
          <w:color w:val="000000"/>
          <w:szCs w:val="28"/>
        </w:rPr>
        <w:t xml:space="preserve">более глубокое изучение отдельных </w:t>
      </w:r>
      <w:r>
        <w:rPr>
          <w:color w:val="000000"/>
          <w:szCs w:val="28"/>
        </w:rPr>
        <w:t>разделов и тем магистерской программы</w:t>
      </w:r>
      <w:r w:rsidRPr="00E92062">
        <w:rPr>
          <w:color w:val="000000"/>
          <w:szCs w:val="28"/>
        </w:rPr>
        <w:t xml:space="preserve">. </w:t>
      </w:r>
    </w:p>
    <w:p w:rsidR="00040BA8" w:rsidRDefault="00040BA8" w:rsidP="00040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В процессе написания курсовой работы </w:t>
      </w:r>
      <w:r w:rsidR="00297091">
        <w:rPr>
          <w:color w:val="000000"/>
          <w:szCs w:val="28"/>
        </w:rPr>
        <w:t>студент  магистратуры</w:t>
      </w:r>
      <w:r w:rsidR="00684A34">
        <w:rPr>
          <w:color w:val="000000"/>
          <w:szCs w:val="28"/>
        </w:rPr>
        <w:t xml:space="preserve"> </w:t>
      </w:r>
      <w:r w:rsidRPr="00E92062">
        <w:rPr>
          <w:color w:val="000000"/>
          <w:szCs w:val="28"/>
        </w:rPr>
        <w:t>должен выявить актуальную проблему в сфере денежного обращения и кредита, проанализировать существующие подходы к ее решению, оценить современное состояние исследуемого вопроса в Республике Беларусь, сформулировать выводы и разработать конкретные рекомендации, направлен</w:t>
      </w:r>
      <w:r>
        <w:rPr>
          <w:color w:val="000000"/>
          <w:szCs w:val="28"/>
        </w:rPr>
        <w:t xml:space="preserve">ные </w:t>
      </w:r>
      <w:r w:rsidRPr="00E92062">
        <w:rPr>
          <w:color w:val="000000"/>
          <w:szCs w:val="28"/>
        </w:rPr>
        <w:t xml:space="preserve"> данной проблемы.</w:t>
      </w:r>
    </w:p>
    <w:p w:rsidR="00040BA8" w:rsidRPr="00E92062" w:rsidRDefault="00040BA8" w:rsidP="00040BA8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Тематика курсовых работ, требования к их содержанию, график их выполнения и защиты разрабатывается и утверждается кафедрой «Денежного обращения, кредита и фондового рынка». Выполняется курсовая работа </w:t>
      </w:r>
      <w:r w:rsidR="00297091">
        <w:rPr>
          <w:color w:val="000000"/>
          <w:szCs w:val="28"/>
        </w:rPr>
        <w:t>студентом  магистратуры</w:t>
      </w:r>
      <w:r w:rsidR="00684A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самостоятельно под руководством преподавателя кафедры – руководителя работы. Руководство  осуществляется в форме консультаций. </w:t>
      </w:r>
    </w:p>
    <w:p w:rsidR="00040BA8" w:rsidRDefault="00040BA8" w:rsidP="00040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Представленные методические рекомендации по выполнению курсовой работы разработаны в соответствии с действующими в БГЭУ стандартами СТП 20-04-2008, СТП 20-05-2008 «Общие требования к содержанию, порядок выполнения и правила оформления студенческих работ».</w:t>
      </w:r>
    </w:p>
    <w:p w:rsidR="00040BA8" w:rsidRDefault="00040BA8" w:rsidP="00E822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E822A1" w:rsidRDefault="00040BA8" w:rsidP="00E822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Выбор темы курсовой работы</w:t>
      </w:r>
    </w:p>
    <w:p w:rsidR="00040BA8" w:rsidRPr="007C0783" w:rsidRDefault="00040BA8" w:rsidP="00040BA8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      Работа над курсовой работой начинается с выбора темы исследования. Заинтересованность автора в проблеме определяет качество проводимого исследования и соответственно успешность его защиты. Выбирая круг вопросов своей работы, не стоит спешить воспользоваться списком тем, предложенным преподавателем. Надо попытаться сформулировать проблему своего исследования самостоятельно.</w:t>
      </w:r>
    </w:p>
    <w:p w:rsidR="00040BA8" w:rsidRPr="007C0783" w:rsidRDefault="00040BA8" w:rsidP="00040BA8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lastRenderedPageBreak/>
        <w:t xml:space="preserve">      При определении темы курсовой работы нужно учитывать и его информационную обеспеченность. С этой целью, можно обратиться к библиотечным каталогам и проконсультироваться с преподавателем и библиотекарем.</w:t>
      </w:r>
    </w:p>
    <w:p w:rsidR="00E822A1" w:rsidRPr="00E822A1" w:rsidRDefault="00297091" w:rsidP="00E822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Студенту  </w:t>
      </w:r>
      <w:r w:rsidR="00684A34">
        <w:rPr>
          <w:szCs w:val="28"/>
        </w:rPr>
        <w:t xml:space="preserve"> </w:t>
      </w:r>
      <w:r w:rsidR="00E822A1">
        <w:rPr>
          <w:szCs w:val="28"/>
        </w:rPr>
        <w:t xml:space="preserve">магистратуры </w:t>
      </w:r>
      <w:r w:rsidR="00E822A1" w:rsidRPr="00E822A1">
        <w:rPr>
          <w:szCs w:val="28"/>
        </w:rPr>
        <w:t xml:space="preserve">предоставлено право самостоятельного выбора темы курсовой работы из </w:t>
      </w:r>
      <w:r w:rsidR="00E822A1" w:rsidRPr="00E92062">
        <w:rPr>
          <w:szCs w:val="28"/>
        </w:rPr>
        <w:t xml:space="preserve">перечня тем, рекомендованных кафедрой денежного обращения, кредита и фондового рынка. </w:t>
      </w:r>
      <w:r w:rsidR="00E822A1" w:rsidRPr="00E822A1">
        <w:rPr>
          <w:szCs w:val="28"/>
        </w:rPr>
        <w:t>При выборе темы исследования следует учитывать:</w:t>
      </w:r>
    </w:p>
    <w:p w:rsidR="00E822A1" w:rsidRPr="00E822A1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>- актуальность и значимость исследуемых вопросов;</w:t>
      </w:r>
    </w:p>
    <w:p w:rsidR="00E822A1" w:rsidRPr="00E822A1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>- возможность подбора научной литературы и фактического материала по избранной проблематике;</w:t>
      </w:r>
    </w:p>
    <w:p w:rsidR="00E822A1" w:rsidRPr="00E92062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>- перспективность дальнейшей ее разработки в процессе изучения специальных дисциплин и написания дипломной работы.</w:t>
      </w:r>
    </w:p>
    <w:p w:rsidR="00E822A1" w:rsidRPr="00E92062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 xml:space="preserve">Помимо предлагаемой тематики, </w:t>
      </w:r>
      <w:r w:rsidR="00297091">
        <w:rPr>
          <w:szCs w:val="28"/>
        </w:rPr>
        <w:t xml:space="preserve">студент  </w:t>
      </w:r>
      <w:r w:rsidR="00684A34">
        <w:rPr>
          <w:szCs w:val="28"/>
        </w:rPr>
        <w:t xml:space="preserve"> </w:t>
      </w:r>
      <w:r>
        <w:rPr>
          <w:szCs w:val="28"/>
        </w:rPr>
        <w:t>магистратуры</w:t>
      </w:r>
      <w:r w:rsidRPr="00E822A1">
        <w:rPr>
          <w:szCs w:val="28"/>
        </w:rPr>
        <w:t xml:space="preserve"> может самостоятельно предложить актуальную тему для исследования, однако при этом она в обязательном порядке должна быть согласована с руководителем.</w:t>
      </w:r>
    </w:p>
    <w:p w:rsidR="00E822A1" w:rsidRPr="00E822A1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 xml:space="preserve">После выбора темы </w:t>
      </w:r>
      <w:r w:rsidR="00684A34">
        <w:rPr>
          <w:szCs w:val="28"/>
        </w:rPr>
        <w:t xml:space="preserve">студент </w:t>
      </w:r>
      <w:r>
        <w:rPr>
          <w:szCs w:val="28"/>
        </w:rPr>
        <w:t>магистратуры</w:t>
      </w:r>
      <w:r w:rsidRPr="00E822A1">
        <w:rPr>
          <w:szCs w:val="28"/>
        </w:rPr>
        <w:t xml:space="preserve"> должен составить предварительный план курсовой работы (структуру основной части работы), который обсуждается и согласовывается с руководителем. При этом определяются конкретные сроки выполнения курсовой работы.</w:t>
      </w:r>
    </w:p>
    <w:p w:rsidR="00E822A1" w:rsidRPr="007C0783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7C0783">
        <w:rPr>
          <w:szCs w:val="28"/>
        </w:rPr>
        <w:t>В процессе работы над курсовой работой можно выделить 4 этапа:</w:t>
      </w:r>
    </w:p>
    <w:p w:rsidR="00E822A1" w:rsidRPr="007C0783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7C0783">
        <w:rPr>
          <w:szCs w:val="28"/>
        </w:rPr>
        <w:t>- вводный – выбор темы, работа над планом и введением;</w:t>
      </w:r>
    </w:p>
    <w:p w:rsidR="00E822A1" w:rsidRPr="007C0783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7C0783">
        <w:rPr>
          <w:szCs w:val="28"/>
        </w:rPr>
        <w:t>- основной – работа над содержанием и заключением курсовой работы;</w:t>
      </w:r>
    </w:p>
    <w:p w:rsidR="00E822A1" w:rsidRPr="007C0783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7C0783">
        <w:rPr>
          <w:szCs w:val="28"/>
        </w:rPr>
        <w:t xml:space="preserve">- </w:t>
      </w:r>
      <w:proofErr w:type="gramStart"/>
      <w:r w:rsidRPr="007C0783">
        <w:rPr>
          <w:szCs w:val="28"/>
        </w:rPr>
        <w:t>заключительный</w:t>
      </w:r>
      <w:proofErr w:type="gramEnd"/>
      <w:r w:rsidRPr="007C0783">
        <w:rPr>
          <w:szCs w:val="28"/>
        </w:rPr>
        <w:t xml:space="preserve"> – оформление курсовой работы;</w:t>
      </w:r>
    </w:p>
    <w:p w:rsidR="00E822A1" w:rsidRPr="007C0783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7C0783">
        <w:rPr>
          <w:szCs w:val="28"/>
        </w:rPr>
        <w:t>- защита курсовой работы</w:t>
      </w:r>
      <w:proofErr w:type="gramStart"/>
      <w:r w:rsidRPr="007C0783">
        <w:rPr>
          <w:szCs w:val="28"/>
        </w:rPr>
        <w:t xml:space="preserve"> .</w:t>
      </w:r>
      <w:proofErr w:type="gramEnd"/>
    </w:p>
    <w:p w:rsidR="00E822A1" w:rsidRPr="00E822A1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 xml:space="preserve">Структура основной части работы должна способствовать раскрытию избранной темы. Рассматриваемые вопросы должны быть четко сформулированы в пределах темы, но не повторять ее целиком. Они располагаются в определенной логической последовательности. </w:t>
      </w:r>
    </w:p>
    <w:p w:rsidR="00E822A1" w:rsidRPr="00E822A1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 xml:space="preserve">Первый раздел по содержанию обычно является теоретическим, характеризующим суть исследуемых вопросов. Второй – должен содержать результаты изучения и анализа фактического материала, статистических данных. В третьем разделе, как правило, раскрываются проблемы перспективы развития. </w:t>
      </w:r>
    </w:p>
    <w:p w:rsidR="00E822A1" w:rsidRPr="00E822A1" w:rsidRDefault="00E822A1" w:rsidP="00E822A1">
      <w:pPr>
        <w:spacing w:after="0" w:line="240" w:lineRule="auto"/>
        <w:ind w:firstLine="709"/>
        <w:jc w:val="both"/>
        <w:rPr>
          <w:szCs w:val="28"/>
        </w:rPr>
      </w:pPr>
      <w:r w:rsidRPr="00E822A1">
        <w:rPr>
          <w:szCs w:val="28"/>
        </w:rPr>
        <w:t>Для того</w:t>
      </w:r>
      <w:proofErr w:type="gramStart"/>
      <w:r w:rsidRPr="00E822A1">
        <w:rPr>
          <w:szCs w:val="28"/>
        </w:rPr>
        <w:t>,</w:t>
      </w:r>
      <w:proofErr w:type="gramEnd"/>
      <w:r w:rsidRPr="00E822A1">
        <w:rPr>
          <w:szCs w:val="28"/>
        </w:rPr>
        <w:t xml:space="preserve"> чтобы грамотно составить план курсовой работы, </w:t>
      </w:r>
      <w:r w:rsidR="00297091">
        <w:rPr>
          <w:szCs w:val="28"/>
        </w:rPr>
        <w:t xml:space="preserve">студенту  </w:t>
      </w:r>
      <w:proofErr w:type="spellStart"/>
      <w:r w:rsidR="00297091">
        <w:rPr>
          <w:szCs w:val="28"/>
        </w:rPr>
        <w:t>магистратуры</w:t>
      </w:r>
      <w:r>
        <w:rPr>
          <w:szCs w:val="28"/>
        </w:rPr>
        <w:t>магистратуры</w:t>
      </w:r>
      <w:proofErr w:type="spellEnd"/>
      <w:r w:rsidRPr="00E822A1">
        <w:rPr>
          <w:szCs w:val="28"/>
        </w:rPr>
        <w:t xml:space="preserve"> необходимо ознакомиться с экономической литературой по теме исследования. Начинать следует с учебников, на основе которых формируется представление о  рассматриваемых вопросах в рамках темы исследования. Затем необходимо ознакомиться с законодательными и нормативными документами Республики Беларусь, содержание которых затрагивает вопросы темы курсовой работы. После этого подбираются монографические и периодические издания в соответствии с темой исследования.</w:t>
      </w:r>
    </w:p>
    <w:p w:rsidR="00297091" w:rsidRPr="007C0783" w:rsidRDefault="00297091" w:rsidP="00297091">
      <w:pPr>
        <w:spacing w:after="0" w:line="240" w:lineRule="auto"/>
        <w:rPr>
          <w:b/>
          <w:szCs w:val="28"/>
        </w:rPr>
      </w:pPr>
      <w:r w:rsidRPr="007C0783">
        <w:rPr>
          <w:b/>
          <w:szCs w:val="28"/>
        </w:rPr>
        <w:t>Формулирование цели и задач курсовой работы</w:t>
      </w:r>
    </w:p>
    <w:p w:rsidR="00297091" w:rsidRPr="007C0783" w:rsidRDefault="00297091" w:rsidP="00297091">
      <w:pPr>
        <w:spacing w:after="0" w:line="240" w:lineRule="auto"/>
        <w:jc w:val="center"/>
        <w:rPr>
          <w:b/>
          <w:szCs w:val="28"/>
        </w:rPr>
      </w:pPr>
    </w:p>
    <w:p w:rsidR="00297091" w:rsidRPr="007C0783" w:rsidRDefault="00297091" w:rsidP="00297091">
      <w:pPr>
        <w:spacing w:after="0" w:line="240" w:lineRule="auto"/>
        <w:jc w:val="both"/>
        <w:rPr>
          <w:szCs w:val="28"/>
        </w:rPr>
      </w:pPr>
      <w:r w:rsidRPr="007C0783">
        <w:rPr>
          <w:szCs w:val="28"/>
        </w:rPr>
        <w:t xml:space="preserve">      Выбрав тему курсовой работы и изучив литературу, необходимо сформулировать цель работы и составить план курсовой работы.</w:t>
      </w:r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      Цель – это осознаваемый образ предвосхищаемого результата. Возможно, формулировка цели в ходе работы будет меняться, но изначально следует ее обозначить, чтобы ориентироваться на нее в ходе исследования. Определяясь с целью дальнейшей работы, параллельно надо думать над составлением плана: необходимо четко соотносить цель и план работы.</w:t>
      </w:r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      Можно предложить два варианта формулирования цели:</w:t>
      </w:r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1. </w:t>
      </w:r>
      <w:proofErr w:type="gramStart"/>
      <w:r w:rsidRPr="007C0783">
        <w:rPr>
          <w:szCs w:val="28"/>
        </w:rPr>
        <w:t>Формулирование цели при помощи глаголов: исследовать, изучить, проанализировать, систематизировать, осветить, изложить (представления, сведения), создать, рассмотреть, обобщить и т.д.</w:t>
      </w:r>
      <w:proofErr w:type="gramEnd"/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>2.  Формулирование цели с помощью вопросов.</w:t>
      </w:r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>Цель разбивается на задачи – ступеньки в достижении цели.</w:t>
      </w:r>
    </w:p>
    <w:p w:rsidR="00297091" w:rsidRPr="007C0783" w:rsidRDefault="00297091" w:rsidP="00297091">
      <w:pPr>
        <w:spacing w:line="240" w:lineRule="auto"/>
        <w:rPr>
          <w:b/>
          <w:szCs w:val="28"/>
        </w:rPr>
      </w:pPr>
      <w:r w:rsidRPr="007C0783">
        <w:rPr>
          <w:b/>
          <w:szCs w:val="28"/>
        </w:rPr>
        <w:t>Работа над планом</w:t>
      </w:r>
    </w:p>
    <w:p w:rsidR="00297091" w:rsidRPr="007C0783" w:rsidRDefault="00297091" w:rsidP="00297091">
      <w:pPr>
        <w:spacing w:line="240" w:lineRule="auto"/>
        <w:jc w:val="center"/>
        <w:rPr>
          <w:b/>
          <w:szCs w:val="28"/>
        </w:rPr>
      </w:pPr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      Работу над планом курсовой работы необходимо начать еще на этапе изучения литературы. </w:t>
      </w:r>
      <w:r w:rsidRPr="007C0783">
        <w:rPr>
          <w:b/>
          <w:szCs w:val="28"/>
        </w:rPr>
        <w:t xml:space="preserve">План – это точный и краткий перечень положений в том порядке, как они будут расположены в работе, этапы раскрытия темы. </w:t>
      </w:r>
      <w:r w:rsidRPr="007C0783">
        <w:rPr>
          <w:szCs w:val="28"/>
        </w:rPr>
        <w:t>Черновой набросок плана будет в ходе работы дополняться и изменяться</w:t>
      </w:r>
      <w:proofErr w:type="gramStart"/>
      <w:r w:rsidRPr="007C0783">
        <w:rPr>
          <w:szCs w:val="28"/>
        </w:rPr>
        <w:t xml:space="preserve">.. </w:t>
      </w:r>
      <w:proofErr w:type="gramEnd"/>
      <w:r w:rsidRPr="007C0783">
        <w:rPr>
          <w:szCs w:val="28"/>
        </w:rPr>
        <w:t xml:space="preserve">При работе над планом курсовой работы необходимо помнить, что формулировка пунктов плана не должна повторять формулировку темы (часть не может равняться целому). </w:t>
      </w:r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</w:p>
    <w:p w:rsidR="00297091" w:rsidRPr="007C0783" w:rsidRDefault="00297091" w:rsidP="00297091">
      <w:pPr>
        <w:spacing w:line="240" w:lineRule="auto"/>
        <w:rPr>
          <w:szCs w:val="28"/>
        </w:rPr>
      </w:pPr>
    </w:p>
    <w:p w:rsidR="00297091" w:rsidRPr="007C0783" w:rsidRDefault="00297091" w:rsidP="00297091">
      <w:pPr>
        <w:spacing w:line="240" w:lineRule="auto"/>
        <w:rPr>
          <w:b/>
          <w:szCs w:val="28"/>
        </w:rPr>
      </w:pPr>
      <w:r w:rsidRPr="007C0783">
        <w:rPr>
          <w:b/>
          <w:szCs w:val="28"/>
        </w:rPr>
        <w:t>Работа над введением</w:t>
      </w:r>
    </w:p>
    <w:p w:rsidR="00297091" w:rsidRPr="007C0783" w:rsidRDefault="00297091" w:rsidP="00297091">
      <w:pPr>
        <w:spacing w:line="240" w:lineRule="auto"/>
        <w:jc w:val="center"/>
        <w:rPr>
          <w:b/>
          <w:szCs w:val="28"/>
        </w:rPr>
      </w:pPr>
    </w:p>
    <w:p w:rsidR="00297091" w:rsidRPr="007C0783" w:rsidRDefault="00297091" w:rsidP="00297091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      Введение – одна из составных и важных частей курсовой работы. В объеме курсовой работы введение, как правило, составляет 1-2 машинописные страницы. Введение обычно содержит вступление, обоснование актуальности выбранной темы, формулировку цели и задач курсовой работы, краткий обзор литературы и источников по проблеме, историю вопроса и вывод. </w:t>
      </w:r>
      <w:r w:rsidRPr="007C0783">
        <w:rPr>
          <w:b/>
          <w:szCs w:val="28"/>
        </w:rPr>
        <w:t>Обоснование актуальности выбранной темы - э</w:t>
      </w:r>
      <w:r w:rsidRPr="007C0783">
        <w:rPr>
          <w:szCs w:val="28"/>
        </w:rPr>
        <w:t>то, прежде всего, ответ на вопрос: «почему я выбра</w:t>
      </w:r>
      <w:proofErr w:type="gramStart"/>
      <w:r w:rsidRPr="007C0783">
        <w:rPr>
          <w:szCs w:val="28"/>
        </w:rPr>
        <w:t>л(</w:t>
      </w:r>
      <w:proofErr w:type="gramEnd"/>
      <w:r w:rsidRPr="007C0783">
        <w:rPr>
          <w:szCs w:val="28"/>
        </w:rPr>
        <w:t xml:space="preserve">а) эту тему курсовой работы, чем она меня заинтересовала?». Можно и нужно связать тему курсовой работы с современностью. </w:t>
      </w:r>
      <w:r w:rsidRPr="007C0783">
        <w:rPr>
          <w:b/>
          <w:szCs w:val="28"/>
        </w:rPr>
        <w:t>Краткий обзор литературы и источников по проблеме</w:t>
      </w:r>
      <w:r w:rsidRPr="007C0783">
        <w:rPr>
          <w:szCs w:val="28"/>
        </w:rPr>
        <w:t xml:space="preserve"> – в этой части работы над введением необходимо охарактеризовать основные </w:t>
      </w:r>
      <w:r w:rsidRPr="007C0783">
        <w:rPr>
          <w:szCs w:val="28"/>
        </w:rPr>
        <w:lastRenderedPageBreak/>
        <w:t xml:space="preserve">источники и литературу, с которой автор работал, оценить ее полезность, доступность, </w:t>
      </w:r>
      <w:proofErr w:type="gramStart"/>
      <w:r w:rsidRPr="007C0783">
        <w:rPr>
          <w:szCs w:val="28"/>
        </w:rPr>
        <w:t>высказать отношение</w:t>
      </w:r>
      <w:proofErr w:type="gramEnd"/>
      <w:r w:rsidRPr="007C0783">
        <w:rPr>
          <w:szCs w:val="28"/>
        </w:rPr>
        <w:t xml:space="preserve"> к этим книгам. </w:t>
      </w:r>
      <w:r w:rsidRPr="007C0783">
        <w:rPr>
          <w:b/>
          <w:szCs w:val="28"/>
        </w:rPr>
        <w:t xml:space="preserve">История вопроса </w:t>
      </w:r>
      <w:r w:rsidRPr="007C0783">
        <w:rPr>
          <w:szCs w:val="28"/>
        </w:rPr>
        <w:t xml:space="preserve">– это краткое освещение того круга представлений, которые сложились в науке по данной проблеме и стали автору известны. </w:t>
      </w:r>
      <w:r w:rsidRPr="007C0783">
        <w:rPr>
          <w:b/>
          <w:szCs w:val="28"/>
        </w:rPr>
        <w:t xml:space="preserve">Вывод – </w:t>
      </w:r>
      <w:r w:rsidRPr="007C0783">
        <w:rPr>
          <w:szCs w:val="28"/>
        </w:rPr>
        <w:t>это обобщение, которое необходимо делать при завершении работы над введением.</w:t>
      </w:r>
    </w:p>
    <w:p w:rsidR="00E822A1" w:rsidRDefault="00E822A1" w:rsidP="00E822A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</w:p>
    <w:p w:rsidR="00EB3DBE" w:rsidRPr="00040BA8" w:rsidRDefault="00EB3DBE" w:rsidP="00EB3DBE">
      <w:pPr>
        <w:spacing w:line="240" w:lineRule="auto"/>
        <w:jc w:val="both"/>
        <w:rPr>
          <w:b/>
          <w:szCs w:val="28"/>
        </w:rPr>
      </w:pPr>
      <w:r w:rsidRPr="00040BA8">
        <w:rPr>
          <w:b/>
          <w:szCs w:val="28"/>
        </w:rPr>
        <w:t xml:space="preserve">Структура </w:t>
      </w:r>
      <w:r w:rsidR="00040BA8">
        <w:rPr>
          <w:b/>
          <w:szCs w:val="28"/>
        </w:rPr>
        <w:t xml:space="preserve">и содержание </w:t>
      </w:r>
      <w:r w:rsidRPr="00040BA8">
        <w:rPr>
          <w:b/>
          <w:szCs w:val="28"/>
        </w:rPr>
        <w:t>курсовой работы:</w:t>
      </w:r>
    </w:p>
    <w:p w:rsidR="00EB3DBE" w:rsidRDefault="00EB3DBE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 w:rsidRPr="007C0783">
        <w:rPr>
          <w:szCs w:val="28"/>
        </w:rPr>
        <w:t>титульный лист;</w:t>
      </w:r>
    </w:p>
    <w:p w:rsidR="00040BA8" w:rsidRPr="007C0783" w:rsidRDefault="00040BA8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>
        <w:rPr>
          <w:szCs w:val="28"/>
        </w:rPr>
        <w:t>реферат;</w:t>
      </w:r>
    </w:p>
    <w:p w:rsidR="00EB3DBE" w:rsidRPr="007C0783" w:rsidRDefault="00EB3DBE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 w:rsidRPr="007C0783">
        <w:rPr>
          <w:szCs w:val="28"/>
        </w:rPr>
        <w:t>содержание (допускается в содержании выделять 3-4 раздела);</w:t>
      </w:r>
    </w:p>
    <w:p w:rsidR="00EB3DBE" w:rsidRPr="007C0783" w:rsidRDefault="00EB3DBE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 w:rsidRPr="007C0783">
        <w:rPr>
          <w:szCs w:val="28"/>
        </w:rPr>
        <w:t xml:space="preserve">введение (2 </w:t>
      </w:r>
      <w:proofErr w:type="gramStart"/>
      <w:r w:rsidRPr="007C0783">
        <w:rPr>
          <w:szCs w:val="28"/>
        </w:rPr>
        <w:t>с</w:t>
      </w:r>
      <w:proofErr w:type="gramEnd"/>
      <w:r w:rsidRPr="007C0783">
        <w:rPr>
          <w:szCs w:val="28"/>
        </w:rPr>
        <w:t>.);</w:t>
      </w:r>
    </w:p>
    <w:p w:rsidR="00EB3DBE" w:rsidRPr="007C0783" w:rsidRDefault="00EB3DBE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 w:rsidRPr="007C0783">
        <w:rPr>
          <w:szCs w:val="28"/>
        </w:rPr>
        <w:t xml:space="preserve">основную часть (24 </w:t>
      </w:r>
      <w:proofErr w:type="gramStart"/>
      <w:r w:rsidRPr="007C0783">
        <w:rPr>
          <w:szCs w:val="28"/>
        </w:rPr>
        <w:t>с</w:t>
      </w:r>
      <w:proofErr w:type="gramEnd"/>
      <w:r w:rsidRPr="007C0783">
        <w:rPr>
          <w:szCs w:val="28"/>
        </w:rPr>
        <w:t>.);</w:t>
      </w:r>
    </w:p>
    <w:p w:rsidR="00EB3DBE" w:rsidRPr="007C0783" w:rsidRDefault="00EB3DBE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 w:rsidRPr="007C0783">
        <w:rPr>
          <w:szCs w:val="28"/>
        </w:rPr>
        <w:t xml:space="preserve">выводы (2 </w:t>
      </w:r>
      <w:proofErr w:type="gramStart"/>
      <w:r w:rsidRPr="007C0783">
        <w:rPr>
          <w:szCs w:val="28"/>
        </w:rPr>
        <w:t>с</w:t>
      </w:r>
      <w:proofErr w:type="gramEnd"/>
      <w:r w:rsidRPr="007C0783">
        <w:rPr>
          <w:szCs w:val="28"/>
        </w:rPr>
        <w:t>.)</w:t>
      </w:r>
    </w:p>
    <w:p w:rsidR="00040BA8" w:rsidRDefault="00EB3DBE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 w:rsidRPr="007C0783">
        <w:rPr>
          <w:szCs w:val="28"/>
        </w:rPr>
        <w:t>список использованных источников</w:t>
      </w:r>
      <w:r w:rsidR="00040BA8">
        <w:rPr>
          <w:szCs w:val="28"/>
        </w:rPr>
        <w:t>;</w:t>
      </w:r>
    </w:p>
    <w:p w:rsidR="00EB3DBE" w:rsidRPr="007C0783" w:rsidRDefault="00040BA8" w:rsidP="00EB3DBE">
      <w:pPr>
        <w:pStyle w:val="a3"/>
        <w:numPr>
          <w:ilvl w:val="0"/>
          <w:numId w:val="8"/>
        </w:numPr>
        <w:spacing w:after="0" w:line="240" w:lineRule="auto"/>
        <w:ind w:left="0"/>
        <w:rPr>
          <w:szCs w:val="28"/>
        </w:rPr>
      </w:pPr>
      <w:r>
        <w:rPr>
          <w:szCs w:val="28"/>
        </w:rPr>
        <w:t>приложения</w:t>
      </w:r>
      <w:r w:rsidR="00EB3DBE" w:rsidRPr="007C0783">
        <w:rPr>
          <w:szCs w:val="28"/>
        </w:rPr>
        <w:t>.</w:t>
      </w:r>
    </w:p>
    <w:p w:rsidR="00EB3DBE" w:rsidRDefault="00EB3DBE" w:rsidP="0029709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Общий объем курсовой работы должен составлять 25- 35 страниц.</w:t>
      </w:r>
    </w:p>
    <w:p w:rsidR="00297091" w:rsidRDefault="00297091" w:rsidP="00297091">
      <w:pPr>
        <w:spacing w:after="0" w:line="240" w:lineRule="auto"/>
        <w:ind w:firstLine="709"/>
        <w:jc w:val="both"/>
        <w:rPr>
          <w:szCs w:val="28"/>
        </w:rPr>
      </w:pPr>
      <w:r w:rsidRPr="008E39D7">
        <w:rPr>
          <w:szCs w:val="28"/>
        </w:rPr>
        <w:t>Приложения в нормативный объем работы не включаются, их количество не лимитируется.</w:t>
      </w:r>
    </w:p>
    <w:p w:rsidR="00297091" w:rsidRDefault="00297091" w:rsidP="00297091">
      <w:pPr>
        <w:spacing w:after="0" w:line="240" w:lineRule="auto"/>
        <w:ind w:firstLine="709"/>
        <w:jc w:val="both"/>
        <w:rPr>
          <w:szCs w:val="28"/>
        </w:rPr>
      </w:pP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Реферат пишется </w:t>
      </w:r>
      <w:proofErr w:type="gramStart"/>
      <w:r w:rsidRPr="00297091">
        <w:rPr>
          <w:szCs w:val="28"/>
        </w:rPr>
        <w:t>кратким</w:t>
      </w:r>
      <w:proofErr w:type="gramEnd"/>
      <w:r w:rsidRPr="00297091">
        <w:rPr>
          <w:szCs w:val="28"/>
        </w:rPr>
        <w:t>, в объеме одной страницы, и включает следующее:</w:t>
      </w:r>
    </w:p>
    <w:p w:rsidR="00040BA8" w:rsidRPr="00E92062" w:rsidRDefault="00040BA8" w:rsidP="00297091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97091">
        <w:rPr>
          <w:szCs w:val="28"/>
        </w:rPr>
        <w:t>- объем работы (в страницах), количество рисунков (графиков, схем, диаграмм), таблиц, литературных источников, приложений;</w:t>
      </w:r>
      <w:proofErr w:type="gramEnd"/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- перечень ключевых слов (5-10 слов, написанных заглавными буквами);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- объект, предмет, цель, методы исследования, краткую характеристику проделанной работы и полученных результатов.</w:t>
      </w:r>
    </w:p>
    <w:p w:rsidR="00040BA8" w:rsidRPr="00E92062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- в конце реферата должно быть подтверждение студента о соблюдении авторских прав в ходе изложения материала и о достоверности использованных фактических данных, а также его подпись (приложение В).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В содержании последовательно перечисляют все заголовки курсовой работы: введение, разделы (подразделы и пункты, если таковые имеются), заключение, список использованных источников и приложения с указанием номера страницы, на которой помещен каждый заголовок. Все заголовки в содержании записывают строчными буквами (первая — прописная). Последнее слово каждого заголовка соединяют отточием с соответствующим номером страницы, на которой расположен заголовок. Слово «СОДЕРЖАНИЕ» записывается в виде заголовка (симметрично тексту) заглавными буквами (приложение Г).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b/>
          <w:szCs w:val="28"/>
        </w:rPr>
        <w:t>Введение</w:t>
      </w:r>
      <w:r w:rsidRPr="00297091">
        <w:rPr>
          <w:szCs w:val="28"/>
        </w:rPr>
        <w:t xml:space="preserve"> является важным структурным элементом курсовой работы.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В нем должны найти отражение следующие положения: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- обоснование актуальности темы,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- определение цели и задач исследования,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- описание объекта и предмета исследования,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lastRenderedPageBreak/>
        <w:t>- указание методов исследования,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- краткий обзор используемых источников.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Для обоснования актуальности темы автору следует показать важность темы исследования для развития экономики и решения социальных задач в нашей республике; перечислить нерешенные теоретические вопросы, касающиеся объекта исследования, а также проблемы, существующие на практике.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После этого пишется: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«Все вышеизложенное определяет актуальность выбранной темы».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Далее определяются цель и задачи курсового исследования. Следует написать: «Целью курсовой работы является [выявление проблем  ….. в условиях республики и определение путей (направлений) совершенствования …]». При формулировке цели курсовой работы не рекомендуется употреблять слова “исследовать”, “рассмотреть”, “сделать”, “изучить” которые отражают процесс исследования, а не его результат. </w:t>
      </w:r>
      <w:proofErr w:type="gramStart"/>
      <w:r w:rsidRPr="00297091">
        <w:rPr>
          <w:szCs w:val="28"/>
        </w:rPr>
        <w:t>Следует употреблять слова “выявить”, “раскрыть”, “определить”, “установить”, “показать”, “обосновать” и т.д.</w:t>
      </w:r>
      <w:proofErr w:type="gramEnd"/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Затем надо написать: «</w:t>
      </w:r>
      <w:proofErr w:type="gramStart"/>
      <w:r w:rsidRPr="00297091">
        <w:rPr>
          <w:szCs w:val="28"/>
        </w:rPr>
        <w:t>Исходя из цели исследования в работе поставлены</w:t>
      </w:r>
      <w:proofErr w:type="gramEnd"/>
      <w:r w:rsidRPr="00297091">
        <w:rPr>
          <w:szCs w:val="28"/>
        </w:rPr>
        <w:t xml:space="preserve"> следующие задачи». В курсовой работе обычно формулируется одна цель и 3-4 задачи. Каждая задача, как правило, отражает результат, который планируется получить при подготовке соответствующего ей раздела курсовой работы.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После постановки задач дается характеристика объекта и предмета исследования. Объектом курсового исследования по дисциплине «Денежное обращение и кредит» может выступать система экономических закономерностей, система экономических отношений, возникающая по поводу того или иного экономического явления или процесса, в рамках которых выявлена и существует исследуемая проблема.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b/>
          <w:szCs w:val="28"/>
        </w:rPr>
        <w:t>Предмет исследования</w:t>
      </w:r>
      <w:r w:rsidRPr="00297091">
        <w:rPr>
          <w:szCs w:val="28"/>
        </w:rPr>
        <w:t xml:space="preserve"> – это зафиксированные в опыте и включенные в процесс практической деятельности человека свойства и отношения объекта, исследуемые с определенной целью, в данных конкретных условиях и обстоятельствах. Предмет исследования более узок и конкретен, по сравнению с объектом, он является его частью. Задача студента-исследователя состоит в выделении в качестве предмета именно той части объекта исследования, по которой формулируется тема исследования, его цель и задачи.</w:t>
      </w:r>
    </w:p>
    <w:p w:rsidR="00040BA8" w:rsidRPr="00B476A8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B476A8">
        <w:rPr>
          <w:szCs w:val="28"/>
        </w:rPr>
        <w:t>Например, по теме «Особенности и виды банковского кредита» объектом исследования является система экономических отношений между кредитором и заемщиком по поводу возвратного движения ссужаемой стоимости, а предметом исследования ― движение ссудного капитала, предоставляемого банками взаймы за плату во временное пользование.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Далее автору необходимо указать методы исследования. Метод исследования – это способ достижения цели. </w:t>
      </w:r>
      <w:proofErr w:type="gramStart"/>
      <w:r w:rsidRPr="00297091">
        <w:rPr>
          <w:szCs w:val="28"/>
        </w:rPr>
        <w:t xml:space="preserve">К методам экономического исследования относятся: анализ, синтез, индукция, дедукция, аналогия, экономическое моделирование, научное абстрагирование, идеализация, обобщение, наблюдение, экономический эксперимент, сравнение, описание,  </w:t>
      </w:r>
      <w:r w:rsidRPr="00297091">
        <w:rPr>
          <w:szCs w:val="28"/>
        </w:rPr>
        <w:lastRenderedPageBreak/>
        <w:t xml:space="preserve">метод сочетания логического и исторического,  экономико-математические и экономико-статистические методы и другие. </w:t>
      </w:r>
      <w:proofErr w:type="gramEnd"/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Затем дается краткий обзор литературы по теме исследования — нужно показать, какие авторы занимались и занимаются проблемами, связанными с темой курсовой работы, и какова степень их теоретической разработки, указать законодательные документы, используемые при написании работы и источники фактических данных.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Ориентировочный объем введения составляет 2 страницы.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Текст основной части курсовой работы делится на разделы, которые при необходимости могут делиться на подразделы и пункты. </w:t>
      </w:r>
    </w:p>
    <w:p w:rsidR="00040BA8" w:rsidRPr="00E92062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Основная часть курсовой работы содержит, как правило, три раздела, каждый из которых может делиться на 2-3 подраздела. При этом недопустимо, чтобы название одного из разделов, подразделов дублировало название темы курсовой работы или состояло более чем из одного предложения. Каждый раздел посвящается решению задач, сформулированных во введении, и в обязательном порядке заканчивается выводами.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Первый раздел носит общетеоретический характер. В нем на основе изучения работ отечественных и зарубежных авторов, излагается сущность исследуемых </w:t>
      </w:r>
      <w:proofErr w:type="gramStart"/>
      <w:r w:rsidRPr="00297091">
        <w:rPr>
          <w:szCs w:val="28"/>
        </w:rPr>
        <w:t>категорий</w:t>
      </w:r>
      <w:proofErr w:type="gramEnd"/>
      <w:r w:rsidRPr="00297091">
        <w:rPr>
          <w:szCs w:val="28"/>
        </w:rPr>
        <w:t xml:space="preserve"> и определяются основные понятия с кратким обзором и критическим анализом научной литературы по теме исследования.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Второй раздел </w:t>
      </w:r>
      <w:proofErr w:type="gramStart"/>
      <w:r w:rsidRPr="00297091">
        <w:rPr>
          <w:szCs w:val="28"/>
        </w:rPr>
        <w:t>носит</w:t>
      </w:r>
      <w:proofErr w:type="gramEnd"/>
      <w:r w:rsidRPr="00297091">
        <w:rPr>
          <w:szCs w:val="28"/>
        </w:rPr>
        <w:t xml:space="preserve"> как правило аналитический характер. В нем анализируется развитие и современное состояние, механизм функционирования предмета исследования в Республике Беларусь, а возможно и  в сопоставлении с мировой практикой.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Третий раздел  посвящается характеристике выявленных проблем, обоснованию путей их решения (на основе теории и изучения мирового опыта функционирования и регулирования) и оценке перспектив развития.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При проведении курсового исследования </w:t>
      </w:r>
      <w:r w:rsidR="00297091">
        <w:rPr>
          <w:szCs w:val="28"/>
        </w:rPr>
        <w:t>студент  магистратуры</w:t>
      </w:r>
      <w:r w:rsidR="00F96E9C">
        <w:rPr>
          <w:szCs w:val="28"/>
        </w:rPr>
        <w:t xml:space="preserve"> </w:t>
      </w:r>
      <w:r w:rsidRPr="00297091">
        <w:rPr>
          <w:szCs w:val="28"/>
        </w:rPr>
        <w:t>не должен ограничиться только констатацией фактов, а обязан: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- выявить тенденции развития </w:t>
      </w:r>
      <w:r w:rsidRPr="00311421">
        <w:rPr>
          <w:szCs w:val="28"/>
        </w:rPr>
        <w:t>анализируемого явления</w:t>
      </w:r>
      <w:r w:rsidRPr="00297091">
        <w:rPr>
          <w:szCs w:val="28"/>
        </w:rPr>
        <w:t xml:space="preserve">;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- вскрыть проблемы;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- определить недостатки и причины, их обусловившие;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- наметить возможные пути их устранения и возможности применения мирового опыта.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Курсовая работа не должна носить только описательный характер. Автору следует четко, точно и кратко изложить материал, анализируя различные точки зрения, обосновывая авторскую интерпретацию, подкрепляя ее конкретными практическими примерами, экономическими расчетами, иллюстрируя таблицами и рисунками.</w:t>
      </w:r>
    </w:p>
    <w:p w:rsidR="00297091" w:rsidRPr="00297091" w:rsidRDefault="00297091" w:rsidP="00297091">
      <w:pPr>
        <w:spacing w:after="0" w:line="240" w:lineRule="auto"/>
        <w:ind w:firstLine="709"/>
        <w:jc w:val="both"/>
        <w:rPr>
          <w:b/>
          <w:szCs w:val="28"/>
        </w:rPr>
      </w:pPr>
      <w:r w:rsidRPr="00297091">
        <w:rPr>
          <w:b/>
          <w:szCs w:val="28"/>
        </w:rPr>
        <w:t xml:space="preserve">Результаты курсовой работы, выполненной </w:t>
      </w:r>
      <w:r w:rsidR="00F96E9C">
        <w:rPr>
          <w:b/>
          <w:szCs w:val="28"/>
        </w:rPr>
        <w:t xml:space="preserve">студентом  </w:t>
      </w:r>
      <w:r w:rsidRPr="00297091">
        <w:rPr>
          <w:b/>
          <w:szCs w:val="28"/>
        </w:rPr>
        <w:t>магистратуры, должны иметь научную или практическую значимость, что подтверждается следующими способами:</w:t>
      </w:r>
    </w:p>
    <w:p w:rsidR="00297091" w:rsidRPr="00F96E9C" w:rsidRDefault="00297091" w:rsidP="00297091">
      <w:pPr>
        <w:spacing w:after="0" w:line="240" w:lineRule="auto"/>
        <w:ind w:firstLine="709"/>
        <w:jc w:val="both"/>
        <w:rPr>
          <w:b/>
          <w:szCs w:val="28"/>
        </w:rPr>
      </w:pPr>
      <w:r w:rsidRPr="00F96E9C">
        <w:rPr>
          <w:b/>
          <w:szCs w:val="28"/>
        </w:rPr>
        <w:t>А) апробацией на двух и более студенческих конференциях;</w:t>
      </w:r>
    </w:p>
    <w:p w:rsidR="00297091" w:rsidRPr="00F96E9C" w:rsidRDefault="00297091" w:rsidP="00297091">
      <w:pPr>
        <w:spacing w:after="0" w:line="240" w:lineRule="auto"/>
        <w:ind w:firstLine="709"/>
        <w:jc w:val="both"/>
        <w:rPr>
          <w:b/>
          <w:szCs w:val="28"/>
        </w:rPr>
      </w:pPr>
      <w:r w:rsidRPr="00F96E9C">
        <w:rPr>
          <w:b/>
          <w:szCs w:val="28"/>
        </w:rPr>
        <w:t xml:space="preserve">Б) справками об использовании результатов курсовой работы в </w:t>
      </w:r>
      <w:r w:rsidR="00F96E9C" w:rsidRPr="00F96E9C">
        <w:rPr>
          <w:b/>
          <w:color w:val="000000"/>
          <w:szCs w:val="28"/>
        </w:rPr>
        <w:t>инновационной деятельности финансовой или кредитной организации</w:t>
      </w:r>
      <w:r w:rsidRPr="00F96E9C">
        <w:rPr>
          <w:b/>
          <w:szCs w:val="28"/>
        </w:rPr>
        <w:t>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lastRenderedPageBreak/>
        <w:t>После таблицы или рисунка в тексте работы необходимо в обязательном порядке представить краткий анализ приведенных данных.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Язык и стиль изложения курсовой работы должен соответствовать требованиям, предъявляемым к научному тексту. Изложение текста курсовой работы необходимо вести от третьего лица. Это достигается путем использования неопределенно-личных конструкций, например, «целесообразно предположить», «в ходе исследования были получены следующие результаты» и т.д.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Обязательной для курсовой работы является логическая связь между ее частями и последовательное развитие основной идеи темы на протяжении всей работы. Существенной является смысловая законченность, целостность, связность текста, наличие выводов после каждой главы, использование логических переходов от мысли к мысли, от раздела к разделу. </w:t>
      </w:r>
    </w:p>
    <w:p w:rsidR="00040BA8" w:rsidRPr="00E92062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В заключении последовательно (по всем разделам и подразделам) излагаются основные теоретические положения и концепции, выводы и практические предложения, которые содержатся в курсовой работе. Пишутся они </w:t>
      </w:r>
      <w:proofErr w:type="spellStart"/>
      <w:r w:rsidRPr="00297091">
        <w:rPr>
          <w:szCs w:val="28"/>
        </w:rPr>
        <w:t>тезисно</w:t>
      </w:r>
      <w:proofErr w:type="spellEnd"/>
      <w:r w:rsidRPr="00297091">
        <w:rPr>
          <w:szCs w:val="28"/>
        </w:rPr>
        <w:t>, по пунктам, каждый из которых нумеруется арабскими цифрами.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Текст заключения должен давать полное представление о характере решаемой проблемы, о методах ее решения, о степени выполнения поставленных задач курсового исследования, о результатах, достигнутых в ходе исследования.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Список использованных источников составляется в алфавитном порядке.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>Он должен содержать не менее 30 источников. В списке обязательным является  наличие монографий по исследуемой проблеме, статей из научных и научно-практических отечественных и иностранных периодических изданий, опубликованных за последние 2 года по этой проблеме, законодательных актов Республики Беларусь.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bookmarkStart w:id="0" w:name="_Toc106266371"/>
      <w:r w:rsidRPr="00297091">
        <w:rPr>
          <w:szCs w:val="28"/>
        </w:rPr>
        <w:t>Приложения</w:t>
      </w:r>
      <w:bookmarkEnd w:id="0"/>
      <w:r w:rsidRPr="00297091">
        <w:rPr>
          <w:szCs w:val="28"/>
        </w:rPr>
        <w:t xml:space="preserve"> включают вспомогательный материал, например, инструкции; </w:t>
      </w:r>
    </w:p>
    <w:p w:rsidR="00040BA8" w:rsidRPr="00297091" w:rsidRDefault="00040BA8" w:rsidP="00297091">
      <w:pPr>
        <w:spacing w:after="0" w:line="240" w:lineRule="auto"/>
        <w:ind w:firstLine="709"/>
        <w:jc w:val="both"/>
        <w:rPr>
          <w:szCs w:val="28"/>
        </w:rPr>
      </w:pPr>
      <w:r w:rsidRPr="00297091">
        <w:rPr>
          <w:szCs w:val="28"/>
        </w:rPr>
        <w:t xml:space="preserve">методики; промежуточные расчеты; различные документы и таблицы данных, на основании которых производились расчеты.  </w:t>
      </w:r>
    </w:p>
    <w:p w:rsidR="00EB3DBE" w:rsidRPr="007C0783" w:rsidRDefault="00EB3DBE" w:rsidP="00EB3DBE">
      <w:pPr>
        <w:spacing w:line="240" w:lineRule="auto"/>
        <w:jc w:val="center"/>
        <w:rPr>
          <w:b/>
          <w:szCs w:val="28"/>
        </w:rPr>
      </w:pPr>
    </w:p>
    <w:p w:rsidR="00EB3DBE" w:rsidRPr="007C0783" w:rsidRDefault="00EB3DBE" w:rsidP="00EB3DBE">
      <w:pPr>
        <w:spacing w:line="240" w:lineRule="auto"/>
        <w:rPr>
          <w:b/>
          <w:szCs w:val="28"/>
        </w:rPr>
      </w:pPr>
      <w:r w:rsidRPr="007C0783">
        <w:rPr>
          <w:b/>
          <w:szCs w:val="28"/>
        </w:rPr>
        <w:t>Работа над заключением и приложениями</w:t>
      </w:r>
    </w:p>
    <w:p w:rsidR="00EB3DBE" w:rsidRPr="007C0783" w:rsidRDefault="00EB3DBE" w:rsidP="00EB3DBE">
      <w:pPr>
        <w:spacing w:line="240" w:lineRule="auto"/>
        <w:jc w:val="center"/>
        <w:rPr>
          <w:b/>
          <w:szCs w:val="28"/>
        </w:rPr>
      </w:pPr>
    </w:p>
    <w:p w:rsidR="00EB3DBE" w:rsidRPr="007C0783" w:rsidRDefault="00EB3DBE" w:rsidP="00EB3DBE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      Заключение – самостоятельная часть курсовой работы. Оно не должно быть переложением содержания работы. Заключение должно содержать:</w:t>
      </w:r>
    </w:p>
    <w:p w:rsidR="00EB3DBE" w:rsidRPr="007C0783" w:rsidRDefault="00EB3DBE" w:rsidP="00EB3DBE">
      <w:pPr>
        <w:numPr>
          <w:ilvl w:val="0"/>
          <w:numId w:val="6"/>
        </w:numPr>
        <w:tabs>
          <w:tab w:val="clear" w:pos="2160"/>
        </w:tabs>
        <w:spacing w:after="0" w:line="240" w:lineRule="auto"/>
        <w:ind w:left="0" w:hanging="500"/>
        <w:jc w:val="both"/>
        <w:rPr>
          <w:szCs w:val="28"/>
        </w:rPr>
      </w:pPr>
      <w:r w:rsidRPr="007C0783">
        <w:rPr>
          <w:szCs w:val="28"/>
        </w:rPr>
        <w:t>основные выводы в сжатой форме;</w:t>
      </w:r>
    </w:p>
    <w:p w:rsidR="00EB3DBE" w:rsidRPr="007C0783" w:rsidRDefault="00EB3DBE" w:rsidP="00EB3DBE">
      <w:pPr>
        <w:numPr>
          <w:ilvl w:val="0"/>
          <w:numId w:val="6"/>
        </w:numPr>
        <w:tabs>
          <w:tab w:val="clear" w:pos="2160"/>
        </w:tabs>
        <w:spacing w:after="0" w:line="240" w:lineRule="auto"/>
        <w:ind w:left="0" w:hanging="500"/>
        <w:jc w:val="both"/>
        <w:rPr>
          <w:szCs w:val="28"/>
        </w:rPr>
      </w:pPr>
      <w:r w:rsidRPr="007C0783">
        <w:rPr>
          <w:szCs w:val="28"/>
        </w:rPr>
        <w:t>оценку полноты и глубины решения тех вопросов, которые вставали в процессе изучения темы.</w:t>
      </w:r>
    </w:p>
    <w:p w:rsidR="00EB3DBE" w:rsidRPr="007C0783" w:rsidRDefault="00EB3DBE" w:rsidP="00EB3DBE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 xml:space="preserve">      Приложение помещается после списка источников  и включает материалы, дополняющие основной текст курсовой работы. </w:t>
      </w:r>
      <w:proofErr w:type="gramStart"/>
      <w:r w:rsidRPr="007C0783">
        <w:rPr>
          <w:szCs w:val="28"/>
        </w:rPr>
        <w:t xml:space="preserve">Это могут быть таблицы, </w:t>
      </w:r>
      <w:r w:rsidRPr="007C0783">
        <w:rPr>
          <w:szCs w:val="28"/>
        </w:rPr>
        <w:lastRenderedPageBreak/>
        <w:t>схемы, фрагменты источников, иллюстрации, фотоматериалы, словарь терминов, афоризмы,  изречения,  рисунки и т.д.</w:t>
      </w:r>
      <w:proofErr w:type="gramEnd"/>
    </w:p>
    <w:p w:rsidR="00EB3DBE" w:rsidRPr="007C0783" w:rsidRDefault="00EB3DBE" w:rsidP="00EB3DBE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ab/>
        <w:t>В тексте курсовой работы необходимо делать примечания. Пример: (</w:t>
      </w:r>
      <w:proofErr w:type="gramStart"/>
      <w:r w:rsidRPr="007C0783">
        <w:rPr>
          <w:szCs w:val="28"/>
        </w:rPr>
        <w:t>см</w:t>
      </w:r>
      <w:proofErr w:type="gramEnd"/>
      <w:r w:rsidRPr="007C0783">
        <w:rPr>
          <w:szCs w:val="28"/>
        </w:rPr>
        <w:t>. приложение 1, 1).</w:t>
      </w:r>
    </w:p>
    <w:p w:rsidR="00EB3DBE" w:rsidRPr="007C0783" w:rsidRDefault="00EB3DBE" w:rsidP="00EB3DBE">
      <w:pPr>
        <w:spacing w:line="240" w:lineRule="auto"/>
        <w:jc w:val="both"/>
        <w:rPr>
          <w:szCs w:val="28"/>
        </w:rPr>
      </w:pPr>
      <w:r w:rsidRPr="007C0783">
        <w:rPr>
          <w:szCs w:val="28"/>
        </w:rPr>
        <w:t>Приложение является желательным, но не обязательным элементом курсовой работы.</w:t>
      </w:r>
    </w:p>
    <w:p w:rsidR="00EB3DBE" w:rsidRPr="007C0783" w:rsidRDefault="00EB3DBE" w:rsidP="00EB3DBE">
      <w:pPr>
        <w:spacing w:line="240" w:lineRule="auto"/>
        <w:jc w:val="both"/>
        <w:rPr>
          <w:szCs w:val="28"/>
        </w:rPr>
      </w:pP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ОФОРМЛЕНИЕ РАБОТЫ</w:t>
      </w:r>
    </w:p>
    <w:p w:rsidR="00297091" w:rsidRDefault="00297091" w:rsidP="0029709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0" w:lineRule="auto"/>
        <w:ind w:firstLine="706"/>
        <w:jc w:val="both"/>
        <w:rPr>
          <w:szCs w:val="28"/>
        </w:rPr>
      </w:pPr>
      <w:r>
        <w:rPr>
          <w:szCs w:val="28"/>
        </w:rPr>
        <w:t>Страницы работы следует нумеровать арабскими цифрами, соблюдая сквозную нумерацию по всему тексту. Номер страницы проставляют в центре нижней части листа без слов и знаков препинания.</w:t>
      </w:r>
    </w:p>
    <w:p w:rsidR="00297091" w:rsidRPr="00E92062" w:rsidRDefault="00297091" w:rsidP="0029709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0" w:lineRule="auto"/>
        <w:ind w:firstLine="706"/>
        <w:jc w:val="both"/>
        <w:rPr>
          <w:color w:val="000000"/>
          <w:szCs w:val="28"/>
        </w:rPr>
      </w:pPr>
      <w:r w:rsidRPr="008E39D7">
        <w:rPr>
          <w:szCs w:val="28"/>
        </w:rPr>
        <w:t>Работа выполняется на белой бумаге формата А</w:t>
      </w:r>
      <w:proofErr w:type="gramStart"/>
      <w:r w:rsidRPr="008E39D7">
        <w:rPr>
          <w:szCs w:val="28"/>
        </w:rPr>
        <w:t>4</w:t>
      </w:r>
      <w:proofErr w:type="gramEnd"/>
      <w:r w:rsidRPr="00E92062">
        <w:rPr>
          <w:color w:val="000000"/>
          <w:szCs w:val="28"/>
        </w:rPr>
        <w:t xml:space="preserve"> с соблюдением следующих размеров полей: левое – </w:t>
      </w:r>
      <w:smartTag w:uri="urn:schemas-microsoft-com:office:smarttags" w:element="metricconverter">
        <w:smartTagPr>
          <w:attr w:name="ProductID" w:val="30 мм"/>
        </w:smartTagPr>
        <w:r w:rsidRPr="00E92062">
          <w:rPr>
            <w:color w:val="000000"/>
            <w:szCs w:val="28"/>
          </w:rPr>
          <w:t>30 мм</w:t>
        </w:r>
      </w:smartTag>
      <w:r w:rsidRPr="00E92062">
        <w:rPr>
          <w:color w:val="000000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062">
          <w:rPr>
            <w:color w:val="000000"/>
            <w:szCs w:val="28"/>
          </w:rPr>
          <w:t>10 мм</w:t>
        </w:r>
      </w:smartTag>
      <w:r w:rsidRPr="00E92062">
        <w:rPr>
          <w:color w:val="000000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062">
          <w:rPr>
            <w:color w:val="000000"/>
            <w:szCs w:val="28"/>
          </w:rPr>
          <w:t>20 мм</w:t>
        </w:r>
      </w:smartTag>
      <w:r w:rsidRPr="00E92062">
        <w:rPr>
          <w:color w:val="000000"/>
          <w:szCs w:val="28"/>
        </w:rPr>
        <w:t xml:space="preserve">; верхнее – </w:t>
      </w:r>
      <w:smartTag w:uri="urn:schemas-microsoft-com:office:smarttags" w:element="metricconverter">
        <w:smartTagPr>
          <w:attr w:name="ProductID" w:val="20 мм"/>
        </w:smartTagPr>
        <w:r w:rsidRPr="00E92062">
          <w:rPr>
            <w:color w:val="000000"/>
            <w:szCs w:val="28"/>
          </w:rPr>
          <w:t>20 мм</w:t>
        </w:r>
      </w:smartTag>
      <w:r w:rsidRPr="00E92062">
        <w:rPr>
          <w:color w:val="000000"/>
          <w:szCs w:val="28"/>
        </w:rPr>
        <w:t xml:space="preserve">. При подготовке текста с помощью компьютерных технологий следует использовать текстовый процессор </w:t>
      </w:r>
      <w:r w:rsidRPr="00E92062">
        <w:rPr>
          <w:color w:val="000000"/>
          <w:szCs w:val="28"/>
          <w:lang w:val="en-US"/>
        </w:rPr>
        <w:t>Microsoft</w:t>
      </w:r>
      <w:r w:rsidRPr="00E92062">
        <w:rPr>
          <w:color w:val="000000"/>
          <w:szCs w:val="28"/>
        </w:rPr>
        <w:t xml:space="preserve"> </w:t>
      </w:r>
      <w:r w:rsidRPr="00E92062">
        <w:rPr>
          <w:color w:val="000000"/>
          <w:szCs w:val="28"/>
          <w:lang w:val="en-US"/>
        </w:rPr>
        <w:t>Word</w:t>
      </w:r>
      <w:r w:rsidRPr="00E92062">
        <w:rPr>
          <w:color w:val="000000"/>
          <w:szCs w:val="28"/>
        </w:rPr>
        <w:t xml:space="preserve">, применяя гарнитуру шрифта </w:t>
      </w:r>
      <w:r w:rsidRPr="00E92062">
        <w:rPr>
          <w:color w:val="000000"/>
          <w:szCs w:val="28"/>
          <w:lang w:val="en-US"/>
        </w:rPr>
        <w:t>Times</w:t>
      </w:r>
      <w:r w:rsidRPr="00E92062">
        <w:rPr>
          <w:color w:val="000000"/>
          <w:szCs w:val="28"/>
        </w:rPr>
        <w:t xml:space="preserve"> </w:t>
      </w:r>
      <w:r w:rsidRPr="00E92062">
        <w:rPr>
          <w:color w:val="000000"/>
          <w:szCs w:val="28"/>
          <w:lang w:val="en-US"/>
        </w:rPr>
        <w:t>New</w:t>
      </w:r>
      <w:r w:rsidRPr="00E92062">
        <w:rPr>
          <w:color w:val="000000"/>
          <w:szCs w:val="28"/>
        </w:rPr>
        <w:t xml:space="preserve"> </w:t>
      </w:r>
      <w:r w:rsidRPr="00E92062">
        <w:rPr>
          <w:color w:val="000000"/>
          <w:szCs w:val="28"/>
          <w:lang w:val="en-US"/>
        </w:rPr>
        <w:t>Roman</w:t>
      </w:r>
      <w:r w:rsidRPr="00E92062">
        <w:rPr>
          <w:color w:val="000000"/>
          <w:szCs w:val="28"/>
        </w:rPr>
        <w:t xml:space="preserve"> в обычном начертании, через 1 (один) межстрочный интервал с размером шрифта 14</w:t>
      </w:r>
      <w:r w:rsidRPr="00E92062">
        <w:rPr>
          <w:color w:val="000000"/>
          <w:szCs w:val="28"/>
          <w:lang w:val="en-US"/>
        </w:rPr>
        <w:t>pt</w:t>
      </w:r>
      <w:r w:rsidRPr="00E92062">
        <w:rPr>
          <w:color w:val="000000"/>
          <w:szCs w:val="28"/>
        </w:rPr>
        <w:t xml:space="preserve">, выравнивая по ширине.  </w:t>
      </w:r>
      <w:r w:rsidRPr="00E92062">
        <w:rPr>
          <w:color w:val="000000"/>
          <w:spacing w:val="-2"/>
          <w:szCs w:val="28"/>
        </w:rPr>
        <w:t>Работу сшивают в папку-скоросшиватель или переплетают.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>Заголовки структурных частей “</w:t>
      </w:r>
      <w:r w:rsidRPr="00E92062">
        <w:rPr>
          <w:b/>
          <w:color w:val="000000"/>
          <w:szCs w:val="28"/>
        </w:rPr>
        <w:t>РЕФЕРАТ”, “СОДЕРЖАНИЕ”, “ВВЕДЕНИЕ”, “ЗАКЛЮЧЕНИЕ”, “СПИСОК ИСПОЛЬЗОВАННЫХ ИСТОЧНИКОВ</w:t>
      </w:r>
      <w:r w:rsidRPr="00E92062">
        <w:rPr>
          <w:color w:val="000000"/>
          <w:szCs w:val="28"/>
        </w:rPr>
        <w:t>”, “</w:t>
      </w:r>
      <w:r w:rsidRPr="00E92062">
        <w:rPr>
          <w:b/>
          <w:color w:val="000000"/>
          <w:szCs w:val="28"/>
        </w:rPr>
        <w:t>ПРИЛОЖЕНИЯ</w:t>
      </w:r>
      <w:r w:rsidRPr="00E92062">
        <w:rPr>
          <w:color w:val="000000"/>
          <w:szCs w:val="28"/>
        </w:rPr>
        <w:t xml:space="preserve">” следует располагать с новой страницы в середине строки без точки в конце и писать заглавными (прописными) буквами полужирным шрифтом, не подчеркивая. Эти заголовки не нумеруют. </w:t>
      </w:r>
    </w:p>
    <w:p w:rsidR="00297091" w:rsidRPr="00911BA2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11BA2">
        <w:rPr>
          <w:color w:val="000000"/>
          <w:szCs w:val="28"/>
        </w:rPr>
        <w:t>Пример:</w:t>
      </w:r>
    </w:p>
    <w:p w:rsidR="00297091" w:rsidRPr="00911BA2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Cs w:val="28"/>
        </w:rPr>
      </w:pPr>
      <w:r w:rsidRPr="00911BA2">
        <w:rPr>
          <w:b/>
          <w:color w:val="000000"/>
          <w:szCs w:val="28"/>
        </w:rPr>
        <w:t>ВВЕДЕНИЕ</w:t>
      </w:r>
    </w:p>
    <w:p w:rsidR="00297091" w:rsidRPr="00E67CEB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Cs w:val="28"/>
        </w:rPr>
      </w:pPr>
      <w:r w:rsidRPr="00911BA2">
        <w:rPr>
          <w:b/>
          <w:color w:val="000000"/>
          <w:szCs w:val="28"/>
        </w:rPr>
        <w:t>СПИСОК ИСПОЛЬЗОВАННЫХ ИСТОЧНИКОВ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</w:p>
    <w:p w:rsidR="00297091" w:rsidRPr="00E92062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Заголовки разделов, подразделов и пунктов печатают строчными буквами (первая прописная) с абзаца полужирным шрифтом и без точки в конце. При этом заголовки подразделов и пунктов печатают размером шрифта основного текста. Заголовки разделов выделяют размером шрифта на 1-2 пункта больше, чем шрифт в основном тексте. Заголовок не должен состоять из нескольких предложений. Переносы слов в заголовках не допускаются. </w:t>
      </w:r>
    </w:p>
    <w:p w:rsidR="00297091" w:rsidRPr="00E92062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Разделы нумеруют по порядку в пределах всей работы, например: 1, 2, 3 и т.д. Подразделы и пункты нумеруют в пределах раздела. Их номер включает </w:t>
      </w:r>
      <w:r w:rsidRPr="00E92062">
        <w:rPr>
          <w:color w:val="000000"/>
          <w:szCs w:val="28"/>
        </w:rPr>
        <w:lastRenderedPageBreak/>
        <w:t xml:space="preserve">номер раздела, подраздела и, иногда, пункта, разделенные точкой, например: 1.1 или 1.1.2. Точка после номера в обоих случаях не ставится. 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Расстояние между заголовками и текстом – 2-3 </w:t>
      </w:r>
      <w:proofErr w:type="gramStart"/>
      <w:r w:rsidRPr="00E92062">
        <w:rPr>
          <w:color w:val="000000"/>
          <w:szCs w:val="28"/>
        </w:rPr>
        <w:t>межстрочных</w:t>
      </w:r>
      <w:proofErr w:type="gramEnd"/>
      <w:r w:rsidRPr="00E92062">
        <w:rPr>
          <w:color w:val="000000"/>
          <w:szCs w:val="28"/>
        </w:rPr>
        <w:t xml:space="preserve"> интервала, расстояние между заголовками раздела и подраздела </w:t>
      </w:r>
      <w:r w:rsidRPr="00E92062">
        <w:rPr>
          <w:b/>
          <w:color w:val="000000"/>
          <w:szCs w:val="28"/>
        </w:rPr>
        <w:t>–</w:t>
      </w:r>
      <w:r w:rsidRPr="00E92062">
        <w:rPr>
          <w:color w:val="000000"/>
          <w:szCs w:val="28"/>
        </w:rPr>
        <w:t xml:space="preserve"> 1,5-2 межстрочных интервала.</w:t>
      </w:r>
    </w:p>
    <w:p w:rsidR="00297091" w:rsidRPr="000649C1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Пример:</w:t>
      </w:r>
    </w:p>
    <w:p w:rsidR="00297091" w:rsidRPr="000649C1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/>
          <w:sz w:val="32"/>
          <w:szCs w:val="28"/>
        </w:rPr>
      </w:pPr>
      <w:r w:rsidRPr="000649C1">
        <w:rPr>
          <w:b/>
          <w:color w:val="000000"/>
          <w:sz w:val="32"/>
          <w:szCs w:val="28"/>
        </w:rPr>
        <w:t>1 Понятие банковского кредита, его классификация и роль в современной экономике</w:t>
      </w:r>
    </w:p>
    <w:p w:rsidR="00297091" w:rsidRPr="000649C1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/>
          <w:szCs w:val="28"/>
        </w:rPr>
      </w:pPr>
    </w:p>
    <w:p w:rsidR="00297091" w:rsidRPr="000649C1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/>
          <w:szCs w:val="28"/>
        </w:rPr>
      </w:pPr>
    </w:p>
    <w:p w:rsidR="00297091" w:rsidRPr="00A80F44" w:rsidRDefault="00297091" w:rsidP="0029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/>
          <w:szCs w:val="28"/>
        </w:rPr>
      </w:pPr>
      <w:r w:rsidRPr="000649C1">
        <w:rPr>
          <w:b/>
          <w:color w:val="000000"/>
          <w:szCs w:val="28"/>
        </w:rPr>
        <w:t>1.1 Сущность и виды банковского кредита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</w:rPr>
      </w:pPr>
    </w:p>
    <w:p w:rsidR="00297091" w:rsidRPr="00CA1C2B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Cs w:val="28"/>
        </w:rPr>
      </w:pPr>
      <w:r w:rsidRPr="00CA1C2B">
        <w:rPr>
          <w:color w:val="000000"/>
          <w:szCs w:val="28"/>
        </w:rPr>
        <w:t xml:space="preserve">Структурные части курсовой </w:t>
      </w:r>
      <w:proofErr w:type="gramStart"/>
      <w:r w:rsidRPr="00CA1C2B">
        <w:rPr>
          <w:color w:val="000000"/>
          <w:szCs w:val="28"/>
        </w:rPr>
        <w:t>работы</w:t>
      </w:r>
      <w:proofErr w:type="gramEnd"/>
      <w:r w:rsidRPr="00CA1C2B">
        <w:rPr>
          <w:color w:val="000000"/>
          <w:szCs w:val="28"/>
        </w:rPr>
        <w:t xml:space="preserve"> и разделы</w:t>
      </w:r>
      <w:r>
        <w:rPr>
          <w:color w:val="000000"/>
          <w:szCs w:val="28"/>
        </w:rPr>
        <w:t xml:space="preserve"> основной части следует начинать с новой страницы. Заголовки подразделов и пунктов, при их наличии, пишутся по тексту.</w:t>
      </w:r>
    </w:p>
    <w:p w:rsidR="00297091" w:rsidRPr="00E92062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1F284E">
        <w:rPr>
          <w:color w:val="000000"/>
          <w:szCs w:val="28"/>
        </w:rPr>
        <w:t>Таблицы и рисунки используются для наглядности, доходчивости и</w:t>
      </w:r>
      <w:r w:rsidRPr="00E92062">
        <w:rPr>
          <w:color w:val="000000"/>
          <w:szCs w:val="28"/>
        </w:rPr>
        <w:t xml:space="preserve"> уменьшения физического объема текста. Их помещают под текстом, в котором впервые дана на них ссылка или на следующей странице. Располагают таблицы и рисунки на странице вертикально. Если они слишком большие, то их размещают в приложениях. Каждые таблица и рисунок должны иметь заголовок, состоящий из слов «</w:t>
      </w:r>
      <w:r w:rsidRPr="001F284E">
        <w:rPr>
          <w:b/>
          <w:color w:val="000000"/>
          <w:sz w:val="26"/>
          <w:szCs w:val="26"/>
        </w:rPr>
        <w:t>Таблица</w:t>
      </w:r>
      <w:r w:rsidRPr="00E92062">
        <w:rPr>
          <w:color w:val="000000"/>
          <w:szCs w:val="28"/>
        </w:rPr>
        <w:t>» или «</w:t>
      </w:r>
      <w:r w:rsidRPr="001F284E">
        <w:rPr>
          <w:b/>
          <w:color w:val="000000"/>
          <w:sz w:val="26"/>
          <w:szCs w:val="26"/>
        </w:rPr>
        <w:t>Рисунок</w:t>
      </w:r>
      <w:r w:rsidRPr="00E92062">
        <w:rPr>
          <w:color w:val="000000"/>
          <w:szCs w:val="28"/>
        </w:rPr>
        <w:t xml:space="preserve">», порядкового номера, после которого ставится тире и приводится название. Заголовок таблицы помещают над таблицей слева без абзацного отступа, а заголовок рисунка – под иллюстрацией. В конце заголовка точка не ставится. Оформляют заголовки полужирным уменьшенным на 1-2 пункта </w:t>
      </w:r>
      <w:r w:rsidRPr="00DA0835">
        <w:rPr>
          <w:color w:val="000000"/>
          <w:szCs w:val="28"/>
        </w:rPr>
        <w:t>размером шрифта</w:t>
      </w:r>
      <w:r>
        <w:rPr>
          <w:color w:val="000000"/>
          <w:szCs w:val="28"/>
        </w:rPr>
        <w:t xml:space="preserve">. </w:t>
      </w:r>
      <w:r w:rsidRPr="00E92062">
        <w:rPr>
          <w:color w:val="000000"/>
          <w:szCs w:val="28"/>
        </w:rPr>
        <w:t xml:space="preserve">При делении таблицы на части и переносе их на другую страницу, над последующими частями пишут слева </w:t>
      </w:r>
      <w:r w:rsidRPr="00DA0835">
        <w:rPr>
          <w:color w:val="000000"/>
          <w:szCs w:val="28"/>
        </w:rPr>
        <w:t>«</w:t>
      </w:r>
      <w:r w:rsidRPr="00DA0835">
        <w:rPr>
          <w:b/>
          <w:color w:val="000000"/>
          <w:sz w:val="26"/>
          <w:szCs w:val="26"/>
        </w:rPr>
        <w:t>Продолжение Таблицы</w:t>
      </w:r>
      <w:r w:rsidRPr="00DA0835">
        <w:rPr>
          <w:color w:val="000000"/>
          <w:szCs w:val="28"/>
        </w:rPr>
        <w:t>» или «</w:t>
      </w:r>
      <w:r w:rsidRPr="00DA0835">
        <w:rPr>
          <w:b/>
          <w:color w:val="000000"/>
          <w:sz w:val="26"/>
          <w:szCs w:val="26"/>
        </w:rPr>
        <w:t>Окончание Таблицы</w:t>
      </w:r>
      <w:r w:rsidRPr="00E92062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F22C30">
        <w:rPr>
          <w:color w:val="000000"/>
          <w:szCs w:val="28"/>
        </w:rPr>
        <w:t>с указанием номера таблицы.</w:t>
      </w:r>
      <w:r w:rsidRPr="00E92062">
        <w:rPr>
          <w:color w:val="000000"/>
          <w:szCs w:val="28"/>
        </w:rPr>
        <w:t xml:space="preserve"> Нумерация формул, таблиц и рисунков осуществляется в пределах всей работы арабскими цифрами. Если в работе одна формула, таблица или рисунок, то</w:t>
      </w:r>
      <w:r>
        <w:rPr>
          <w:color w:val="000000"/>
          <w:szCs w:val="28"/>
        </w:rPr>
        <w:t xml:space="preserve"> </w:t>
      </w:r>
      <w:r w:rsidRPr="00E92062">
        <w:rPr>
          <w:color w:val="000000"/>
          <w:szCs w:val="28"/>
        </w:rPr>
        <w:t>их не нумеруют.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Ссылки на список использованных источников или на авторские разработки после таблиц или рисунков являются обязательными </w:t>
      </w:r>
      <w:r>
        <w:rPr>
          <w:color w:val="000000"/>
          <w:szCs w:val="28"/>
        </w:rPr>
        <w:t>и оформляются следующим образом:</w:t>
      </w:r>
    </w:p>
    <w:p w:rsidR="00297091" w:rsidRPr="00DA0835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DA0835">
        <w:rPr>
          <w:color w:val="000000"/>
          <w:szCs w:val="28"/>
        </w:rPr>
        <w:t>а) в случае заимствования рисунка или таблицы из источников информации без внесения изменений или дополнительных расчетов студента -</w:t>
      </w:r>
    </w:p>
    <w:p w:rsidR="00297091" w:rsidRPr="00D22DAD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</w:rPr>
      </w:pPr>
      <w:r w:rsidRPr="00D22DAD">
        <w:rPr>
          <w:color w:val="000000"/>
          <w:sz w:val="26"/>
          <w:szCs w:val="26"/>
        </w:rPr>
        <w:t>Примечание – Источник: [7, с. 8, рисунок 1]</w:t>
      </w:r>
    </w:p>
    <w:p w:rsidR="00297091" w:rsidRPr="00D22DAD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</w:rPr>
      </w:pPr>
      <w:r w:rsidRPr="00D22DAD">
        <w:rPr>
          <w:color w:val="000000"/>
          <w:sz w:val="26"/>
          <w:szCs w:val="26"/>
        </w:rPr>
        <w:lastRenderedPageBreak/>
        <w:t>Примечание – Источник: [10, с. 45, таблица 8]</w:t>
      </w:r>
    </w:p>
    <w:p w:rsidR="00297091" w:rsidRPr="00DA0835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DA0835">
        <w:rPr>
          <w:color w:val="000000"/>
          <w:szCs w:val="28"/>
        </w:rPr>
        <w:t>а) в случае самостоятельной разработки таблицы или рисунка -</w:t>
      </w:r>
    </w:p>
    <w:p w:rsidR="00297091" w:rsidRPr="00D22DAD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</w:rPr>
      </w:pPr>
      <w:r w:rsidRPr="00D22DAD">
        <w:rPr>
          <w:color w:val="000000"/>
          <w:sz w:val="26"/>
          <w:szCs w:val="26"/>
        </w:rPr>
        <w:t xml:space="preserve">Примечание – Источник: собственная разработка на основе [9, с.15] </w:t>
      </w:r>
    </w:p>
    <w:p w:rsidR="00297091" w:rsidRPr="00DA0835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Cs w:val="28"/>
        </w:rPr>
      </w:pPr>
      <w:r w:rsidRPr="00DA0835">
        <w:rPr>
          <w:color w:val="000000"/>
          <w:szCs w:val="28"/>
        </w:rPr>
        <w:t>(если данные взяты из статистических сборников)</w:t>
      </w:r>
    </w:p>
    <w:p w:rsidR="00297091" w:rsidRPr="00D22DAD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</w:rPr>
      </w:pPr>
      <w:r w:rsidRPr="00D22DAD">
        <w:rPr>
          <w:color w:val="000000"/>
          <w:sz w:val="26"/>
          <w:szCs w:val="26"/>
        </w:rPr>
        <w:t>Примечание – Источник: собственная разработ</w:t>
      </w:r>
      <w:r>
        <w:rPr>
          <w:color w:val="000000"/>
          <w:sz w:val="26"/>
          <w:szCs w:val="26"/>
        </w:rPr>
        <w:t>ка на основе данных приложения</w:t>
      </w:r>
      <w:proofErr w:type="gramStart"/>
      <w:r>
        <w:rPr>
          <w:color w:val="000000"/>
          <w:sz w:val="26"/>
          <w:szCs w:val="26"/>
        </w:rPr>
        <w:t xml:space="preserve"> К</w:t>
      </w:r>
      <w:proofErr w:type="gramEnd"/>
    </w:p>
    <w:p w:rsidR="00297091" w:rsidRPr="00DA0835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Cs w:val="28"/>
        </w:rPr>
      </w:pPr>
      <w:r w:rsidRPr="00DA0835">
        <w:rPr>
          <w:color w:val="000000"/>
          <w:szCs w:val="28"/>
        </w:rPr>
        <w:t>(если данные взяты из отчетов и других документов, приведенных в приложениях)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DA0835">
        <w:rPr>
          <w:color w:val="000000"/>
          <w:szCs w:val="28"/>
        </w:rPr>
        <w:t>Пример оформления таблицы и рисунка представлен в приложении Д.</w:t>
      </w:r>
    </w:p>
    <w:p w:rsidR="00297091" w:rsidRPr="00E92062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color w:val="000000"/>
          <w:szCs w:val="28"/>
        </w:rPr>
      </w:pPr>
      <w:r w:rsidRPr="00D10476">
        <w:rPr>
          <w:color w:val="000000"/>
          <w:szCs w:val="28"/>
        </w:rPr>
        <w:t>Список использованных источников составляется</w:t>
      </w:r>
      <w:r w:rsidRPr="00E92062">
        <w:rPr>
          <w:b/>
          <w:color w:val="000000"/>
          <w:szCs w:val="28"/>
        </w:rPr>
        <w:t xml:space="preserve"> </w:t>
      </w:r>
      <w:r w:rsidRPr="00E92062">
        <w:rPr>
          <w:color w:val="000000"/>
          <w:szCs w:val="28"/>
        </w:rPr>
        <w:t>в алфавитном порядке. Сведения об источниках печатают с абзацного отступа, после номера точку не ставят</w:t>
      </w:r>
      <w:r>
        <w:rPr>
          <w:color w:val="000000"/>
          <w:szCs w:val="28"/>
        </w:rPr>
        <w:t xml:space="preserve">. </w:t>
      </w:r>
      <w:r w:rsidRPr="00E92062">
        <w:rPr>
          <w:color w:val="000000"/>
          <w:szCs w:val="28"/>
        </w:rPr>
        <w:t xml:space="preserve">Номер источника по списку указывается в тексте работы в квадратных скобках, например: [10, с. 25]. 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Ссылки на использованные источники рекомендуется употреблять как при прямом цитировании фрагментов текста, формул, таблиц, рисунков, </w:t>
      </w:r>
      <w:r w:rsidRPr="006E6C89">
        <w:rPr>
          <w:color w:val="000000"/>
          <w:szCs w:val="28"/>
        </w:rPr>
        <w:t xml:space="preserve">так и при </w:t>
      </w:r>
      <w:r w:rsidRPr="005B4DCF">
        <w:rPr>
          <w:color w:val="000000"/>
          <w:szCs w:val="28"/>
        </w:rPr>
        <w:t>заимствовании положений, формул, таблиц, рисунков</w:t>
      </w:r>
      <w:r>
        <w:rPr>
          <w:color w:val="000000"/>
          <w:szCs w:val="28"/>
        </w:rPr>
        <w:t xml:space="preserve">. 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>В курсовой работе допускаются ссылки на документы и информацию, размещенную на официальных Интернет-сайтах государственных органов управления Рес</w:t>
      </w:r>
      <w:r>
        <w:rPr>
          <w:color w:val="000000"/>
          <w:szCs w:val="28"/>
        </w:rPr>
        <w:t>публики Беларусь и других стран,</w:t>
      </w:r>
      <w:r w:rsidRPr="00E92062">
        <w:rPr>
          <w:color w:val="000000"/>
          <w:szCs w:val="28"/>
        </w:rPr>
        <w:t xml:space="preserve"> периодических изданий. </w:t>
      </w:r>
      <w:r>
        <w:rPr>
          <w:color w:val="000000"/>
          <w:szCs w:val="28"/>
        </w:rPr>
        <w:t xml:space="preserve">      </w:t>
      </w:r>
    </w:p>
    <w:p w:rsidR="00297091" w:rsidRPr="00E92062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>Требования к оформлению электронных ресурсов устанавливает ГОСТ 7.82-2001. Необходимыми элементами описания являются: основное заглавие; сведения, относящиеся к заглавию; сведения об ответственности; обозначение ресурса; место издания; дата; режим доступа</w:t>
      </w:r>
      <w:r>
        <w:rPr>
          <w:color w:val="000000"/>
          <w:szCs w:val="28"/>
        </w:rPr>
        <w:t xml:space="preserve"> </w:t>
      </w:r>
      <w:r w:rsidRPr="005B4DCF">
        <w:rPr>
          <w:color w:val="000000"/>
          <w:szCs w:val="28"/>
        </w:rPr>
        <w:t>(приложение Е</w:t>
      </w:r>
      <w:r>
        <w:rPr>
          <w:color w:val="000000"/>
          <w:szCs w:val="28"/>
        </w:rPr>
        <w:t>)</w:t>
      </w:r>
      <w:r w:rsidRPr="00E92062">
        <w:rPr>
          <w:color w:val="000000"/>
          <w:szCs w:val="28"/>
        </w:rPr>
        <w:t>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Cs w:val="28"/>
        </w:rPr>
      </w:pPr>
    </w:p>
    <w:p w:rsidR="00297091" w:rsidRPr="00E92062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Приложения оформляют как продолжение работы на ее последующих страницах. Они должны иметь общую с остальной частью работы сквозную нумерацию страниц. Каждое приложение следует начинать с новой страницы с указанием вверху посередине страницы слова </w:t>
      </w:r>
      <w:r w:rsidRPr="005B4DCF">
        <w:rPr>
          <w:color w:val="000000"/>
          <w:szCs w:val="28"/>
        </w:rPr>
        <w:t>“</w:t>
      </w:r>
      <w:r w:rsidRPr="005B4DCF">
        <w:rPr>
          <w:b/>
          <w:color w:val="000000"/>
          <w:szCs w:val="28"/>
        </w:rPr>
        <w:t>ПРИЛОЖЕНИЕ</w:t>
      </w:r>
      <w:r w:rsidRPr="005B4DCF">
        <w:rPr>
          <w:color w:val="000000"/>
          <w:szCs w:val="28"/>
        </w:rPr>
        <w:t>” (заглавными буквами) и его буквенного обозначения (номера)</w:t>
      </w:r>
      <w:r w:rsidRPr="00E92062">
        <w:rPr>
          <w:color w:val="000000"/>
          <w:szCs w:val="28"/>
        </w:rPr>
        <w:t xml:space="preserve"> (</w:t>
      </w:r>
      <w:r w:rsidRPr="007B6534">
        <w:rPr>
          <w:b/>
          <w:color w:val="000000"/>
          <w:szCs w:val="28"/>
        </w:rPr>
        <w:t>А, Б, В, Г, Д</w:t>
      </w:r>
      <w:r w:rsidRPr="00E92062">
        <w:rPr>
          <w:color w:val="000000"/>
          <w:szCs w:val="28"/>
        </w:rPr>
        <w:t xml:space="preserve"> и т.д., за исключением Ё, </w:t>
      </w:r>
      <w:proofErr w:type="gramStart"/>
      <w:r w:rsidRPr="00E92062">
        <w:rPr>
          <w:color w:val="000000"/>
          <w:szCs w:val="28"/>
        </w:rPr>
        <w:t>З</w:t>
      </w:r>
      <w:proofErr w:type="gramEnd"/>
      <w:r w:rsidRPr="00E92062">
        <w:rPr>
          <w:color w:val="000000"/>
          <w:szCs w:val="28"/>
        </w:rPr>
        <w:t xml:space="preserve">, Й, О, Ч, Ь, Ы, Ъ), под которым обязательно приводится заголовок, записанный симметрично тексту с прописной буквы. 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Таблицы, рисунки и формулы нумеруют в пределах каждого приложения, </w:t>
      </w:r>
      <w:r>
        <w:rPr>
          <w:color w:val="000000"/>
          <w:szCs w:val="28"/>
        </w:rPr>
        <w:t xml:space="preserve">даже если представлен один рисунок или одна таблица, </w:t>
      </w:r>
      <w:r w:rsidRPr="00E92062">
        <w:rPr>
          <w:color w:val="000000"/>
          <w:szCs w:val="28"/>
        </w:rPr>
        <w:t xml:space="preserve">например: </w:t>
      </w:r>
      <w:r w:rsidRPr="005B4DCF">
        <w:rPr>
          <w:b/>
          <w:color w:val="000000"/>
          <w:sz w:val="26"/>
          <w:szCs w:val="26"/>
        </w:rPr>
        <w:t>Рисунок А.1</w:t>
      </w:r>
      <w:r w:rsidRPr="00E92062">
        <w:rPr>
          <w:b/>
          <w:color w:val="000000"/>
          <w:szCs w:val="28"/>
        </w:rPr>
        <w:t>.</w:t>
      </w:r>
      <w:r w:rsidRPr="00E92062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пе</w:t>
      </w:r>
      <w:r w:rsidRPr="00E92062">
        <w:rPr>
          <w:color w:val="000000"/>
          <w:szCs w:val="28"/>
        </w:rPr>
        <w:t>р</w:t>
      </w:r>
      <w:r>
        <w:rPr>
          <w:color w:val="000000"/>
          <w:szCs w:val="28"/>
        </w:rPr>
        <w:t>вы</w:t>
      </w:r>
      <w:r w:rsidRPr="00E92062">
        <w:rPr>
          <w:color w:val="000000"/>
          <w:szCs w:val="28"/>
        </w:rPr>
        <w:t xml:space="preserve">й рисунок первого приложения), </w:t>
      </w:r>
      <w:r w:rsidRPr="005B4DCF">
        <w:rPr>
          <w:b/>
          <w:color w:val="000000"/>
          <w:sz w:val="26"/>
          <w:szCs w:val="26"/>
        </w:rPr>
        <w:t>Таблица Б.1.</w:t>
      </w:r>
      <w:r w:rsidRPr="00E92062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 xml:space="preserve">первая таблица </w:t>
      </w:r>
      <w:r w:rsidRPr="00E92062">
        <w:rPr>
          <w:color w:val="000000"/>
          <w:szCs w:val="28"/>
        </w:rPr>
        <w:t>второго приложения).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/>
          <w:szCs w:val="28"/>
        </w:rPr>
      </w:pPr>
      <w:r w:rsidRPr="00E92062">
        <w:rPr>
          <w:color w:val="000000"/>
          <w:szCs w:val="28"/>
        </w:rPr>
        <w:lastRenderedPageBreak/>
        <w:t xml:space="preserve">В тексте курсовой работы должны быть ссылки на все приложения. Они располагаются в том порядке, в каком даны ссылки на эти приложения в тексте курсовой работы. 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</w:rPr>
      </w:pP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Cs w:val="28"/>
        </w:rPr>
      </w:pP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РЕЦЕНЗИРОВАНИЕ И ЗАЩИТА  КУРСОВОЙ РАБОТЫ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</w:rPr>
      </w:pPr>
      <w:r w:rsidRPr="001A6F23">
        <w:rPr>
          <w:color w:val="000000"/>
          <w:szCs w:val="28"/>
        </w:rPr>
        <w:t xml:space="preserve">Выполненная </w:t>
      </w:r>
      <w:r>
        <w:rPr>
          <w:color w:val="000000"/>
          <w:szCs w:val="28"/>
        </w:rPr>
        <w:t xml:space="preserve">студентом  магистратуры </w:t>
      </w:r>
      <w:r w:rsidRPr="001A6F23">
        <w:rPr>
          <w:color w:val="000000"/>
          <w:szCs w:val="28"/>
        </w:rPr>
        <w:t>курсовая работа представляется на кафедру</w:t>
      </w:r>
      <w:r>
        <w:rPr>
          <w:color w:val="000000"/>
          <w:szCs w:val="28"/>
        </w:rPr>
        <w:t xml:space="preserve"> в установленные сроки для передачи ее руководителю. Руководитель работы в 10-дневный срок дает письменное заключение по работе – рецензию.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В рецензии отмечаются положительные стороны и недостатки курсовой работы, оценивается содержание работы, уровень грамотности, степень самостоятельности, качество используемого материала, оригинальность выводов и предложений. При необходимости рецензент указывает, что следует доработать.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По истечении 10 дней студент  магистратуры забирает на кафедре курсовую работу вместе с рецензией для ознакомления и подготовки к защите с учетом замечаний. Если же курсовая работа, по мнению рецензента не может быть допущена к защите и подлежит доработке, то после исправления она представляется на повторное рецензирование вместе с первым вариантом и рецензией.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Защита курсовой работы  проводится в сроки установленные кафедрой.</w:t>
      </w:r>
    </w:p>
    <w:p w:rsidR="00297091" w:rsidRPr="00684A34" w:rsidRDefault="00297091" w:rsidP="00297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color w:val="000000"/>
          <w:szCs w:val="28"/>
        </w:rPr>
      </w:pPr>
      <w:r w:rsidRPr="00684A34">
        <w:rPr>
          <w:b/>
          <w:color w:val="000000"/>
          <w:szCs w:val="28"/>
        </w:rPr>
        <w:t>На защиту курсовой работы студент магистратуры представляет</w:t>
      </w:r>
      <w:r w:rsidR="00F96E9C" w:rsidRPr="00684A34">
        <w:rPr>
          <w:b/>
          <w:color w:val="000000"/>
          <w:szCs w:val="28"/>
        </w:rPr>
        <w:t xml:space="preserve"> документы (или 1 и 2, или 1 и 3, или 1-3)</w:t>
      </w:r>
      <w:r w:rsidRPr="00684A34">
        <w:rPr>
          <w:b/>
          <w:color w:val="000000"/>
          <w:szCs w:val="28"/>
        </w:rPr>
        <w:t>:</w:t>
      </w:r>
    </w:p>
    <w:p w:rsidR="00297091" w:rsidRPr="00F96E9C" w:rsidRDefault="00297091" w:rsidP="00F96E9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F96E9C">
        <w:rPr>
          <w:color w:val="000000"/>
          <w:szCs w:val="28"/>
        </w:rPr>
        <w:t>Курсовую работу с рецензией научного руководителя;</w:t>
      </w:r>
    </w:p>
    <w:p w:rsidR="00297091" w:rsidRPr="00F96E9C" w:rsidRDefault="00297091" w:rsidP="00F96E9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F96E9C">
        <w:rPr>
          <w:color w:val="000000"/>
          <w:szCs w:val="28"/>
        </w:rPr>
        <w:t>Копии результатов курсовой работы, прошедших апробацию на научной конференции для студентов;</w:t>
      </w:r>
    </w:p>
    <w:p w:rsidR="00297091" w:rsidRPr="00F96E9C" w:rsidRDefault="00F96E9C" w:rsidP="00F96E9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F96E9C">
        <w:rPr>
          <w:color w:val="000000"/>
          <w:szCs w:val="28"/>
        </w:rPr>
        <w:t>Справки о</w:t>
      </w:r>
      <w:r>
        <w:rPr>
          <w:color w:val="000000"/>
          <w:szCs w:val="28"/>
        </w:rPr>
        <w:t>б</w:t>
      </w:r>
      <w:r w:rsidRPr="00F96E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использовании результатов курсовой работы в инновационной деятельности финансовой или кредитной организации. </w:t>
      </w:r>
      <w:r w:rsidRPr="00F96E9C">
        <w:rPr>
          <w:color w:val="000000"/>
          <w:szCs w:val="28"/>
        </w:rPr>
        <w:t xml:space="preserve"> 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защиты курсовой работы студент  магистратуры должен подготовить выступление, в котором в кратком виде излагаются результаты проведенного исследования. Особое внимание следует обратить на замечания рецензента. Оценка курсовой работы выставляется исходя из итогов защиты и качества выполненной работы.</w:t>
      </w:r>
    </w:p>
    <w:p w:rsidR="00297091" w:rsidRDefault="00297091" w:rsidP="00297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Курсовая работа должна быть защищена до начала экзаменационной сессии. Это является основанием для допуска студента к сдаче экзамена по соответствующей дисциплине.</w:t>
      </w:r>
    </w:p>
    <w:p w:rsidR="00297091" w:rsidRPr="00297091" w:rsidRDefault="00297091" w:rsidP="00297091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</w:p>
    <w:p w:rsidR="00F96E9C" w:rsidRDefault="00F96E9C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297091" w:rsidRPr="00926C7B" w:rsidRDefault="00297091" w:rsidP="00297091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ПРИЛОЖЕНИ</w:t>
      </w:r>
      <w:r w:rsidR="00684A34">
        <w:rPr>
          <w:b/>
          <w:color w:val="000000"/>
          <w:szCs w:val="28"/>
        </w:rPr>
        <w:t>Е А</w:t>
      </w:r>
    </w:p>
    <w:p w:rsidR="00F96E9C" w:rsidRPr="00A56D79" w:rsidRDefault="00F96E9C" w:rsidP="00F96E9C">
      <w:pPr>
        <w:spacing w:after="0" w:line="240" w:lineRule="auto"/>
        <w:ind w:left="284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b/>
        </w:rPr>
        <w:t>Тематика</w:t>
      </w:r>
      <w:r w:rsidRPr="00B541B3">
        <w:rPr>
          <w:b/>
        </w:rPr>
        <w:t xml:space="preserve"> курсовых работ для </w:t>
      </w:r>
      <w:r w:rsidR="00684A34">
        <w:rPr>
          <w:rFonts w:eastAsia="Times New Roman" w:cs="Times New Roman"/>
          <w:b/>
          <w:szCs w:val="28"/>
          <w:lang w:eastAsia="ru-RU"/>
        </w:rPr>
        <w:t>студентов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A56D79">
        <w:rPr>
          <w:rFonts w:eastAsia="Times New Roman" w:cs="Times New Roman"/>
          <w:b/>
          <w:szCs w:val="28"/>
          <w:lang w:eastAsia="ru-RU"/>
        </w:rPr>
        <w:t xml:space="preserve">института магистерской подготовки БГЭУ, обучающихся по специальности 1-25 80 03 «Финансы, налогообложение и кредит», специализации </w:t>
      </w:r>
    </w:p>
    <w:p w:rsidR="00F96E9C" w:rsidRPr="00A56D79" w:rsidRDefault="00F96E9C" w:rsidP="00F96E9C">
      <w:pPr>
        <w:spacing w:after="0" w:line="240" w:lineRule="auto"/>
        <w:ind w:left="284"/>
        <w:jc w:val="center"/>
        <w:rPr>
          <w:rFonts w:eastAsia="Times New Roman" w:cs="Times New Roman"/>
          <w:b/>
          <w:szCs w:val="28"/>
          <w:lang w:eastAsia="ru-RU"/>
        </w:rPr>
      </w:pPr>
      <w:r w:rsidRPr="00A56D79">
        <w:rPr>
          <w:rFonts w:eastAsia="Times New Roman" w:cs="Times New Roman"/>
          <w:b/>
          <w:szCs w:val="28"/>
          <w:lang w:eastAsia="ru-RU"/>
        </w:rPr>
        <w:t>«Банки и некредитные финансовые организации на финансовом рынке»</w:t>
      </w:r>
    </w:p>
    <w:p w:rsidR="00F96E9C" w:rsidRPr="00B541B3" w:rsidRDefault="00F96E9C" w:rsidP="00F96E9C">
      <w:pPr>
        <w:jc w:val="center"/>
        <w:rPr>
          <w:b/>
        </w:rPr>
      </w:pP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Сущность инновационного управления изменениями в банке и его значение.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Капитал банка и источники его формирования в Республике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Оценка эффективности финансовых инструментов формирования ресурсной базы банков Республики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Оценка рисков пассивных операций банков на финансовом рынке Республики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Организация управления рисками операций на финансовом рынке в банках Республики Беларусь.</w:t>
      </w:r>
    </w:p>
    <w:p w:rsidR="00F96E9C" w:rsidRPr="00B541B3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Риски операций банка на финансовом рынке Республики Беларусь, их оценка и прогнозирование</w:t>
      </w:r>
      <w:r w:rsidRPr="00B541B3">
        <w:t>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Анализ деятельности ОАО «Белорусская валютно-фондовая биржа»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Процентная политика Национального банка Республики Беларусь: состояние и перспективы развития.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Перспективы перехода к </w:t>
      </w:r>
      <w:proofErr w:type="gramStart"/>
      <w:r>
        <w:t>инфляционному</w:t>
      </w:r>
      <w:proofErr w:type="gramEnd"/>
      <w:r>
        <w:t xml:space="preserve"> </w:t>
      </w:r>
      <w:proofErr w:type="spellStart"/>
      <w:r>
        <w:t>таргетированию</w:t>
      </w:r>
      <w:proofErr w:type="spellEnd"/>
      <w:r>
        <w:t xml:space="preserve"> в Республике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Антиинфляционная политика в Республике Беларусь на современном этапе и роль банковской системы в ее реализации.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Развитие финтех в Республике Беларусь: тенденции и перспективы.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Платежные системы в условиях цифровизации финансового рынка.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Состояние и перспективы развития лизинговых компаний в Республике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Оценка и управление рисками на фондовом рынке.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Анализ качества фондового рынка в Республике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Финансовые инструменты современного банка.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Перспективы развития банковской системы в условиях цифровизации.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Тенденции и проблемы развития рынка корпоративных ценных бумаг в Республике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Оценка уровня рисков и эффективности деятельности банков на корпоративном секторе фондового рынка Республики Беларусь. 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Тенденции и проблемы развития банковского кредитного рынка Республики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Оценка уровня деятельности банков на кредитном рынке Республики Беларусь. 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Ан</w:t>
      </w:r>
      <w:bookmarkStart w:id="1" w:name="_GoBack"/>
      <w:bookmarkEnd w:id="1"/>
      <w:r>
        <w:t>ализ операций с корпоративными клиентами на банковском кредитном рынке в Республике Беларусь.</w:t>
      </w:r>
    </w:p>
    <w:p w:rsidR="00F96E9C" w:rsidRDefault="00F96E9C" w:rsidP="00F96E9C">
      <w:pPr>
        <w:pStyle w:val="a3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Оценка уровня рисков и эффективности деятельности банков на корпоративном секторе кредитного рынка Республики Беларусь. </w:t>
      </w:r>
    </w:p>
    <w:p w:rsidR="00F96E9C" w:rsidRDefault="00F96E9C" w:rsidP="00F96E9C">
      <w:pPr>
        <w:spacing w:after="0" w:line="240" w:lineRule="auto"/>
        <w:jc w:val="both"/>
      </w:pPr>
    </w:p>
    <w:p w:rsidR="00F96E9C" w:rsidRPr="00B541B3" w:rsidRDefault="00F96E9C" w:rsidP="00F96E9C">
      <w:pPr>
        <w:jc w:val="center"/>
        <w:rPr>
          <w:b/>
          <w:sz w:val="32"/>
        </w:rPr>
      </w:pPr>
      <w:r w:rsidRPr="00B541B3">
        <w:rPr>
          <w:b/>
          <w:sz w:val="32"/>
        </w:rPr>
        <w:t xml:space="preserve">Темы </w:t>
      </w:r>
      <w:r>
        <w:rPr>
          <w:b/>
          <w:sz w:val="32"/>
        </w:rPr>
        <w:t xml:space="preserve">диссертационных </w:t>
      </w:r>
      <w:r w:rsidRPr="00B541B3">
        <w:rPr>
          <w:b/>
          <w:sz w:val="32"/>
        </w:rPr>
        <w:t xml:space="preserve"> и курсовых работ</w:t>
      </w:r>
      <w:r>
        <w:rPr>
          <w:b/>
          <w:sz w:val="32"/>
        </w:rPr>
        <w:t xml:space="preserve"> для магистрантов</w:t>
      </w:r>
      <w:r w:rsidRPr="00B541B3">
        <w:rPr>
          <w:b/>
          <w:sz w:val="32"/>
        </w:rPr>
        <w:t>, согласованные с ОАО «Белорусская валютно-фондовая биржа»</w:t>
      </w:r>
    </w:p>
    <w:p w:rsidR="00F96E9C" w:rsidRPr="009554A4" w:rsidRDefault="00F96E9C" w:rsidP="00F96E9C">
      <w:pPr>
        <w:jc w:val="center"/>
        <w:rPr>
          <w:b/>
        </w:rPr>
      </w:pPr>
      <w:r w:rsidRPr="009554A4">
        <w:rPr>
          <w:b/>
        </w:rPr>
        <w:t xml:space="preserve">ТЕМЫ </w:t>
      </w:r>
      <w:r w:rsidRPr="00421A0C">
        <w:rPr>
          <w:b/>
          <w:caps/>
        </w:rPr>
        <w:t>диссертационных</w:t>
      </w:r>
      <w:r>
        <w:rPr>
          <w:b/>
        </w:rPr>
        <w:t xml:space="preserve"> </w:t>
      </w:r>
      <w:r w:rsidRPr="009554A4">
        <w:rPr>
          <w:b/>
        </w:rPr>
        <w:t xml:space="preserve"> РАБОТ</w:t>
      </w:r>
    </w:p>
    <w:p w:rsidR="00F96E9C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spellStart"/>
      <w:r>
        <w:t>Секьюритизация</w:t>
      </w:r>
      <w:proofErr w:type="spellEnd"/>
      <w:r>
        <w:t xml:space="preserve"> активов: международная практика и возможности для использования в Республике Беларусь.</w:t>
      </w:r>
    </w:p>
    <w:p w:rsidR="00F96E9C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Международная классификация финансовых рынков: опыт бывших социалистических стран и возможности для Республики Беларусь.</w:t>
      </w:r>
    </w:p>
    <w:p w:rsidR="00F96E9C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Значение биржевого листинга ценных бумаг и его развитие в Республике Беларусь.</w:t>
      </w:r>
    </w:p>
    <w:p w:rsidR="00F96E9C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Международный опыт организации обращения иностранных ценных бумаг на локальных биржах и его развитие в Республике Беларусь.</w:t>
      </w:r>
    </w:p>
    <w:p w:rsidR="00F96E9C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Повышение ликвидности фондового рынка путем внедрения </w:t>
      </w:r>
      <w:proofErr w:type="spellStart"/>
      <w:r>
        <w:t>маркет-мейкерских</w:t>
      </w:r>
      <w:proofErr w:type="spellEnd"/>
      <w:r>
        <w:t xml:space="preserve"> программ и их развитие в Республике Беларусь.</w:t>
      </w:r>
    </w:p>
    <w:p w:rsidR="00F96E9C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Использование механизма центрального контрагента на биржевом фондовом рынке и его развитие в Республике Беларусь.</w:t>
      </w:r>
    </w:p>
    <w:p w:rsidR="00F96E9C" w:rsidRPr="00B541B3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>Расчетная система - основа функционирования биржевого рынка ценных бумаг и производных финансовых инструментов.</w:t>
      </w:r>
    </w:p>
    <w:p w:rsidR="00F96E9C" w:rsidRPr="00B541B3" w:rsidRDefault="00F96E9C" w:rsidP="00F96E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>Международный опыт организации торговли финансовыми инструментами срочных сделок на локальных биржах и его использование в Республике Беларусь. </w:t>
      </w:r>
    </w:p>
    <w:p w:rsidR="00F96E9C" w:rsidRDefault="00F96E9C" w:rsidP="00F96E9C">
      <w:pPr>
        <w:jc w:val="center"/>
        <w:rPr>
          <w:b/>
        </w:rPr>
      </w:pPr>
    </w:p>
    <w:p w:rsidR="00F96E9C" w:rsidRPr="009554A4" w:rsidRDefault="00F96E9C" w:rsidP="00F96E9C">
      <w:pPr>
        <w:jc w:val="center"/>
        <w:rPr>
          <w:b/>
        </w:rPr>
      </w:pPr>
      <w:r w:rsidRPr="009554A4">
        <w:rPr>
          <w:b/>
        </w:rPr>
        <w:t>ТЕМЫ КУРСОВЫХ РАБОТ</w:t>
      </w:r>
    </w:p>
    <w:p w:rsidR="00F96E9C" w:rsidRDefault="00F96E9C" w:rsidP="00F96E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>Листинг ценных бумаг: значение и международная практика.</w:t>
      </w:r>
    </w:p>
    <w:p w:rsidR="00F96E9C" w:rsidRPr="00B541B3" w:rsidRDefault="00F96E9C" w:rsidP="00F96E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 xml:space="preserve">Механизмы управления рисками центрального контрагента: тенденции и международная практика. </w:t>
      </w:r>
    </w:p>
    <w:p w:rsidR="00F96E9C" w:rsidRPr="00B541B3" w:rsidRDefault="00F96E9C" w:rsidP="00F96E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>Центральный контрагент в системе биржевой торговли: модели функционирования и международная практика.</w:t>
      </w:r>
    </w:p>
    <w:p w:rsidR="00F96E9C" w:rsidRPr="00B541B3" w:rsidRDefault="00F96E9C" w:rsidP="00F96E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>Расчетные системы мировых биржевых рынков производных финансовых инструментов</w:t>
      </w:r>
      <w:r>
        <w:t xml:space="preserve"> </w:t>
      </w:r>
      <w:r w:rsidRPr="00B541B3">
        <w:t>(ценных бумаг): значение и международная практика.</w:t>
      </w:r>
    </w:p>
    <w:p w:rsidR="00F96E9C" w:rsidRPr="00B541B3" w:rsidRDefault="00F96E9C" w:rsidP="00F96E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>Биржевой рынок финансовых инструментов срочных сделок: система управления рисками и ликвидностью.</w:t>
      </w:r>
    </w:p>
    <w:p w:rsidR="00F96E9C" w:rsidRPr="00B541B3" w:rsidRDefault="00F96E9C" w:rsidP="00F96E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>Механизмы продажи проблемной задолженности: значение и международная практика.</w:t>
      </w:r>
    </w:p>
    <w:p w:rsidR="00F96E9C" w:rsidRDefault="00F96E9C" w:rsidP="00F96E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1B3">
        <w:t>Налоговое стимулирование и государственная поддержка</w:t>
      </w:r>
      <w:r>
        <w:t xml:space="preserve"> </w:t>
      </w:r>
      <w:r w:rsidRPr="00B541B3">
        <w:t>организованного рынка ценных бумаг: значение и международная практика.</w:t>
      </w:r>
    </w:p>
    <w:p w:rsidR="00F96E9C" w:rsidRDefault="00F96E9C" w:rsidP="00F96E9C">
      <w:pPr>
        <w:spacing w:after="0" w:line="240" w:lineRule="auto"/>
        <w:jc w:val="right"/>
        <w:rPr>
          <w:sz w:val="24"/>
        </w:rPr>
      </w:pPr>
    </w:p>
    <w:p w:rsidR="00F96E9C" w:rsidRDefault="00F96E9C" w:rsidP="00F96E9C">
      <w:r>
        <w:br w:type="page"/>
      </w:r>
    </w:p>
    <w:p w:rsidR="00F96E9C" w:rsidRDefault="00F96E9C" w:rsidP="00F96E9C">
      <w:pPr>
        <w:jc w:val="center"/>
        <w:outlineLvl w:val="1"/>
        <w:rPr>
          <w:b/>
          <w:color w:val="000000"/>
          <w:szCs w:val="28"/>
        </w:rPr>
      </w:pPr>
      <w:r w:rsidRPr="00E92062">
        <w:rPr>
          <w:b/>
          <w:color w:val="000000"/>
          <w:szCs w:val="28"/>
        </w:rPr>
        <w:lastRenderedPageBreak/>
        <w:t>ПРИЛОЖЕНИЕ Б</w:t>
      </w:r>
    </w:p>
    <w:p w:rsidR="00F96E9C" w:rsidRPr="00E92062" w:rsidRDefault="00F96E9C" w:rsidP="00F96E9C">
      <w:pPr>
        <w:jc w:val="center"/>
        <w:outlineLvl w:val="1"/>
        <w:rPr>
          <w:b/>
          <w:color w:val="000000"/>
          <w:szCs w:val="28"/>
        </w:rPr>
      </w:pPr>
    </w:p>
    <w:p w:rsidR="00F96E9C" w:rsidRPr="00E92062" w:rsidRDefault="00F96E9C" w:rsidP="00F96E9C">
      <w:pPr>
        <w:jc w:val="center"/>
        <w:outlineLvl w:val="1"/>
        <w:rPr>
          <w:b/>
          <w:color w:val="000000"/>
          <w:szCs w:val="28"/>
        </w:rPr>
      </w:pPr>
      <w:bookmarkStart w:id="2" w:name="_Toc106266373"/>
      <w:r w:rsidRPr="00E92062">
        <w:rPr>
          <w:b/>
          <w:color w:val="000000"/>
          <w:szCs w:val="28"/>
        </w:rPr>
        <w:t>Образец оформления титульного листа курсовой работы</w:t>
      </w:r>
      <w:bookmarkEnd w:id="2"/>
    </w:p>
    <w:p w:rsidR="00F96E9C" w:rsidRPr="00E92062" w:rsidRDefault="00F96E9C" w:rsidP="00F96E9C">
      <w:pPr>
        <w:spacing w:line="360" w:lineRule="auto"/>
        <w:jc w:val="center"/>
        <w:rPr>
          <w:b/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E92062">
        <w:rPr>
          <w:color w:val="000000"/>
          <w:szCs w:val="28"/>
        </w:rPr>
        <w:t>МИНИСТЕРСТВО ОБРАЗОВАНИЯ РЕСПУБЛИКИ БЕЛАРУСЬ</w:t>
      </w:r>
    </w:p>
    <w:p w:rsidR="00F96E9C" w:rsidRPr="00E92062" w:rsidRDefault="00F96E9C" w:rsidP="00684A34">
      <w:pPr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right="-208"/>
        <w:jc w:val="center"/>
        <w:rPr>
          <w:color w:val="000000"/>
          <w:szCs w:val="28"/>
        </w:rPr>
      </w:pPr>
      <w:r w:rsidRPr="00E92062">
        <w:rPr>
          <w:color w:val="000000"/>
          <w:szCs w:val="28"/>
        </w:rPr>
        <w:t>УО «БЕЛОРУССКИЙ ГОСУДАРСТВЕННЫЙ ЭКОНОМИЧЕСКИЙ УНИВЕРСИТЕТ»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E92062">
        <w:rPr>
          <w:color w:val="000000"/>
          <w:szCs w:val="28"/>
        </w:rPr>
        <w:t>Кафедра денежного обращения, кредита и фондового рынка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E92062">
        <w:rPr>
          <w:b/>
          <w:color w:val="000000"/>
          <w:szCs w:val="28"/>
        </w:rPr>
        <w:t>КУРСОВАЯ РАБОТА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color w:val="000000"/>
          <w:szCs w:val="28"/>
        </w:rPr>
      </w:pPr>
    </w:p>
    <w:p w:rsidR="00684A34" w:rsidRPr="00A56D79" w:rsidRDefault="00684A34" w:rsidP="00684A34">
      <w:pPr>
        <w:spacing w:after="0" w:line="240" w:lineRule="auto"/>
        <w:ind w:left="284"/>
        <w:jc w:val="center"/>
        <w:rPr>
          <w:rFonts w:eastAsia="Times New Roman" w:cs="Times New Roman"/>
          <w:b/>
          <w:szCs w:val="28"/>
          <w:lang w:eastAsia="ru-RU"/>
        </w:rPr>
      </w:pPr>
      <w:r w:rsidRPr="00A56D79">
        <w:rPr>
          <w:rFonts w:eastAsia="Times New Roman" w:cs="Times New Roman"/>
          <w:b/>
          <w:szCs w:val="28"/>
          <w:lang w:eastAsia="ru-RU"/>
        </w:rPr>
        <w:t>по специальности 1-25 80 03 «Финансы, налогообложение и кредит», специализации «Банки и некредитные финансовые организации на финансовом рынке»</w:t>
      </w:r>
    </w:p>
    <w:p w:rsidR="00F96E9C" w:rsidRPr="00E92062" w:rsidRDefault="00F96E9C" w:rsidP="00684A34">
      <w:pPr>
        <w:pStyle w:val="11"/>
        <w:tabs>
          <w:tab w:val="left" w:pos="420"/>
        </w:tabs>
        <w:ind w:right="-51"/>
        <w:jc w:val="center"/>
        <w:rPr>
          <w:sz w:val="28"/>
          <w:szCs w:val="28"/>
        </w:rPr>
      </w:pPr>
      <w:r w:rsidRPr="00E92062">
        <w:rPr>
          <w:color w:val="000000"/>
          <w:sz w:val="28"/>
          <w:szCs w:val="28"/>
        </w:rPr>
        <w:t>на тему</w:t>
      </w:r>
      <w:r>
        <w:rPr>
          <w:color w:val="000000"/>
          <w:sz w:val="28"/>
          <w:szCs w:val="28"/>
        </w:rPr>
        <w:t>:</w:t>
      </w:r>
      <w:r w:rsidRPr="00E92062">
        <w:rPr>
          <w:b/>
          <w:color w:val="000000"/>
          <w:sz w:val="28"/>
          <w:szCs w:val="28"/>
        </w:rPr>
        <w:t xml:space="preserve"> </w:t>
      </w:r>
      <w:r w:rsidRPr="00DA3F25">
        <w:rPr>
          <w:b/>
          <w:sz w:val="28"/>
          <w:szCs w:val="28"/>
        </w:rPr>
        <w:t>Особенности и виды банковского кредита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F96E9C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F96E9C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>Студент</w:t>
      </w:r>
      <w:r w:rsidR="00684A34">
        <w:rPr>
          <w:color w:val="000000"/>
          <w:szCs w:val="28"/>
        </w:rPr>
        <w:t xml:space="preserve"> </w:t>
      </w:r>
      <w:r w:rsidRPr="00E92062">
        <w:rPr>
          <w:color w:val="000000"/>
          <w:szCs w:val="28"/>
        </w:rPr>
        <w:t xml:space="preserve">                        </w:t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  <w:t xml:space="preserve">                                          О.Н.Петрова</w:t>
      </w:r>
    </w:p>
    <w:p w:rsidR="00F96E9C" w:rsidRPr="00E92062" w:rsidRDefault="00684A34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color w:val="000000"/>
          <w:szCs w:val="28"/>
        </w:rPr>
        <w:t>ИМП</w:t>
      </w:r>
      <w:r w:rsidR="00F96E9C" w:rsidRPr="00E92062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1</w:t>
      </w:r>
      <w:r w:rsidR="00F96E9C" w:rsidRPr="00E92062">
        <w:rPr>
          <w:color w:val="000000"/>
          <w:szCs w:val="28"/>
        </w:rPr>
        <w:t xml:space="preserve">-курс, </w:t>
      </w:r>
      <w:r>
        <w:rPr>
          <w:color w:val="000000"/>
          <w:szCs w:val="28"/>
        </w:rPr>
        <w:t>18-ЗУК-5</w:t>
      </w:r>
      <w:r w:rsidR="00F96E9C" w:rsidRPr="00E92062">
        <w:rPr>
          <w:color w:val="000000"/>
          <w:szCs w:val="28"/>
        </w:rPr>
        <w:tab/>
        <w:t xml:space="preserve">  (</w:t>
      </w:r>
      <w:r w:rsidR="00F96E9C" w:rsidRPr="00684A34">
        <w:rPr>
          <w:color w:val="000000"/>
          <w:sz w:val="24"/>
          <w:szCs w:val="28"/>
        </w:rPr>
        <w:t>подпись)</w:t>
      </w:r>
      <w:r w:rsidRPr="00684A34">
        <w:rPr>
          <w:color w:val="000000"/>
          <w:sz w:val="24"/>
          <w:szCs w:val="28"/>
        </w:rPr>
        <w:t xml:space="preserve"> </w:t>
      </w:r>
      <w:r w:rsidR="00F96E9C" w:rsidRPr="00684A34">
        <w:rPr>
          <w:color w:val="000000"/>
          <w:sz w:val="24"/>
          <w:szCs w:val="28"/>
        </w:rPr>
        <w:t>(дата)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92062">
        <w:rPr>
          <w:color w:val="000000"/>
          <w:szCs w:val="28"/>
        </w:rPr>
        <w:t>Руководитель</w:t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  <w:t xml:space="preserve">                                                </w:t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  <w:t>И.В.Иванов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E92062">
        <w:rPr>
          <w:color w:val="000000"/>
          <w:szCs w:val="28"/>
        </w:rPr>
        <w:t xml:space="preserve">канд. </w:t>
      </w:r>
      <w:proofErr w:type="spellStart"/>
      <w:r w:rsidRPr="00E92062">
        <w:rPr>
          <w:color w:val="000000"/>
          <w:szCs w:val="28"/>
        </w:rPr>
        <w:t>экон</w:t>
      </w:r>
      <w:proofErr w:type="spellEnd"/>
      <w:r w:rsidRPr="00E92062">
        <w:rPr>
          <w:color w:val="000000"/>
          <w:szCs w:val="28"/>
        </w:rPr>
        <w:t>. наук,</w:t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  <w:t>(подпись)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92062">
        <w:rPr>
          <w:color w:val="000000"/>
          <w:szCs w:val="28"/>
        </w:rPr>
        <w:t>доцент</w:t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</w:r>
      <w:r w:rsidRPr="00E92062">
        <w:rPr>
          <w:color w:val="000000"/>
          <w:szCs w:val="28"/>
        </w:rPr>
        <w:tab/>
        <w:t>(дата)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F96E9C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684A34" w:rsidRDefault="00684A34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684A34" w:rsidRDefault="00684A34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684A34" w:rsidRDefault="00684A34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684A34" w:rsidRDefault="00684A34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684A34" w:rsidRDefault="00684A34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684A34" w:rsidRPr="00E92062" w:rsidRDefault="00684A34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F96E9C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МИНСК 20</w:t>
      </w:r>
      <w:r w:rsidR="00684A34">
        <w:rPr>
          <w:color w:val="000000"/>
          <w:szCs w:val="28"/>
        </w:rPr>
        <w:t>20</w:t>
      </w:r>
    </w:p>
    <w:p w:rsidR="00684A34" w:rsidRDefault="00684A34">
      <w:pPr>
        <w:rPr>
          <w:b/>
          <w:color w:val="000000"/>
          <w:szCs w:val="28"/>
        </w:rPr>
      </w:pPr>
      <w:bookmarkStart w:id="3" w:name="_Toc106266374"/>
      <w:r>
        <w:rPr>
          <w:b/>
          <w:color w:val="000000"/>
          <w:szCs w:val="28"/>
        </w:rPr>
        <w:br w:type="page"/>
      </w: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color w:val="000000"/>
          <w:szCs w:val="28"/>
        </w:rPr>
      </w:pPr>
      <w:r w:rsidRPr="00E92062">
        <w:rPr>
          <w:b/>
          <w:color w:val="000000"/>
          <w:szCs w:val="28"/>
        </w:rPr>
        <w:lastRenderedPageBreak/>
        <w:t xml:space="preserve">ПРИЛОЖЕНИЕ </w:t>
      </w:r>
      <w:bookmarkEnd w:id="3"/>
      <w:proofErr w:type="gramStart"/>
      <w:r w:rsidRPr="00E92062">
        <w:rPr>
          <w:b/>
          <w:color w:val="000000"/>
          <w:szCs w:val="28"/>
        </w:rPr>
        <w:t>В</w:t>
      </w:r>
      <w:proofErr w:type="gramEnd"/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Cs w:val="28"/>
        </w:rPr>
      </w:pPr>
      <w:bookmarkStart w:id="4" w:name="_Toc106266375"/>
      <w:r w:rsidRPr="00E92062">
        <w:rPr>
          <w:b/>
          <w:color w:val="000000"/>
          <w:szCs w:val="28"/>
        </w:rPr>
        <w:t>Образец оформления реферата курсовой работы</w:t>
      </w:r>
      <w:bookmarkEnd w:id="4"/>
    </w:p>
    <w:p w:rsidR="00F96E9C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Cs w:val="28"/>
        </w:rPr>
      </w:pP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РЕФЕРАТ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E92062">
        <w:rPr>
          <w:color w:val="000000"/>
          <w:szCs w:val="28"/>
        </w:rPr>
        <w:t>Курсовая ра</w:t>
      </w:r>
      <w:r>
        <w:rPr>
          <w:color w:val="000000"/>
          <w:szCs w:val="28"/>
        </w:rPr>
        <w:t>бота: 30 с., 4 рис., 5</w:t>
      </w:r>
      <w:r w:rsidRPr="00E92062">
        <w:rPr>
          <w:color w:val="000000"/>
          <w:szCs w:val="28"/>
        </w:rPr>
        <w:t xml:space="preserve"> табл., 30 источников, 3 прил.</w:t>
      </w:r>
    </w:p>
    <w:p w:rsidR="00F96E9C" w:rsidRDefault="00F96E9C" w:rsidP="00684A34">
      <w:pPr>
        <w:spacing w:after="0" w:line="240" w:lineRule="auto"/>
        <w:ind w:firstLine="709"/>
        <w:jc w:val="both"/>
        <w:rPr>
          <w:szCs w:val="28"/>
        </w:rPr>
      </w:pPr>
    </w:p>
    <w:p w:rsidR="00F96E9C" w:rsidRDefault="00F96E9C" w:rsidP="00684A34">
      <w:pPr>
        <w:tabs>
          <w:tab w:val="left" w:pos="5940"/>
        </w:tabs>
        <w:spacing w:after="0" w:line="240" w:lineRule="auto"/>
        <w:ind w:firstLine="709"/>
        <w:jc w:val="both"/>
      </w:pPr>
      <w:proofErr w:type="gramStart"/>
      <w:r w:rsidRPr="006554EF">
        <w:t xml:space="preserve">БАНКОВСКИЙ КРЕДИТ, КРЕДИТНЫЕ ОТНОШЕНИЯ, ПРИНЦИПЫ КРЕДИТОВАНИЯ, КРЕДИТОДАТЕЛЬ, КРЕДИТОПОЛУЧАТЕЛЬ, КРЕДИТНЫЙ ДОГОВОР, КРЕДИТОСПОСОБНОСТЬ, </w:t>
      </w:r>
      <w:proofErr w:type="gramEnd"/>
    </w:p>
    <w:p w:rsidR="00F96E9C" w:rsidRDefault="00F96E9C" w:rsidP="00684A34">
      <w:pPr>
        <w:tabs>
          <w:tab w:val="left" w:pos="5940"/>
        </w:tabs>
        <w:spacing w:after="0" w:line="240" w:lineRule="auto"/>
        <w:ind w:firstLine="709"/>
        <w:jc w:val="both"/>
      </w:pPr>
    </w:p>
    <w:p w:rsidR="00F96E9C" w:rsidRPr="006D5500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6D5500">
        <w:rPr>
          <w:b/>
        </w:rPr>
        <w:t>Объект исследования</w:t>
      </w:r>
      <w:r w:rsidRPr="006D5500">
        <w:t xml:space="preserve"> – </w:t>
      </w:r>
      <w:r w:rsidRPr="006D5500">
        <w:rPr>
          <w:szCs w:val="28"/>
        </w:rPr>
        <w:t xml:space="preserve">система экономических отношений между кредитором и заемщиком по поводу возвратного движения ссужаемой стоимости. </w:t>
      </w:r>
    </w:p>
    <w:p w:rsidR="00F96E9C" w:rsidRPr="006D5500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D5500">
        <w:rPr>
          <w:b/>
        </w:rPr>
        <w:t>Предмет исследования</w:t>
      </w:r>
      <w:r w:rsidRPr="006D5500">
        <w:rPr>
          <w:szCs w:val="28"/>
        </w:rPr>
        <w:t xml:space="preserve"> – движение ссудного капитала, предоставляемого банками взаймы за плату во временное пользование.</w:t>
      </w:r>
    </w:p>
    <w:p w:rsidR="00F96E9C" w:rsidRPr="006D5500" w:rsidRDefault="00F96E9C" w:rsidP="00684A34">
      <w:pPr>
        <w:spacing w:after="0" w:line="240" w:lineRule="auto"/>
        <w:ind w:firstLine="709"/>
        <w:jc w:val="both"/>
        <w:rPr>
          <w:szCs w:val="28"/>
        </w:rPr>
      </w:pPr>
      <w:r w:rsidRPr="006D5500">
        <w:rPr>
          <w:b/>
        </w:rPr>
        <w:t>Цель работы</w:t>
      </w:r>
      <w:r w:rsidRPr="006D5500">
        <w:rPr>
          <w:szCs w:val="28"/>
        </w:rPr>
        <w:t xml:space="preserve">: </w:t>
      </w:r>
      <w:r>
        <w:rPr>
          <w:szCs w:val="28"/>
        </w:rPr>
        <w:t>определе</w:t>
      </w:r>
      <w:r w:rsidRPr="006D5500">
        <w:rPr>
          <w:szCs w:val="28"/>
        </w:rPr>
        <w:t xml:space="preserve">ние проблем </w:t>
      </w:r>
      <w:r>
        <w:rPr>
          <w:szCs w:val="28"/>
        </w:rPr>
        <w:t xml:space="preserve">и перспектив развития банковского </w:t>
      </w:r>
      <w:r w:rsidRPr="006D5500">
        <w:rPr>
          <w:szCs w:val="28"/>
        </w:rPr>
        <w:t>кредит</w:t>
      </w:r>
      <w:r>
        <w:rPr>
          <w:szCs w:val="28"/>
        </w:rPr>
        <w:t>а</w:t>
      </w:r>
      <w:r w:rsidRPr="006D5500">
        <w:rPr>
          <w:szCs w:val="28"/>
        </w:rPr>
        <w:t xml:space="preserve"> в современных условиях Республики Беларусь.</w:t>
      </w:r>
    </w:p>
    <w:p w:rsidR="00F96E9C" w:rsidRPr="006D5500" w:rsidRDefault="00F96E9C" w:rsidP="00684A34">
      <w:pPr>
        <w:spacing w:after="0" w:line="240" w:lineRule="auto"/>
        <w:ind w:firstLine="709"/>
        <w:jc w:val="both"/>
        <w:rPr>
          <w:szCs w:val="28"/>
        </w:rPr>
      </w:pPr>
      <w:r w:rsidRPr="006D5500">
        <w:rPr>
          <w:b/>
        </w:rPr>
        <w:t>Методы исследования</w:t>
      </w:r>
      <w:r w:rsidRPr="006D5500">
        <w:t xml:space="preserve">: </w:t>
      </w:r>
      <w:r w:rsidRPr="006D5500">
        <w:rPr>
          <w:szCs w:val="28"/>
        </w:rPr>
        <w:t xml:space="preserve">сравнительного анализа, группировок, </w:t>
      </w:r>
      <w:proofErr w:type="gramStart"/>
      <w:r w:rsidRPr="006D5500">
        <w:rPr>
          <w:szCs w:val="28"/>
        </w:rPr>
        <w:t>табличный</w:t>
      </w:r>
      <w:proofErr w:type="gramEnd"/>
      <w:r w:rsidRPr="006D5500">
        <w:rPr>
          <w:szCs w:val="28"/>
        </w:rPr>
        <w:t>, синтеза.</w:t>
      </w:r>
    </w:p>
    <w:p w:rsidR="00F96E9C" w:rsidRPr="006D5500" w:rsidRDefault="00F96E9C" w:rsidP="00684A34">
      <w:pPr>
        <w:spacing w:after="0" w:line="240" w:lineRule="auto"/>
        <w:ind w:firstLine="709"/>
        <w:jc w:val="both"/>
      </w:pPr>
      <w:r w:rsidRPr="006D5500">
        <w:rPr>
          <w:b/>
          <w:szCs w:val="28"/>
        </w:rPr>
        <w:t>Исследования и разработки</w:t>
      </w:r>
      <w:r w:rsidRPr="006D5500">
        <w:rPr>
          <w:szCs w:val="28"/>
        </w:rPr>
        <w:t>:</w:t>
      </w:r>
      <w:r>
        <w:t xml:space="preserve"> раскрыта</w:t>
      </w:r>
      <w:r w:rsidRPr="006D5500">
        <w:t xml:space="preserve"> с</w:t>
      </w:r>
      <w:r>
        <w:t>ущность банковского</w:t>
      </w:r>
      <w:r w:rsidRPr="006D5500">
        <w:t xml:space="preserve"> кредит</w:t>
      </w:r>
      <w:r>
        <w:t>а, поведена его классификация, охарактеризовано состояние развития банковского кредита в Республике Беларусь, выявлены</w:t>
      </w:r>
      <w:r w:rsidRPr="006D5500">
        <w:t xml:space="preserve"> проблемы</w:t>
      </w:r>
      <w:r>
        <w:t xml:space="preserve"> и определены перспективы его развития </w:t>
      </w:r>
      <w:r w:rsidRPr="006D5500">
        <w:t>в современных условиях</w:t>
      </w:r>
      <w:r>
        <w:t>.</w:t>
      </w:r>
      <w:r w:rsidRPr="006D5500">
        <w:t xml:space="preserve"> </w:t>
      </w:r>
    </w:p>
    <w:p w:rsidR="00F96E9C" w:rsidRDefault="00F96E9C" w:rsidP="00684A34">
      <w:pPr>
        <w:tabs>
          <w:tab w:val="left" w:pos="900"/>
        </w:tabs>
        <w:spacing w:after="0" w:line="240" w:lineRule="auto"/>
        <w:ind w:firstLine="709"/>
        <w:jc w:val="both"/>
        <w:rPr>
          <w:szCs w:val="28"/>
        </w:rPr>
      </w:pPr>
      <w:r w:rsidRPr="006D5500">
        <w:rPr>
          <w:szCs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</w:t>
      </w:r>
      <w:r>
        <w:rPr>
          <w:szCs w:val="28"/>
        </w:rPr>
        <w:t xml:space="preserve"> заимствованные из литературных и других источников теоретические, методологические и методические положения к концепции сопровождаются ссылками на их авторов.</w:t>
      </w:r>
    </w:p>
    <w:p w:rsidR="00F96E9C" w:rsidRDefault="00F96E9C" w:rsidP="00684A34">
      <w:pPr>
        <w:tabs>
          <w:tab w:val="left" w:pos="90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96E9C" w:rsidRPr="00E92062" w:rsidRDefault="00F96E9C" w:rsidP="00684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F96E9C" w:rsidRPr="00E92062" w:rsidRDefault="00F96E9C" w:rsidP="00684A34">
      <w:pPr>
        <w:spacing w:after="0" w:line="240" w:lineRule="auto"/>
        <w:ind w:firstLine="709"/>
        <w:jc w:val="right"/>
        <w:rPr>
          <w:color w:val="000000"/>
          <w:szCs w:val="28"/>
        </w:rPr>
      </w:pPr>
      <w:r w:rsidRPr="00E92062">
        <w:rPr>
          <w:color w:val="000000"/>
          <w:szCs w:val="28"/>
        </w:rPr>
        <w:t>________________</w:t>
      </w:r>
    </w:p>
    <w:p w:rsidR="00F96E9C" w:rsidRPr="00E92062" w:rsidRDefault="00F96E9C" w:rsidP="00684A34">
      <w:pPr>
        <w:spacing w:after="0" w:line="240" w:lineRule="auto"/>
        <w:ind w:firstLine="709"/>
        <w:jc w:val="right"/>
        <w:rPr>
          <w:color w:val="000000"/>
          <w:szCs w:val="28"/>
        </w:rPr>
      </w:pPr>
      <w:r w:rsidRPr="00E92062">
        <w:rPr>
          <w:color w:val="000000"/>
          <w:szCs w:val="28"/>
        </w:rPr>
        <w:t>(подпись студента)</w:t>
      </w: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1"/>
        <w:rPr>
          <w:b/>
          <w:szCs w:val="28"/>
        </w:rPr>
      </w:pPr>
      <w:r w:rsidRPr="00E92062">
        <w:rPr>
          <w:color w:val="000000"/>
          <w:szCs w:val="28"/>
        </w:rPr>
        <w:br w:type="page"/>
      </w:r>
      <w:bookmarkStart w:id="5" w:name="_Toc106266376"/>
      <w:r w:rsidRPr="00E92062">
        <w:rPr>
          <w:b/>
          <w:color w:val="000000"/>
          <w:szCs w:val="28"/>
        </w:rPr>
        <w:lastRenderedPageBreak/>
        <w:t xml:space="preserve">ПРИЛОЖЕНИЕ </w:t>
      </w:r>
      <w:bookmarkEnd w:id="5"/>
      <w:r w:rsidRPr="00E92062">
        <w:rPr>
          <w:b/>
          <w:color w:val="000000"/>
          <w:szCs w:val="28"/>
        </w:rPr>
        <w:t>Г</w:t>
      </w: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Cs w:val="28"/>
        </w:rPr>
      </w:pPr>
      <w:bookmarkStart w:id="6" w:name="_Toc106266377"/>
      <w:r w:rsidRPr="00E92062">
        <w:rPr>
          <w:b/>
          <w:color w:val="000000"/>
          <w:szCs w:val="28"/>
        </w:rPr>
        <w:t>Образец оформления содержания курсовой работы</w:t>
      </w:r>
      <w:bookmarkEnd w:id="6"/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Cs w:val="28"/>
        </w:rPr>
      </w:pPr>
    </w:p>
    <w:p w:rsidR="00F96E9C" w:rsidRPr="00E92062" w:rsidRDefault="00F96E9C" w:rsidP="00F96E9C">
      <w:pPr>
        <w:spacing w:after="0" w:line="240" w:lineRule="auto"/>
        <w:jc w:val="center"/>
        <w:rPr>
          <w:b/>
          <w:szCs w:val="28"/>
        </w:rPr>
      </w:pPr>
      <w:r w:rsidRPr="00E92062">
        <w:rPr>
          <w:b/>
          <w:szCs w:val="28"/>
        </w:rPr>
        <w:t>СОДЕРЖАНИЕ</w:t>
      </w:r>
    </w:p>
    <w:p w:rsidR="00F96E9C" w:rsidRPr="00E92062" w:rsidRDefault="00F96E9C" w:rsidP="00F96E9C">
      <w:pPr>
        <w:spacing w:after="0" w:line="240" w:lineRule="auto"/>
        <w:jc w:val="center"/>
        <w:rPr>
          <w:b/>
          <w:szCs w:val="28"/>
        </w:rPr>
      </w:pP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C06683">
        <w:rPr>
          <w:color w:val="000000"/>
          <w:szCs w:val="28"/>
        </w:rPr>
        <w:t xml:space="preserve">Введение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C06683">
        <w:rPr>
          <w:color w:val="000000"/>
          <w:szCs w:val="28"/>
        </w:rPr>
        <w:t>4</w:t>
      </w: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C06683">
        <w:rPr>
          <w:color w:val="000000"/>
          <w:szCs w:val="28"/>
        </w:rPr>
        <w:t xml:space="preserve">1 Понятие банковского кредита, его классификация и роль в экономике </w:t>
      </w:r>
      <w:r>
        <w:rPr>
          <w:color w:val="000000"/>
          <w:szCs w:val="28"/>
        </w:rPr>
        <w:tab/>
        <w:t xml:space="preserve"> </w:t>
      </w:r>
      <w:r w:rsidRPr="00C06683">
        <w:rPr>
          <w:color w:val="000000"/>
          <w:szCs w:val="28"/>
        </w:rPr>
        <w:t>6</w:t>
      </w: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8"/>
        </w:rPr>
      </w:pPr>
      <w:r w:rsidRPr="00C06683">
        <w:rPr>
          <w:szCs w:val="28"/>
        </w:rPr>
        <w:t xml:space="preserve">1.1 Сущность и виды банковского кредита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06683">
        <w:rPr>
          <w:szCs w:val="28"/>
        </w:rPr>
        <w:t>6</w:t>
      </w: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C06683">
        <w:rPr>
          <w:color w:val="000000"/>
          <w:szCs w:val="28"/>
        </w:rPr>
        <w:t xml:space="preserve">1.2 Роль банковского кредита в рыночной экономике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C06683">
        <w:rPr>
          <w:color w:val="000000"/>
          <w:szCs w:val="28"/>
        </w:rPr>
        <w:t>11</w:t>
      </w: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8"/>
        </w:rPr>
      </w:pPr>
      <w:r w:rsidRPr="00C06683">
        <w:rPr>
          <w:color w:val="000000"/>
          <w:szCs w:val="28"/>
        </w:rPr>
        <w:t>2 Анализ состояния развития банковского кредита в Республике Беларусь</w:t>
      </w:r>
      <w:r>
        <w:rPr>
          <w:color w:val="000000"/>
          <w:szCs w:val="28"/>
        </w:rPr>
        <w:tab/>
      </w:r>
      <w:r w:rsidRPr="00C06683">
        <w:rPr>
          <w:szCs w:val="28"/>
        </w:rPr>
        <w:t>15</w:t>
      </w: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06683">
        <w:rPr>
          <w:color w:val="000000"/>
          <w:szCs w:val="28"/>
        </w:rPr>
        <w:t xml:space="preserve">3 Перспективы развития банковского кредита в Республике Беларусь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C06683">
        <w:rPr>
          <w:color w:val="000000"/>
          <w:szCs w:val="28"/>
        </w:rPr>
        <w:t>23</w:t>
      </w: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06683">
        <w:rPr>
          <w:color w:val="000000"/>
          <w:szCs w:val="28"/>
        </w:rPr>
        <w:t xml:space="preserve">Заключение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C06683">
        <w:rPr>
          <w:color w:val="000000"/>
          <w:szCs w:val="28"/>
        </w:rPr>
        <w:t>27</w:t>
      </w:r>
    </w:p>
    <w:p w:rsidR="00F96E9C" w:rsidRPr="00C06683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Список </w:t>
      </w:r>
      <w:r w:rsidRPr="00C06683">
        <w:rPr>
          <w:color w:val="000000"/>
          <w:szCs w:val="28"/>
        </w:rPr>
        <w:t xml:space="preserve">использованных источников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C06683">
        <w:rPr>
          <w:color w:val="000000"/>
          <w:szCs w:val="28"/>
        </w:rPr>
        <w:t>29</w:t>
      </w:r>
    </w:p>
    <w:p w:rsidR="00F96E9C" w:rsidRPr="00C06683" w:rsidRDefault="00F96E9C" w:rsidP="00F96E9C">
      <w:pPr>
        <w:spacing w:after="0" w:line="240" w:lineRule="auto"/>
        <w:ind w:left="1980" w:hanging="1980"/>
        <w:jc w:val="both"/>
        <w:rPr>
          <w:color w:val="000000"/>
          <w:szCs w:val="28"/>
        </w:rPr>
      </w:pPr>
      <w:r w:rsidRPr="00C06683">
        <w:rPr>
          <w:color w:val="000000"/>
          <w:szCs w:val="28"/>
        </w:rPr>
        <w:t xml:space="preserve">Приложение А. Состав и структура кредитных вложений банков Республики </w:t>
      </w:r>
    </w:p>
    <w:p w:rsidR="00F96E9C" w:rsidRDefault="00F96E9C" w:rsidP="00F96E9C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Беларусь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30</w:t>
      </w: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pacing w:line="360" w:lineRule="auto"/>
        <w:jc w:val="both"/>
        <w:rPr>
          <w:color w:val="000000"/>
          <w:szCs w:val="28"/>
        </w:rPr>
      </w:pPr>
    </w:p>
    <w:p w:rsidR="00F96E9C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</w:p>
    <w:p w:rsidR="00F96E9C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</w:p>
    <w:p w:rsidR="00F96E9C" w:rsidRDefault="00F96E9C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Cs w:val="28"/>
        </w:rPr>
      </w:pPr>
      <w:r w:rsidRPr="000649C1">
        <w:rPr>
          <w:b/>
          <w:color w:val="000000"/>
          <w:szCs w:val="28"/>
        </w:rPr>
        <w:lastRenderedPageBreak/>
        <w:t>ПРИЛОЖЕНИЕ Д</w:t>
      </w:r>
    </w:p>
    <w:p w:rsidR="00F96E9C" w:rsidRPr="00E92062" w:rsidRDefault="00F96E9C" w:rsidP="00F96E9C">
      <w:pPr>
        <w:pStyle w:val="1"/>
        <w:rPr>
          <w:sz w:val="28"/>
          <w:szCs w:val="28"/>
        </w:rPr>
      </w:pPr>
      <w:bookmarkStart w:id="7" w:name="_Toc106266382"/>
      <w:r w:rsidRPr="00E92062">
        <w:rPr>
          <w:sz w:val="28"/>
          <w:szCs w:val="28"/>
        </w:rPr>
        <w:t>Образец оформления таблиц и рисунков</w:t>
      </w:r>
      <w:bookmarkEnd w:id="7"/>
    </w:p>
    <w:p w:rsidR="00F96E9C" w:rsidRPr="00E92062" w:rsidRDefault="00F96E9C" w:rsidP="00F96E9C">
      <w:pPr>
        <w:jc w:val="center"/>
        <w:rPr>
          <w:szCs w:val="28"/>
        </w:rPr>
      </w:pPr>
    </w:p>
    <w:p w:rsidR="00F96E9C" w:rsidRPr="009F5582" w:rsidRDefault="00F96E9C" w:rsidP="00F96E9C">
      <w:pPr>
        <w:pStyle w:val="12"/>
        <w:ind w:firstLine="567"/>
        <w:jc w:val="both"/>
        <w:rPr>
          <w:i/>
          <w:sz w:val="28"/>
          <w:szCs w:val="28"/>
        </w:rPr>
      </w:pPr>
      <w:r w:rsidRPr="009F5582">
        <w:rPr>
          <w:sz w:val="28"/>
          <w:szCs w:val="28"/>
        </w:rPr>
        <w:t xml:space="preserve">Динамику состава и структуры </w:t>
      </w:r>
      <w:r>
        <w:rPr>
          <w:sz w:val="28"/>
          <w:szCs w:val="28"/>
        </w:rPr>
        <w:t>кредитных вложений</w:t>
      </w:r>
      <w:r w:rsidRPr="009F5582">
        <w:rPr>
          <w:sz w:val="28"/>
          <w:szCs w:val="28"/>
        </w:rPr>
        <w:t xml:space="preserve"> банков Республи</w:t>
      </w:r>
      <w:r>
        <w:rPr>
          <w:sz w:val="28"/>
          <w:szCs w:val="28"/>
        </w:rPr>
        <w:t>ки Беларусь за период 2009-2011</w:t>
      </w:r>
      <w:r w:rsidRPr="009F5582">
        <w:rPr>
          <w:sz w:val="28"/>
          <w:szCs w:val="28"/>
        </w:rPr>
        <w:t xml:space="preserve">гг. представим в таблице 2.1 </w:t>
      </w:r>
    </w:p>
    <w:p w:rsidR="00F96E9C" w:rsidRDefault="00F96E9C" w:rsidP="00F96E9C">
      <w:pPr>
        <w:ind w:firstLine="709"/>
        <w:jc w:val="both"/>
        <w:rPr>
          <w:szCs w:val="28"/>
        </w:rPr>
      </w:pPr>
    </w:p>
    <w:p w:rsidR="00F96E9C" w:rsidRPr="002C7DD0" w:rsidRDefault="00F96E9C" w:rsidP="00F96E9C">
      <w:pPr>
        <w:widowControl w:val="0"/>
        <w:shd w:val="clear" w:color="auto" w:fill="FFFFFF"/>
        <w:rPr>
          <w:b/>
        </w:rPr>
      </w:pPr>
      <w:r>
        <w:rPr>
          <w:b/>
        </w:rPr>
        <w:t>Таблица 2</w:t>
      </w:r>
      <w:r w:rsidRPr="002C7DD0">
        <w:rPr>
          <w:b/>
        </w:rPr>
        <w:t xml:space="preserve">.1 – </w:t>
      </w:r>
      <w:r>
        <w:rPr>
          <w:b/>
        </w:rPr>
        <w:t>Состав и структур</w:t>
      </w:r>
      <w:r w:rsidRPr="002C7DD0">
        <w:rPr>
          <w:b/>
        </w:rPr>
        <w:t>а кредитных вложений банков Республики Беларусь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46"/>
        <w:gridCol w:w="1036"/>
        <w:gridCol w:w="665"/>
        <w:gridCol w:w="1036"/>
        <w:gridCol w:w="707"/>
        <w:gridCol w:w="1092"/>
        <w:gridCol w:w="764"/>
        <w:gridCol w:w="981"/>
        <w:gridCol w:w="709"/>
        <w:gridCol w:w="992"/>
      </w:tblGrid>
      <w:tr w:rsidR="00F96E9C" w:rsidRPr="002C7DD0" w:rsidTr="00410BDD">
        <w:trPr>
          <w:cantSplit/>
        </w:trPr>
        <w:tc>
          <w:tcPr>
            <w:tcW w:w="1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09" w:right="-250"/>
            </w:pPr>
            <w:r>
              <w:rPr>
                <w:sz w:val="22"/>
              </w:rPr>
              <w:t>На 01.01.2010</w:t>
            </w:r>
            <w:r w:rsidRPr="002C7DD0">
              <w:rPr>
                <w:sz w:val="22"/>
              </w:rPr>
              <w:t xml:space="preserve"> г.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09" w:right="-250"/>
            </w:pPr>
            <w:r>
              <w:rPr>
                <w:sz w:val="22"/>
              </w:rPr>
              <w:t>На 01.01.2011</w:t>
            </w:r>
            <w:r w:rsidRPr="002C7DD0">
              <w:rPr>
                <w:sz w:val="22"/>
              </w:rPr>
              <w:t xml:space="preserve"> г.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09" w:right="-250"/>
            </w:pPr>
            <w:r>
              <w:rPr>
                <w:sz w:val="22"/>
              </w:rPr>
              <w:t>На 01.01.2012</w:t>
            </w:r>
            <w:r w:rsidRPr="002C7DD0">
              <w:rPr>
                <w:sz w:val="22"/>
              </w:rPr>
              <w:t xml:space="preserve"> г.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08" w:right="43"/>
            </w:pPr>
            <w:r w:rsidRPr="002C7DD0">
              <w:rPr>
                <w:sz w:val="22"/>
              </w:rPr>
              <w:t>Изменение</w:t>
            </w:r>
            <w:proofErr w:type="gramStart"/>
            <w:r w:rsidRPr="002C7DD0">
              <w:rPr>
                <w:sz w:val="22"/>
              </w:rPr>
              <w:t xml:space="preserve"> (+,-)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9C" w:rsidRPr="002C7DD0" w:rsidRDefault="00F96E9C" w:rsidP="00410BDD">
            <w:pPr>
              <w:ind w:left="-108" w:right="-108"/>
            </w:pPr>
            <w:r w:rsidRPr="002C7DD0">
              <w:rPr>
                <w:sz w:val="22"/>
              </w:rPr>
              <w:t>темп прироста, %</w:t>
            </w:r>
          </w:p>
        </w:tc>
      </w:tr>
      <w:tr w:rsidR="00F96E9C" w:rsidRPr="002C7DD0" w:rsidTr="00410BDD">
        <w:trPr>
          <w:cantSplit/>
          <w:trHeight w:val="718"/>
        </w:trPr>
        <w:tc>
          <w:tcPr>
            <w:tcW w:w="1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C" w:rsidRPr="002C7DD0" w:rsidRDefault="00F96E9C" w:rsidP="00410BDD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сумма, млрд р.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уд</w:t>
            </w:r>
            <w:proofErr w:type="gramStart"/>
            <w:r w:rsidRPr="002C7DD0">
              <w:rPr>
                <w:sz w:val="22"/>
              </w:rPr>
              <w:t>.</w:t>
            </w:r>
            <w:proofErr w:type="gramEnd"/>
            <w:r w:rsidRPr="002C7DD0">
              <w:rPr>
                <w:sz w:val="22"/>
              </w:rPr>
              <w:t xml:space="preserve"> </w:t>
            </w:r>
            <w:proofErr w:type="gramStart"/>
            <w:r w:rsidRPr="002C7DD0">
              <w:rPr>
                <w:sz w:val="22"/>
              </w:rPr>
              <w:t>в</w:t>
            </w:r>
            <w:proofErr w:type="gramEnd"/>
            <w:r w:rsidRPr="002C7DD0">
              <w:rPr>
                <w:sz w:val="22"/>
              </w:rPr>
              <w:t>ес,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сумма, млрд р.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уд</w:t>
            </w:r>
            <w:proofErr w:type="gramStart"/>
            <w:r w:rsidRPr="002C7DD0">
              <w:rPr>
                <w:sz w:val="22"/>
              </w:rPr>
              <w:t>.</w:t>
            </w:r>
            <w:proofErr w:type="gramEnd"/>
            <w:r w:rsidRPr="002C7DD0">
              <w:rPr>
                <w:sz w:val="22"/>
              </w:rPr>
              <w:t xml:space="preserve"> </w:t>
            </w:r>
            <w:proofErr w:type="gramStart"/>
            <w:r w:rsidRPr="002C7DD0">
              <w:rPr>
                <w:sz w:val="22"/>
              </w:rPr>
              <w:t>в</w:t>
            </w:r>
            <w:proofErr w:type="gramEnd"/>
            <w:r w:rsidRPr="002C7DD0">
              <w:rPr>
                <w:sz w:val="22"/>
              </w:rPr>
              <w:t>ес, 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сумма, млрд р.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уд</w:t>
            </w:r>
            <w:proofErr w:type="gramStart"/>
            <w:r w:rsidRPr="002C7DD0">
              <w:rPr>
                <w:sz w:val="22"/>
              </w:rPr>
              <w:t>.</w:t>
            </w:r>
            <w:proofErr w:type="gramEnd"/>
            <w:r w:rsidRPr="002C7DD0">
              <w:rPr>
                <w:sz w:val="22"/>
              </w:rPr>
              <w:t xml:space="preserve"> </w:t>
            </w:r>
            <w:proofErr w:type="gramStart"/>
            <w:r w:rsidRPr="002C7DD0">
              <w:rPr>
                <w:sz w:val="22"/>
              </w:rPr>
              <w:t>в</w:t>
            </w:r>
            <w:proofErr w:type="gramEnd"/>
            <w:r w:rsidRPr="002C7DD0">
              <w:rPr>
                <w:sz w:val="22"/>
              </w:rPr>
              <w:t>ес,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сумма, млрд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spacing w:before="100" w:after="100"/>
              <w:ind w:left="-108" w:right="43"/>
              <w:jc w:val="center"/>
            </w:pPr>
            <w:r w:rsidRPr="002C7DD0">
              <w:rPr>
                <w:sz w:val="22"/>
              </w:rPr>
              <w:t>уд</w:t>
            </w:r>
            <w:proofErr w:type="gramStart"/>
            <w:r w:rsidRPr="002C7DD0">
              <w:rPr>
                <w:sz w:val="22"/>
              </w:rPr>
              <w:t>.</w:t>
            </w:r>
            <w:proofErr w:type="gramEnd"/>
            <w:r w:rsidRPr="002C7DD0">
              <w:rPr>
                <w:sz w:val="22"/>
              </w:rPr>
              <w:t xml:space="preserve"> </w:t>
            </w:r>
            <w:proofErr w:type="gramStart"/>
            <w:r w:rsidRPr="002C7DD0">
              <w:rPr>
                <w:sz w:val="22"/>
              </w:rPr>
              <w:t>в</w:t>
            </w:r>
            <w:proofErr w:type="gramEnd"/>
            <w:r w:rsidRPr="002C7DD0">
              <w:rPr>
                <w:sz w:val="22"/>
              </w:rPr>
              <w:t>ес, 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E9C" w:rsidRPr="002C7DD0" w:rsidRDefault="00F96E9C" w:rsidP="00410BDD"/>
        </w:tc>
      </w:tr>
      <w:tr w:rsidR="00F96E9C" w:rsidRPr="002C7DD0" w:rsidTr="00410BDD">
        <w:trPr>
          <w:cantSplit/>
          <w:trHeight w:val="6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pStyle w:val="a4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after="0"/>
              <w:ind w:left="-108" w:right="-81"/>
              <w:textAlignment w:val="baseline"/>
              <w:rPr>
                <w:sz w:val="23"/>
                <w:szCs w:val="23"/>
                <w:lang w:eastAsia="en-US"/>
              </w:rPr>
            </w:pPr>
            <w:r w:rsidRPr="002C7DD0">
              <w:rPr>
                <w:sz w:val="23"/>
                <w:szCs w:val="23"/>
                <w:lang w:eastAsia="en-US"/>
              </w:rPr>
              <w:t>Кредиты населению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15953,5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25,1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22684,8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25,5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31989,6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21,6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16036,1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-3,5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100,5</w:t>
            </w:r>
          </w:p>
        </w:tc>
      </w:tr>
      <w:tr w:rsidR="00F96E9C" w:rsidRPr="002C7DD0" w:rsidTr="00410BDD">
        <w:trPr>
          <w:cantSplit/>
          <w:trHeight w:val="6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widowControl w:val="0"/>
              <w:shd w:val="clear" w:color="auto" w:fill="FFFFFF"/>
              <w:ind w:left="-108" w:right="-81"/>
              <w:jc w:val="both"/>
              <w:rPr>
                <w:sz w:val="23"/>
                <w:szCs w:val="23"/>
              </w:rPr>
            </w:pPr>
            <w:r w:rsidRPr="002C7DD0">
              <w:rPr>
                <w:sz w:val="23"/>
                <w:szCs w:val="23"/>
              </w:rPr>
              <w:t>Прочие кредитные вложения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47686,4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74,9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66122,5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74,5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115877,4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78,4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68191,0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143,0</w:t>
            </w:r>
          </w:p>
        </w:tc>
      </w:tr>
      <w:tr w:rsidR="00F96E9C" w:rsidRPr="002C7DD0" w:rsidTr="00410BDD">
        <w:trPr>
          <w:cantSplit/>
          <w:trHeight w:val="6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81"/>
              <w:jc w:val="both"/>
              <w:rPr>
                <w:sz w:val="23"/>
                <w:szCs w:val="23"/>
              </w:rPr>
            </w:pPr>
            <w:r w:rsidRPr="002C7DD0">
              <w:rPr>
                <w:sz w:val="23"/>
                <w:szCs w:val="23"/>
              </w:rPr>
              <w:t>Кредитные вложения, всего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63639,9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bCs/>
                <w:color w:val="000000"/>
                <w:sz w:val="22"/>
              </w:rPr>
              <w:t>88807,3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147867,0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84227,1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9C" w:rsidRPr="002C7DD0" w:rsidRDefault="00F96E9C" w:rsidP="00410BDD">
            <w:pPr>
              <w:ind w:left="-111"/>
              <w:jc w:val="right"/>
              <w:rPr>
                <w:color w:val="000000"/>
              </w:rPr>
            </w:pPr>
            <w:r w:rsidRPr="002C7DD0">
              <w:rPr>
                <w:color w:val="000000"/>
                <w:sz w:val="22"/>
              </w:rPr>
              <w:t>132,3</w:t>
            </w:r>
          </w:p>
        </w:tc>
      </w:tr>
    </w:tbl>
    <w:p w:rsidR="00F96E9C" w:rsidRPr="00F96E9C" w:rsidRDefault="00F96E9C" w:rsidP="00F96E9C">
      <w:pPr>
        <w:widowControl w:val="0"/>
        <w:shd w:val="clear" w:color="auto" w:fill="FFFFFF"/>
        <w:ind w:firstLine="709"/>
        <w:rPr>
          <w:sz w:val="24"/>
        </w:rPr>
      </w:pPr>
      <w:r w:rsidRPr="00F96E9C">
        <w:rPr>
          <w:sz w:val="24"/>
        </w:rPr>
        <w:t>Примечание – Источник: собственная разработка на основе [</w:t>
      </w:r>
      <w:r w:rsidRPr="00F96E9C">
        <w:rPr>
          <w:sz w:val="24"/>
          <w:szCs w:val="28"/>
        </w:rPr>
        <w:t>24</w:t>
      </w:r>
      <w:r w:rsidRPr="00F96E9C">
        <w:rPr>
          <w:sz w:val="24"/>
        </w:rPr>
        <w:t>, с.118], [</w:t>
      </w:r>
      <w:r w:rsidRPr="00F96E9C">
        <w:rPr>
          <w:sz w:val="24"/>
          <w:szCs w:val="28"/>
        </w:rPr>
        <w:t>25, с. 107</w:t>
      </w:r>
      <w:r w:rsidRPr="00F96E9C">
        <w:rPr>
          <w:sz w:val="24"/>
        </w:rPr>
        <w:t>].</w:t>
      </w:r>
    </w:p>
    <w:p w:rsidR="00F96E9C" w:rsidRDefault="00F96E9C">
      <w:pPr>
        <w:rPr>
          <w:szCs w:val="28"/>
        </w:rPr>
      </w:pPr>
      <w:r>
        <w:rPr>
          <w:szCs w:val="28"/>
        </w:rPr>
        <w:br w:type="page"/>
      </w:r>
    </w:p>
    <w:p w:rsidR="00F96E9C" w:rsidRPr="00B619A3" w:rsidRDefault="00F96E9C" w:rsidP="00F96E9C">
      <w:pPr>
        <w:ind w:firstLine="709"/>
        <w:jc w:val="both"/>
        <w:rPr>
          <w:szCs w:val="28"/>
        </w:rPr>
      </w:pPr>
      <w:r w:rsidRPr="00B619A3">
        <w:rPr>
          <w:szCs w:val="28"/>
        </w:rPr>
        <w:lastRenderedPageBreak/>
        <w:t xml:space="preserve">На рисунке 2.1 наглядно изобразим динамику </w:t>
      </w:r>
      <w:r>
        <w:rPr>
          <w:szCs w:val="28"/>
        </w:rPr>
        <w:t>кредитных вложений</w:t>
      </w:r>
      <w:r w:rsidRPr="00B619A3">
        <w:rPr>
          <w:b/>
          <w:color w:val="0000FF"/>
          <w:szCs w:val="28"/>
        </w:rPr>
        <w:t xml:space="preserve"> </w:t>
      </w:r>
      <w:r w:rsidRPr="00B619A3">
        <w:rPr>
          <w:szCs w:val="28"/>
        </w:rPr>
        <w:t>банков.</w:t>
      </w:r>
    </w:p>
    <w:p w:rsidR="00F96E9C" w:rsidRPr="002C7DD0" w:rsidRDefault="00F96E9C" w:rsidP="00F96E9C">
      <w:pPr>
        <w:widowControl w:val="0"/>
        <w:shd w:val="clear" w:color="auto" w:fill="FFFFFF"/>
        <w:ind w:firstLine="709"/>
        <w:jc w:val="both"/>
      </w:pPr>
    </w:p>
    <w:p w:rsidR="00F96E9C" w:rsidRPr="002C7DD0" w:rsidRDefault="00F96E9C" w:rsidP="00F96E9C">
      <w:pPr>
        <w:shd w:val="clear" w:color="auto" w:fill="FFFFFF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12465" cy="3115339"/>
            <wp:effectExtent l="19050" t="0" r="0" b="0"/>
            <wp:docPr id="1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"/>
                    <pic:cNvPicPr>
                      <a:picLocks noChangeArrowheads="1"/>
                    </pic:cNvPicPr>
                  </pic:nvPicPr>
                  <pic:blipFill>
                    <a:blip r:embed="rId5"/>
                    <a:srcRect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465" cy="311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E9C" w:rsidRPr="002C7DD0" w:rsidRDefault="00F96E9C" w:rsidP="00F96E9C">
      <w:pPr>
        <w:widowControl w:val="0"/>
        <w:shd w:val="clear" w:color="auto" w:fill="FFFFFF"/>
        <w:rPr>
          <w:bCs/>
          <w:szCs w:val="28"/>
        </w:rPr>
      </w:pPr>
    </w:p>
    <w:p w:rsidR="00F96E9C" w:rsidRPr="002C7DD0" w:rsidRDefault="00F96E9C" w:rsidP="00F96E9C">
      <w:pPr>
        <w:widowControl w:val="0"/>
        <w:shd w:val="clear" w:color="auto" w:fill="FFFFFF"/>
        <w:spacing w:after="0" w:line="240" w:lineRule="auto"/>
        <w:ind w:firstLine="709"/>
        <w:jc w:val="center"/>
        <w:rPr>
          <w:b/>
        </w:rPr>
      </w:pPr>
      <w:r>
        <w:rPr>
          <w:b/>
        </w:rPr>
        <w:t>Рисунок 2</w:t>
      </w:r>
      <w:r w:rsidRPr="002C7DD0">
        <w:rPr>
          <w:b/>
        </w:rPr>
        <w:t>.1 – Динамика структуры кредитных вложений банков Республики Беларусь</w:t>
      </w:r>
    </w:p>
    <w:p w:rsidR="00F96E9C" w:rsidRPr="00F96E9C" w:rsidRDefault="00F96E9C" w:rsidP="00F96E9C">
      <w:pPr>
        <w:widowControl w:val="0"/>
        <w:shd w:val="clear" w:color="auto" w:fill="FFFFFF"/>
        <w:spacing w:after="0" w:line="240" w:lineRule="auto"/>
        <w:ind w:firstLine="709"/>
        <w:jc w:val="center"/>
        <w:rPr>
          <w:sz w:val="24"/>
        </w:rPr>
      </w:pPr>
      <w:r w:rsidRPr="00F96E9C">
        <w:rPr>
          <w:sz w:val="24"/>
        </w:rPr>
        <w:t>Примечание – Источник: собственная разработка на основе данных таблицы 2.1</w:t>
      </w:r>
    </w:p>
    <w:p w:rsidR="00F96E9C" w:rsidRDefault="00F96E9C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  <w:szCs w:val="28"/>
        </w:rPr>
      </w:pPr>
      <w:r w:rsidRPr="002D3E36">
        <w:rPr>
          <w:b/>
          <w:color w:val="000000"/>
          <w:szCs w:val="28"/>
        </w:rPr>
        <w:lastRenderedPageBreak/>
        <w:t>ПРИЛОЖЕНИЕ Е</w:t>
      </w:r>
    </w:p>
    <w:p w:rsidR="00F96E9C" w:rsidRPr="00E92062" w:rsidRDefault="00F96E9C" w:rsidP="00F96E9C">
      <w:pPr>
        <w:pStyle w:val="1"/>
        <w:spacing w:line="240" w:lineRule="auto"/>
        <w:rPr>
          <w:sz w:val="28"/>
          <w:szCs w:val="28"/>
        </w:rPr>
      </w:pPr>
      <w:r w:rsidRPr="00E92062">
        <w:rPr>
          <w:sz w:val="28"/>
          <w:szCs w:val="28"/>
        </w:rPr>
        <w:t>Образец оформления списка использованных источников</w:t>
      </w: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  <w:r w:rsidRPr="00E92062">
        <w:rPr>
          <w:b/>
          <w:bCs/>
          <w:color w:val="000000"/>
          <w:szCs w:val="28"/>
        </w:rPr>
        <w:t>СПИСОК ИСПОЛЬЗОВАННЫХ ИСТОЧНИКОВ</w:t>
      </w:r>
    </w:p>
    <w:p w:rsidR="00F96E9C" w:rsidRPr="00E92062" w:rsidRDefault="00F96E9C" w:rsidP="00F96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96E9C" w:rsidRDefault="00F96E9C" w:rsidP="00F96E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30" w:firstLine="357"/>
        <w:jc w:val="both"/>
        <w:rPr>
          <w:szCs w:val="28"/>
        </w:rPr>
      </w:pPr>
      <w:r w:rsidRPr="00DF47A4">
        <w:rPr>
          <w:szCs w:val="28"/>
        </w:rPr>
        <w:t xml:space="preserve">Банковский кодекс Республики Беларусь: Кодекс </w:t>
      </w:r>
      <w:proofErr w:type="spellStart"/>
      <w:r w:rsidRPr="00DF47A4">
        <w:rPr>
          <w:szCs w:val="28"/>
        </w:rPr>
        <w:t>Респ</w:t>
      </w:r>
      <w:proofErr w:type="spellEnd"/>
      <w:r w:rsidRPr="00DF47A4">
        <w:rPr>
          <w:szCs w:val="28"/>
        </w:rPr>
        <w:t xml:space="preserve">. Беларусь, 25 окт. </w:t>
      </w:r>
      <w:smartTag w:uri="urn:schemas-microsoft-com:office:smarttags" w:element="metricconverter">
        <w:smartTagPr>
          <w:attr w:name="ProductID" w:val="2000 г"/>
        </w:smartTagPr>
        <w:r w:rsidRPr="000649C1">
          <w:rPr>
            <w:szCs w:val="28"/>
          </w:rPr>
          <w:t>2000 г</w:t>
        </w:r>
      </w:smartTag>
      <w:r w:rsidRPr="000649C1">
        <w:rPr>
          <w:szCs w:val="28"/>
        </w:rPr>
        <w:t xml:space="preserve">., № 411-З: в </w:t>
      </w:r>
      <w:r>
        <w:rPr>
          <w:szCs w:val="28"/>
        </w:rPr>
        <w:t xml:space="preserve">ред. Закона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 от 13</w:t>
      </w:r>
      <w:r w:rsidRPr="000649C1">
        <w:rPr>
          <w:szCs w:val="28"/>
        </w:rPr>
        <w:t>.07.20</w:t>
      </w:r>
      <w:r>
        <w:rPr>
          <w:szCs w:val="28"/>
        </w:rPr>
        <w:t>12</w:t>
      </w:r>
      <w:r w:rsidRPr="000649C1">
        <w:rPr>
          <w:szCs w:val="28"/>
        </w:rPr>
        <w:t xml:space="preserve"> г., № </w:t>
      </w:r>
      <w:r>
        <w:rPr>
          <w:szCs w:val="28"/>
        </w:rPr>
        <w:t>416</w:t>
      </w:r>
      <w:r w:rsidRPr="000649C1">
        <w:rPr>
          <w:szCs w:val="28"/>
        </w:rPr>
        <w:t>-З //</w:t>
      </w:r>
      <w:r w:rsidRPr="00DF47A4">
        <w:rPr>
          <w:szCs w:val="28"/>
        </w:rPr>
        <w:t xml:space="preserve"> Консультант Плюс: Беларусь [Электронный ресурс] / ООО «</w:t>
      </w:r>
      <w:proofErr w:type="spellStart"/>
      <w:r w:rsidRPr="00DF47A4">
        <w:rPr>
          <w:szCs w:val="28"/>
        </w:rPr>
        <w:t>ЮрСпектр</w:t>
      </w:r>
      <w:proofErr w:type="spellEnd"/>
      <w:r w:rsidRPr="00DF47A4">
        <w:rPr>
          <w:szCs w:val="28"/>
        </w:rPr>
        <w:t xml:space="preserve">», </w:t>
      </w:r>
      <w:proofErr w:type="spellStart"/>
      <w:r w:rsidRPr="00DF47A4">
        <w:rPr>
          <w:szCs w:val="28"/>
        </w:rPr>
        <w:t>Нац</w:t>
      </w:r>
      <w:proofErr w:type="spellEnd"/>
      <w:r w:rsidRPr="00DF47A4">
        <w:rPr>
          <w:szCs w:val="28"/>
        </w:rPr>
        <w:t>. реестр правовых акт</w:t>
      </w:r>
      <w:r>
        <w:rPr>
          <w:szCs w:val="28"/>
        </w:rPr>
        <w:t xml:space="preserve">ов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Беларусь. – Минск, 2013</w:t>
      </w:r>
      <w:r w:rsidRPr="00DF47A4">
        <w:rPr>
          <w:szCs w:val="28"/>
        </w:rPr>
        <w:t>. – Дата досту</w:t>
      </w:r>
      <w:r>
        <w:rPr>
          <w:szCs w:val="28"/>
        </w:rPr>
        <w:t>па: 20.04.2014</w:t>
      </w:r>
      <w:r w:rsidRPr="00DF47A4">
        <w:rPr>
          <w:szCs w:val="28"/>
        </w:rPr>
        <w:t xml:space="preserve">. </w:t>
      </w:r>
    </w:p>
    <w:p w:rsidR="00F96E9C" w:rsidRPr="00DF47A4" w:rsidRDefault="00F96E9C" w:rsidP="00F96E9C">
      <w:pPr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after="0" w:line="240" w:lineRule="auto"/>
        <w:ind w:left="930" w:firstLine="357"/>
        <w:jc w:val="both"/>
        <w:rPr>
          <w:szCs w:val="28"/>
        </w:rPr>
      </w:pPr>
      <w:r>
        <w:rPr>
          <w:szCs w:val="28"/>
        </w:rPr>
        <w:t xml:space="preserve">Белорусские банки созрели для продажи проблемных долгов </w:t>
      </w:r>
      <w:r w:rsidRPr="003F6578">
        <w:rPr>
          <w:szCs w:val="28"/>
        </w:rPr>
        <w:t xml:space="preserve">/ </w:t>
      </w:r>
      <w:r>
        <w:rPr>
          <w:szCs w:val="28"/>
        </w:rPr>
        <w:t>[Электронный</w:t>
      </w:r>
      <w:r w:rsidRPr="009A3060">
        <w:rPr>
          <w:szCs w:val="28"/>
        </w:rPr>
        <w:t xml:space="preserve"> ресурс]</w:t>
      </w:r>
      <w:r>
        <w:rPr>
          <w:szCs w:val="28"/>
        </w:rPr>
        <w:t xml:space="preserve"> - </w:t>
      </w:r>
      <w:r w:rsidRPr="009A3060">
        <w:rPr>
          <w:szCs w:val="28"/>
        </w:rPr>
        <w:t xml:space="preserve">Режим доступа: </w:t>
      </w:r>
      <w:r w:rsidRPr="009A3060">
        <w:rPr>
          <w:szCs w:val="28"/>
          <w:lang w:val="en-US"/>
        </w:rPr>
        <w:t>htt</w:t>
      </w:r>
      <w:r w:rsidRPr="003F6578">
        <w:rPr>
          <w:szCs w:val="28"/>
          <w:lang w:val="en-US"/>
        </w:rPr>
        <w:t>p</w:t>
      </w:r>
      <w:r w:rsidRPr="003F6578">
        <w:rPr>
          <w:szCs w:val="28"/>
        </w:rPr>
        <w:t>://</w:t>
      </w:r>
      <w:r w:rsidRPr="003F6578">
        <w:rPr>
          <w:szCs w:val="28"/>
          <w:lang w:val="en-US"/>
        </w:rPr>
        <w:t>www</w:t>
      </w:r>
      <w:r w:rsidRPr="003F6578">
        <w:rPr>
          <w:szCs w:val="28"/>
        </w:rPr>
        <w:t>.</w:t>
      </w:r>
      <w:proofErr w:type="spellStart"/>
      <w:r w:rsidRPr="003F6578">
        <w:rPr>
          <w:szCs w:val="28"/>
          <w:lang w:val="en-US"/>
        </w:rPr>
        <w:t>naviny</w:t>
      </w:r>
      <w:proofErr w:type="spellEnd"/>
      <w:r w:rsidRPr="003F6578">
        <w:rPr>
          <w:szCs w:val="28"/>
        </w:rPr>
        <w:t>.</w:t>
      </w:r>
      <w:r w:rsidRPr="003F6578">
        <w:rPr>
          <w:szCs w:val="28"/>
          <w:lang w:val="en-US"/>
        </w:rPr>
        <w:t>by</w:t>
      </w:r>
      <w:r>
        <w:rPr>
          <w:szCs w:val="28"/>
        </w:rPr>
        <w:t>. - Дата доступа 13.03</w:t>
      </w:r>
      <w:r w:rsidRPr="003F6578">
        <w:rPr>
          <w:szCs w:val="28"/>
        </w:rPr>
        <w:t>.201</w:t>
      </w:r>
      <w:r>
        <w:rPr>
          <w:szCs w:val="28"/>
        </w:rPr>
        <w:t>4</w:t>
      </w:r>
    </w:p>
    <w:p w:rsidR="00F96E9C" w:rsidRPr="00DF47A4" w:rsidRDefault="00F96E9C" w:rsidP="00F96E9C">
      <w:pPr>
        <w:widowControl w:val="0"/>
        <w:numPr>
          <w:ilvl w:val="0"/>
          <w:numId w:val="10"/>
        </w:numPr>
        <w:tabs>
          <w:tab w:val="num" w:pos="969"/>
        </w:tabs>
        <w:autoSpaceDE w:val="0"/>
        <w:autoSpaceDN w:val="0"/>
        <w:adjustRightInd w:val="0"/>
        <w:spacing w:after="0" w:line="240" w:lineRule="auto"/>
        <w:ind w:left="930" w:firstLine="357"/>
        <w:jc w:val="both"/>
        <w:rPr>
          <w:szCs w:val="28"/>
        </w:rPr>
      </w:pPr>
      <w:r w:rsidRPr="00DF47A4">
        <w:rPr>
          <w:szCs w:val="28"/>
        </w:rPr>
        <w:t xml:space="preserve">Гражданский кодекс Республики Беларусь: Кодекс </w:t>
      </w:r>
      <w:proofErr w:type="spellStart"/>
      <w:r w:rsidRPr="00DF47A4">
        <w:rPr>
          <w:szCs w:val="28"/>
        </w:rPr>
        <w:t>Респ</w:t>
      </w:r>
      <w:proofErr w:type="spellEnd"/>
      <w:r w:rsidRPr="00DF47A4">
        <w:rPr>
          <w:szCs w:val="28"/>
        </w:rPr>
        <w:t xml:space="preserve">. Беларусь, 7 декабря </w:t>
      </w:r>
      <w:smartTag w:uri="urn:schemas-microsoft-com:office:smarttags" w:element="metricconverter">
        <w:smartTagPr>
          <w:attr w:name="ProductID" w:val="1998 г"/>
        </w:smartTagPr>
        <w:r w:rsidRPr="00DF47A4">
          <w:rPr>
            <w:szCs w:val="28"/>
          </w:rPr>
          <w:t>1998 г</w:t>
        </w:r>
      </w:smartTag>
      <w:r w:rsidRPr="00DF47A4">
        <w:rPr>
          <w:szCs w:val="28"/>
        </w:rPr>
        <w:t xml:space="preserve">. № 218-З: в ред. Закона </w:t>
      </w:r>
      <w:proofErr w:type="spellStart"/>
      <w:r w:rsidRPr="00DF47A4">
        <w:rPr>
          <w:szCs w:val="28"/>
        </w:rPr>
        <w:t>Респ</w:t>
      </w:r>
      <w:proofErr w:type="spellEnd"/>
      <w:r w:rsidRPr="00DF47A4">
        <w:rPr>
          <w:szCs w:val="28"/>
        </w:rPr>
        <w:t>. Беларусь от 20.07.2008 г., № 347-З // Консультант Плюс: Беларусь [Электронный ресурс] / ООО «</w:t>
      </w:r>
      <w:proofErr w:type="spellStart"/>
      <w:r w:rsidRPr="00DF47A4">
        <w:rPr>
          <w:szCs w:val="28"/>
        </w:rPr>
        <w:t>ЮрСпектр</w:t>
      </w:r>
      <w:proofErr w:type="spellEnd"/>
      <w:r w:rsidRPr="00DF47A4">
        <w:rPr>
          <w:szCs w:val="28"/>
        </w:rPr>
        <w:t xml:space="preserve">», </w:t>
      </w:r>
      <w:proofErr w:type="spellStart"/>
      <w:r w:rsidRPr="00DF47A4">
        <w:rPr>
          <w:szCs w:val="28"/>
        </w:rPr>
        <w:t>Нац</w:t>
      </w:r>
      <w:proofErr w:type="spellEnd"/>
      <w:r w:rsidRPr="00DF47A4">
        <w:rPr>
          <w:szCs w:val="28"/>
        </w:rPr>
        <w:t xml:space="preserve">. реестр правовых актов </w:t>
      </w:r>
      <w:proofErr w:type="spellStart"/>
      <w:r w:rsidRPr="00DF47A4">
        <w:rPr>
          <w:szCs w:val="28"/>
        </w:rPr>
        <w:t>Респ</w:t>
      </w:r>
      <w:proofErr w:type="spellEnd"/>
      <w:r w:rsidRPr="00DF47A4">
        <w:rPr>
          <w:szCs w:val="28"/>
        </w:rPr>
        <w:t xml:space="preserve">. Беларусь. – Минск, </w:t>
      </w:r>
      <w:r>
        <w:rPr>
          <w:szCs w:val="28"/>
        </w:rPr>
        <w:t>2008. – Дата доступа: 20.04.2014</w:t>
      </w:r>
      <w:r w:rsidRPr="00DF47A4">
        <w:rPr>
          <w:szCs w:val="28"/>
        </w:rPr>
        <w:t xml:space="preserve">. </w:t>
      </w:r>
    </w:p>
    <w:p w:rsidR="00F96E9C" w:rsidRPr="00DF47A4" w:rsidRDefault="00F96E9C" w:rsidP="00F96E9C">
      <w:pPr>
        <w:numPr>
          <w:ilvl w:val="0"/>
          <w:numId w:val="10"/>
        </w:numPr>
        <w:shd w:val="clear" w:color="auto" w:fill="FFFFFF"/>
        <w:tabs>
          <w:tab w:val="num" w:pos="969"/>
        </w:tabs>
        <w:autoSpaceDE w:val="0"/>
        <w:autoSpaceDN w:val="0"/>
        <w:adjustRightInd w:val="0"/>
        <w:spacing w:after="0" w:line="240" w:lineRule="auto"/>
        <w:ind w:left="930" w:firstLine="357"/>
        <w:jc w:val="both"/>
        <w:rPr>
          <w:szCs w:val="28"/>
        </w:rPr>
      </w:pPr>
      <w:r w:rsidRPr="00DF47A4">
        <w:rPr>
          <w:szCs w:val="28"/>
        </w:rPr>
        <w:t>Лаврушин, О.И. Банковское дело: учеб</w:t>
      </w:r>
      <w:proofErr w:type="gramStart"/>
      <w:r w:rsidRPr="00DF47A4">
        <w:rPr>
          <w:szCs w:val="28"/>
        </w:rPr>
        <w:t>.</w:t>
      </w:r>
      <w:proofErr w:type="gramEnd"/>
      <w:r w:rsidRPr="00DF47A4">
        <w:rPr>
          <w:szCs w:val="28"/>
        </w:rPr>
        <w:t xml:space="preserve"> </w:t>
      </w:r>
      <w:proofErr w:type="gramStart"/>
      <w:r w:rsidRPr="00DF47A4">
        <w:rPr>
          <w:szCs w:val="28"/>
        </w:rPr>
        <w:t>д</w:t>
      </w:r>
      <w:proofErr w:type="gramEnd"/>
      <w:r w:rsidRPr="00DF47A4">
        <w:rPr>
          <w:szCs w:val="28"/>
        </w:rPr>
        <w:t xml:space="preserve">ля вузов / О.И. Лаврушина. </w:t>
      </w:r>
      <w:r>
        <w:rPr>
          <w:szCs w:val="28"/>
        </w:rPr>
        <w:t>– М.: Финансы и статистика, 2009</w:t>
      </w:r>
      <w:r w:rsidRPr="00DF47A4">
        <w:rPr>
          <w:szCs w:val="28"/>
        </w:rPr>
        <w:t xml:space="preserve">. –  389 </w:t>
      </w:r>
      <w:proofErr w:type="gramStart"/>
      <w:r w:rsidRPr="00DF47A4">
        <w:rPr>
          <w:szCs w:val="28"/>
        </w:rPr>
        <w:t>с</w:t>
      </w:r>
      <w:proofErr w:type="gramEnd"/>
      <w:r w:rsidRPr="00DF47A4">
        <w:rPr>
          <w:szCs w:val="28"/>
        </w:rPr>
        <w:t xml:space="preserve">. </w:t>
      </w:r>
    </w:p>
    <w:p w:rsidR="00F96E9C" w:rsidRDefault="00F96E9C" w:rsidP="00684A34">
      <w:pPr>
        <w:numPr>
          <w:ilvl w:val="0"/>
          <w:numId w:val="10"/>
        </w:numPr>
        <w:shd w:val="clear" w:color="auto" w:fill="FFFFFF"/>
        <w:tabs>
          <w:tab w:val="num" w:pos="969"/>
        </w:tabs>
        <w:autoSpaceDE w:val="0"/>
        <w:autoSpaceDN w:val="0"/>
        <w:adjustRightInd w:val="0"/>
        <w:spacing w:after="0" w:line="240" w:lineRule="auto"/>
        <w:ind w:left="930" w:firstLine="357"/>
        <w:jc w:val="both"/>
        <w:rPr>
          <w:szCs w:val="28"/>
        </w:rPr>
      </w:pPr>
      <w:proofErr w:type="spellStart"/>
      <w:r w:rsidRPr="00684A34">
        <w:rPr>
          <w:szCs w:val="28"/>
        </w:rPr>
        <w:t>Новашина</w:t>
      </w:r>
      <w:proofErr w:type="spellEnd"/>
      <w:r w:rsidRPr="00684A34">
        <w:rPr>
          <w:szCs w:val="28"/>
        </w:rPr>
        <w:t xml:space="preserve">, Т.С. Операции банков с ценными бумагами / Т.С. </w:t>
      </w:r>
      <w:proofErr w:type="spellStart"/>
      <w:r w:rsidRPr="00684A34">
        <w:rPr>
          <w:szCs w:val="28"/>
        </w:rPr>
        <w:t>Новашина</w:t>
      </w:r>
      <w:proofErr w:type="spellEnd"/>
      <w:r w:rsidRPr="00684A34">
        <w:rPr>
          <w:szCs w:val="28"/>
        </w:rPr>
        <w:t>, С.В. Криворучко.</w:t>
      </w:r>
      <w:r w:rsidRPr="00684A34">
        <w:rPr>
          <w:bCs/>
          <w:szCs w:val="28"/>
        </w:rPr>
        <w:t xml:space="preserve"> –</w:t>
      </w:r>
      <w:r w:rsidRPr="00684A34">
        <w:rPr>
          <w:szCs w:val="28"/>
        </w:rPr>
        <w:t xml:space="preserve"> М.: МФПА, 2008. – 367 с.</w:t>
      </w:r>
    </w:p>
    <w:sectPr w:rsidR="00F96E9C" w:rsidSect="00F96E9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526"/>
    <w:multiLevelType w:val="hybridMultilevel"/>
    <w:tmpl w:val="4C805EE6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22670"/>
    <w:multiLevelType w:val="hybridMultilevel"/>
    <w:tmpl w:val="8A80B530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B7E77"/>
    <w:multiLevelType w:val="hybridMultilevel"/>
    <w:tmpl w:val="F9FE5152"/>
    <w:lvl w:ilvl="0" w:tplc="385EB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A56C2"/>
    <w:multiLevelType w:val="hybridMultilevel"/>
    <w:tmpl w:val="20B8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21EB"/>
    <w:multiLevelType w:val="hybridMultilevel"/>
    <w:tmpl w:val="E090B17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91A96"/>
    <w:multiLevelType w:val="hybridMultilevel"/>
    <w:tmpl w:val="F54AA078"/>
    <w:lvl w:ilvl="0" w:tplc="81A65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77020C"/>
    <w:multiLevelType w:val="hybridMultilevel"/>
    <w:tmpl w:val="66E4D9F2"/>
    <w:lvl w:ilvl="0" w:tplc="4F98D750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5DE3785"/>
    <w:multiLevelType w:val="hybridMultilevel"/>
    <w:tmpl w:val="F9FE5152"/>
    <w:lvl w:ilvl="0" w:tplc="385EB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836229"/>
    <w:multiLevelType w:val="hybridMultilevel"/>
    <w:tmpl w:val="20B8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F48A2"/>
    <w:multiLevelType w:val="hybridMultilevel"/>
    <w:tmpl w:val="6460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132DE"/>
    <w:multiLevelType w:val="hybridMultilevel"/>
    <w:tmpl w:val="002E3ED6"/>
    <w:lvl w:ilvl="0" w:tplc="C9205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2EAB"/>
    <w:rsid w:val="00040BA8"/>
    <w:rsid w:val="00056AF9"/>
    <w:rsid w:val="00144F8A"/>
    <w:rsid w:val="00297091"/>
    <w:rsid w:val="00421A0C"/>
    <w:rsid w:val="00535215"/>
    <w:rsid w:val="00630268"/>
    <w:rsid w:val="00684A34"/>
    <w:rsid w:val="00806F7D"/>
    <w:rsid w:val="00AC4F70"/>
    <w:rsid w:val="00B541B3"/>
    <w:rsid w:val="00D95371"/>
    <w:rsid w:val="00E822A1"/>
    <w:rsid w:val="00EB3DBE"/>
    <w:rsid w:val="00F01240"/>
    <w:rsid w:val="00F72EAB"/>
    <w:rsid w:val="00F9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40"/>
  </w:style>
  <w:style w:type="paragraph" w:styleId="1">
    <w:name w:val="heading 1"/>
    <w:basedOn w:val="a"/>
    <w:next w:val="a"/>
    <w:link w:val="10"/>
    <w:qFormat/>
    <w:rsid w:val="00F96E9C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6E9C"/>
    <w:rPr>
      <w:rFonts w:eastAsia="Times New Roman" w:cs="Times New Roman"/>
      <w:b/>
      <w:color w:val="000000"/>
      <w:sz w:val="26"/>
      <w:szCs w:val="24"/>
      <w:shd w:val="clear" w:color="auto" w:fill="FFFFFF"/>
      <w:lang w:eastAsia="ru-RU"/>
    </w:rPr>
  </w:style>
  <w:style w:type="paragraph" w:styleId="a4">
    <w:name w:val="Normal (Web)"/>
    <w:basedOn w:val="a"/>
    <w:rsid w:val="00F96E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F96E9C"/>
    <w:pPr>
      <w:spacing w:after="0" w:line="24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link w:val="13"/>
    <w:rsid w:val="00F96E9C"/>
    <w:pPr>
      <w:widowControl w:val="0"/>
      <w:snapToGrid w:val="0"/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character" w:customStyle="1" w:styleId="13">
    <w:name w:val="Обычный1 Знак"/>
    <w:basedOn w:val="a0"/>
    <w:link w:val="12"/>
    <w:rsid w:val="00F96E9C"/>
    <w:rPr>
      <w:rFonts w:eastAsia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2020-03-12T08:14:00Z</dcterms:created>
  <dcterms:modified xsi:type="dcterms:W3CDTF">2020-03-12T08:14:00Z</dcterms:modified>
</cp:coreProperties>
</file>