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2B" w:rsidRDefault="00A509DD" w:rsidP="00AA6C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Общие методические рекомендации по изучению </w:t>
      </w:r>
      <w:r w:rsidR="00B51F2B">
        <w:rPr>
          <w:rFonts w:ascii="Times New Roman" w:hAnsi="Times New Roman"/>
          <w:b/>
          <w:sz w:val="28"/>
        </w:rPr>
        <w:t>дисциплин</w:t>
      </w:r>
      <w:r>
        <w:rPr>
          <w:rFonts w:ascii="Times New Roman" w:hAnsi="Times New Roman"/>
          <w:b/>
          <w:sz w:val="28"/>
        </w:rPr>
        <w:t>ы</w:t>
      </w:r>
    </w:p>
    <w:p w:rsidR="00B51F2B" w:rsidRDefault="00B51F2B" w:rsidP="00AA6C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4A1C87" w:rsidRPr="005124CD">
        <w:rPr>
          <w:rFonts w:ascii="Times New Roman" w:hAnsi="Times New Roman"/>
          <w:b/>
          <w:sz w:val="28"/>
        </w:rPr>
        <w:t>Бухгалтерский и налоговый учет в организациях малого бизнеса</w:t>
      </w:r>
      <w:r>
        <w:rPr>
          <w:rFonts w:ascii="Times New Roman" w:hAnsi="Times New Roman"/>
          <w:b/>
          <w:sz w:val="28"/>
        </w:rPr>
        <w:t>»</w:t>
      </w:r>
    </w:p>
    <w:p w:rsidR="00603384" w:rsidRDefault="00603384" w:rsidP="006033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09DD" w:rsidRDefault="00A509DD" w:rsidP="006033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«</w:t>
      </w:r>
      <w:r w:rsidR="004A1C87">
        <w:rPr>
          <w:rFonts w:ascii="Times New Roman" w:hAnsi="Times New Roman"/>
          <w:sz w:val="28"/>
          <w:szCs w:val="28"/>
        </w:rPr>
        <w:t>Бухгалтерский и налоговый учет в организациях малого бизнеса</w:t>
      </w:r>
      <w:r>
        <w:rPr>
          <w:rFonts w:ascii="Times New Roman" w:hAnsi="Times New Roman"/>
          <w:sz w:val="28"/>
          <w:szCs w:val="28"/>
        </w:rPr>
        <w:t xml:space="preserve">» относится к группе специальных дисциплин. Ее назначением является углубление и повышение уровня знаний по </w:t>
      </w:r>
      <w:r w:rsidR="004A1C87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и методикам </w:t>
      </w:r>
      <w:r w:rsidR="004A1C87">
        <w:rPr>
          <w:rFonts w:ascii="Times New Roman" w:hAnsi="Times New Roman"/>
          <w:sz w:val="28"/>
          <w:szCs w:val="28"/>
        </w:rPr>
        <w:t>ведения бухгалтерского и налогового учета в организациях малого бизнеса в соответствии с законодательством Республики Беларусь</w:t>
      </w:r>
      <w:r>
        <w:rPr>
          <w:rFonts w:ascii="Times New Roman" w:hAnsi="Times New Roman"/>
          <w:sz w:val="28"/>
          <w:szCs w:val="28"/>
        </w:rPr>
        <w:t>.</w:t>
      </w:r>
    </w:p>
    <w:p w:rsidR="004A1C87" w:rsidRDefault="004A1C87" w:rsidP="004A1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данной дисциплине </w:t>
      </w:r>
      <w:r>
        <w:rPr>
          <w:rFonts w:ascii="Times New Roman" w:hAnsi="Times New Roman"/>
          <w:sz w:val="28"/>
          <w:szCs w:val="28"/>
        </w:rPr>
        <w:t>изучаются</w:t>
      </w:r>
      <w:r>
        <w:rPr>
          <w:rFonts w:ascii="Times New Roman" w:hAnsi="Times New Roman"/>
          <w:sz w:val="28"/>
          <w:szCs w:val="28"/>
        </w:rPr>
        <w:t xml:space="preserve"> общие режимы и особые режимы налогообложения, действующие для организаций малого бизнеса согласно налоговому законодательству Республики Беларусь, и соответствующие им системы бухгалтерского учета. В частности, дисциплина предполагает изучение методики ведения учета в организациях, уплачивающих налог при упрощенной системе налогообложения (в том числе с ведением бухгалтерского учета и с ведением книги доходов и расходов); у индивидуальных предпринимателей, уплачивающих налог при упрощенной системе налогообложения; у индивидуальных предпринимателей, уплачивающих единый налог; у индивидуальных предпринимателей, уплачивающих подоходный налог; у сельскохозяйственных предприятий и физических лиц, занимающихся оказанием услуг в сфере </w:t>
      </w:r>
      <w:proofErr w:type="spellStart"/>
      <w:r>
        <w:rPr>
          <w:rFonts w:ascii="Times New Roman" w:hAnsi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/>
          <w:sz w:val="28"/>
          <w:szCs w:val="28"/>
        </w:rPr>
        <w:t xml:space="preserve"> и уплачивающих соответствующий сбор; у организаций, уплачивающих единый налог на вмененный доход; у физических лиц, занимающихся ремесленной деятельностью, и др.</w:t>
      </w:r>
    </w:p>
    <w:p w:rsidR="00603384" w:rsidRPr="00A509DD" w:rsidRDefault="00A509DD" w:rsidP="006033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учебной</w:t>
      </w:r>
      <w:r w:rsidRPr="00A509DD">
        <w:rPr>
          <w:rFonts w:ascii="Times New Roman" w:hAnsi="Times New Roman"/>
          <w:sz w:val="28"/>
          <w:szCs w:val="28"/>
        </w:rPr>
        <w:t xml:space="preserve"> дисциплины «</w:t>
      </w:r>
      <w:r w:rsidR="004A1C87">
        <w:rPr>
          <w:rFonts w:ascii="Times New Roman" w:hAnsi="Times New Roman"/>
          <w:sz w:val="28"/>
          <w:szCs w:val="28"/>
        </w:rPr>
        <w:t>Бухгалтерский и налоговый учет в организациях малого бизнеса</w:t>
      </w:r>
      <w:r w:rsidRPr="00A509DD">
        <w:rPr>
          <w:rFonts w:ascii="Times New Roman" w:hAnsi="Times New Roman"/>
          <w:sz w:val="28"/>
          <w:szCs w:val="28"/>
        </w:rPr>
        <w:t xml:space="preserve">» предусматривает разностороннюю подготовку в данной предметной области и охватывает широкий круг вопросов с целью приобретения магистрантами знаний, умений и навыков </w:t>
      </w:r>
      <w:r w:rsidR="004A1C87">
        <w:rPr>
          <w:rFonts w:ascii="Times New Roman" w:hAnsi="Times New Roman"/>
          <w:sz w:val="28"/>
          <w:szCs w:val="28"/>
        </w:rPr>
        <w:t>организации и ведения бухгалтерского и налогового учета в организациях малого бизнеса</w:t>
      </w:r>
      <w:r w:rsidRPr="00A509DD">
        <w:rPr>
          <w:rFonts w:ascii="Times New Roman" w:hAnsi="Times New Roman"/>
          <w:sz w:val="28"/>
          <w:szCs w:val="28"/>
        </w:rPr>
        <w:t>, необходимых в практической работе.</w:t>
      </w:r>
    </w:p>
    <w:p w:rsidR="00A509DD" w:rsidRDefault="00A509DD" w:rsidP="006033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основывается на знаниях общетеоретических и общеэкономических дисциплин первой ступени получения высшего образования: «Экономическая теория», «Основы информатики и вычислительной техники», «</w:t>
      </w:r>
      <w:r w:rsidR="004A1C87">
        <w:rPr>
          <w:rFonts w:ascii="Times New Roman" w:hAnsi="Times New Roman"/>
          <w:sz w:val="28"/>
          <w:szCs w:val="28"/>
        </w:rPr>
        <w:t>Бухгалтерский финансовый учет</w:t>
      </w:r>
      <w:r>
        <w:rPr>
          <w:rFonts w:ascii="Times New Roman" w:hAnsi="Times New Roman"/>
          <w:sz w:val="28"/>
          <w:szCs w:val="28"/>
        </w:rPr>
        <w:t xml:space="preserve"> в промышленности», «</w:t>
      </w:r>
      <w:r w:rsidR="004A1C87">
        <w:rPr>
          <w:rFonts w:ascii="Times New Roman" w:hAnsi="Times New Roman"/>
          <w:sz w:val="28"/>
          <w:szCs w:val="28"/>
        </w:rPr>
        <w:t>Бухгалтерский управленческий учет в промышленности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A509DD">
        <w:rPr>
          <w:rFonts w:ascii="Times New Roman" w:hAnsi="Times New Roman"/>
          <w:sz w:val="28"/>
          <w:szCs w:val="28"/>
        </w:rPr>
        <w:t>«Бухгалт</w:t>
      </w:r>
      <w:r w:rsidR="004A1C87">
        <w:rPr>
          <w:rFonts w:ascii="Times New Roman" w:hAnsi="Times New Roman"/>
          <w:sz w:val="28"/>
          <w:szCs w:val="28"/>
        </w:rPr>
        <w:t>ерская (финансовая) отчетность»</w:t>
      </w:r>
      <w:r>
        <w:rPr>
          <w:rFonts w:ascii="Times New Roman" w:hAnsi="Times New Roman"/>
          <w:sz w:val="28"/>
          <w:szCs w:val="28"/>
        </w:rPr>
        <w:t xml:space="preserve">. Она является неотъемлемым компонентом подготовки высококвалифицированного специалиста </w:t>
      </w:r>
      <w:r w:rsidR="004A1C87">
        <w:rPr>
          <w:rFonts w:ascii="Times New Roman" w:hAnsi="Times New Roman"/>
          <w:sz w:val="28"/>
          <w:szCs w:val="28"/>
        </w:rPr>
        <w:t xml:space="preserve">второй ступени высшего образования, так как </w:t>
      </w:r>
      <w:r w:rsidR="00F510E9">
        <w:rPr>
          <w:rFonts w:ascii="Times New Roman" w:hAnsi="Times New Roman"/>
          <w:sz w:val="28"/>
          <w:szCs w:val="28"/>
        </w:rPr>
        <w:t xml:space="preserve">в </w:t>
      </w:r>
      <w:r w:rsidR="004A1C87">
        <w:rPr>
          <w:rFonts w:ascii="Times New Roman" w:hAnsi="Times New Roman"/>
          <w:sz w:val="28"/>
          <w:szCs w:val="28"/>
        </w:rPr>
        <w:t xml:space="preserve">организациях </w:t>
      </w:r>
      <w:r w:rsidR="004A1C87">
        <w:rPr>
          <w:rFonts w:ascii="Times New Roman" w:hAnsi="Times New Roman"/>
          <w:sz w:val="28"/>
          <w:szCs w:val="28"/>
        </w:rPr>
        <w:t xml:space="preserve">малого бизнеса </w:t>
      </w:r>
      <w:r w:rsidR="004A1C87">
        <w:rPr>
          <w:rFonts w:ascii="Times New Roman" w:hAnsi="Times New Roman"/>
          <w:sz w:val="28"/>
          <w:szCs w:val="28"/>
        </w:rPr>
        <w:t xml:space="preserve">бухгалтерский и налоговый учет имеет свои особенности, изучение которых и </w:t>
      </w:r>
      <w:r w:rsidR="004A1C87">
        <w:rPr>
          <w:rFonts w:ascii="Times New Roman" w:hAnsi="Times New Roman"/>
          <w:sz w:val="28"/>
          <w:szCs w:val="28"/>
        </w:rPr>
        <w:lastRenderedPageBreak/>
        <w:t>является предметом дисциплины «Бухгалтерский и налоговый уче</w:t>
      </w:r>
      <w:r w:rsidR="004A1C87">
        <w:rPr>
          <w:rFonts w:ascii="Times New Roman" w:hAnsi="Times New Roman"/>
          <w:sz w:val="28"/>
          <w:szCs w:val="28"/>
        </w:rPr>
        <w:t>т в организациях малого бизнеса</w:t>
      </w:r>
      <w:r>
        <w:rPr>
          <w:rFonts w:ascii="Times New Roman" w:hAnsi="Times New Roman"/>
          <w:sz w:val="28"/>
          <w:szCs w:val="28"/>
        </w:rPr>
        <w:t>»</w:t>
      </w:r>
      <w:r w:rsidRPr="00A509DD">
        <w:rPr>
          <w:rFonts w:ascii="Times New Roman" w:hAnsi="Times New Roman"/>
          <w:sz w:val="28"/>
          <w:szCs w:val="28"/>
        </w:rPr>
        <w:t>.</w:t>
      </w:r>
    </w:p>
    <w:p w:rsidR="00A509DD" w:rsidRDefault="00A509DD" w:rsidP="0060338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F27784">
        <w:rPr>
          <w:rFonts w:ascii="Times New Roman" w:hAnsi="Times New Roman"/>
          <w:sz w:val="28"/>
          <w:szCs w:val="28"/>
        </w:rPr>
        <w:t xml:space="preserve">данной </w:t>
      </w:r>
      <w:r>
        <w:rPr>
          <w:rFonts w:ascii="Times New Roman" w:hAnsi="Times New Roman"/>
          <w:sz w:val="28"/>
          <w:szCs w:val="28"/>
        </w:rPr>
        <w:t>дисциплине каждый магистрант, обучающийся по специальности магистратуры «Бухгалтерский учет и анализ в системе эффективного управления бизнесом» должен изучить:</w:t>
      </w:r>
    </w:p>
    <w:p w:rsidR="004A1C87" w:rsidRDefault="00F27784" w:rsidP="004A1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A1C87" w:rsidRPr="004A1C87">
        <w:rPr>
          <w:rFonts w:ascii="Times New Roman" w:hAnsi="Times New Roman"/>
          <w:sz w:val="28"/>
          <w:szCs w:val="28"/>
        </w:rPr>
        <w:t>общие методологические основы и принципы отнесения субъектов предпринимательской деятельности к организациям малого бизнеса;</w:t>
      </w:r>
    </w:p>
    <w:p w:rsidR="004A1C87" w:rsidRDefault="004A1C87" w:rsidP="004A1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1C87">
        <w:rPr>
          <w:rFonts w:ascii="Times New Roman" w:hAnsi="Times New Roman"/>
          <w:sz w:val="28"/>
          <w:szCs w:val="28"/>
        </w:rPr>
        <w:t>- организационно-правовые формы, в которых могут существовать субъекты малого бизнеса, и особые режимы налогообложения, в которых они могут осуществлять предпринимательскую деятельность;</w:t>
      </w:r>
    </w:p>
    <w:p w:rsidR="004A1C87" w:rsidRDefault="004A1C87" w:rsidP="004A1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1C87">
        <w:rPr>
          <w:rFonts w:ascii="Times New Roman" w:hAnsi="Times New Roman"/>
          <w:sz w:val="28"/>
          <w:szCs w:val="28"/>
        </w:rPr>
        <w:t>- нормативно-правовые ограничения возможности функционирования субъектов малого бизнеса в особых режимах налогообложения;</w:t>
      </w:r>
    </w:p>
    <w:p w:rsidR="00A509DD" w:rsidRDefault="004A1C87" w:rsidP="004A1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A1C87">
        <w:rPr>
          <w:rFonts w:ascii="Times New Roman" w:hAnsi="Times New Roman"/>
          <w:sz w:val="28"/>
          <w:szCs w:val="28"/>
        </w:rPr>
        <w:t>- особенности ведения бухгалтерского и налогового учета, составления бухгалтерской и налоговой отчетности в организациях малого бизнеса и у индивидуальных предпринимателей, осуществляющих предпринимательскую деятельность в особых режимах налогообложения.</w:t>
      </w:r>
    </w:p>
    <w:p w:rsidR="004A1C87" w:rsidRPr="00603384" w:rsidRDefault="00F27784" w:rsidP="004A1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процессе изучения дисциплины </w:t>
      </w:r>
      <w:r w:rsidR="00603384">
        <w:rPr>
          <w:rFonts w:ascii="Times New Roman" w:hAnsi="Times New Roman"/>
          <w:sz w:val="28"/>
          <w:szCs w:val="28"/>
        </w:rPr>
        <w:t>«</w:t>
      </w:r>
      <w:r w:rsidR="004A1C87">
        <w:rPr>
          <w:rFonts w:ascii="Times New Roman" w:hAnsi="Times New Roman"/>
          <w:sz w:val="28"/>
          <w:szCs w:val="28"/>
        </w:rPr>
        <w:t>Бухгалтерский и налоговый учет в организациях малого бизнеса</w:t>
      </w:r>
      <w:r w:rsidR="0060338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магистранты должны </w:t>
      </w:r>
      <w:r w:rsidR="004A1C87">
        <w:rPr>
          <w:rFonts w:ascii="Times New Roman" w:hAnsi="Times New Roman"/>
          <w:sz w:val="28"/>
          <w:szCs w:val="28"/>
        </w:rPr>
        <w:t xml:space="preserve">изучить </w:t>
      </w:r>
      <w:r w:rsidR="004A1C87" w:rsidRPr="005124CD">
        <w:rPr>
          <w:rFonts w:ascii="Times New Roman" w:hAnsi="Times New Roman"/>
          <w:sz w:val="28"/>
          <w:szCs w:val="28"/>
        </w:rPr>
        <w:t>нормативно-правово</w:t>
      </w:r>
      <w:r w:rsidR="004A1C87">
        <w:rPr>
          <w:rFonts w:ascii="Times New Roman" w:hAnsi="Times New Roman"/>
          <w:sz w:val="28"/>
          <w:szCs w:val="28"/>
        </w:rPr>
        <w:t>е</w:t>
      </w:r>
      <w:r w:rsidR="004A1C87" w:rsidRPr="005124CD">
        <w:rPr>
          <w:rFonts w:ascii="Times New Roman" w:hAnsi="Times New Roman"/>
          <w:sz w:val="28"/>
          <w:szCs w:val="28"/>
        </w:rPr>
        <w:t xml:space="preserve"> обеспечени</w:t>
      </w:r>
      <w:r w:rsidR="004A1C87">
        <w:rPr>
          <w:rFonts w:ascii="Times New Roman" w:hAnsi="Times New Roman"/>
          <w:sz w:val="28"/>
          <w:szCs w:val="28"/>
        </w:rPr>
        <w:t>е</w:t>
      </w:r>
      <w:r w:rsidR="004A1C87" w:rsidRPr="005124CD">
        <w:rPr>
          <w:rFonts w:ascii="Times New Roman" w:hAnsi="Times New Roman"/>
          <w:sz w:val="28"/>
          <w:szCs w:val="28"/>
        </w:rPr>
        <w:t xml:space="preserve"> деятельности организаций малого бизнеса, регулирующе</w:t>
      </w:r>
      <w:r w:rsidR="004A1C87">
        <w:rPr>
          <w:rFonts w:ascii="Times New Roman" w:hAnsi="Times New Roman"/>
          <w:sz w:val="28"/>
          <w:szCs w:val="28"/>
        </w:rPr>
        <w:t>е</w:t>
      </w:r>
      <w:r w:rsidR="004A1C87" w:rsidRPr="005124CD">
        <w:rPr>
          <w:rFonts w:ascii="Times New Roman" w:hAnsi="Times New Roman"/>
          <w:sz w:val="28"/>
          <w:szCs w:val="28"/>
        </w:rPr>
        <w:t xml:space="preserve"> методики ведения бухгалтерского и налогового учета и составления бухгалтерской и налоговой отчетности организациями малого бизнеса</w:t>
      </w:r>
      <w:r w:rsidR="00F510E9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4A1C87">
        <w:rPr>
          <w:rFonts w:ascii="Times New Roman" w:hAnsi="Times New Roman"/>
          <w:sz w:val="28"/>
          <w:szCs w:val="28"/>
        </w:rPr>
        <w:t xml:space="preserve"> и методики</w:t>
      </w:r>
      <w:r w:rsidR="004A1C87" w:rsidRPr="005124CD">
        <w:rPr>
          <w:rFonts w:ascii="Times New Roman" w:hAnsi="Times New Roman"/>
          <w:sz w:val="28"/>
          <w:szCs w:val="28"/>
        </w:rPr>
        <w:t xml:space="preserve"> ведения бухгалтерского и налогового учета и составления соответствующей отчетности в субъектах малого бизнеса, осуществляющих предпринимательскую деятельность в особых режимах налогообложения согласно налоговому законодательству Республики Беларусь</w:t>
      </w:r>
      <w:r w:rsidR="004A1C87" w:rsidRPr="00603384">
        <w:rPr>
          <w:rFonts w:ascii="Times New Roman" w:hAnsi="Times New Roman"/>
          <w:sz w:val="28"/>
          <w:szCs w:val="28"/>
        </w:rPr>
        <w:t>.</w:t>
      </w:r>
    </w:p>
    <w:p w:rsidR="004A1C87" w:rsidRPr="00603384" w:rsidRDefault="004A1C87" w:rsidP="004A1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3384">
        <w:rPr>
          <w:rFonts w:ascii="Times New Roman" w:hAnsi="Times New Roman"/>
          <w:sz w:val="28"/>
          <w:szCs w:val="28"/>
        </w:rPr>
        <w:t xml:space="preserve">Предметом дисциплины являются </w:t>
      </w:r>
      <w:r w:rsidRPr="005124CD">
        <w:rPr>
          <w:rFonts w:ascii="Times New Roman" w:hAnsi="Times New Roman"/>
          <w:sz w:val="28"/>
          <w:szCs w:val="28"/>
        </w:rPr>
        <w:t>методики бухгалтерского и налогового учета и порядок составления бухгалтерской и налоговой отчетности в организациях малого бизнеса, осуществляющих предпринимательскую деятельность в различных режимах налогообложения</w:t>
      </w:r>
      <w:r w:rsidRPr="00603384">
        <w:rPr>
          <w:rFonts w:ascii="Times New Roman" w:hAnsi="Times New Roman"/>
          <w:sz w:val="28"/>
          <w:szCs w:val="28"/>
        </w:rPr>
        <w:t>.</w:t>
      </w:r>
    </w:p>
    <w:p w:rsidR="004A1C87" w:rsidRPr="00603384" w:rsidRDefault="004A1C87" w:rsidP="004A1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3384">
        <w:rPr>
          <w:rFonts w:ascii="Times New Roman" w:hAnsi="Times New Roman"/>
          <w:sz w:val="28"/>
          <w:szCs w:val="28"/>
        </w:rPr>
        <w:t xml:space="preserve">Достижение поставленной цели обеспечивается последовательным и системным изучением дисциплины во всех организационных формах учебного процесса: </w:t>
      </w:r>
      <w:r>
        <w:rPr>
          <w:rFonts w:ascii="Times New Roman" w:hAnsi="Times New Roman"/>
          <w:sz w:val="28"/>
          <w:szCs w:val="28"/>
        </w:rPr>
        <w:t>во время чтения лекций, при проведении практических занятий</w:t>
      </w:r>
      <w:r w:rsidRPr="006033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 подготовке </w:t>
      </w:r>
      <w:r w:rsidRPr="00603384">
        <w:rPr>
          <w:rFonts w:ascii="Times New Roman" w:hAnsi="Times New Roman"/>
          <w:sz w:val="28"/>
          <w:szCs w:val="28"/>
        </w:rPr>
        <w:t>к итоговому педагогическому контролю уровня знаний: зачету.</w:t>
      </w:r>
    </w:p>
    <w:p w:rsidR="004A1C87" w:rsidRDefault="004A1C87" w:rsidP="004A1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изучения дисциплины рекомендуется применять как традиционные, так и инновационные интерактивные, методы обучения, способствующие получению знаний и умений фундаментальной и специальной направленности по бухгалтерскому и налоговому учету в организациях малого и среднего бизнеса, а также по обоснованию и внедрению инновационных </w:t>
      </w:r>
      <w:r>
        <w:rPr>
          <w:rFonts w:ascii="Times New Roman" w:hAnsi="Times New Roman"/>
          <w:sz w:val="28"/>
          <w:szCs w:val="28"/>
        </w:rPr>
        <w:lastRenderedPageBreak/>
        <w:t>методик учета и оптимизации налоговой нагрузки организаций малого и среднего бизнеса.</w:t>
      </w:r>
    </w:p>
    <w:p w:rsidR="004A1C87" w:rsidRPr="00603384" w:rsidRDefault="004A1C87" w:rsidP="004A1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3384">
        <w:rPr>
          <w:rFonts w:ascii="Times New Roman" w:hAnsi="Times New Roman"/>
          <w:sz w:val="28"/>
          <w:szCs w:val="28"/>
        </w:rPr>
        <w:t xml:space="preserve">Для управления учебным процессом и организации контрольно-оценочной деятельности рекомендуется использовать рейтинговые, модульные системы оценки учебной и исследовательской деятельности </w:t>
      </w:r>
      <w:r>
        <w:rPr>
          <w:rFonts w:ascii="Times New Roman" w:hAnsi="Times New Roman"/>
          <w:sz w:val="28"/>
          <w:szCs w:val="28"/>
        </w:rPr>
        <w:t>магистрантов</w:t>
      </w:r>
      <w:r w:rsidRPr="00603384">
        <w:rPr>
          <w:rFonts w:ascii="Times New Roman" w:hAnsi="Times New Roman"/>
          <w:sz w:val="28"/>
          <w:szCs w:val="28"/>
        </w:rPr>
        <w:t>, вариативные модели управляемой самостоятельной работы.</w:t>
      </w:r>
    </w:p>
    <w:p w:rsidR="004A1C87" w:rsidRDefault="004A1C87" w:rsidP="004A1C8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21ED">
        <w:rPr>
          <w:rFonts w:ascii="Times New Roman" w:hAnsi="Times New Roman"/>
          <w:sz w:val="28"/>
          <w:szCs w:val="28"/>
        </w:rPr>
        <w:t>Аудиторная работа с</w:t>
      </w:r>
      <w:r>
        <w:rPr>
          <w:rFonts w:ascii="Times New Roman" w:hAnsi="Times New Roman"/>
          <w:sz w:val="28"/>
          <w:szCs w:val="28"/>
        </w:rPr>
        <w:t xml:space="preserve"> магистрантами</w:t>
      </w:r>
      <w:r w:rsidRPr="006021ED">
        <w:rPr>
          <w:rFonts w:ascii="Times New Roman" w:hAnsi="Times New Roman"/>
          <w:sz w:val="28"/>
          <w:szCs w:val="28"/>
        </w:rPr>
        <w:t xml:space="preserve"> предполагает чтение лекций, проведение практических занятий. Контроль знаний </w:t>
      </w:r>
      <w:r>
        <w:rPr>
          <w:rFonts w:ascii="Times New Roman" w:hAnsi="Times New Roman"/>
          <w:sz w:val="28"/>
          <w:szCs w:val="28"/>
        </w:rPr>
        <w:t>магистрантов</w:t>
      </w:r>
      <w:r w:rsidRPr="006021ED">
        <w:rPr>
          <w:rFonts w:ascii="Times New Roman" w:hAnsi="Times New Roman"/>
          <w:sz w:val="28"/>
          <w:szCs w:val="28"/>
        </w:rPr>
        <w:t xml:space="preserve"> осуществляется в результате опроса, проверки решений задач</w:t>
      </w:r>
      <w:r>
        <w:rPr>
          <w:rFonts w:ascii="Times New Roman" w:hAnsi="Times New Roman"/>
          <w:sz w:val="28"/>
          <w:szCs w:val="28"/>
        </w:rPr>
        <w:t xml:space="preserve"> на практических занятиях, </w:t>
      </w:r>
      <w:r w:rsidRPr="006021ED">
        <w:rPr>
          <w:rFonts w:ascii="Times New Roman" w:hAnsi="Times New Roman"/>
          <w:sz w:val="28"/>
          <w:szCs w:val="28"/>
        </w:rPr>
        <w:t>широкого использования коммуникативных технологий</w:t>
      </w:r>
      <w:r>
        <w:rPr>
          <w:rFonts w:ascii="Times New Roman" w:hAnsi="Times New Roman"/>
          <w:sz w:val="28"/>
          <w:szCs w:val="28"/>
        </w:rPr>
        <w:t>, инновационных методик обучения и контроля знаний обучающихся</w:t>
      </w:r>
      <w:r w:rsidRPr="006021ED">
        <w:rPr>
          <w:rFonts w:ascii="Times New Roman" w:hAnsi="Times New Roman"/>
          <w:sz w:val="28"/>
          <w:szCs w:val="28"/>
        </w:rPr>
        <w:t>, проведения промежуточных контрольных работ</w:t>
      </w:r>
      <w:r>
        <w:rPr>
          <w:rFonts w:ascii="Times New Roman" w:hAnsi="Times New Roman"/>
          <w:sz w:val="28"/>
          <w:szCs w:val="28"/>
        </w:rPr>
        <w:t>, презентаций, круглых столов, диспутов, занятий в виде конференции</w:t>
      </w:r>
      <w:r w:rsidRPr="006021ED">
        <w:rPr>
          <w:rFonts w:ascii="Times New Roman" w:hAnsi="Times New Roman"/>
          <w:sz w:val="28"/>
          <w:szCs w:val="28"/>
        </w:rPr>
        <w:t xml:space="preserve"> и др.</w:t>
      </w:r>
    </w:p>
    <w:p w:rsidR="004A1C87" w:rsidRPr="006021ED" w:rsidRDefault="004A1C87" w:rsidP="004A1C87">
      <w:pPr>
        <w:pStyle w:val="1"/>
        <w:tabs>
          <w:tab w:val="left" w:pos="428"/>
        </w:tabs>
        <w:spacing w:line="240" w:lineRule="auto"/>
        <w:ind w:firstLine="0"/>
      </w:pPr>
    </w:p>
    <w:p w:rsidR="00B51F2B" w:rsidRPr="006021ED" w:rsidRDefault="00B51F2B" w:rsidP="006021ED">
      <w:pPr>
        <w:pStyle w:val="1"/>
        <w:tabs>
          <w:tab w:val="left" w:pos="428"/>
        </w:tabs>
        <w:spacing w:line="240" w:lineRule="auto"/>
        <w:ind w:firstLine="0"/>
      </w:pPr>
    </w:p>
    <w:sectPr w:rsidR="00B51F2B" w:rsidRPr="006021ED" w:rsidSect="00ED515E">
      <w:foot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C3" w:rsidRDefault="00594CC3" w:rsidP="007C51A4">
      <w:pPr>
        <w:spacing w:after="0" w:line="240" w:lineRule="auto"/>
      </w:pPr>
      <w:r>
        <w:separator/>
      </w:r>
    </w:p>
  </w:endnote>
  <w:endnote w:type="continuationSeparator" w:id="0">
    <w:p w:rsidR="00594CC3" w:rsidRDefault="00594CC3" w:rsidP="007C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A4" w:rsidRDefault="007C51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510E9">
      <w:rPr>
        <w:noProof/>
      </w:rPr>
      <w:t>3</w:t>
    </w:r>
    <w:r>
      <w:fldChar w:fldCharType="end"/>
    </w:r>
  </w:p>
  <w:p w:rsidR="007C51A4" w:rsidRDefault="007C51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C3" w:rsidRDefault="00594CC3" w:rsidP="007C51A4">
      <w:pPr>
        <w:spacing w:after="0" w:line="240" w:lineRule="auto"/>
      </w:pPr>
      <w:r>
        <w:separator/>
      </w:r>
    </w:p>
  </w:footnote>
  <w:footnote w:type="continuationSeparator" w:id="0">
    <w:p w:rsidR="00594CC3" w:rsidRDefault="00594CC3" w:rsidP="007C5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84998"/>
    <w:multiLevelType w:val="multilevel"/>
    <w:tmpl w:val="D8942D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F4F72B4"/>
    <w:multiLevelType w:val="multilevel"/>
    <w:tmpl w:val="9F8A023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10469D2"/>
    <w:multiLevelType w:val="multilevel"/>
    <w:tmpl w:val="D8942D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8077EA6"/>
    <w:multiLevelType w:val="multilevel"/>
    <w:tmpl w:val="D8942D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1BF243CB"/>
    <w:multiLevelType w:val="hybridMultilevel"/>
    <w:tmpl w:val="0134928C"/>
    <w:lvl w:ilvl="0" w:tplc="C1E28CE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216E28"/>
    <w:multiLevelType w:val="multilevel"/>
    <w:tmpl w:val="0ED8C26A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none"/>
      <w:lvlText w:val="6.1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353F6E69"/>
    <w:multiLevelType w:val="multilevel"/>
    <w:tmpl w:val="D8942D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900718E"/>
    <w:multiLevelType w:val="hybridMultilevel"/>
    <w:tmpl w:val="5FD85972"/>
    <w:lvl w:ilvl="0" w:tplc="C1E28CE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351596"/>
    <w:multiLevelType w:val="multilevel"/>
    <w:tmpl w:val="996656DC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5ACF023B"/>
    <w:multiLevelType w:val="hybridMultilevel"/>
    <w:tmpl w:val="632620C2"/>
    <w:lvl w:ilvl="0" w:tplc="C1E28CE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55A09FF"/>
    <w:multiLevelType w:val="hybridMultilevel"/>
    <w:tmpl w:val="539AA8D4"/>
    <w:lvl w:ilvl="0" w:tplc="C1E28CE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4152674"/>
    <w:multiLevelType w:val="multilevel"/>
    <w:tmpl w:val="D8942D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74233D32"/>
    <w:multiLevelType w:val="hybridMultilevel"/>
    <w:tmpl w:val="F3C44772"/>
    <w:lvl w:ilvl="0" w:tplc="C1E28CE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6E44DD7"/>
    <w:multiLevelType w:val="hybridMultilevel"/>
    <w:tmpl w:val="DF0AFC44"/>
    <w:lvl w:ilvl="0" w:tplc="C1E28CE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7B4077A"/>
    <w:multiLevelType w:val="hybridMultilevel"/>
    <w:tmpl w:val="20CC9C54"/>
    <w:lvl w:ilvl="0" w:tplc="C1E28CE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A6841A8"/>
    <w:multiLevelType w:val="hybridMultilevel"/>
    <w:tmpl w:val="2A42970C"/>
    <w:lvl w:ilvl="0" w:tplc="C1E28CE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5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1ED"/>
    <w:rsid w:val="00036D47"/>
    <w:rsid w:val="00055874"/>
    <w:rsid w:val="000B7D78"/>
    <w:rsid w:val="00144141"/>
    <w:rsid w:val="001632F1"/>
    <w:rsid w:val="002113CD"/>
    <w:rsid w:val="003149D0"/>
    <w:rsid w:val="003D7D21"/>
    <w:rsid w:val="00497B73"/>
    <w:rsid w:val="004A1C87"/>
    <w:rsid w:val="004D3FD6"/>
    <w:rsid w:val="0054530F"/>
    <w:rsid w:val="00594CC3"/>
    <w:rsid w:val="005A6402"/>
    <w:rsid w:val="006021ED"/>
    <w:rsid w:val="00603384"/>
    <w:rsid w:val="00606C2B"/>
    <w:rsid w:val="006A1A94"/>
    <w:rsid w:val="007C51A4"/>
    <w:rsid w:val="008A399E"/>
    <w:rsid w:val="00967E11"/>
    <w:rsid w:val="00970569"/>
    <w:rsid w:val="00A509DD"/>
    <w:rsid w:val="00A75F10"/>
    <w:rsid w:val="00AA6C52"/>
    <w:rsid w:val="00B378F7"/>
    <w:rsid w:val="00B51F2B"/>
    <w:rsid w:val="00B63B0D"/>
    <w:rsid w:val="00B71F3F"/>
    <w:rsid w:val="00BB653A"/>
    <w:rsid w:val="00CB28A0"/>
    <w:rsid w:val="00CC1D71"/>
    <w:rsid w:val="00ED515E"/>
    <w:rsid w:val="00F27784"/>
    <w:rsid w:val="00F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FA118F-4B25-487D-9505-31C5F254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F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99"/>
    <w:rsid w:val="006021ED"/>
    <w:pPr>
      <w:spacing w:after="0" w:line="360" w:lineRule="exact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link w:val="1"/>
    <w:uiPriority w:val="99"/>
    <w:locked/>
    <w:rsid w:val="006021ED"/>
    <w:rPr>
      <w:rFonts w:ascii="Times New Roman" w:hAnsi="Times New Roman"/>
      <w:sz w:val="28"/>
    </w:rPr>
  </w:style>
  <w:style w:type="paragraph" w:styleId="a3">
    <w:name w:val="List Paragraph"/>
    <w:basedOn w:val="a"/>
    <w:uiPriority w:val="99"/>
    <w:qFormat/>
    <w:rsid w:val="006021ED"/>
    <w:pPr>
      <w:ind w:left="720"/>
      <w:contextualSpacing/>
    </w:pPr>
  </w:style>
  <w:style w:type="paragraph" w:customStyle="1" w:styleId="Style2">
    <w:name w:val="Style2"/>
    <w:basedOn w:val="a"/>
    <w:uiPriority w:val="99"/>
    <w:rsid w:val="0054530F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B7D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4">
    <w:name w:val="Основной текст_"/>
    <w:link w:val="3"/>
    <w:uiPriority w:val="99"/>
    <w:locked/>
    <w:rsid w:val="00A75F1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A75F10"/>
    <w:pPr>
      <w:widowControl w:val="0"/>
      <w:shd w:val="clear" w:color="auto" w:fill="FFFFFF"/>
      <w:spacing w:after="0" w:line="200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search-keyword-match">
    <w:name w:val="search-keyword-match"/>
    <w:rsid w:val="00603384"/>
  </w:style>
  <w:style w:type="paragraph" w:styleId="a5">
    <w:name w:val="header"/>
    <w:basedOn w:val="a"/>
    <w:link w:val="a6"/>
    <w:uiPriority w:val="99"/>
    <w:unhideWhenUsed/>
    <w:rsid w:val="007C51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C51A4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51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C51A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</vt:lpstr>
    </vt:vector>
  </TitlesOfParts>
  <Company>Krokoz™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</dc:title>
  <dc:subject/>
  <dc:creator>Шибеко Елена Николаевна</dc:creator>
  <cp:keywords/>
  <dc:description/>
  <cp:lastModifiedBy>User</cp:lastModifiedBy>
  <cp:revision>15</cp:revision>
  <dcterms:created xsi:type="dcterms:W3CDTF">2016-12-26T10:54:00Z</dcterms:created>
  <dcterms:modified xsi:type="dcterms:W3CDTF">2020-09-11T09:45:00Z</dcterms:modified>
</cp:coreProperties>
</file>