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66" w:rsidRDefault="001B1066" w:rsidP="009257FD">
      <w:pPr>
        <w:jc w:val="center"/>
        <w:rPr>
          <w:b/>
          <w:sz w:val="28"/>
          <w:szCs w:val="28"/>
        </w:rPr>
      </w:pPr>
      <w:bookmarkStart w:id="0" w:name="_GoBack"/>
      <w:bookmarkEnd w:id="0"/>
      <w:r>
        <w:rPr>
          <w:b/>
          <w:sz w:val="28"/>
          <w:szCs w:val="28"/>
        </w:rPr>
        <w:t xml:space="preserve">МЕТОДИЧЕСКИЕ РЕКОМЕНДАЦИИ </w:t>
      </w:r>
      <w:r w:rsidR="009257FD">
        <w:rPr>
          <w:b/>
          <w:sz w:val="28"/>
          <w:szCs w:val="28"/>
        </w:rPr>
        <w:t>ДЛЯ</w:t>
      </w:r>
      <w:r>
        <w:rPr>
          <w:b/>
          <w:sz w:val="28"/>
          <w:szCs w:val="28"/>
        </w:rPr>
        <w:t xml:space="preserve"> УСРС ПО УЧЕБНОЙ ДИСЦИПЛИНЕ «КОНКУРЕНТОСПОСОБНОСТЬ ПРЕДПРИЯТИЙ ТУРИСТИЧЕСКОЙ ИНДУСТРИИ»</w:t>
      </w:r>
    </w:p>
    <w:p w:rsidR="001B1066" w:rsidRDefault="001B1066" w:rsidP="009257FD">
      <w:pPr>
        <w:jc w:val="center"/>
        <w:rPr>
          <w:b/>
          <w:sz w:val="28"/>
          <w:szCs w:val="28"/>
        </w:rPr>
      </w:pPr>
    </w:p>
    <w:p w:rsidR="001B1066" w:rsidRPr="00D94E3C" w:rsidRDefault="001B1066" w:rsidP="00980409">
      <w:pPr>
        <w:jc w:val="center"/>
        <w:rPr>
          <w:b/>
          <w:sz w:val="28"/>
          <w:szCs w:val="28"/>
        </w:rPr>
      </w:pPr>
      <w:r w:rsidRPr="00D94E3C">
        <w:rPr>
          <w:b/>
          <w:sz w:val="28"/>
          <w:szCs w:val="28"/>
        </w:rPr>
        <w:t xml:space="preserve">Тема 1. </w:t>
      </w:r>
      <w:r w:rsidR="00980409" w:rsidRPr="00D94E3C">
        <w:rPr>
          <w:rFonts w:eastAsia="HiddenHorzOCR"/>
          <w:b/>
          <w:bCs/>
          <w:sz w:val="28"/>
          <w:szCs w:val="28"/>
        </w:rPr>
        <w:t>Туристическая д</w:t>
      </w:r>
      <w:r w:rsidR="00980409" w:rsidRPr="00D94E3C">
        <w:rPr>
          <w:rFonts w:eastAsia="HiddenHorzOCR"/>
          <w:b/>
          <w:color w:val="202020"/>
          <w:sz w:val="28"/>
          <w:szCs w:val="28"/>
        </w:rPr>
        <w:t xml:space="preserve">естинация  как </w:t>
      </w:r>
      <w:r w:rsidR="00980409" w:rsidRPr="00D94E3C">
        <w:rPr>
          <w:rFonts w:eastAsia="HiddenHorzOCR"/>
          <w:b/>
          <w:color w:val="0F0F0F"/>
          <w:sz w:val="28"/>
          <w:szCs w:val="28"/>
        </w:rPr>
        <w:t xml:space="preserve">объект предпринимательства </w:t>
      </w:r>
      <w:r w:rsidR="00980409" w:rsidRPr="00D94E3C">
        <w:rPr>
          <w:rFonts w:eastAsia="HiddenHorzOCR"/>
          <w:b/>
          <w:color w:val="202020"/>
          <w:sz w:val="28"/>
          <w:szCs w:val="28"/>
        </w:rPr>
        <w:t xml:space="preserve">и субъект </w:t>
      </w:r>
      <w:r w:rsidR="00980409" w:rsidRPr="00D94E3C">
        <w:rPr>
          <w:rFonts w:eastAsia="HiddenHorzOCR"/>
          <w:b/>
          <w:color w:val="0F0F0F"/>
          <w:sz w:val="28"/>
          <w:szCs w:val="28"/>
        </w:rPr>
        <w:t>конкуренции</w:t>
      </w:r>
      <w:r w:rsidR="00266096" w:rsidRPr="00D94E3C">
        <w:rPr>
          <w:b/>
          <w:sz w:val="28"/>
          <w:szCs w:val="28"/>
        </w:rPr>
        <w:t xml:space="preserve"> (ЛК </w:t>
      </w:r>
      <w:r w:rsidR="004C38A3" w:rsidRPr="00D94E3C">
        <w:rPr>
          <w:b/>
          <w:sz w:val="28"/>
          <w:szCs w:val="28"/>
        </w:rPr>
        <w:t xml:space="preserve">2 </w:t>
      </w:r>
      <w:r w:rsidR="00FE3097" w:rsidRPr="00D94E3C">
        <w:rPr>
          <w:b/>
          <w:sz w:val="28"/>
          <w:szCs w:val="28"/>
        </w:rPr>
        <w:t xml:space="preserve">ч. / </w:t>
      </w:r>
      <w:r w:rsidR="0004299A">
        <w:rPr>
          <w:b/>
          <w:sz w:val="28"/>
          <w:szCs w:val="28"/>
        </w:rPr>
        <w:t>П</w:t>
      </w:r>
      <w:r w:rsidR="00FE3097" w:rsidRPr="00D94E3C">
        <w:rPr>
          <w:b/>
          <w:sz w:val="28"/>
          <w:szCs w:val="28"/>
        </w:rPr>
        <w:t xml:space="preserve">З </w:t>
      </w:r>
      <w:r w:rsidR="004C38A3" w:rsidRPr="00D94E3C">
        <w:rPr>
          <w:b/>
          <w:sz w:val="28"/>
          <w:szCs w:val="28"/>
        </w:rPr>
        <w:t xml:space="preserve">2 </w:t>
      </w:r>
      <w:r w:rsidR="00FE3097" w:rsidRPr="00D94E3C">
        <w:rPr>
          <w:b/>
          <w:sz w:val="28"/>
          <w:szCs w:val="28"/>
        </w:rPr>
        <w:t>ч.)</w:t>
      </w:r>
    </w:p>
    <w:p w:rsidR="00FE3097" w:rsidRPr="00E9059A" w:rsidRDefault="00FE3097" w:rsidP="009257FD">
      <w:pPr>
        <w:jc w:val="center"/>
        <w:rPr>
          <w:b/>
          <w:sz w:val="28"/>
          <w:szCs w:val="28"/>
        </w:rPr>
      </w:pPr>
    </w:p>
    <w:p w:rsidR="001B1066" w:rsidRPr="00CA4484" w:rsidRDefault="00FE3097" w:rsidP="009257FD">
      <w:pPr>
        <w:pStyle w:val="af6"/>
        <w:numPr>
          <w:ilvl w:val="0"/>
          <w:numId w:val="12"/>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sidR="0004299A">
        <w:rPr>
          <w:rFonts w:ascii="Times New Roman" w:hAnsi="Times New Roman"/>
          <w:sz w:val="28"/>
          <w:szCs w:val="28"/>
          <w:lang w:val="ru-RU"/>
        </w:rPr>
        <w:t xml:space="preserve"> и Учебно-методической карты (см. программу)</w:t>
      </w:r>
      <w:r>
        <w:rPr>
          <w:rFonts w:ascii="Times New Roman" w:hAnsi="Times New Roman"/>
          <w:sz w:val="28"/>
          <w:szCs w:val="28"/>
          <w:lang w:val="ru-RU"/>
        </w:rPr>
        <w:t>.</w:t>
      </w:r>
    </w:p>
    <w:p w:rsidR="00CA4484" w:rsidRPr="00FE3097" w:rsidRDefault="00CA4484" w:rsidP="009257FD">
      <w:pPr>
        <w:pStyle w:val="af6"/>
        <w:numPr>
          <w:ilvl w:val="0"/>
          <w:numId w:val="12"/>
        </w:numPr>
        <w:spacing w:line="240" w:lineRule="auto"/>
        <w:jc w:val="both"/>
        <w:rPr>
          <w:rFonts w:ascii="Times New Roman" w:hAnsi="Times New Roman"/>
          <w:sz w:val="28"/>
          <w:szCs w:val="28"/>
        </w:rPr>
      </w:pPr>
      <w:r>
        <w:rPr>
          <w:rFonts w:ascii="Times New Roman" w:hAnsi="Times New Roman"/>
          <w:sz w:val="28"/>
          <w:szCs w:val="28"/>
          <w:lang w:val="ru-RU"/>
        </w:rPr>
        <w:t xml:space="preserve">Для определения степени овладения материалом ответьте на вопросы </w:t>
      </w:r>
      <w:r w:rsidR="00D94E3C">
        <w:rPr>
          <w:rFonts w:ascii="Times New Roman" w:hAnsi="Times New Roman"/>
          <w:sz w:val="28"/>
          <w:szCs w:val="28"/>
          <w:lang w:val="ru-RU"/>
        </w:rPr>
        <w:t xml:space="preserve">и тесты </w:t>
      </w:r>
      <w:r>
        <w:rPr>
          <w:rFonts w:ascii="Times New Roman" w:hAnsi="Times New Roman"/>
          <w:sz w:val="28"/>
          <w:szCs w:val="28"/>
          <w:lang w:val="ru-RU"/>
        </w:rPr>
        <w:t xml:space="preserve">для самоконтроля по теме (см. </w:t>
      </w:r>
      <w:r w:rsidR="0004299A">
        <w:rPr>
          <w:rFonts w:ascii="Times New Roman" w:hAnsi="Times New Roman"/>
          <w:sz w:val="28"/>
          <w:szCs w:val="28"/>
          <w:lang w:val="ru-RU"/>
        </w:rPr>
        <w:t xml:space="preserve">ниже и </w:t>
      </w:r>
      <w:r w:rsidR="00D94E3C">
        <w:rPr>
          <w:rFonts w:ascii="Times New Roman" w:hAnsi="Times New Roman"/>
          <w:sz w:val="28"/>
          <w:szCs w:val="28"/>
          <w:lang w:val="ru-RU"/>
        </w:rPr>
        <w:t>соответствующий раздел материалов для контроля</w:t>
      </w:r>
      <w:r>
        <w:rPr>
          <w:rFonts w:ascii="Times New Roman" w:hAnsi="Times New Roman"/>
          <w:sz w:val="28"/>
          <w:szCs w:val="28"/>
          <w:lang w:val="ru-RU"/>
        </w:rPr>
        <w:t>). При этом учтите, что данные вопросы не предусматривают ответы более, чем из 3-5 фраз.</w:t>
      </w:r>
    </w:p>
    <w:p w:rsidR="00266096" w:rsidRPr="0004299A" w:rsidRDefault="00266096" w:rsidP="009257FD">
      <w:pPr>
        <w:pStyle w:val="af6"/>
        <w:numPr>
          <w:ilvl w:val="0"/>
          <w:numId w:val="12"/>
        </w:numPr>
        <w:spacing w:line="240" w:lineRule="auto"/>
        <w:jc w:val="both"/>
        <w:rPr>
          <w:rFonts w:ascii="Times New Roman" w:hAnsi="Times New Roman"/>
          <w:sz w:val="28"/>
          <w:szCs w:val="28"/>
        </w:rPr>
      </w:pPr>
      <w:r>
        <w:rPr>
          <w:rFonts w:ascii="Times New Roman" w:hAnsi="Times New Roman"/>
          <w:sz w:val="28"/>
          <w:szCs w:val="28"/>
          <w:lang w:val="ru-RU"/>
        </w:rPr>
        <w:t>Выберите для дальнейшей работы над заданиями темы и учебной дисциплины одну из сфер туриндустрии (туристическая деятельность, деятельность средств размещения, общественное питание, оздоровительная, санаторно-курортная деятельность и т.д.), которая в большей степени соответствует Вашей специализации или уровню знаний о происходящих в ней процессах.</w:t>
      </w:r>
    </w:p>
    <w:p w:rsidR="0004299A" w:rsidRPr="0004299A" w:rsidRDefault="0004299A" w:rsidP="0004299A">
      <w:pPr>
        <w:ind w:left="360"/>
        <w:jc w:val="both"/>
        <w:rPr>
          <w:b/>
          <w:i/>
          <w:sz w:val="28"/>
          <w:szCs w:val="28"/>
        </w:rPr>
      </w:pPr>
      <w:r w:rsidRPr="0004299A">
        <w:rPr>
          <w:b/>
          <w:i/>
          <w:sz w:val="28"/>
          <w:szCs w:val="28"/>
        </w:rPr>
        <w:t>Вопросы для самоконтроля</w:t>
      </w:r>
    </w:p>
    <w:p w:rsidR="0004299A" w:rsidRPr="00D76AA6" w:rsidRDefault="0004299A" w:rsidP="0004299A">
      <w:pPr>
        <w:ind w:firstLine="567"/>
        <w:jc w:val="both"/>
        <w:rPr>
          <w:sz w:val="28"/>
          <w:szCs w:val="28"/>
        </w:rPr>
      </w:pPr>
      <w:r w:rsidRPr="00D76AA6">
        <w:rPr>
          <w:sz w:val="28"/>
          <w:szCs w:val="28"/>
        </w:rPr>
        <w:t>1.Дестинация в системе туризма</w:t>
      </w:r>
    </w:p>
    <w:p w:rsidR="0004299A" w:rsidRPr="00D76AA6" w:rsidRDefault="0004299A" w:rsidP="0004299A">
      <w:pPr>
        <w:ind w:firstLine="567"/>
        <w:jc w:val="both"/>
        <w:rPr>
          <w:sz w:val="28"/>
          <w:szCs w:val="28"/>
        </w:rPr>
      </w:pPr>
      <w:r w:rsidRPr="00D76AA6">
        <w:rPr>
          <w:sz w:val="28"/>
          <w:szCs w:val="28"/>
        </w:rPr>
        <w:t>2.Типология туристических дестинаций</w:t>
      </w:r>
    </w:p>
    <w:p w:rsidR="0004299A" w:rsidRPr="00D76AA6" w:rsidRDefault="0004299A" w:rsidP="0004299A">
      <w:pPr>
        <w:ind w:firstLine="567"/>
        <w:jc w:val="both"/>
        <w:rPr>
          <w:sz w:val="28"/>
          <w:szCs w:val="28"/>
        </w:rPr>
      </w:pPr>
      <w:r w:rsidRPr="00D76AA6">
        <w:rPr>
          <w:sz w:val="28"/>
          <w:szCs w:val="28"/>
        </w:rPr>
        <w:t>3.Аттракционный пункт как локальная туристическая дестинация</w:t>
      </w:r>
    </w:p>
    <w:p w:rsidR="0004299A" w:rsidRPr="00D76AA6" w:rsidRDefault="0004299A" w:rsidP="0004299A">
      <w:pPr>
        <w:ind w:firstLine="567"/>
        <w:jc w:val="both"/>
        <w:rPr>
          <w:sz w:val="28"/>
          <w:szCs w:val="28"/>
        </w:rPr>
      </w:pPr>
      <w:r w:rsidRPr="00D76AA6">
        <w:rPr>
          <w:sz w:val="28"/>
          <w:szCs w:val="28"/>
        </w:rPr>
        <w:t>1. Туристические ресурсы как фактор развития дестинаций</w:t>
      </w:r>
    </w:p>
    <w:p w:rsidR="0004299A" w:rsidRPr="00D76AA6" w:rsidRDefault="0004299A" w:rsidP="0004299A">
      <w:pPr>
        <w:ind w:firstLine="567"/>
        <w:jc w:val="both"/>
        <w:rPr>
          <w:sz w:val="28"/>
          <w:szCs w:val="28"/>
        </w:rPr>
      </w:pPr>
      <w:r w:rsidRPr="00D76AA6">
        <w:rPr>
          <w:sz w:val="28"/>
          <w:szCs w:val="28"/>
        </w:rPr>
        <w:t>2. Компетенции как фактор конкурентоспособности локальной туристической дестинации</w:t>
      </w:r>
    </w:p>
    <w:p w:rsidR="0004299A" w:rsidRPr="00D76AA6" w:rsidRDefault="0004299A" w:rsidP="0004299A">
      <w:pPr>
        <w:ind w:firstLine="567"/>
        <w:jc w:val="both"/>
        <w:rPr>
          <w:sz w:val="28"/>
          <w:szCs w:val="28"/>
        </w:rPr>
      </w:pPr>
      <w:r w:rsidRPr="00D76AA6">
        <w:rPr>
          <w:sz w:val="28"/>
          <w:szCs w:val="28"/>
        </w:rPr>
        <w:t>3. Жизненный цикл туристической дестинации</w:t>
      </w:r>
    </w:p>
    <w:p w:rsidR="0004299A" w:rsidRPr="00D76AA6" w:rsidRDefault="0004299A" w:rsidP="0004299A">
      <w:pPr>
        <w:ind w:firstLine="567"/>
        <w:jc w:val="both"/>
        <w:rPr>
          <w:sz w:val="28"/>
          <w:szCs w:val="28"/>
        </w:rPr>
      </w:pPr>
      <w:r w:rsidRPr="00D76AA6">
        <w:rPr>
          <w:sz w:val="28"/>
          <w:szCs w:val="28"/>
        </w:rPr>
        <w:t>4. Формирование туристических кластеров дестинаций</w:t>
      </w:r>
    </w:p>
    <w:p w:rsidR="0004299A" w:rsidRPr="0004299A" w:rsidRDefault="0004299A" w:rsidP="0004299A">
      <w:pPr>
        <w:jc w:val="both"/>
        <w:rPr>
          <w:sz w:val="28"/>
          <w:szCs w:val="28"/>
        </w:rPr>
      </w:pPr>
    </w:p>
    <w:p w:rsidR="001B1066" w:rsidRPr="00D94E3C" w:rsidRDefault="001B1066" w:rsidP="009257FD">
      <w:pPr>
        <w:jc w:val="center"/>
        <w:rPr>
          <w:b/>
          <w:sz w:val="28"/>
          <w:szCs w:val="28"/>
        </w:rPr>
      </w:pPr>
      <w:r w:rsidRPr="00D94E3C">
        <w:rPr>
          <w:b/>
          <w:sz w:val="28"/>
          <w:szCs w:val="28"/>
        </w:rPr>
        <w:t xml:space="preserve">Тема 2. </w:t>
      </w:r>
      <w:r w:rsidR="00980409" w:rsidRPr="00D94E3C">
        <w:rPr>
          <w:b/>
          <w:sz w:val="28"/>
          <w:szCs w:val="28"/>
        </w:rPr>
        <w:t>Классификация видов туристской деятельности</w:t>
      </w:r>
      <w:r w:rsidR="00980409" w:rsidRPr="00D94E3C">
        <w:rPr>
          <w:b/>
          <w:color w:val="000000"/>
          <w:sz w:val="28"/>
          <w:szCs w:val="28"/>
        </w:rPr>
        <w:t xml:space="preserve"> Специальные виды туризма</w:t>
      </w:r>
      <w:r w:rsidR="00980409" w:rsidRPr="00D94E3C">
        <w:rPr>
          <w:b/>
          <w:sz w:val="26"/>
          <w:szCs w:val="26"/>
        </w:rPr>
        <w:t xml:space="preserve"> </w:t>
      </w:r>
      <w:r w:rsidR="002B640E" w:rsidRPr="00D94E3C">
        <w:rPr>
          <w:b/>
          <w:sz w:val="28"/>
          <w:szCs w:val="28"/>
        </w:rPr>
        <w:t xml:space="preserve">(ЛК </w:t>
      </w:r>
      <w:r w:rsidR="00980409" w:rsidRPr="00D94E3C">
        <w:rPr>
          <w:b/>
          <w:sz w:val="28"/>
          <w:szCs w:val="28"/>
        </w:rPr>
        <w:t>2</w:t>
      </w:r>
      <w:r w:rsidR="002B640E" w:rsidRPr="00D94E3C">
        <w:rPr>
          <w:b/>
          <w:sz w:val="28"/>
          <w:szCs w:val="28"/>
        </w:rPr>
        <w:t xml:space="preserve">ч. / ПЗ </w:t>
      </w:r>
      <w:r w:rsidR="00980409" w:rsidRPr="00D94E3C">
        <w:rPr>
          <w:b/>
          <w:sz w:val="28"/>
          <w:szCs w:val="28"/>
        </w:rPr>
        <w:t>4</w:t>
      </w:r>
      <w:r w:rsidR="002B640E" w:rsidRPr="00D94E3C">
        <w:rPr>
          <w:b/>
          <w:sz w:val="28"/>
          <w:szCs w:val="28"/>
        </w:rPr>
        <w:t xml:space="preserve"> ч.)</w:t>
      </w:r>
    </w:p>
    <w:p w:rsidR="002B640E" w:rsidRDefault="002B640E" w:rsidP="009257FD">
      <w:pPr>
        <w:ind w:left="284" w:hanging="284"/>
        <w:jc w:val="both"/>
        <w:rPr>
          <w:b/>
          <w:i/>
          <w:sz w:val="28"/>
          <w:szCs w:val="28"/>
        </w:rPr>
      </w:pPr>
    </w:p>
    <w:p w:rsidR="0004299A" w:rsidRPr="00CA4484" w:rsidRDefault="002B640E" w:rsidP="0004299A">
      <w:pPr>
        <w:pStyle w:val="af6"/>
        <w:numPr>
          <w:ilvl w:val="0"/>
          <w:numId w:val="13"/>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sidR="0004299A">
        <w:rPr>
          <w:rFonts w:ascii="Times New Roman" w:hAnsi="Times New Roman"/>
          <w:sz w:val="28"/>
          <w:szCs w:val="28"/>
          <w:lang w:val="ru-RU"/>
        </w:rPr>
        <w:t xml:space="preserve"> и Учебно-методической карты (см. программу).</w:t>
      </w:r>
    </w:p>
    <w:p w:rsidR="002B640E" w:rsidRPr="002B640E" w:rsidRDefault="002B640E" w:rsidP="009257FD">
      <w:pPr>
        <w:pStyle w:val="af6"/>
        <w:numPr>
          <w:ilvl w:val="0"/>
          <w:numId w:val="13"/>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 чем из 3-5 фраз.</w:t>
      </w:r>
    </w:p>
    <w:p w:rsidR="002B640E" w:rsidRPr="00FE3097" w:rsidRDefault="002B640E" w:rsidP="009257FD">
      <w:pPr>
        <w:pStyle w:val="af6"/>
        <w:numPr>
          <w:ilvl w:val="0"/>
          <w:numId w:val="13"/>
        </w:numPr>
        <w:spacing w:line="240" w:lineRule="auto"/>
        <w:jc w:val="both"/>
        <w:rPr>
          <w:rFonts w:ascii="Times New Roman" w:hAnsi="Times New Roman"/>
          <w:sz w:val="28"/>
          <w:szCs w:val="28"/>
        </w:rPr>
      </w:pPr>
      <w:r>
        <w:rPr>
          <w:rFonts w:ascii="Times New Roman" w:hAnsi="Times New Roman"/>
          <w:sz w:val="28"/>
          <w:szCs w:val="28"/>
          <w:lang w:val="ru-RU"/>
        </w:rPr>
        <w:t>Подготовьтесь к выполнению практических заданий темы.</w:t>
      </w:r>
    </w:p>
    <w:p w:rsidR="001B1066" w:rsidRPr="00430A1E" w:rsidRDefault="001B1066" w:rsidP="009257FD">
      <w:pPr>
        <w:ind w:left="284" w:hanging="284"/>
        <w:jc w:val="both"/>
        <w:rPr>
          <w:b/>
          <w:i/>
          <w:sz w:val="28"/>
          <w:szCs w:val="28"/>
        </w:rPr>
      </w:pPr>
      <w:r w:rsidRPr="00430A1E">
        <w:rPr>
          <w:b/>
          <w:i/>
          <w:sz w:val="28"/>
          <w:szCs w:val="28"/>
        </w:rPr>
        <w:t>Вопросы для самоконтроля</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По каким признакам разработаны определения понятия «туризм»?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Дайте определение понятия «туризм».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Перечислите основные мотивы и цели туризма.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Каковы основные этапы развития туризма?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Что такое конвейерный и дифференцированный туризм?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lastRenderedPageBreak/>
        <w:t xml:space="preserve">Назовите основные классификационные признаки туристской деятельности.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Что такое специальные виды туризма?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Охарактеризуйте наиболее распространенные специальные виды туризма.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Назовите наиболее массовые виды международного туризма.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Какие разновидности туризма относятся к деловому туризму? </w:t>
      </w:r>
    </w:p>
    <w:p w:rsidR="0004299A" w:rsidRPr="0004299A" w:rsidRDefault="0004299A" w:rsidP="0004299A">
      <w:pPr>
        <w:pStyle w:val="af6"/>
        <w:numPr>
          <w:ilvl w:val="0"/>
          <w:numId w:val="20"/>
        </w:numPr>
        <w:autoSpaceDE w:val="0"/>
        <w:autoSpaceDN w:val="0"/>
        <w:adjustRightInd w:val="0"/>
        <w:spacing w:after="0" w:line="240" w:lineRule="auto"/>
        <w:rPr>
          <w:rFonts w:ascii="Times New Roman" w:eastAsiaTheme="minorHAnsi" w:hAnsi="Times New Roman"/>
          <w:color w:val="000000"/>
          <w:sz w:val="28"/>
          <w:szCs w:val="28"/>
          <w:lang w:eastAsia="en-US"/>
        </w:rPr>
      </w:pPr>
      <w:r w:rsidRPr="0004299A">
        <w:rPr>
          <w:rFonts w:ascii="Times New Roman" w:eastAsiaTheme="minorHAnsi" w:hAnsi="Times New Roman"/>
          <w:color w:val="000000"/>
          <w:sz w:val="28"/>
          <w:szCs w:val="28"/>
          <w:lang w:eastAsia="en-US"/>
        </w:rPr>
        <w:t xml:space="preserve">Что такое транзитный туризм? Приведите примеры. </w:t>
      </w:r>
    </w:p>
    <w:p w:rsidR="0004299A" w:rsidRPr="0004299A" w:rsidRDefault="0004299A" w:rsidP="0004299A">
      <w:pPr>
        <w:pStyle w:val="af6"/>
        <w:widowControl w:val="0"/>
        <w:numPr>
          <w:ilvl w:val="0"/>
          <w:numId w:val="20"/>
        </w:numPr>
        <w:spacing w:after="0" w:line="240" w:lineRule="auto"/>
        <w:rPr>
          <w:rFonts w:ascii="Times New Roman" w:eastAsia="Calibri" w:hAnsi="Times New Roman"/>
          <w:sz w:val="28"/>
          <w:szCs w:val="28"/>
        </w:rPr>
      </w:pPr>
      <w:r w:rsidRPr="0004299A">
        <w:rPr>
          <w:rFonts w:ascii="Times New Roman" w:eastAsiaTheme="minorHAnsi" w:hAnsi="Times New Roman"/>
          <w:color w:val="000000"/>
          <w:sz w:val="28"/>
          <w:szCs w:val="28"/>
          <w:lang w:eastAsia="en-US"/>
        </w:rPr>
        <w:t>Перечислите основные виды туризма по цели поездки.</w:t>
      </w:r>
    </w:p>
    <w:p w:rsidR="001B1066" w:rsidRPr="00604BDC" w:rsidRDefault="001B1066" w:rsidP="009257FD">
      <w:pPr>
        <w:jc w:val="center"/>
        <w:rPr>
          <w:sz w:val="28"/>
          <w:szCs w:val="28"/>
          <w:lang w:val="be-BY"/>
        </w:rPr>
      </w:pPr>
    </w:p>
    <w:p w:rsidR="001B1066" w:rsidRPr="0004299A" w:rsidRDefault="001B1066" w:rsidP="009257FD">
      <w:pPr>
        <w:jc w:val="center"/>
        <w:rPr>
          <w:b/>
          <w:sz w:val="28"/>
          <w:szCs w:val="28"/>
        </w:rPr>
      </w:pPr>
      <w:r w:rsidRPr="0004299A">
        <w:rPr>
          <w:b/>
          <w:sz w:val="28"/>
          <w:szCs w:val="28"/>
        </w:rPr>
        <w:t xml:space="preserve">Тема 3. </w:t>
      </w:r>
      <w:r w:rsidR="00980409" w:rsidRPr="0004299A">
        <w:rPr>
          <w:rFonts w:eastAsia="HiddenHorzOCR"/>
          <w:b/>
          <w:sz w:val="28"/>
          <w:szCs w:val="28"/>
        </w:rPr>
        <w:t>Методические подходы к выявлению перспективных видов туризма на основе изучения спроса</w:t>
      </w:r>
      <w:r w:rsidR="007B1266" w:rsidRPr="0004299A">
        <w:rPr>
          <w:b/>
          <w:sz w:val="28"/>
          <w:szCs w:val="28"/>
        </w:rPr>
        <w:t xml:space="preserve"> (ЛК </w:t>
      </w:r>
      <w:r w:rsidR="00980409" w:rsidRPr="0004299A">
        <w:rPr>
          <w:b/>
          <w:sz w:val="28"/>
          <w:szCs w:val="28"/>
        </w:rPr>
        <w:t>2</w:t>
      </w:r>
      <w:r w:rsidR="007B1266" w:rsidRPr="0004299A">
        <w:rPr>
          <w:b/>
          <w:sz w:val="28"/>
          <w:szCs w:val="28"/>
        </w:rPr>
        <w:t xml:space="preserve">ч. / ПЗ </w:t>
      </w:r>
      <w:r w:rsidR="00980409" w:rsidRPr="0004299A">
        <w:rPr>
          <w:b/>
          <w:sz w:val="28"/>
          <w:szCs w:val="28"/>
        </w:rPr>
        <w:t>6</w:t>
      </w:r>
      <w:r w:rsidR="007B1266" w:rsidRPr="0004299A">
        <w:rPr>
          <w:b/>
          <w:sz w:val="28"/>
          <w:szCs w:val="28"/>
        </w:rPr>
        <w:t xml:space="preserve"> ч.)</w:t>
      </w:r>
    </w:p>
    <w:p w:rsidR="007B1266" w:rsidRDefault="007B1266" w:rsidP="009257FD">
      <w:pPr>
        <w:ind w:left="284" w:hanging="284"/>
        <w:jc w:val="both"/>
        <w:rPr>
          <w:b/>
          <w:i/>
          <w:sz w:val="28"/>
          <w:szCs w:val="28"/>
        </w:rPr>
      </w:pPr>
    </w:p>
    <w:p w:rsidR="0004299A" w:rsidRPr="00CA4484" w:rsidRDefault="007B1266" w:rsidP="0004299A">
      <w:pPr>
        <w:pStyle w:val="af6"/>
        <w:numPr>
          <w:ilvl w:val="0"/>
          <w:numId w:val="14"/>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sidR="0004299A">
        <w:rPr>
          <w:rFonts w:ascii="Times New Roman" w:hAnsi="Times New Roman"/>
          <w:sz w:val="28"/>
          <w:szCs w:val="28"/>
          <w:lang w:val="ru-RU"/>
        </w:rPr>
        <w:t xml:space="preserve"> и Учебно-методической карты (см. программу).</w:t>
      </w:r>
    </w:p>
    <w:p w:rsidR="007B1266" w:rsidRPr="0004299A" w:rsidRDefault="007B1266" w:rsidP="009257FD">
      <w:pPr>
        <w:pStyle w:val="af6"/>
        <w:numPr>
          <w:ilvl w:val="0"/>
          <w:numId w:val="14"/>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 чем из 3-5 фраз.</w:t>
      </w:r>
    </w:p>
    <w:p w:rsidR="0004299A" w:rsidRPr="00E66B5C" w:rsidRDefault="0004299A" w:rsidP="009257FD">
      <w:pPr>
        <w:pStyle w:val="af6"/>
        <w:numPr>
          <w:ilvl w:val="0"/>
          <w:numId w:val="14"/>
        </w:numPr>
        <w:spacing w:line="240" w:lineRule="auto"/>
        <w:jc w:val="both"/>
        <w:rPr>
          <w:rFonts w:ascii="Times New Roman" w:hAnsi="Times New Roman"/>
          <w:sz w:val="28"/>
          <w:szCs w:val="28"/>
        </w:rPr>
      </w:pPr>
      <w:r>
        <w:rPr>
          <w:rFonts w:ascii="Times New Roman" w:hAnsi="Times New Roman"/>
          <w:sz w:val="28"/>
          <w:szCs w:val="28"/>
          <w:lang w:val="ru-RU"/>
        </w:rPr>
        <w:t>Подготовьтесь к выполнению практических заданий.</w:t>
      </w:r>
    </w:p>
    <w:p w:rsidR="007B1266" w:rsidRPr="007B1266" w:rsidRDefault="007B1266" w:rsidP="009257FD">
      <w:pPr>
        <w:ind w:left="284" w:hanging="284"/>
        <w:jc w:val="both"/>
        <w:rPr>
          <w:b/>
          <w:i/>
          <w:sz w:val="28"/>
          <w:szCs w:val="28"/>
          <w:lang w:val="be-BY"/>
        </w:rPr>
      </w:pP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04299A" w:rsidRPr="0004299A" w:rsidRDefault="0004299A" w:rsidP="0004299A">
      <w:pPr>
        <w:pStyle w:val="af6"/>
        <w:widowControl w:val="0"/>
        <w:numPr>
          <w:ilvl w:val="0"/>
          <w:numId w:val="21"/>
        </w:numPr>
        <w:spacing w:after="0" w:line="240" w:lineRule="auto"/>
        <w:ind w:left="426" w:hanging="426"/>
        <w:rPr>
          <w:rFonts w:ascii="Times New Roman" w:eastAsia="Calibri" w:hAnsi="Times New Roman"/>
          <w:sz w:val="28"/>
          <w:szCs w:val="28"/>
        </w:rPr>
      </w:pPr>
      <w:r w:rsidRPr="0004299A">
        <w:rPr>
          <w:rFonts w:ascii="Times New Roman" w:eastAsia="Calibri" w:hAnsi="Times New Roman"/>
          <w:sz w:val="28"/>
          <w:szCs w:val="28"/>
        </w:rPr>
        <w:t>Выделите 2 основные группы методов, использующихся при анализе стратегической ситуации на рынке</w:t>
      </w:r>
    </w:p>
    <w:p w:rsidR="0004299A" w:rsidRPr="0004299A" w:rsidRDefault="0004299A" w:rsidP="0004299A">
      <w:pPr>
        <w:pStyle w:val="af6"/>
        <w:widowControl w:val="0"/>
        <w:numPr>
          <w:ilvl w:val="0"/>
          <w:numId w:val="21"/>
        </w:numPr>
        <w:spacing w:after="0" w:line="240" w:lineRule="auto"/>
        <w:ind w:left="426" w:hanging="426"/>
        <w:rPr>
          <w:rFonts w:ascii="Times New Roman" w:eastAsia="Calibri" w:hAnsi="Times New Roman"/>
          <w:sz w:val="28"/>
          <w:szCs w:val="28"/>
        </w:rPr>
      </w:pPr>
      <w:r w:rsidRPr="0004299A">
        <w:rPr>
          <w:rFonts w:ascii="Times New Roman" w:eastAsia="Calibri" w:hAnsi="Times New Roman"/>
          <w:sz w:val="28"/>
          <w:szCs w:val="28"/>
        </w:rPr>
        <w:t xml:space="preserve">Какие инструменты относятся к матричным методам оценки портфеля </w:t>
      </w:r>
    </w:p>
    <w:p w:rsidR="0004299A" w:rsidRPr="0004299A" w:rsidRDefault="0004299A" w:rsidP="0004299A">
      <w:pPr>
        <w:pStyle w:val="af6"/>
        <w:widowControl w:val="0"/>
        <w:numPr>
          <w:ilvl w:val="0"/>
          <w:numId w:val="21"/>
        </w:numPr>
        <w:spacing w:after="0" w:line="240" w:lineRule="auto"/>
        <w:ind w:left="426" w:hanging="426"/>
        <w:rPr>
          <w:rFonts w:ascii="Times New Roman" w:eastAsia="Calibri" w:hAnsi="Times New Roman"/>
          <w:sz w:val="28"/>
          <w:szCs w:val="28"/>
        </w:rPr>
      </w:pPr>
      <w:r w:rsidRPr="0004299A">
        <w:rPr>
          <w:rFonts w:ascii="Times New Roman" w:eastAsia="Calibri" w:hAnsi="Times New Roman"/>
          <w:sz w:val="28"/>
          <w:szCs w:val="28"/>
        </w:rPr>
        <w:t>Какие инструменты относятся к методам позиционирования положения</w:t>
      </w:r>
    </w:p>
    <w:p w:rsidR="0004299A" w:rsidRPr="0004299A" w:rsidRDefault="0004299A" w:rsidP="0004299A">
      <w:pPr>
        <w:pStyle w:val="af6"/>
        <w:widowControl w:val="0"/>
        <w:numPr>
          <w:ilvl w:val="0"/>
          <w:numId w:val="21"/>
        </w:numPr>
        <w:spacing w:after="0" w:line="240" w:lineRule="auto"/>
        <w:ind w:left="426" w:hanging="426"/>
        <w:rPr>
          <w:rFonts w:ascii="Times New Roman" w:eastAsia="Calibri" w:hAnsi="Times New Roman"/>
          <w:sz w:val="28"/>
          <w:szCs w:val="28"/>
        </w:rPr>
      </w:pPr>
      <w:r w:rsidRPr="0004299A">
        <w:rPr>
          <w:rFonts w:ascii="Times New Roman" w:eastAsia="Calibri" w:hAnsi="Times New Roman"/>
          <w:sz w:val="28"/>
          <w:szCs w:val="28"/>
        </w:rPr>
        <w:t>Назовите основные достоинства и недостатки матрицы БКГ</w:t>
      </w:r>
    </w:p>
    <w:p w:rsidR="0004299A" w:rsidRPr="0004299A" w:rsidRDefault="0004299A" w:rsidP="0004299A">
      <w:pPr>
        <w:pStyle w:val="af6"/>
        <w:widowControl w:val="0"/>
        <w:numPr>
          <w:ilvl w:val="0"/>
          <w:numId w:val="21"/>
        </w:numPr>
        <w:spacing w:after="0" w:line="240" w:lineRule="auto"/>
        <w:ind w:left="426" w:hanging="426"/>
        <w:rPr>
          <w:rFonts w:ascii="Times New Roman" w:eastAsia="Calibri" w:hAnsi="Times New Roman"/>
          <w:sz w:val="28"/>
          <w:szCs w:val="28"/>
        </w:rPr>
      </w:pPr>
      <w:r w:rsidRPr="0004299A">
        <w:rPr>
          <w:rFonts w:ascii="Times New Roman" w:eastAsia="Calibri" w:hAnsi="Times New Roman"/>
          <w:sz w:val="28"/>
          <w:szCs w:val="28"/>
        </w:rPr>
        <w:t>Чем матрица МакКинси дополняет матрицу БКГ</w:t>
      </w:r>
    </w:p>
    <w:p w:rsidR="0004299A" w:rsidRPr="0004299A" w:rsidRDefault="0004299A" w:rsidP="0004299A">
      <w:pPr>
        <w:pStyle w:val="af6"/>
        <w:widowControl w:val="0"/>
        <w:numPr>
          <w:ilvl w:val="0"/>
          <w:numId w:val="21"/>
        </w:numPr>
        <w:spacing w:after="0" w:line="240" w:lineRule="auto"/>
        <w:ind w:left="426" w:hanging="426"/>
        <w:rPr>
          <w:rFonts w:ascii="Times New Roman" w:eastAsia="Calibri" w:hAnsi="Times New Roman"/>
          <w:sz w:val="28"/>
          <w:szCs w:val="28"/>
        </w:rPr>
      </w:pPr>
      <w:r w:rsidRPr="0004299A">
        <w:rPr>
          <w:rFonts w:ascii="Times New Roman" w:eastAsia="Calibri" w:hAnsi="Times New Roman"/>
          <w:sz w:val="28"/>
          <w:szCs w:val="28"/>
        </w:rPr>
        <w:t>Назовите стратегические альтернативы при выборе направлений роста по И.Ансоффу</w:t>
      </w:r>
    </w:p>
    <w:p w:rsidR="0004299A" w:rsidRPr="0004299A" w:rsidRDefault="0004299A" w:rsidP="0004299A">
      <w:pPr>
        <w:pStyle w:val="af6"/>
        <w:widowControl w:val="0"/>
        <w:numPr>
          <w:ilvl w:val="0"/>
          <w:numId w:val="21"/>
        </w:numPr>
        <w:spacing w:after="0" w:line="240" w:lineRule="auto"/>
        <w:ind w:left="426" w:hanging="426"/>
        <w:rPr>
          <w:rFonts w:ascii="Times New Roman" w:eastAsia="Calibri" w:hAnsi="Times New Roman"/>
          <w:sz w:val="28"/>
          <w:szCs w:val="28"/>
        </w:rPr>
      </w:pPr>
      <w:r w:rsidRPr="0004299A">
        <w:rPr>
          <w:rFonts w:ascii="Times New Roman" w:eastAsia="Calibri" w:hAnsi="Times New Roman"/>
          <w:sz w:val="28"/>
          <w:szCs w:val="28"/>
        </w:rPr>
        <w:t>Что предлагает Д.Абель, развивая подход И.Ансоффа.</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rPr>
      </w:pPr>
      <w:r w:rsidRPr="0004299A">
        <w:rPr>
          <w:rFonts w:ascii="Times New Roman" w:hAnsi="Times New Roman"/>
          <w:sz w:val="28"/>
          <w:szCs w:val="28"/>
        </w:rPr>
        <w:t>Виды и принципы проведения маркетинговых исследований.</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rPr>
      </w:pPr>
      <w:r w:rsidRPr="0004299A">
        <w:rPr>
          <w:rFonts w:ascii="Times New Roman" w:hAnsi="Times New Roman"/>
          <w:sz w:val="28"/>
          <w:szCs w:val="28"/>
        </w:rPr>
        <w:t>Основы методологии исследований туристического рынка. Объекты рыночного исследования.</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rPr>
      </w:pPr>
      <w:r w:rsidRPr="0004299A">
        <w:rPr>
          <w:rFonts w:ascii="Times New Roman" w:hAnsi="Times New Roman"/>
          <w:sz w:val="28"/>
          <w:szCs w:val="28"/>
        </w:rPr>
        <w:t xml:space="preserve">Организация исследования рынка. </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rPr>
      </w:pPr>
      <w:r w:rsidRPr="0004299A">
        <w:rPr>
          <w:rFonts w:ascii="Times New Roman" w:hAnsi="Times New Roman"/>
          <w:sz w:val="28"/>
          <w:szCs w:val="28"/>
        </w:rPr>
        <w:t>Этапы исследования рынка.</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Каковы области применения количественных методов исследований в туризме? Ответ обоснуйте.</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Какие структурные элементы следует предусмотреть при разработке анкеты?</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Каково назначение контрольных вопросов в анкете?</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Какие типы закрытых вопросов могут быть включены в анкету?</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Для формулировки каких вопросов наиболее часто применяются шкалы?</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Каково назначение контактных вопросов при проведении анкетирования?</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Что представляет собой интервальная шкала? Приведите примеры вопросов с интервальной шкалой.</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lastRenderedPageBreak/>
        <w:t>Какова методика проведения структурированного интервью?</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Какая роль отводится интервьюеру при проведении стандартизированного интервью?</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Каковы области применения качественных методов исследований в туризме? Ответ обоснуйте.</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В чем заключается сущность экспертного метода? Когда он, по вашему мнению, наиболее эффективен?</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Каковы достоинства и недостатки метода фокус-группы?</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В чем состоит различие лабораторного и полевого эксперимента?</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Каковы направления использования метода фокус-групп? Опишите несколько направлений.</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Какие требования предъявляются к экспертам?</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 xml:space="preserve">Обоснуйте возможности и направления использования метода наблюдения в гостинице. </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lang w:eastAsia="ru-RU"/>
        </w:rPr>
      </w:pPr>
      <w:r w:rsidRPr="0004299A">
        <w:rPr>
          <w:rFonts w:ascii="Times New Roman" w:hAnsi="Times New Roman"/>
          <w:sz w:val="28"/>
          <w:szCs w:val="28"/>
          <w:lang w:eastAsia="ru-RU"/>
        </w:rPr>
        <w:t>В чем заключается сущность экспертного метода? В каких случаях он наиболее эффективен?</w:t>
      </w:r>
    </w:p>
    <w:p w:rsidR="0004299A" w:rsidRPr="0004299A" w:rsidRDefault="0004299A" w:rsidP="0004299A">
      <w:pPr>
        <w:pStyle w:val="af6"/>
        <w:numPr>
          <w:ilvl w:val="0"/>
          <w:numId w:val="21"/>
        </w:numPr>
        <w:tabs>
          <w:tab w:val="left" w:pos="3584"/>
        </w:tabs>
        <w:spacing w:after="0" w:line="240" w:lineRule="auto"/>
        <w:ind w:left="426" w:right="-57" w:hanging="426"/>
        <w:jc w:val="both"/>
        <w:rPr>
          <w:rFonts w:ascii="Times New Roman" w:hAnsi="Times New Roman"/>
          <w:sz w:val="28"/>
          <w:szCs w:val="28"/>
        </w:rPr>
      </w:pPr>
      <w:r w:rsidRPr="0004299A">
        <w:rPr>
          <w:rFonts w:ascii="Times New Roman" w:hAnsi="Times New Roman"/>
          <w:sz w:val="28"/>
          <w:szCs w:val="28"/>
          <w:lang w:eastAsia="ru-RU"/>
        </w:rPr>
        <w:t>Как может быть определена численность экспертной группы? Какое число экспертов считается оптимальным?</w:t>
      </w:r>
    </w:p>
    <w:p w:rsidR="001B1066" w:rsidRDefault="001B1066" w:rsidP="009257FD">
      <w:pPr>
        <w:jc w:val="center"/>
        <w:rPr>
          <w:rStyle w:val="aff0"/>
          <w:bCs w:val="0"/>
          <w:sz w:val="28"/>
          <w:szCs w:val="28"/>
        </w:rPr>
      </w:pPr>
    </w:p>
    <w:p w:rsidR="00835804" w:rsidRPr="007A3B04" w:rsidRDefault="00835804" w:rsidP="00835804">
      <w:pPr>
        <w:rPr>
          <w:b/>
          <w:bCs/>
          <w:i/>
          <w:sz w:val="28"/>
          <w:szCs w:val="20"/>
        </w:rPr>
      </w:pPr>
      <w:r w:rsidRPr="007A3B04">
        <w:rPr>
          <w:b/>
          <w:bCs/>
          <w:i/>
          <w:sz w:val="28"/>
          <w:szCs w:val="20"/>
        </w:rPr>
        <w:t>Практические задания:</w:t>
      </w:r>
    </w:p>
    <w:p w:rsidR="00835804" w:rsidRPr="007A3B04" w:rsidRDefault="00835804" w:rsidP="00835804">
      <w:pPr>
        <w:jc w:val="both"/>
        <w:rPr>
          <w:sz w:val="28"/>
          <w:szCs w:val="28"/>
        </w:rPr>
      </w:pPr>
      <w:r w:rsidRPr="007A3B04">
        <w:rPr>
          <w:bCs/>
          <w:i/>
          <w:sz w:val="28"/>
          <w:szCs w:val="20"/>
        </w:rPr>
        <w:t>Задание 1.</w:t>
      </w:r>
      <w:r w:rsidRPr="007A3B04">
        <w:rPr>
          <w:bCs/>
          <w:sz w:val="28"/>
          <w:szCs w:val="20"/>
        </w:rPr>
        <w:t xml:space="preserve"> Разработайте анкету для проведения опроса с целью изучения потребностей любителей велотуризма. Используйте открытые и закрытые формы вопроса, шкалы измерений при формулировке отдельных вопросов.</w:t>
      </w:r>
    </w:p>
    <w:p w:rsidR="00835804" w:rsidRPr="007A3B04" w:rsidRDefault="00835804" w:rsidP="00835804">
      <w:pPr>
        <w:tabs>
          <w:tab w:val="left" w:pos="3584"/>
        </w:tabs>
        <w:spacing w:line="264" w:lineRule="auto"/>
        <w:ind w:right="-57"/>
        <w:jc w:val="both"/>
        <w:rPr>
          <w:sz w:val="28"/>
          <w:szCs w:val="28"/>
        </w:rPr>
      </w:pPr>
      <w:r w:rsidRPr="007A3B04">
        <w:rPr>
          <w:i/>
          <w:sz w:val="28"/>
          <w:szCs w:val="28"/>
        </w:rPr>
        <w:t>Задание 2.</w:t>
      </w:r>
      <w:r w:rsidRPr="007A3B04">
        <w:rPr>
          <w:sz w:val="28"/>
          <w:szCs w:val="28"/>
        </w:rPr>
        <w:t xml:space="preserve"> Представьте развернутую сравнительную характеристику методов интервьюирования, укажите достоинства и недостатки личного интервью, по почте, по телефону.</w:t>
      </w:r>
    </w:p>
    <w:p w:rsidR="00835804" w:rsidRPr="007A3B04" w:rsidRDefault="00835804" w:rsidP="00835804">
      <w:pPr>
        <w:tabs>
          <w:tab w:val="left" w:pos="3584"/>
        </w:tabs>
        <w:spacing w:line="264" w:lineRule="auto"/>
        <w:ind w:right="-57"/>
        <w:jc w:val="both"/>
        <w:rPr>
          <w:sz w:val="28"/>
          <w:szCs w:val="28"/>
        </w:rPr>
      </w:pPr>
      <w:r w:rsidRPr="007A3B04">
        <w:rPr>
          <w:i/>
          <w:sz w:val="28"/>
          <w:szCs w:val="28"/>
        </w:rPr>
        <w:t>Задание 3.</w:t>
      </w:r>
      <w:r w:rsidRPr="007A3B04">
        <w:rPr>
          <w:sz w:val="28"/>
          <w:szCs w:val="28"/>
        </w:rPr>
        <w:t>Руководство одной из курортных гостиниц обратило внимание на общий спад количества туристов и на уменьшение среднего времени их пребывания в гостинице в последние три года. При этом туристский бизнес на курорте находился на подъеме. Было принято решение провести специальное исследование и определить отношение клиентов к качеству обслуживания в гостинице. Не желая причинять неудобства гостям, администрация решила действовать следующим образом: в каждый номер планировалось доставить объявление, извещающее проживающих о цели, времени и месте исследования. Желающие участвовать в опросе должны были проследовать в холлы гостиницы, где планировалось установить специальные столы. Оцените действия администрации. Предложите альтернативные варианты получения необходимой информации.</w:t>
      </w:r>
    </w:p>
    <w:p w:rsidR="00835804" w:rsidRDefault="00835804" w:rsidP="009257FD">
      <w:pPr>
        <w:jc w:val="center"/>
        <w:rPr>
          <w:rStyle w:val="aff0"/>
          <w:bCs w:val="0"/>
          <w:sz w:val="28"/>
          <w:szCs w:val="28"/>
        </w:rPr>
      </w:pPr>
    </w:p>
    <w:p w:rsidR="001B1066" w:rsidRPr="0004299A" w:rsidRDefault="001B1066" w:rsidP="009257FD">
      <w:pPr>
        <w:jc w:val="center"/>
        <w:rPr>
          <w:b/>
          <w:sz w:val="28"/>
          <w:szCs w:val="28"/>
        </w:rPr>
      </w:pPr>
      <w:r w:rsidRPr="0004299A">
        <w:rPr>
          <w:rStyle w:val="aff0"/>
          <w:b w:val="0"/>
          <w:sz w:val="28"/>
          <w:szCs w:val="28"/>
        </w:rPr>
        <w:t xml:space="preserve">Тема 4. </w:t>
      </w:r>
      <w:r w:rsidR="00980409" w:rsidRPr="0004299A">
        <w:rPr>
          <w:b/>
          <w:color w:val="000000"/>
          <w:sz w:val="28"/>
          <w:szCs w:val="28"/>
        </w:rPr>
        <w:t>Оценка туристического потенциала и  определение туристической стратегии с учетом перспективных видов туризма</w:t>
      </w:r>
      <w:r w:rsidR="00980409" w:rsidRPr="0004299A">
        <w:rPr>
          <w:b/>
          <w:sz w:val="26"/>
          <w:szCs w:val="26"/>
        </w:rPr>
        <w:t xml:space="preserve"> </w:t>
      </w:r>
      <w:r w:rsidR="00980409" w:rsidRPr="0004299A">
        <w:rPr>
          <w:b/>
          <w:sz w:val="28"/>
          <w:szCs w:val="28"/>
        </w:rPr>
        <w:t>(ЛК 2ч. / ПЗ 6</w:t>
      </w:r>
      <w:r w:rsidR="000F4F8C" w:rsidRPr="0004299A">
        <w:rPr>
          <w:b/>
          <w:sz w:val="28"/>
          <w:szCs w:val="28"/>
        </w:rPr>
        <w:t xml:space="preserve"> ч.)</w:t>
      </w:r>
    </w:p>
    <w:p w:rsidR="000F4F8C" w:rsidRDefault="000F4F8C" w:rsidP="009257FD">
      <w:pPr>
        <w:ind w:left="284" w:hanging="284"/>
        <w:jc w:val="both"/>
        <w:rPr>
          <w:b/>
          <w:i/>
          <w:sz w:val="28"/>
          <w:szCs w:val="28"/>
        </w:rPr>
      </w:pPr>
    </w:p>
    <w:p w:rsidR="0004299A" w:rsidRPr="00CA4484" w:rsidRDefault="000F4F8C" w:rsidP="0004299A">
      <w:pPr>
        <w:pStyle w:val="af6"/>
        <w:numPr>
          <w:ilvl w:val="0"/>
          <w:numId w:val="15"/>
        </w:numPr>
        <w:spacing w:line="240" w:lineRule="auto"/>
        <w:jc w:val="both"/>
        <w:rPr>
          <w:rFonts w:ascii="Times New Roman" w:hAnsi="Times New Roman"/>
          <w:sz w:val="28"/>
          <w:szCs w:val="28"/>
        </w:rPr>
      </w:pPr>
      <w:r w:rsidRPr="00FE3097">
        <w:rPr>
          <w:rFonts w:ascii="Times New Roman" w:hAnsi="Times New Roman"/>
          <w:sz w:val="28"/>
          <w:szCs w:val="28"/>
          <w:lang w:val="ru-RU"/>
        </w:rPr>
        <w:lastRenderedPageBreak/>
        <w:t>Изучите теоретический материал темы на основе списка литературы</w:t>
      </w:r>
      <w:r w:rsidR="0004299A">
        <w:rPr>
          <w:rFonts w:ascii="Times New Roman" w:hAnsi="Times New Roman"/>
          <w:sz w:val="28"/>
          <w:szCs w:val="28"/>
          <w:lang w:val="ru-RU"/>
        </w:rPr>
        <w:t xml:space="preserve"> и Учебно-методической карты (см. программу).</w:t>
      </w:r>
    </w:p>
    <w:p w:rsidR="000F4F8C" w:rsidRPr="000F4F8C" w:rsidRDefault="000F4F8C" w:rsidP="009257FD">
      <w:pPr>
        <w:pStyle w:val="af6"/>
        <w:numPr>
          <w:ilvl w:val="0"/>
          <w:numId w:val="15"/>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 чем из 3-5 фраз.</w:t>
      </w: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Понятие туристического пространства</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Глобализация как фактор формирования современной среды маркетинга дестинаций</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Концепция поляризации мирового туристического пространства</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Оценка положения туристической дестинации в туристском пространстве.</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Факторы развития туризма как рынка сбыта услуг дестинаций</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Методы изучения туристских потоков</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Выявление основных и перспективных географических рынков дестинаций</w:t>
      </w:r>
    </w:p>
    <w:p w:rsidR="0004299A" w:rsidRPr="0004299A" w:rsidRDefault="0004299A" w:rsidP="0004299A">
      <w:pPr>
        <w:pStyle w:val="af6"/>
        <w:numPr>
          <w:ilvl w:val="0"/>
          <w:numId w:val="24"/>
        </w:numPr>
        <w:spacing w:after="0" w:line="240" w:lineRule="auto"/>
        <w:jc w:val="both"/>
        <w:rPr>
          <w:rFonts w:ascii="Times New Roman" w:hAnsi="Times New Roman"/>
          <w:sz w:val="28"/>
          <w:szCs w:val="28"/>
        </w:rPr>
      </w:pPr>
      <w:r w:rsidRPr="0004299A">
        <w:rPr>
          <w:rFonts w:ascii="Times New Roman" w:hAnsi="Times New Roman"/>
          <w:sz w:val="28"/>
          <w:szCs w:val="28"/>
        </w:rPr>
        <w:t>Методика расчета индексов туристической избирательности и приоритетности рынка сбыта турпродукта дестинации</w:t>
      </w:r>
    </w:p>
    <w:p w:rsidR="001B1066" w:rsidRPr="0004299A" w:rsidRDefault="001B1066" w:rsidP="009257FD">
      <w:pPr>
        <w:rPr>
          <w:b/>
          <w:i/>
          <w:sz w:val="28"/>
          <w:szCs w:val="28"/>
          <w:lang w:val="be-BY"/>
        </w:rPr>
      </w:pPr>
    </w:p>
    <w:p w:rsidR="001B1066" w:rsidRPr="0004299A" w:rsidRDefault="001B1066" w:rsidP="009257FD">
      <w:pPr>
        <w:jc w:val="center"/>
        <w:rPr>
          <w:b/>
          <w:sz w:val="28"/>
          <w:szCs w:val="28"/>
        </w:rPr>
      </w:pPr>
      <w:r w:rsidRPr="0004299A">
        <w:rPr>
          <w:b/>
          <w:sz w:val="28"/>
          <w:szCs w:val="28"/>
        </w:rPr>
        <w:t xml:space="preserve">Тема 5. </w:t>
      </w:r>
      <w:r w:rsidR="00980409" w:rsidRPr="0004299A">
        <w:rPr>
          <w:rFonts w:eastAsia="HiddenHorzOCR"/>
          <w:b/>
          <w:sz w:val="28"/>
          <w:szCs w:val="28"/>
        </w:rPr>
        <w:t>Операционные инструменты реализации стратегии перспективного туризма</w:t>
      </w:r>
      <w:r w:rsidR="00980409" w:rsidRPr="0004299A">
        <w:rPr>
          <w:b/>
          <w:sz w:val="26"/>
          <w:szCs w:val="26"/>
        </w:rPr>
        <w:t xml:space="preserve"> </w:t>
      </w:r>
      <w:r w:rsidR="00161243" w:rsidRPr="0004299A">
        <w:rPr>
          <w:b/>
          <w:sz w:val="28"/>
          <w:szCs w:val="28"/>
        </w:rPr>
        <w:t xml:space="preserve">(ЛК </w:t>
      </w:r>
      <w:r w:rsidR="00980409" w:rsidRPr="0004299A">
        <w:rPr>
          <w:b/>
          <w:sz w:val="28"/>
          <w:szCs w:val="28"/>
        </w:rPr>
        <w:t>1</w:t>
      </w:r>
      <w:r w:rsidR="00161243" w:rsidRPr="0004299A">
        <w:rPr>
          <w:b/>
          <w:sz w:val="28"/>
          <w:szCs w:val="28"/>
        </w:rPr>
        <w:t xml:space="preserve">ч. / ПЗ </w:t>
      </w:r>
      <w:r w:rsidR="00980409" w:rsidRPr="0004299A">
        <w:rPr>
          <w:b/>
          <w:sz w:val="28"/>
          <w:szCs w:val="28"/>
        </w:rPr>
        <w:t>4</w:t>
      </w:r>
      <w:r w:rsidR="00161243" w:rsidRPr="0004299A">
        <w:rPr>
          <w:b/>
          <w:sz w:val="28"/>
          <w:szCs w:val="28"/>
        </w:rPr>
        <w:t xml:space="preserve"> ч.)</w:t>
      </w:r>
    </w:p>
    <w:p w:rsidR="006479B3" w:rsidRPr="00161243" w:rsidRDefault="006479B3" w:rsidP="009257FD">
      <w:pPr>
        <w:ind w:left="284" w:hanging="284"/>
        <w:jc w:val="both"/>
        <w:rPr>
          <w:b/>
          <w:i/>
          <w:sz w:val="28"/>
          <w:szCs w:val="28"/>
        </w:rPr>
      </w:pPr>
    </w:p>
    <w:p w:rsidR="0004299A" w:rsidRPr="00CA4484" w:rsidRDefault="00272DDF" w:rsidP="00A1109C">
      <w:pPr>
        <w:pStyle w:val="af6"/>
        <w:numPr>
          <w:ilvl w:val="0"/>
          <w:numId w:val="16"/>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sidR="0004299A">
        <w:rPr>
          <w:rFonts w:ascii="Times New Roman" w:hAnsi="Times New Roman"/>
          <w:sz w:val="28"/>
          <w:szCs w:val="28"/>
          <w:lang w:val="ru-RU"/>
        </w:rPr>
        <w:t xml:space="preserve"> и Учебно-методической карты (см. программу).</w:t>
      </w:r>
    </w:p>
    <w:p w:rsidR="00272DDF" w:rsidRPr="00A1109C" w:rsidRDefault="00272DDF" w:rsidP="009257FD">
      <w:pPr>
        <w:pStyle w:val="af6"/>
        <w:numPr>
          <w:ilvl w:val="0"/>
          <w:numId w:val="16"/>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 чем из 3-5 фраз.</w:t>
      </w:r>
    </w:p>
    <w:p w:rsidR="00A1109C" w:rsidRPr="00A1109C" w:rsidRDefault="00A1109C" w:rsidP="00A1109C">
      <w:pPr>
        <w:pStyle w:val="af6"/>
        <w:numPr>
          <w:ilvl w:val="0"/>
          <w:numId w:val="16"/>
        </w:numPr>
        <w:spacing w:line="240" w:lineRule="auto"/>
        <w:jc w:val="both"/>
        <w:rPr>
          <w:rFonts w:ascii="Times New Roman" w:hAnsi="Times New Roman"/>
          <w:sz w:val="28"/>
          <w:szCs w:val="28"/>
        </w:rPr>
      </w:pPr>
      <w:r>
        <w:rPr>
          <w:rFonts w:ascii="Times New Roman" w:hAnsi="Times New Roman"/>
          <w:sz w:val="28"/>
          <w:szCs w:val="28"/>
          <w:lang w:val="ru-RU"/>
        </w:rPr>
        <w:t>Выполните индивидуальные задания, указанные в материалах для проведения занятий</w:t>
      </w: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A1109C" w:rsidRPr="00D76AA6" w:rsidRDefault="00A1109C" w:rsidP="00A1109C">
      <w:pPr>
        <w:ind w:firstLine="567"/>
        <w:jc w:val="both"/>
        <w:rPr>
          <w:sz w:val="28"/>
          <w:szCs w:val="28"/>
        </w:rPr>
      </w:pPr>
      <w:r w:rsidRPr="00D76AA6">
        <w:rPr>
          <w:sz w:val="28"/>
          <w:szCs w:val="28"/>
        </w:rPr>
        <w:t>1. Сущность бренда туристической дестинации</w:t>
      </w:r>
    </w:p>
    <w:p w:rsidR="00A1109C" w:rsidRPr="00D76AA6" w:rsidRDefault="00A1109C" w:rsidP="00A1109C">
      <w:pPr>
        <w:ind w:firstLine="567"/>
        <w:jc w:val="both"/>
        <w:rPr>
          <w:sz w:val="28"/>
          <w:szCs w:val="28"/>
        </w:rPr>
      </w:pPr>
      <w:r w:rsidRPr="00D76AA6">
        <w:rPr>
          <w:sz w:val="28"/>
          <w:szCs w:val="28"/>
        </w:rPr>
        <w:t>2. Разработка бренда и бренбук</w:t>
      </w:r>
    </w:p>
    <w:p w:rsidR="00A1109C" w:rsidRPr="00D76AA6" w:rsidRDefault="00A1109C" w:rsidP="00A1109C">
      <w:pPr>
        <w:ind w:firstLine="567"/>
        <w:jc w:val="both"/>
        <w:rPr>
          <w:sz w:val="28"/>
          <w:szCs w:val="28"/>
        </w:rPr>
      </w:pPr>
      <w:r w:rsidRPr="00D76AA6">
        <w:rPr>
          <w:sz w:val="28"/>
          <w:szCs w:val="28"/>
        </w:rPr>
        <w:t>3. Неформализованные бренды туристических дестинаций</w:t>
      </w:r>
    </w:p>
    <w:p w:rsidR="00A1109C" w:rsidRPr="00D76AA6" w:rsidRDefault="00A1109C" w:rsidP="00A1109C">
      <w:pPr>
        <w:ind w:firstLine="567"/>
        <w:jc w:val="both"/>
        <w:rPr>
          <w:sz w:val="28"/>
          <w:szCs w:val="28"/>
        </w:rPr>
      </w:pPr>
      <w:r w:rsidRPr="00D76AA6">
        <w:rPr>
          <w:sz w:val="28"/>
          <w:szCs w:val="28"/>
        </w:rPr>
        <w:t>4. формализованные бренды туристических дестинаций</w:t>
      </w:r>
    </w:p>
    <w:p w:rsidR="001B1066" w:rsidRPr="00604BDC" w:rsidRDefault="001B1066" w:rsidP="009257FD">
      <w:pPr>
        <w:jc w:val="center"/>
        <w:rPr>
          <w:sz w:val="28"/>
          <w:szCs w:val="28"/>
          <w:lang w:val="be-BY"/>
        </w:rPr>
      </w:pPr>
    </w:p>
    <w:p w:rsidR="001B1066" w:rsidRPr="00A1109C" w:rsidRDefault="001B1066" w:rsidP="009257FD">
      <w:pPr>
        <w:jc w:val="center"/>
        <w:rPr>
          <w:b/>
          <w:sz w:val="28"/>
          <w:szCs w:val="28"/>
        </w:rPr>
      </w:pPr>
      <w:r w:rsidRPr="00A1109C">
        <w:rPr>
          <w:rStyle w:val="aff0"/>
          <w:b w:val="0"/>
          <w:sz w:val="28"/>
          <w:szCs w:val="28"/>
        </w:rPr>
        <w:t xml:space="preserve">Тема 6. </w:t>
      </w:r>
      <w:r w:rsidR="00980409" w:rsidRPr="00A1109C">
        <w:rPr>
          <w:rFonts w:eastAsia="HiddenHorzOCR"/>
          <w:b/>
          <w:sz w:val="28"/>
          <w:szCs w:val="28"/>
        </w:rPr>
        <w:t>Продвижение туристических комплексов и территорий на перспективных рынках</w:t>
      </w:r>
      <w:r w:rsidR="00161243" w:rsidRPr="00A1109C">
        <w:rPr>
          <w:b/>
          <w:sz w:val="28"/>
          <w:szCs w:val="28"/>
        </w:rPr>
        <w:t xml:space="preserve"> (ЛК 2ч. / ПЗ </w:t>
      </w:r>
      <w:r w:rsidR="00980409" w:rsidRPr="00A1109C">
        <w:rPr>
          <w:b/>
          <w:sz w:val="28"/>
          <w:szCs w:val="28"/>
        </w:rPr>
        <w:t>4</w:t>
      </w:r>
      <w:r w:rsidR="00161243" w:rsidRPr="00A1109C">
        <w:rPr>
          <w:b/>
          <w:sz w:val="28"/>
          <w:szCs w:val="28"/>
        </w:rPr>
        <w:t xml:space="preserve"> ч.)</w:t>
      </w:r>
    </w:p>
    <w:p w:rsidR="00161243" w:rsidRPr="009257FD" w:rsidRDefault="00161243" w:rsidP="009257FD">
      <w:pPr>
        <w:ind w:left="284" w:hanging="284"/>
        <w:jc w:val="both"/>
        <w:rPr>
          <w:b/>
          <w:i/>
          <w:sz w:val="28"/>
          <w:szCs w:val="28"/>
        </w:rPr>
      </w:pPr>
    </w:p>
    <w:p w:rsidR="0004299A" w:rsidRPr="00A1109C" w:rsidRDefault="00272DDF" w:rsidP="00A1109C">
      <w:pPr>
        <w:pStyle w:val="af6"/>
        <w:numPr>
          <w:ilvl w:val="0"/>
          <w:numId w:val="17"/>
        </w:numPr>
        <w:jc w:val="both"/>
        <w:rPr>
          <w:rFonts w:ascii="Times New Roman" w:hAnsi="Times New Roman"/>
          <w:sz w:val="28"/>
          <w:szCs w:val="28"/>
        </w:rPr>
      </w:pPr>
      <w:r w:rsidRPr="00A1109C">
        <w:rPr>
          <w:rFonts w:ascii="Times New Roman" w:hAnsi="Times New Roman"/>
          <w:sz w:val="28"/>
          <w:szCs w:val="28"/>
        </w:rPr>
        <w:t>Изучите теоретический материал темы на основе списка литературы</w:t>
      </w:r>
      <w:r w:rsidR="0004299A" w:rsidRPr="00A1109C">
        <w:rPr>
          <w:rFonts w:ascii="Times New Roman" w:hAnsi="Times New Roman"/>
          <w:sz w:val="28"/>
          <w:szCs w:val="28"/>
        </w:rPr>
        <w:t xml:space="preserve"> и Учебно-методической карты (см. программу).</w:t>
      </w:r>
    </w:p>
    <w:p w:rsidR="00272DDF" w:rsidRPr="00703225" w:rsidRDefault="00272DDF" w:rsidP="009257FD">
      <w:pPr>
        <w:pStyle w:val="af6"/>
        <w:numPr>
          <w:ilvl w:val="0"/>
          <w:numId w:val="17"/>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 чем из 3-5 фраз.</w:t>
      </w:r>
    </w:p>
    <w:p w:rsidR="00703225" w:rsidRPr="00A1109C" w:rsidRDefault="00703225" w:rsidP="009257FD">
      <w:pPr>
        <w:pStyle w:val="af6"/>
        <w:numPr>
          <w:ilvl w:val="0"/>
          <w:numId w:val="17"/>
        </w:numPr>
        <w:spacing w:line="240" w:lineRule="auto"/>
        <w:jc w:val="both"/>
        <w:rPr>
          <w:rFonts w:ascii="Times New Roman" w:hAnsi="Times New Roman"/>
          <w:sz w:val="28"/>
          <w:szCs w:val="28"/>
        </w:rPr>
      </w:pPr>
      <w:r>
        <w:rPr>
          <w:rFonts w:ascii="Times New Roman" w:hAnsi="Times New Roman"/>
          <w:sz w:val="28"/>
          <w:szCs w:val="28"/>
          <w:lang w:val="ru-RU"/>
        </w:rPr>
        <w:lastRenderedPageBreak/>
        <w:t>Подготовьтесь к выполнению практического задания</w:t>
      </w:r>
      <w:r w:rsidR="0089663A">
        <w:rPr>
          <w:rFonts w:ascii="Times New Roman" w:hAnsi="Times New Roman"/>
          <w:sz w:val="28"/>
          <w:szCs w:val="28"/>
          <w:lang w:val="ru-RU"/>
        </w:rPr>
        <w:t xml:space="preserve"> по разработке мер по </w:t>
      </w:r>
      <w:r w:rsidR="00A1109C">
        <w:rPr>
          <w:rFonts w:ascii="Times New Roman" w:hAnsi="Times New Roman"/>
          <w:sz w:val="28"/>
          <w:szCs w:val="28"/>
          <w:lang w:val="ru-RU"/>
        </w:rPr>
        <w:t>улучшению продвижения дестинации</w:t>
      </w:r>
      <w:r w:rsidR="0089663A">
        <w:rPr>
          <w:rFonts w:ascii="Times New Roman" w:hAnsi="Times New Roman"/>
          <w:sz w:val="28"/>
          <w:szCs w:val="28"/>
          <w:lang w:val="ru-RU"/>
        </w:rPr>
        <w:t xml:space="preserve">. </w:t>
      </w:r>
    </w:p>
    <w:p w:rsidR="00A1109C" w:rsidRPr="000F4F8C" w:rsidRDefault="00A1109C" w:rsidP="009257FD">
      <w:pPr>
        <w:pStyle w:val="af6"/>
        <w:numPr>
          <w:ilvl w:val="0"/>
          <w:numId w:val="17"/>
        </w:numPr>
        <w:spacing w:line="240" w:lineRule="auto"/>
        <w:jc w:val="both"/>
        <w:rPr>
          <w:rFonts w:ascii="Times New Roman" w:hAnsi="Times New Roman"/>
          <w:sz w:val="28"/>
          <w:szCs w:val="28"/>
        </w:rPr>
      </w:pPr>
      <w:r>
        <w:rPr>
          <w:rFonts w:ascii="Times New Roman" w:hAnsi="Times New Roman"/>
          <w:sz w:val="28"/>
          <w:szCs w:val="28"/>
          <w:lang w:val="ru-RU"/>
        </w:rPr>
        <w:t>Выполните индивидуальные задания, указанные в материалах для проведения занятий</w:t>
      </w: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A1109C" w:rsidRPr="00D76AA6" w:rsidRDefault="00A1109C" w:rsidP="00A1109C">
      <w:pPr>
        <w:ind w:firstLine="567"/>
        <w:jc w:val="both"/>
        <w:rPr>
          <w:sz w:val="28"/>
          <w:szCs w:val="28"/>
        </w:rPr>
      </w:pPr>
      <w:bookmarkStart w:id="1" w:name="_Материалы_для_контроля"/>
      <w:bookmarkEnd w:id="1"/>
      <w:r w:rsidRPr="00D76AA6">
        <w:rPr>
          <w:sz w:val="28"/>
          <w:szCs w:val="28"/>
        </w:rPr>
        <w:t>1. Система интернет-инструментов продвижения дестинаций</w:t>
      </w:r>
    </w:p>
    <w:p w:rsidR="00A1109C" w:rsidRPr="00D76AA6" w:rsidRDefault="00A1109C" w:rsidP="00A1109C">
      <w:pPr>
        <w:ind w:firstLine="567"/>
        <w:jc w:val="both"/>
        <w:rPr>
          <w:sz w:val="28"/>
          <w:szCs w:val="28"/>
        </w:rPr>
      </w:pPr>
      <w:r w:rsidRPr="00D76AA6">
        <w:rPr>
          <w:sz w:val="28"/>
          <w:szCs w:val="28"/>
        </w:rPr>
        <w:t>2. Контекстная реклама и поисковое продвижение дестинаций</w:t>
      </w:r>
    </w:p>
    <w:p w:rsidR="00A1109C" w:rsidRPr="00D76AA6" w:rsidRDefault="00A1109C" w:rsidP="00A1109C">
      <w:pPr>
        <w:ind w:firstLine="567"/>
        <w:jc w:val="both"/>
        <w:rPr>
          <w:sz w:val="28"/>
          <w:szCs w:val="28"/>
        </w:rPr>
      </w:pPr>
      <w:r w:rsidRPr="00D76AA6">
        <w:rPr>
          <w:sz w:val="28"/>
          <w:szCs w:val="28"/>
        </w:rPr>
        <w:t>3. Коммуникационные свойства сайтов дестинаций</w:t>
      </w:r>
    </w:p>
    <w:p w:rsidR="009257FD" w:rsidRDefault="009257FD" w:rsidP="009257FD">
      <w:pPr>
        <w:jc w:val="center"/>
        <w:rPr>
          <w:b/>
          <w:bCs/>
          <w:color w:val="000000"/>
          <w:spacing w:val="4"/>
          <w:sz w:val="28"/>
          <w:szCs w:val="28"/>
        </w:rPr>
      </w:pPr>
    </w:p>
    <w:sectPr w:rsidR="009257FD" w:rsidSect="0098040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17" w:rsidRDefault="00731317" w:rsidP="007B1266">
      <w:r>
        <w:separator/>
      </w:r>
    </w:p>
  </w:endnote>
  <w:endnote w:type="continuationSeparator" w:id="0">
    <w:p w:rsidR="00731317" w:rsidRDefault="00731317" w:rsidP="007B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Courier New"/>
    <w:charset w:val="CC"/>
    <w:family w:val="modern"/>
    <w:pitch w:val="fixed"/>
    <w:sig w:usb0="20001A87" w:usb1="00000000" w:usb2="00000000" w:usb3="00000000" w:csb0="000001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17" w:rsidRDefault="00731317" w:rsidP="007B1266">
      <w:r>
        <w:separator/>
      </w:r>
    </w:p>
  </w:footnote>
  <w:footnote w:type="continuationSeparator" w:id="0">
    <w:p w:rsidR="00731317" w:rsidRDefault="00731317" w:rsidP="007B1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5A8574E"/>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59268660"/>
    <w:lvl w:ilvl="0">
      <w:start w:val="1"/>
      <w:numFmt w:val="bullet"/>
      <w:pStyle w:val="a0"/>
      <w:lvlText w:val=""/>
      <w:lvlJc w:val="left"/>
      <w:pPr>
        <w:ind w:left="360" w:hanging="360"/>
      </w:pPr>
      <w:rPr>
        <w:rFonts w:ascii="Wingdings" w:hAnsi="Wingdings" w:hint="default"/>
      </w:rPr>
    </w:lvl>
  </w:abstractNum>
  <w:abstractNum w:abstractNumId="2">
    <w:nsid w:val="0ACA249E"/>
    <w:multiLevelType w:val="hybridMultilevel"/>
    <w:tmpl w:val="13A4F4AE"/>
    <w:lvl w:ilvl="0" w:tplc="ECAAE6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8398A"/>
    <w:multiLevelType w:val="hybridMultilevel"/>
    <w:tmpl w:val="148A4B1C"/>
    <w:lvl w:ilvl="0" w:tplc="E4A2A85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A197B"/>
    <w:multiLevelType w:val="hybridMultilevel"/>
    <w:tmpl w:val="632A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42AA9"/>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C66F9"/>
    <w:multiLevelType w:val="singleLevel"/>
    <w:tmpl w:val="0419000F"/>
    <w:lvl w:ilvl="0">
      <w:start w:val="1"/>
      <w:numFmt w:val="decimal"/>
      <w:lvlText w:val="%1."/>
      <w:lvlJc w:val="left"/>
      <w:pPr>
        <w:ind w:left="360" w:hanging="360"/>
      </w:pPr>
    </w:lvl>
  </w:abstractNum>
  <w:abstractNum w:abstractNumId="7">
    <w:nsid w:val="1A7A6F73"/>
    <w:multiLevelType w:val="hybridMultilevel"/>
    <w:tmpl w:val="DFECD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F0FCA"/>
    <w:multiLevelType w:val="hybridMultilevel"/>
    <w:tmpl w:val="6E1EE614"/>
    <w:lvl w:ilvl="0" w:tplc="92AAF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FE54CF"/>
    <w:multiLevelType w:val="hybridMultilevel"/>
    <w:tmpl w:val="24CC3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B65F6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1">
    <w:nsid w:val="2D79319F"/>
    <w:multiLevelType w:val="hybridMultilevel"/>
    <w:tmpl w:val="E8024532"/>
    <w:lvl w:ilvl="0" w:tplc="189C731A">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245EB"/>
    <w:multiLevelType w:val="hybridMultilevel"/>
    <w:tmpl w:val="33362DE0"/>
    <w:lvl w:ilvl="0" w:tplc="22103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F448E"/>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D33D9D"/>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ECA"/>
    <w:multiLevelType w:val="hybridMultilevel"/>
    <w:tmpl w:val="FC7E0F9C"/>
    <w:lvl w:ilvl="0" w:tplc="21868940">
      <w:start w:val="1"/>
      <w:numFmt w:val="decimal"/>
      <w:pStyle w:val="1"/>
      <w:lvlText w:val="%1."/>
      <w:lvlJc w:val="left"/>
      <w:pPr>
        <w:ind w:left="720" w:hanging="360"/>
      </w:pPr>
      <w:rPr>
        <w:rFonts w:ascii="Arial" w:hAnsi="Arial" w:cs="Arial"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64654"/>
    <w:multiLevelType w:val="hybridMultilevel"/>
    <w:tmpl w:val="AC4A02CC"/>
    <w:lvl w:ilvl="0" w:tplc="D6A88A3C">
      <w:start w:val="1"/>
      <w:numFmt w:val="bullet"/>
      <w:pStyle w:val="a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2B4695"/>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E05B1F"/>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857F3C"/>
    <w:multiLevelType w:val="hybridMultilevel"/>
    <w:tmpl w:val="FD80A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052079"/>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D90D2F"/>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2">
    <w:nsid w:val="7C1F000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3">
    <w:nsid w:val="7EA13C1D"/>
    <w:multiLevelType w:val="hybridMultilevel"/>
    <w:tmpl w:val="76984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1"/>
  </w:num>
  <w:num w:numId="3">
    <w:abstractNumId w:val="1"/>
  </w:num>
  <w:num w:numId="4">
    <w:abstractNumId w:val="0"/>
  </w:num>
  <w:num w:numId="5">
    <w:abstractNumId w:val="16"/>
  </w:num>
  <w:num w:numId="6">
    <w:abstractNumId w:val="22"/>
  </w:num>
  <w:num w:numId="7">
    <w:abstractNumId w:val="10"/>
  </w:num>
  <w:num w:numId="8">
    <w:abstractNumId w:val="21"/>
  </w:num>
  <w:num w:numId="9">
    <w:abstractNumId w:val="4"/>
  </w:num>
  <w:num w:numId="10">
    <w:abstractNumId w:val="7"/>
  </w:num>
  <w:num w:numId="11">
    <w:abstractNumId w:val="19"/>
  </w:num>
  <w:num w:numId="12">
    <w:abstractNumId w:val="17"/>
  </w:num>
  <w:num w:numId="13">
    <w:abstractNumId w:val="20"/>
  </w:num>
  <w:num w:numId="14">
    <w:abstractNumId w:val="5"/>
  </w:num>
  <w:num w:numId="15">
    <w:abstractNumId w:val="13"/>
  </w:num>
  <w:num w:numId="16">
    <w:abstractNumId w:val="14"/>
  </w:num>
  <w:num w:numId="17">
    <w:abstractNumId w:val="18"/>
  </w:num>
  <w:num w:numId="18">
    <w:abstractNumId w:val="9"/>
  </w:num>
  <w:num w:numId="19">
    <w:abstractNumId w:val="3"/>
  </w:num>
  <w:num w:numId="20">
    <w:abstractNumId w:val="2"/>
  </w:num>
  <w:num w:numId="21">
    <w:abstractNumId w:val="8"/>
  </w:num>
  <w:num w:numId="22">
    <w:abstractNumId w:val="23"/>
  </w:num>
  <w:num w:numId="23">
    <w:abstractNumId w:val="6"/>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66"/>
    <w:rsid w:val="0002090E"/>
    <w:rsid w:val="0004299A"/>
    <w:rsid w:val="00065DC6"/>
    <w:rsid w:val="000F4F8C"/>
    <w:rsid w:val="00161243"/>
    <w:rsid w:val="001B1066"/>
    <w:rsid w:val="00266096"/>
    <w:rsid w:val="00272DDF"/>
    <w:rsid w:val="0029244C"/>
    <w:rsid w:val="002B640E"/>
    <w:rsid w:val="00317329"/>
    <w:rsid w:val="004043E3"/>
    <w:rsid w:val="00483D69"/>
    <w:rsid w:val="00486625"/>
    <w:rsid w:val="004C38A3"/>
    <w:rsid w:val="006479B3"/>
    <w:rsid w:val="00703225"/>
    <w:rsid w:val="00731317"/>
    <w:rsid w:val="007B1266"/>
    <w:rsid w:val="00835804"/>
    <w:rsid w:val="0089663A"/>
    <w:rsid w:val="009257FD"/>
    <w:rsid w:val="009261C0"/>
    <w:rsid w:val="00980409"/>
    <w:rsid w:val="00A1109C"/>
    <w:rsid w:val="00CA4484"/>
    <w:rsid w:val="00D25688"/>
    <w:rsid w:val="00D94E3C"/>
    <w:rsid w:val="00DF1F1E"/>
    <w:rsid w:val="00E66B5C"/>
    <w:rsid w:val="00F73DE1"/>
    <w:rsid w:val="00FE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0C93D-F63F-467B-B947-B862519C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B1066"/>
    <w:pPr>
      <w:spacing w:after="0" w:line="240" w:lineRule="auto"/>
    </w:pPr>
    <w:rPr>
      <w:rFonts w:ascii="Times New Roman" w:eastAsia="Times New Roman" w:hAnsi="Times New Roman" w:cs="Times New Roman"/>
      <w:sz w:val="24"/>
      <w:szCs w:val="24"/>
      <w:lang w:eastAsia="ru-RU"/>
    </w:rPr>
  </w:style>
  <w:style w:type="paragraph" w:styleId="10">
    <w:name w:val="heading 1"/>
    <w:basedOn w:val="2"/>
    <w:next w:val="a3"/>
    <w:link w:val="11"/>
    <w:uiPriority w:val="9"/>
    <w:qFormat/>
    <w:rsid w:val="001B1066"/>
    <w:pPr>
      <w:keepNext w:val="0"/>
      <w:outlineLvl w:val="0"/>
    </w:pPr>
    <w:rPr>
      <w:iCs w:val="0"/>
      <w:caps/>
      <w:kern w:val="32"/>
      <w:sz w:val="32"/>
      <w:szCs w:val="22"/>
    </w:rPr>
  </w:style>
  <w:style w:type="paragraph" w:styleId="2">
    <w:name w:val="heading 2"/>
    <w:basedOn w:val="a3"/>
    <w:next w:val="a3"/>
    <w:link w:val="20"/>
    <w:qFormat/>
    <w:rsid w:val="001B1066"/>
    <w:pPr>
      <w:keepNext/>
      <w:spacing w:before="300" w:after="400"/>
      <w:outlineLvl w:val="1"/>
    </w:pPr>
    <w:rPr>
      <w:rFonts w:ascii="Arial" w:hAnsi="Arial" w:cs="Arial"/>
      <w:b/>
      <w:bCs/>
      <w:iCs/>
      <w:sz w:val="28"/>
      <w:szCs w:val="28"/>
    </w:rPr>
  </w:style>
  <w:style w:type="paragraph" w:styleId="3">
    <w:name w:val="heading 3"/>
    <w:basedOn w:val="a3"/>
    <w:next w:val="a3"/>
    <w:link w:val="30"/>
    <w:qFormat/>
    <w:rsid w:val="001B1066"/>
    <w:pPr>
      <w:spacing w:before="300" w:after="200"/>
      <w:outlineLvl w:val="2"/>
    </w:pPr>
    <w:rPr>
      <w:rFonts w:ascii="Arial" w:hAnsi="Arial" w:cs="Arial"/>
      <w:b/>
      <w:bCs/>
      <w:color w:val="0000FF"/>
      <w:szCs w:val="22"/>
    </w:rPr>
  </w:style>
  <w:style w:type="paragraph" w:styleId="4">
    <w:name w:val="heading 4"/>
    <w:basedOn w:val="a3"/>
    <w:next w:val="a3"/>
    <w:link w:val="40"/>
    <w:uiPriority w:val="9"/>
    <w:semiHidden/>
    <w:unhideWhenUsed/>
    <w:qFormat/>
    <w:rsid w:val="001B1066"/>
    <w:pPr>
      <w:keepNext/>
      <w:spacing w:before="240" w:after="60"/>
      <w:outlineLvl w:val="3"/>
    </w:pPr>
    <w:rPr>
      <w:rFonts w:ascii="Calibri" w:hAnsi="Calibri"/>
      <w:b/>
      <w:bCs/>
      <w:sz w:val="28"/>
      <w:szCs w:val="28"/>
    </w:rPr>
  </w:style>
  <w:style w:type="paragraph" w:styleId="5">
    <w:name w:val="heading 5"/>
    <w:basedOn w:val="a3"/>
    <w:next w:val="a3"/>
    <w:link w:val="50"/>
    <w:unhideWhenUsed/>
    <w:qFormat/>
    <w:rsid w:val="001B1066"/>
    <w:pPr>
      <w:spacing w:before="240" w:after="60"/>
      <w:outlineLvl w:val="4"/>
    </w:pPr>
    <w:rPr>
      <w:rFonts w:ascii="Calibri" w:hAnsi="Calibri"/>
      <w:b/>
      <w:bCs/>
      <w:i/>
      <w:iCs/>
      <w:sz w:val="26"/>
      <w:szCs w:val="26"/>
    </w:rPr>
  </w:style>
  <w:style w:type="paragraph" w:styleId="6">
    <w:name w:val="heading 6"/>
    <w:basedOn w:val="a3"/>
    <w:next w:val="a3"/>
    <w:link w:val="60"/>
    <w:uiPriority w:val="9"/>
    <w:unhideWhenUsed/>
    <w:qFormat/>
    <w:rsid w:val="001B1066"/>
    <w:pPr>
      <w:spacing w:before="240" w:after="60"/>
      <w:outlineLvl w:val="5"/>
    </w:pPr>
    <w:rPr>
      <w:rFonts w:ascii="Calibri" w:hAnsi="Calibri"/>
      <w:b/>
      <w:bCs/>
      <w:sz w:val="22"/>
      <w:szCs w:val="22"/>
    </w:rPr>
  </w:style>
  <w:style w:type="paragraph" w:styleId="7">
    <w:name w:val="heading 7"/>
    <w:basedOn w:val="a3"/>
    <w:next w:val="a3"/>
    <w:link w:val="70"/>
    <w:semiHidden/>
    <w:unhideWhenUsed/>
    <w:qFormat/>
    <w:rsid w:val="001B1066"/>
    <w:pPr>
      <w:spacing w:before="240" w:after="60"/>
      <w:outlineLvl w:val="6"/>
    </w:pPr>
    <w:rPr>
      <w:rFonts w:ascii="Calibri" w:hAnsi="Calibri"/>
    </w:rPr>
  </w:style>
  <w:style w:type="paragraph" w:styleId="8">
    <w:name w:val="heading 8"/>
    <w:basedOn w:val="a3"/>
    <w:next w:val="a3"/>
    <w:link w:val="80"/>
    <w:semiHidden/>
    <w:unhideWhenUsed/>
    <w:qFormat/>
    <w:rsid w:val="001B1066"/>
    <w:pPr>
      <w:spacing w:before="240" w:after="60"/>
      <w:outlineLvl w:val="7"/>
    </w:pPr>
    <w:rPr>
      <w:rFonts w:ascii="Calibri" w:hAnsi="Calibri"/>
      <w:i/>
      <w:iCs/>
    </w:rPr>
  </w:style>
  <w:style w:type="paragraph" w:styleId="9">
    <w:name w:val="heading 9"/>
    <w:basedOn w:val="a3"/>
    <w:next w:val="a3"/>
    <w:link w:val="90"/>
    <w:semiHidden/>
    <w:unhideWhenUsed/>
    <w:qFormat/>
    <w:rsid w:val="001B1066"/>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rsid w:val="001B1066"/>
    <w:rPr>
      <w:rFonts w:ascii="Arial" w:eastAsia="Times New Roman" w:hAnsi="Arial" w:cs="Arial"/>
      <w:b/>
      <w:bCs/>
      <w:iCs/>
      <w:sz w:val="28"/>
      <w:szCs w:val="28"/>
      <w:lang w:eastAsia="ru-RU"/>
    </w:rPr>
  </w:style>
  <w:style w:type="character" w:customStyle="1" w:styleId="11">
    <w:name w:val="Заголовок 1 Знак"/>
    <w:basedOn w:val="a4"/>
    <w:link w:val="10"/>
    <w:uiPriority w:val="9"/>
    <w:rsid w:val="001B1066"/>
    <w:rPr>
      <w:rFonts w:ascii="Arial" w:eastAsia="Times New Roman" w:hAnsi="Arial" w:cs="Arial"/>
      <w:b/>
      <w:bCs/>
      <w:caps/>
      <w:kern w:val="32"/>
      <w:sz w:val="32"/>
      <w:lang w:eastAsia="ru-RU"/>
    </w:rPr>
  </w:style>
  <w:style w:type="character" w:customStyle="1" w:styleId="30">
    <w:name w:val="Заголовок 3 Знак"/>
    <w:basedOn w:val="a4"/>
    <w:link w:val="3"/>
    <w:rsid w:val="001B1066"/>
    <w:rPr>
      <w:rFonts w:ascii="Arial" w:eastAsia="Times New Roman" w:hAnsi="Arial" w:cs="Arial"/>
      <w:b/>
      <w:bCs/>
      <w:color w:val="0000FF"/>
      <w:sz w:val="24"/>
      <w:lang w:eastAsia="ru-RU"/>
    </w:rPr>
  </w:style>
  <w:style w:type="character" w:customStyle="1" w:styleId="40">
    <w:name w:val="Заголовок 4 Знак"/>
    <w:basedOn w:val="a4"/>
    <w:link w:val="4"/>
    <w:uiPriority w:val="9"/>
    <w:semiHidden/>
    <w:rsid w:val="001B1066"/>
    <w:rPr>
      <w:rFonts w:ascii="Calibri" w:eastAsia="Times New Roman" w:hAnsi="Calibri" w:cs="Times New Roman"/>
      <w:b/>
      <w:bCs/>
      <w:sz w:val="28"/>
      <w:szCs w:val="28"/>
      <w:lang w:eastAsia="ru-RU"/>
    </w:rPr>
  </w:style>
  <w:style w:type="character" w:customStyle="1" w:styleId="50">
    <w:name w:val="Заголовок 5 Знак"/>
    <w:basedOn w:val="a4"/>
    <w:link w:val="5"/>
    <w:rsid w:val="001B1066"/>
    <w:rPr>
      <w:rFonts w:ascii="Calibri" w:eastAsia="Times New Roman" w:hAnsi="Calibri" w:cs="Times New Roman"/>
      <w:b/>
      <w:bCs/>
      <w:i/>
      <w:iCs/>
      <w:sz w:val="26"/>
      <w:szCs w:val="26"/>
      <w:lang w:eastAsia="ru-RU"/>
    </w:rPr>
  </w:style>
  <w:style w:type="character" w:customStyle="1" w:styleId="60">
    <w:name w:val="Заголовок 6 Знак"/>
    <w:basedOn w:val="a4"/>
    <w:link w:val="6"/>
    <w:uiPriority w:val="9"/>
    <w:rsid w:val="001B1066"/>
    <w:rPr>
      <w:rFonts w:ascii="Calibri" w:eastAsia="Times New Roman" w:hAnsi="Calibri" w:cs="Times New Roman"/>
      <w:b/>
      <w:bCs/>
      <w:lang w:eastAsia="ru-RU"/>
    </w:rPr>
  </w:style>
  <w:style w:type="character" w:customStyle="1" w:styleId="70">
    <w:name w:val="Заголовок 7 Знак"/>
    <w:basedOn w:val="a4"/>
    <w:link w:val="7"/>
    <w:semiHidden/>
    <w:rsid w:val="001B106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1B1066"/>
    <w:rPr>
      <w:rFonts w:ascii="Calibri" w:eastAsia="Times New Roman" w:hAnsi="Calibri" w:cs="Times New Roman"/>
      <w:i/>
      <w:iCs/>
      <w:sz w:val="24"/>
      <w:szCs w:val="24"/>
      <w:lang w:eastAsia="ru-RU"/>
    </w:rPr>
  </w:style>
  <w:style w:type="character" w:customStyle="1" w:styleId="90">
    <w:name w:val="Заголовок 9 Знак"/>
    <w:basedOn w:val="a4"/>
    <w:link w:val="9"/>
    <w:semiHidden/>
    <w:rsid w:val="001B1066"/>
    <w:rPr>
      <w:rFonts w:ascii="Cambria" w:eastAsia="Times New Roman" w:hAnsi="Cambria" w:cs="Times New Roman"/>
      <w:lang w:eastAsia="ru-RU"/>
    </w:rPr>
  </w:style>
  <w:style w:type="paragraph" w:customStyle="1" w:styleId="ConsPlusNormal">
    <w:name w:val="ConsPlusNormal"/>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aliases w:val="Обычный (веб) Знак,Обычный (Web)"/>
    <w:basedOn w:val="a3"/>
    <w:link w:val="12"/>
    <w:rsid w:val="001B1066"/>
    <w:pPr>
      <w:spacing w:before="100" w:beforeAutospacing="1" w:after="100" w:afterAutospacing="1"/>
    </w:pPr>
    <w:rPr>
      <w:color w:val="000000"/>
    </w:rPr>
  </w:style>
  <w:style w:type="character" w:customStyle="1" w:styleId="12">
    <w:name w:val="Обычный (веб) Знак1"/>
    <w:aliases w:val="Обычный (веб) Знак Знак,Обычный (Web) Знак"/>
    <w:link w:val="a7"/>
    <w:rsid w:val="001B1066"/>
    <w:rPr>
      <w:rFonts w:ascii="Times New Roman" w:eastAsia="Times New Roman" w:hAnsi="Times New Roman" w:cs="Times New Roman"/>
      <w:color w:val="000000"/>
      <w:sz w:val="24"/>
      <w:szCs w:val="24"/>
      <w:lang w:eastAsia="ru-RU"/>
    </w:rPr>
  </w:style>
  <w:style w:type="character" w:styleId="a8">
    <w:name w:val="Hyperlink"/>
    <w:uiPriority w:val="99"/>
    <w:rsid w:val="001B1066"/>
    <w:rPr>
      <w:color w:val="0000FF"/>
      <w:u w:val="single"/>
    </w:rPr>
  </w:style>
  <w:style w:type="paragraph" w:customStyle="1" w:styleId="FR2">
    <w:name w:val="FR2"/>
    <w:rsid w:val="001B1066"/>
    <w:pPr>
      <w:widowControl w:val="0"/>
      <w:spacing w:before="420" w:after="0" w:line="300" w:lineRule="auto"/>
      <w:ind w:left="2560" w:right="2400"/>
      <w:jc w:val="center"/>
    </w:pPr>
    <w:rPr>
      <w:rFonts w:ascii="Times New Roman" w:eastAsia="Times New Roman" w:hAnsi="Times New Roman" w:cs="Times New Roman"/>
      <w:b/>
      <w:snapToGrid w:val="0"/>
      <w:sz w:val="28"/>
      <w:szCs w:val="20"/>
      <w:lang w:eastAsia="ru-RU"/>
    </w:rPr>
  </w:style>
  <w:style w:type="paragraph" w:customStyle="1" w:styleId="ConsNormal">
    <w:name w:val="ConsNormal"/>
    <w:link w:val="ConsNormal0"/>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1B1066"/>
    <w:rPr>
      <w:rFonts w:ascii="Arial" w:eastAsia="Times New Roman" w:hAnsi="Arial" w:cs="Arial"/>
      <w:sz w:val="20"/>
      <w:szCs w:val="20"/>
      <w:lang w:eastAsia="ru-RU"/>
    </w:rPr>
  </w:style>
  <w:style w:type="paragraph" w:customStyle="1" w:styleId="13">
    <w:name w:val="Обычный1"/>
    <w:link w:val="Normal"/>
    <w:rsid w:val="001B1066"/>
    <w:pPr>
      <w:widowControl w:val="0"/>
      <w:spacing w:after="0" w:line="340" w:lineRule="auto"/>
      <w:ind w:firstLine="560"/>
      <w:jc w:val="both"/>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1B1066"/>
    <w:rPr>
      <w:rFonts w:ascii="Times New Roman" w:eastAsia="Times New Roman" w:hAnsi="Times New Roman" w:cs="Times New Roman"/>
      <w:snapToGrid w:val="0"/>
      <w:sz w:val="20"/>
      <w:szCs w:val="20"/>
      <w:lang w:eastAsia="ru-RU"/>
    </w:rPr>
  </w:style>
  <w:style w:type="character" w:customStyle="1" w:styleId="a9">
    <w:name w:val="Текст примечания Знак"/>
    <w:basedOn w:val="a4"/>
    <w:link w:val="aa"/>
    <w:semiHidden/>
    <w:rsid w:val="001B1066"/>
    <w:rPr>
      <w:rFonts w:ascii="Times New Roman" w:eastAsia="Times New Roman" w:hAnsi="Times New Roman" w:cs="Times New Roman"/>
      <w:sz w:val="20"/>
      <w:szCs w:val="20"/>
      <w:lang w:eastAsia="ru-RU"/>
    </w:rPr>
  </w:style>
  <w:style w:type="paragraph" w:styleId="aa">
    <w:name w:val="annotation text"/>
    <w:basedOn w:val="a3"/>
    <w:link w:val="a9"/>
    <w:semiHidden/>
    <w:rsid w:val="001B1066"/>
    <w:rPr>
      <w:sz w:val="20"/>
      <w:szCs w:val="20"/>
    </w:rPr>
  </w:style>
  <w:style w:type="character" w:customStyle="1" w:styleId="ab">
    <w:name w:val="Текст сноски Знак"/>
    <w:basedOn w:val="a4"/>
    <w:link w:val="ac"/>
    <w:semiHidden/>
    <w:rsid w:val="001B1066"/>
    <w:rPr>
      <w:rFonts w:ascii="Times New Roman" w:eastAsia="Times New Roman" w:hAnsi="Times New Roman" w:cs="Times New Roman"/>
      <w:sz w:val="20"/>
      <w:szCs w:val="20"/>
      <w:lang w:eastAsia="ru-RU"/>
    </w:rPr>
  </w:style>
  <w:style w:type="paragraph" w:styleId="ac">
    <w:name w:val="footnote text"/>
    <w:basedOn w:val="a3"/>
    <w:link w:val="ab"/>
    <w:semiHidden/>
    <w:rsid w:val="001B1066"/>
    <w:rPr>
      <w:sz w:val="20"/>
      <w:szCs w:val="20"/>
    </w:rPr>
  </w:style>
  <w:style w:type="paragraph" w:customStyle="1" w:styleId="ad">
    <w:name w:val="основной"/>
    <w:basedOn w:val="a3"/>
    <w:link w:val="ae"/>
    <w:qFormat/>
    <w:rsid w:val="001B1066"/>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e">
    <w:name w:val="основной Знак"/>
    <w:link w:val="ad"/>
    <w:rsid w:val="001B1066"/>
    <w:rPr>
      <w:rFonts w:ascii="Arial" w:eastAsia="Times New Roman" w:hAnsi="Arial" w:cs="Arial"/>
      <w:color w:val="0000FF"/>
      <w:lang w:eastAsia="ru-RU"/>
    </w:rPr>
  </w:style>
  <w:style w:type="character" w:customStyle="1" w:styleId="af">
    <w:name w:val="Текст выноски Знак"/>
    <w:basedOn w:val="a4"/>
    <w:link w:val="af0"/>
    <w:uiPriority w:val="99"/>
    <w:semiHidden/>
    <w:rsid w:val="001B1066"/>
    <w:rPr>
      <w:rFonts w:ascii="Tahoma" w:eastAsia="Times New Roman" w:hAnsi="Tahoma" w:cs="Tahoma"/>
      <w:sz w:val="16"/>
      <w:szCs w:val="16"/>
      <w:lang w:eastAsia="ru-RU"/>
    </w:rPr>
  </w:style>
  <w:style w:type="paragraph" w:styleId="af0">
    <w:name w:val="Balloon Text"/>
    <w:basedOn w:val="a3"/>
    <w:link w:val="af"/>
    <w:uiPriority w:val="99"/>
    <w:semiHidden/>
    <w:rsid w:val="001B1066"/>
    <w:rPr>
      <w:rFonts w:ascii="Tahoma" w:hAnsi="Tahoma" w:cs="Tahoma"/>
      <w:sz w:val="16"/>
      <w:szCs w:val="16"/>
    </w:rPr>
  </w:style>
  <w:style w:type="paragraph" w:customStyle="1" w:styleId="TimesNewRoman">
    <w:name w:val="Times New Roman"/>
    <w:rsid w:val="001B10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B1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3"/>
    <w:link w:val="af2"/>
    <w:uiPriority w:val="99"/>
    <w:rsid w:val="001B1066"/>
    <w:pPr>
      <w:spacing w:after="120"/>
      <w:ind w:left="283"/>
    </w:pPr>
    <w:rPr>
      <w:sz w:val="20"/>
      <w:szCs w:val="20"/>
    </w:rPr>
  </w:style>
  <w:style w:type="character" w:customStyle="1" w:styleId="af2">
    <w:name w:val="Основной текст с отступом Знак"/>
    <w:basedOn w:val="a4"/>
    <w:link w:val="af1"/>
    <w:uiPriority w:val="99"/>
    <w:rsid w:val="001B1066"/>
    <w:rPr>
      <w:rFonts w:ascii="Times New Roman" w:eastAsia="Times New Roman" w:hAnsi="Times New Roman" w:cs="Times New Roman"/>
      <w:sz w:val="20"/>
      <w:szCs w:val="20"/>
      <w:lang w:eastAsia="ru-RU"/>
    </w:rPr>
  </w:style>
  <w:style w:type="paragraph" w:styleId="af3">
    <w:name w:val="Body Text"/>
    <w:basedOn w:val="a3"/>
    <w:link w:val="af4"/>
    <w:rsid w:val="001B1066"/>
    <w:pPr>
      <w:spacing w:after="120"/>
    </w:pPr>
  </w:style>
  <w:style w:type="character" w:customStyle="1" w:styleId="af4">
    <w:name w:val="Основной текст Знак"/>
    <w:basedOn w:val="a4"/>
    <w:link w:val="af3"/>
    <w:rsid w:val="001B1066"/>
    <w:rPr>
      <w:rFonts w:ascii="Times New Roman" w:eastAsia="Times New Roman" w:hAnsi="Times New Roman" w:cs="Times New Roman"/>
      <w:sz w:val="24"/>
      <w:szCs w:val="24"/>
      <w:lang w:eastAsia="ru-RU"/>
    </w:rPr>
  </w:style>
  <w:style w:type="paragraph" w:styleId="31">
    <w:name w:val="Body Text 3"/>
    <w:basedOn w:val="a3"/>
    <w:link w:val="32"/>
    <w:rsid w:val="001B1066"/>
    <w:pPr>
      <w:spacing w:after="120"/>
    </w:pPr>
    <w:rPr>
      <w:sz w:val="16"/>
      <w:szCs w:val="16"/>
    </w:rPr>
  </w:style>
  <w:style w:type="character" w:customStyle="1" w:styleId="32">
    <w:name w:val="Основной текст 3 Знак"/>
    <w:basedOn w:val="a4"/>
    <w:link w:val="31"/>
    <w:rsid w:val="001B1066"/>
    <w:rPr>
      <w:rFonts w:ascii="Times New Roman" w:eastAsia="Times New Roman" w:hAnsi="Times New Roman" w:cs="Times New Roman"/>
      <w:sz w:val="16"/>
      <w:szCs w:val="16"/>
      <w:lang w:eastAsia="ru-RU"/>
    </w:rPr>
  </w:style>
  <w:style w:type="paragraph" w:styleId="21">
    <w:name w:val="Body Text 2"/>
    <w:basedOn w:val="a3"/>
    <w:link w:val="22"/>
    <w:rsid w:val="001B1066"/>
    <w:pPr>
      <w:spacing w:after="120" w:line="480" w:lineRule="auto"/>
    </w:pPr>
    <w:rPr>
      <w:sz w:val="20"/>
      <w:szCs w:val="20"/>
    </w:rPr>
  </w:style>
  <w:style w:type="character" w:customStyle="1" w:styleId="22">
    <w:name w:val="Основной текст 2 Знак"/>
    <w:basedOn w:val="a4"/>
    <w:link w:val="21"/>
    <w:rsid w:val="001B1066"/>
    <w:rPr>
      <w:rFonts w:ascii="Times New Roman" w:eastAsia="Times New Roman" w:hAnsi="Times New Roman" w:cs="Times New Roman"/>
      <w:sz w:val="20"/>
      <w:szCs w:val="20"/>
      <w:lang w:eastAsia="ru-RU"/>
    </w:rPr>
  </w:style>
  <w:style w:type="paragraph" w:styleId="HTML">
    <w:name w:val="HTML Preformatted"/>
    <w:basedOn w:val="a3"/>
    <w:link w:val="HTML0"/>
    <w:rsid w:val="001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basedOn w:val="a4"/>
    <w:link w:val="HTML"/>
    <w:rsid w:val="001B1066"/>
    <w:rPr>
      <w:rFonts w:ascii="Gbinfo" w:eastAsia="Times New Roman" w:hAnsi="Gbinfo" w:cs="Gbinfo"/>
      <w:color w:val="000000"/>
      <w:sz w:val="20"/>
      <w:szCs w:val="20"/>
      <w:lang w:eastAsia="ru-RU"/>
    </w:rPr>
  </w:style>
  <w:style w:type="paragraph" w:customStyle="1" w:styleId="14">
    <w:name w:val="Текст1"/>
    <w:basedOn w:val="a3"/>
    <w:rsid w:val="001B1066"/>
    <w:rPr>
      <w:rFonts w:ascii="Courier New" w:hAnsi="Courier New"/>
      <w:sz w:val="20"/>
      <w:szCs w:val="20"/>
    </w:rPr>
  </w:style>
  <w:style w:type="table" w:styleId="af5">
    <w:name w:val="Table Grid"/>
    <w:basedOn w:val="a5"/>
    <w:rsid w:val="001B106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3"/>
    <w:uiPriority w:val="34"/>
    <w:qFormat/>
    <w:rsid w:val="001B1066"/>
    <w:pPr>
      <w:spacing w:after="200" w:line="276" w:lineRule="auto"/>
      <w:ind w:left="720"/>
      <w:contextualSpacing/>
    </w:pPr>
    <w:rPr>
      <w:rFonts w:ascii="Calibri" w:hAnsi="Calibri"/>
      <w:sz w:val="22"/>
      <w:szCs w:val="22"/>
      <w:lang w:val="be-BY" w:eastAsia="be-BY"/>
    </w:rPr>
  </w:style>
  <w:style w:type="paragraph" w:styleId="1">
    <w:name w:val="toc 1"/>
    <w:basedOn w:val="a3"/>
    <w:next w:val="a3"/>
    <w:autoRedefine/>
    <w:uiPriority w:val="39"/>
    <w:rsid w:val="001B1066"/>
    <w:pPr>
      <w:numPr>
        <w:numId w:val="1"/>
      </w:numPr>
      <w:tabs>
        <w:tab w:val="right" w:leader="dot" w:pos="9912"/>
      </w:tabs>
      <w:spacing w:before="240"/>
      <w:jc w:val="both"/>
    </w:pPr>
    <w:rPr>
      <w:rFonts w:ascii="Arial" w:hAnsi="Arial" w:cs="Arial"/>
      <w:b/>
      <w:bCs/>
      <w:caps/>
    </w:rPr>
  </w:style>
  <w:style w:type="paragraph" w:styleId="23">
    <w:name w:val="toc 2"/>
    <w:basedOn w:val="a3"/>
    <w:next w:val="a3"/>
    <w:autoRedefine/>
    <w:uiPriority w:val="39"/>
    <w:rsid w:val="001B1066"/>
    <w:pPr>
      <w:spacing w:before="240"/>
    </w:pPr>
    <w:rPr>
      <w:b/>
      <w:bCs/>
      <w:sz w:val="20"/>
      <w:szCs w:val="20"/>
    </w:rPr>
  </w:style>
  <w:style w:type="paragraph" w:styleId="33">
    <w:name w:val="toc 3"/>
    <w:basedOn w:val="a3"/>
    <w:next w:val="a3"/>
    <w:autoRedefine/>
    <w:uiPriority w:val="39"/>
    <w:rsid w:val="001B1066"/>
    <w:pPr>
      <w:ind w:left="240"/>
    </w:pPr>
    <w:rPr>
      <w:sz w:val="20"/>
      <w:szCs w:val="20"/>
    </w:rPr>
  </w:style>
  <w:style w:type="paragraph" w:customStyle="1" w:styleId="ConsTitle">
    <w:name w:val="ConsTitle"/>
    <w:rsid w:val="001B10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1B106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footer"/>
    <w:basedOn w:val="a3"/>
    <w:link w:val="af8"/>
    <w:uiPriority w:val="99"/>
    <w:rsid w:val="001B1066"/>
    <w:pPr>
      <w:tabs>
        <w:tab w:val="center" w:pos="4677"/>
        <w:tab w:val="right" w:pos="9355"/>
      </w:tabs>
    </w:pPr>
  </w:style>
  <w:style w:type="character" w:customStyle="1" w:styleId="af8">
    <w:name w:val="Нижний колонтитул Знак"/>
    <w:basedOn w:val="a4"/>
    <w:link w:val="af7"/>
    <w:uiPriority w:val="99"/>
    <w:rsid w:val="001B1066"/>
    <w:rPr>
      <w:rFonts w:ascii="Times New Roman" w:eastAsia="Times New Roman" w:hAnsi="Times New Roman" w:cs="Times New Roman"/>
      <w:sz w:val="24"/>
      <w:szCs w:val="24"/>
      <w:lang w:eastAsia="ru-RU"/>
    </w:rPr>
  </w:style>
  <w:style w:type="paragraph" w:styleId="24">
    <w:name w:val="Body Text Indent 2"/>
    <w:basedOn w:val="a3"/>
    <w:link w:val="25"/>
    <w:rsid w:val="001B1066"/>
    <w:pPr>
      <w:spacing w:after="120" w:line="480" w:lineRule="auto"/>
      <w:ind w:left="283"/>
    </w:pPr>
  </w:style>
  <w:style w:type="character" w:customStyle="1" w:styleId="25">
    <w:name w:val="Основной текст с отступом 2 Знак"/>
    <w:basedOn w:val="a4"/>
    <w:link w:val="24"/>
    <w:rsid w:val="001B1066"/>
    <w:rPr>
      <w:rFonts w:ascii="Times New Roman" w:eastAsia="Times New Roman" w:hAnsi="Times New Roman" w:cs="Times New Roman"/>
      <w:sz w:val="24"/>
      <w:szCs w:val="24"/>
      <w:lang w:eastAsia="ru-RU"/>
    </w:rPr>
  </w:style>
  <w:style w:type="paragraph" w:styleId="af9">
    <w:name w:val="header"/>
    <w:basedOn w:val="a3"/>
    <w:link w:val="afa"/>
    <w:rsid w:val="001B1066"/>
    <w:pPr>
      <w:tabs>
        <w:tab w:val="center" w:pos="4677"/>
        <w:tab w:val="right" w:pos="9355"/>
      </w:tabs>
    </w:pPr>
  </w:style>
  <w:style w:type="character" w:customStyle="1" w:styleId="afa">
    <w:name w:val="Верхний колонтитул Знак"/>
    <w:basedOn w:val="a4"/>
    <w:link w:val="af9"/>
    <w:rsid w:val="001B1066"/>
    <w:rPr>
      <w:rFonts w:ascii="Times New Roman" w:eastAsia="Times New Roman" w:hAnsi="Times New Roman" w:cs="Times New Roman"/>
      <w:sz w:val="24"/>
      <w:szCs w:val="24"/>
      <w:lang w:eastAsia="ru-RU"/>
    </w:rPr>
  </w:style>
  <w:style w:type="paragraph" w:styleId="71">
    <w:name w:val="toc 7"/>
    <w:basedOn w:val="a3"/>
    <w:next w:val="a3"/>
    <w:autoRedefine/>
    <w:uiPriority w:val="39"/>
    <w:rsid w:val="001B1066"/>
    <w:pPr>
      <w:ind w:left="1440"/>
    </w:pPr>
  </w:style>
  <w:style w:type="character" w:styleId="afb">
    <w:name w:val="page number"/>
    <w:basedOn w:val="a4"/>
    <w:rsid w:val="001B1066"/>
  </w:style>
  <w:style w:type="paragraph" w:styleId="afc">
    <w:name w:val="Document Map"/>
    <w:basedOn w:val="a3"/>
    <w:link w:val="afd"/>
    <w:rsid w:val="001B1066"/>
    <w:rPr>
      <w:rFonts w:ascii="Tahoma" w:hAnsi="Tahoma" w:cs="Tahoma"/>
      <w:sz w:val="16"/>
      <w:szCs w:val="16"/>
    </w:rPr>
  </w:style>
  <w:style w:type="character" w:customStyle="1" w:styleId="afd">
    <w:name w:val="Схема документа Знак"/>
    <w:basedOn w:val="a4"/>
    <w:link w:val="afc"/>
    <w:rsid w:val="001B1066"/>
    <w:rPr>
      <w:rFonts w:ascii="Tahoma" w:eastAsia="Times New Roman" w:hAnsi="Tahoma" w:cs="Tahoma"/>
      <w:sz w:val="16"/>
      <w:szCs w:val="16"/>
      <w:lang w:eastAsia="ru-RU"/>
    </w:rPr>
  </w:style>
  <w:style w:type="paragraph" w:customStyle="1" w:styleId="34">
    <w:name w:val="Обычный3"/>
    <w:rsid w:val="001B1066"/>
    <w:pPr>
      <w:widowControl w:val="0"/>
      <w:spacing w:before="100" w:beforeAutospacing="1" w:after="100" w:afterAutospacing="1" w:line="340" w:lineRule="auto"/>
      <w:ind w:firstLine="560"/>
      <w:jc w:val="both"/>
    </w:pPr>
    <w:rPr>
      <w:rFonts w:ascii="Times New Roman" w:eastAsia="Times New Roman" w:hAnsi="Times New Roman" w:cs="Times New Roman"/>
      <w:snapToGrid w:val="0"/>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B1066"/>
    <w:pPr>
      <w:spacing w:after="160" w:line="240" w:lineRule="exact"/>
    </w:pPr>
    <w:rPr>
      <w:sz w:val="28"/>
      <w:szCs w:val="20"/>
      <w:lang w:val="en-US" w:eastAsia="en-US"/>
    </w:rPr>
  </w:style>
  <w:style w:type="paragraph" w:customStyle="1" w:styleId="81">
    <w:name w:val="Стиль8"/>
    <w:basedOn w:val="a3"/>
    <w:rsid w:val="001B1066"/>
    <w:pPr>
      <w:tabs>
        <w:tab w:val="left" w:pos="1418"/>
      </w:tabs>
      <w:ind w:left="1418" w:hanging="1264"/>
      <w:jc w:val="both"/>
    </w:pPr>
    <w:rPr>
      <w:rFonts w:ascii="Arial" w:hAnsi="Arial" w:cs="Arial"/>
      <w:b/>
      <w:bCs/>
      <w:sz w:val="20"/>
      <w:szCs w:val="20"/>
    </w:rPr>
  </w:style>
  <w:style w:type="paragraph" w:customStyle="1" w:styleId="afe">
    <w:name w:val="Стиль"/>
    <w:link w:val="aff"/>
    <w:rsid w:val="001B10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
    <w:name w:val="Стиль Знак"/>
    <w:basedOn w:val="a4"/>
    <w:link w:val="afe"/>
    <w:rsid w:val="001B1066"/>
    <w:rPr>
      <w:rFonts w:ascii="Times New Roman" w:eastAsia="Times New Roman" w:hAnsi="Times New Roman" w:cs="Times New Roman"/>
      <w:sz w:val="24"/>
      <w:szCs w:val="24"/>
      <w:lang w:eastAsia="ru-RU"/>
    </w:rPr>
  </w:style>
  <w:style w:type="paragraph" w:customStyle="1" w:styleId="ConsPlusCell">
    <w:name w:val="ConsPlusCell"/>
    <w:uiPriority w:val="99"/>
    <w:rsid w:val="001B10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Strong"/>
    <w:uiPriority w:val="22"/>
    <w:qFormat/>
    <w:rsid w:val="001B1066"/>
    <w:rPr>
      <w:b/>
      <w:bCs/>
    </w:rPr>
  </w:style>
  <w:style w:type="character" w:styleId="aff1">
    <w:name w:val="FollowedHyperlink"/>
    <w:uiPriority w:val="99"/>
    <w:rsid w:val="001B1066"/>
    <w:rPr>
      <w:color w:val="800080"/>
      <w:u w:val="single"/>
    </w:rPr>
  </w:style>
  <w:style w:type="paragraph" w:styleId="35">
    <w:name w:val="Body Text Indent 3"/>
    <w:basedOn w:val="a3"/>
    <w:link w:val="36"/>
    <w:rsid w:val="001B1066"/>
    <w:pPr>
      <w:spacing w:after="120"/>
      <w:ind w:left="283"/>
    </w:pPr>
    <w:rPr>
      <w:sz w:val="16"/>
      <w:szCs w:val="16"/>
    </w:rPr>
  </w:style>
  <w:style w:type="character" w:customStyle="1" w:styleId="36">
    <w:name w:val="Основной текст с отступом 3 Знак"/>
    <w:basedOn w:val="a4"/>
    <w:link w:val="35"/>
    <w:rsid w:val="001B1066"/>
    <w:rPr>
      <w:rFonts w:ascii="Times New Roman" w:eastAsia="Times New Roman" w:hAnsi="Times New Roman" w:cs="Times New Roman"/>
      <w:sz w:val="16"/>
      <w:szCs w:val="16"/>
      <w:lang w:eastAsia="ru-RU"/>
    </w:rPr>
  </w:style>
  <w:style w:type="paragraph" w:customStyle="1" w:styleId="130">
    <w:name w:val="Обычный + 13 пт"/>
    <w:basedOn w:val="a3"/>
    <w:link w:val="131"/>
    <w:rsid w:val="001B1066"/>
    <w:pPr>
      <w:widowControl w:val="0"/>
      <w:autoSpaceDE w:val="0"/>
      <w:autoSpaceDN w:val="0"/>
      <w:adjustRightInd w:val="0"/>
    </w:pPr>
    <w:rPr>
      <w:color w:val="000000"/>
      <w:sz w:val="26"/>
      <w:lang w:bidi="he-IL"/>
    </w:rPr>
  </w:style>
  <w:style w:type="character" w:customStyle="1" w:styleId="131">
    <w:name w:val="Обычный + 13 пт Знак"/>
    <w:basedOn w:val="a4"/>
    <w:link w:val="130"/>
    <w:rsid w:val="001B1066"/>
    <w:rPr>
      <w:rFonts w:ascii="Times New Roman" w:eastAsia="Times New Roman" w:hAnsi="Times New Roman" w:cs="Times New Roman"/>
      <w:color w:val="000000"/>
      <w:sz w:val="26"/>
      <w:szCs w:val="24"/>
      <w:lang w:eastAsia="ru-RU" w:bidi="he-IL"/>
    </w:rPr>
  </w:style>
  <w:style w:type="paragraph" w:customStyle="1" w:styleId="132">
    <w:name w:val="Стиль + 13 пт"/>
    <w:aliases w:val="Черный,Масштаб знаков,По ширине,Слева:  0,07 см,Первая строка"/>
    <w:basedOn w:val="a3"/>
    <w:link w:val="133"/>
    <w:rsid w:val="001B1066"/>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3">
    <w:name w:val="Стиль + 13 пт;Черный;Масштаб знаков Знак Знак"/>
    <w:basedOn w:val="a4"/>
    <w:link w:val="132"/>
    <w:rsid w:val="001B1066"/>
    <w:rPr>
      <w:rFonts w:ascii="Times New Roman" w:eastAsia="Times New Roman" w:hAnsi="Times New Roman" w:cs="Times New Roman"/>
      <w:color w:val="000000"/>
      <w:sz w:val="26"/>
      <w:szCs w:val="26"/>
      <w:lang w:eastAsia="ru-RU" w:bidi="he-IL"/>
    </w:rPr>
  </w:style>
  <w:style w:type="paragraph" w:styleId="aff2">
    <w:name w:val="endnote text"/>
    <w:basedOn w:val="a3"/>
    <w:link w:val="aff3"/>
    <w:uiPriority w:val="99"/>
    <w:unhideWhenUsed/>
    <w:rsid w:val="001B1066"/>
    <w:rPr>
      <w:rFonts w:asciiTheme="minorHAnsi" w:eastAsiaTheme="minorEastAsia" w:hAnsiTheme="minorHAnsi" w:cstheme="minorBidi"/>
      <w:sz w:val="20"/>
      <w:szCs w:val="20"/>
    </w:rPr>
  </w:style>
  <w:style w:type="character" w:customStyle="1" w:styleId="aff3">
    <w:name w:val="Текст концевой сноски Знак"/>
    <w:basedOn w:val="a4"/>
    <w:link w:val="aff2"/>
    <w:uiPriority w:val="99"/>
    <w:rsid w:val="001B1066"/>
    <w:rPr>
      <w:rFonts w:eastAsiaTheme="minorEastAsia"/>
      <w:sz w:val="20"/>
      <w:szCs w:val="20"/>
      <w:lang w:eastAsia="ru-RU"/>
    </w:rPr>
  </w:style>
  <w:style w:type="character" w:styleId="aff4">
    <w:name w:val="endnote reference"/>
    <w:basedOn w:val="a4"/>
    <w:uiPriority w:val="99"/>
    <w:unhideWhenUsed/>
    <w:rsid w:val="001B1066"/>
    <w:rPr>
      <w:vertAlign w:val="superscript"/>
    </w:rPr>
  </w:style>
  <w:style w:type="paragraph" w:customStyle="1" w:styleId="aff5">
    <w:name w:val="Стандартный"/>
    <w:basedOn w:val="a3"/>
    <w:autoRedefine/>
    <w:qFormat/>
    <w:rsid w:val="001B1066"/>
    <w:pPr>
      <w:ind w:firstLine="709"/>
      <w:jc w:val="both"/>
    </w:pPr>
    <w:rPr>
      <w:sz w:val="28"/>
      <w:szCs w:val="28"/>
    </w:rPr>
  </w:style>
  <w:style w:type="paragraph" w:customStyle="1" w:styleId="a1">
    <w:name w:val="Стандартный список"/>
    <w:basedOn w:val="a3"/>
    <w:autoRedefine/>
    <w:qFormat/>
    <w:rsid w:val="001B1066"/>
    <w:pPr>
      <w:numPr>
        <w:numId w:val="2"/>
      </w:numPr>
      <w:tabs>
        <w:tab w:val="left" w:pos="1134"/>
      </w:tabs>
      <w:ind w:left="0" w:firstLine="709"/>
      <w:jc w:val="both"/>
    </w:pPr>
    <w:rPr>
      <w:sz w:val="28"/>
      <w:szCs w:val="22"/>
    </w:rPr>
  </w:style>
  <w:style w:type="paragraph" w:styleId="a0">
    <w:name w:val="List Bullet"/>
    <w:basedOn w:val="a3"/>
    <w:qFormat/>
    <w:rsid w:val="001B1066"/>
    <w:pPr>
      <w:numPr>
        <w:numId w:val="3"/>
      </w:numPr>
      <w:tabs>
        <w:tab w:val="left" w:pos="1134"/>
      </w:tabs>
      <w:ind w:left="0" w:firstLine="709"/>
      <w:contextualSpacing/>
      <w:jc w:val="both"/>
    </w:pPr>
    <w:rPr>
      <w:rFonts w:eastAsia="Calibri"/>
      <w:sz w:val="28"/>
      <w:szCs w:val="22"/>
      <w:lang w:val="en-US" w:eastAsia="en-US" w:bidi="en-US"/>
    </w:rPr>
  </w:style>
  <w:style w:type="paragraph" w:customStyle="1" w:styleId="aff6">
    <w:name w:val="Пустой"/>
    <w:basedOn w:val="a3"/>
    <w:qFormat/>
    <w:rsid w:val="001B1066"/>
    <w:pPr>
      <w:jc w:val="both"/>
    </w:pPr>
    <w:rPr>
      <w:rFonts w:eastAsia="Calibri"/>
      <w:sz w:val="28"/>
      <w:szCs w:val="22"/>
      <w:lang w:eastAsia="en-US" w:bidi="en-US"/>
    </w:rPr>
  </w:style>
  <w:style w:type="paragraph" w:customStyle="1" w:styleId="210">
    <w:name w:val="Основной текст с отступом 21"/>
    <w:basedOn w:val="a3"/>
    <w:rsid w:val="001B1066"/>
    <w:pPr>
      <w:overflowPunct w:val="0"/>
      <w:autoSpaceDE w:val="0"/>
      <w:autoSpaceDN w:val="0"/>
      <w:adjustRightInd w:val="0"/>
      <w:ind w:firstLine="720"/>
      <w:jc w:val="both"/>
      <w:textAlignment w:val="baseline"/>
    </w:pPr>
    <w:rPr>
      <w:sz w:val="28"/>
      <w:szCs w:val="20"/>
    </w:rPr>
  </w:style>
  <w:style w:type="character" w:customStyle="1" w:styleId="13007">
    <w:name w:val="Стиль + 13 пт;Черный;По ширине;Слева:  0;07 см;Первая строка Знак Знак"/>
    <w:basedOn w:val="aff"/>
    <w:locked/>
    <w:rsid w:val="001B1066"/>
    <w:rPr>
      <w:rFonts w:ascii="Times New Roman" w:eastAsia="Times New Roman" w:hAnsi="Times New Roman" w:cs="Times New Roman"/>
      <w:color w:val="000000"/>
      <w:sz w:val="26"/>
      <w:szCs w:val="26"/>
      <w:lang w:val="ru-RU" w:eastAsia="ru-RU" w:bidi="he-IL"/>
    </w:rPr>
  </w:style>
  <w:style w:type="paragraph" w:styleId="a">
    <w:name w:val="List Number"/>
    <w:basedOn w:val="a3"/>
    <w:rsid w:val="001B1066"/>
    <w:pPr>
      <w:numPr>
        <w:numId w:val="4"/>
      </w:numPr>
      <w:tabs>
        <w:tab w:val="clear" w:pos="360"/>
        <w:tab w:val="left" w:pos="1134"/>
      </w:tabs>
      <w:ind w:left="0" w:firstLine="709"/>
      <w:contextualSpacing/>
      <w:jc w:val="both"/>
    </w:pPr>
    <w:rPr>
      <w:sz w:val="28"/>
      <w:szCs w:val="28"/>
      <w:lang w:val="en-US" w:eastAsia="en-US"/>
    </w:rPr>
  </w:style>
  <w:style w:type="paragraph" w:customStyle="1" w:styleId="16">
    <w:name w:val="Абзац списка1"/>
    <w:basedOn w:val="a3"/>
    <w:rsid w:val="001B1066"/>
    <w:pPr>
      <w:ind w:left="720" w:firstLine="709"/>
      <w:contextualSpacing/>
      <w:jc w:val="both"/>
    </w:pPr>
    <w:rPr>
      <w:sz w:val="28"/>
      <w:szCs w:val="28"/>
      <w:lang w:val="en-US" w:eastAsia="en-US"/>
    </w:rPr>
  </w:style>
  <w:style w:type="paragraph" w:customStyle="1" w:styleId="a2">
    <w:name w:val="Маркированный стандартный стиль"/>
    <w:basedOn w:val="a3"/>
    <w:rsid w:val="001B1066"/>
    <w:pPr>
      <w:numPr>
        <w:numId w:val="5"/>
      </w:numPr>
      <w:tabs>
        <w:tab w:val="left" w:pos="1134"/>
      </w:tabs>
      <w:jc w:val="both"/>
    </w:pPr>
    <w:rPr>
      <w:sz w:val="28"/>
      <w:szCs w:val="28"/>
      <w:lang w:eastAsia="en-US"/>
    </w:rPr>
  </w:style>
  <w:style w:type="paragraph" w:customStyle="1" w:styleId="book">
    <w:name w:val="book"/>
    <w:basedOn w:val="a3"/>
    <w:rsid w:val="001B1066"/>
    <w:pPr>
      <w:ind w:firstLine="424"/>
    </w:pPr>
  </w:style>
  <w:style w:type="character" w:customStyle="1" w:styleId="apple-converted-space">
    <w:name w:val="apple-converted-space"/>
    <w:basedOn w:val="a4"/>
    <w:rsid w:val="001B1066"/>
  </w:style>
  <w:style w:type="paragraph" w:customStyle="1" w:styleId="220">
    <w:name w:val="Основной текст с отступом 22"/>
    <w:basedOn w:val="a3"/>
    <w:rsid w:val="001B1066"/>
    <w:pPr>
      <w:ind w:firstLine="720"/>
      <w:jc w:val="both"/>
    </w:pPr>
    <w:rPr>
      <w:sz w:val="28"/>
      <w:szCs w:val="20"/>
    </w:rPr>
  </w:style>
  <w:style w:type="paragraph" w:customStyle="1" w:styleId="Default">
    <w:name w:val="Default"/>
    <w:rsid w:val="001B106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TimesNewRoman0">
    <w:name w:val="Стиль Основной текст + Times New Roman"/>
    <w:basedOn w:val="af3"/>
    <w:autoRedefine/>
    <w:rsid w:val="001B1066"/>
    <w:pPr>
      <w:spacing w:after="0"/>
      <w:ind w:firstLine="709"/>
      <w:jc w:val="both"/>
    </w:pPr>
    <w:rPr>
      <w:rFonts w:ascii="Arial" w:hAnsi="Arial" w:cs="Arial"/>
    </w:rPr>
  </w:style>
  <w:style w:type="paragraph" w:customStyle="1" w:styleId="26">
    <w:name w:val="Абзац списка2"/>
    <w:basedOn w:val="a3"/>
    <w:rsid w:val="001B1066"/>
    <w:pPr>
      <w:spacing w:after="200" w:line="276" w:lineRule="auto"/>
      <w:ind w:left="720"/>
      <w:contextualSpacing/>
    </w:pPr>
    <w:rPr>
      <w:rFonts w:ascii="Calibri" w:hAnsi="Calibri"/>
      <w:sz w:val="22"/>
      <w:szCs w:val="22"/>
    </w:rPr>
  </w:style>
  <w:style w:type="paragraph" w:customStyle="1" w:styleId="230">
    <w:name w:val="Основной текст с отступом 23"/>
    <w:basedOn w:val="a3"/>
    <w:rsid w:val="001B1066"/>
    <w:pPr>
      <w:ind w:firstLine="720"/>
      <w:jc w:val="both"/>
    </w:pPr>
    <w:rPr>
      <w:sz w:val="28"/>
      <w:szCs w:val="20"/>
    </w:rPr>
  </w:style>
  <w:style w:type="paragraph" w:customStyle="1" w:styleId="Style10">
    <w:name w:val="Style10"/>
    <w:basedOn w:val="a3"/>
    <w:rsid w:val="00980409"/>
    <w:pPr>
      <w:widowControl w:val="0"/>
      <w:autoSpaceDE w:val="0"/>
      <w:autoSpaceDN w:val="0"/>
      <w:adjustRightInd w:val="0"/>
      <w:spacing w:line="418" w:lineRule="exact"/>
      <w:ind w:firstLine="56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7231</Characters>
  <Application>Microsoft Office Word</Application>
  <DocSecurity>4</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Каф. управления туризмом</cp:lastModifiedBy>
  <cp:revision>2</cp:revision>
  <dcterms:created xsi:type="dcterms:W3CDTF">2019-11-28T17:40:00Z</dcterms:created>
  <dcterms:modified xsi:type="dcterms:W3CDTF">2019-11-28T17:40:00Z</dcterms:modified>
</cp:coreProperties>
</file>