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0D3" w:rsidRPr="000250D3" w:rsidRDefault="000250D3" w:rsidP="000250D3">
      <w:pPr>
        <w:pStyle w:val="HTML"/>
        <w:spacing w:line="540" w:lineRule="atLeast"/>
        <w:jc w:val="center"/>
        <w:rPr>
          <w:rFonts w:ascii="Times New Roman" w:hAnsi="Times New Roman" w:cs="Times New Roman"/>
          <w:color w:val="222222"/>
          <w:sz w:val="28"/>
          <w:szCs w:val="28"/>
          <w:lang w:val="en-US"/>
        </w:rPr>
      </w:pPr>
      <w:r w:rsidRPr="000250D3">
        <w:rPr>
          <w:rFonts w:ascii="Times New Roman" w:hAnsi="Times New Roman" w:cs="Times New Roman"/>
          <w:color w:val="222222"/>
          <w:sz w:val="28"/>
          <w:szCs w:val="28"/>
          <w:lang w:val="en"/>
        </w:rPr>
        <w:t>Ministry of Education of the Republic of Belarus</w:t>
      </w:r>
    </w:p>
    <w:p w:rsidR="00E4734A" w:rsidRPr="000250D3" w:rsidRDefault="000250D3" w:rsidP="000250D3">
      <w:pPr>
        <w:jc w:val="center"/>
        <w:rPr>
          <w:sz w:val="28"/>
          <w:szCs w:val="28"/>
          <w:lang w:val="en-US"/>
        </w:rPr>
      </w:pPr>
      <w:r w:rsidRPr="000250D3">
        <w:rPr>
          <w:sz w:val="28"/>
          <w:szCs w:val="28"/>
          <w:lang w:val="en-US"/>
        </w:rPr>
        <w:t>Education establishment «Belarus</w:t>
      </w:r>
      <w:r w:rsidR="009B3C3F">
        <w:rPr>
          <w:sz w:val="28"/>
          <w:szCs w:val="28"/>
          <w:lang w:val="en-US"/>
        </w:rPr>
        <w:t>ian</w:t>
      </w:r>
      <w:r w:rsidRPr="000250D3">
        <w:rPr>
          <w:sz w:val="28"/>
          <w:szCs w:val="28"/>
          <w:lang w:val="en-US"/>
        </w:rPr>
        <w:t xml:space="preserve"> State Economic University»</w:t>
      </w:r>
    </w:p>
    <w:p w:rsidR="00E4734A" w:rsidRPr="000250D3" w:rsidRDefault="00E4734A" w:rsidP="00E4734A">
      <w:pPr>
        <w:jc w:val="center"/>
        <w:rPr>
          <w:sz w:val="28"/>
          <w:szCs w:val="28"/>
          <w:lang w:val="en-US"/>
        </w:rPr>
      </w:pPr>
    </w:p>
    <w:p w:rsidR="00E4734A" w:rsidRPr="000250D3" w:rsidRDefault="00E4734A" w:rsidP="00E4734A">
      <w:pPr>
        <w:jc w:val="center"/>
        <w:rPr>
          <w:sz w:val="28"/>
          <w:szCs w:val="28"/>
          <w:lang w:val="en-US"/>
        </w:rPr>
      </w:pPr>
    </w:p>
    <w:p w:rsidR="00E4734A" w:rsidRPr="000250D3" w:rsidRDefault="00E4734A" w:rsidP="00E4734A">
      <w:pPr>
        <w:jc w:val="center"/>
        <w:rPr>
          <w:sz w:val="28"/>
          <w:szCs w:val="28"/>
          <w:lang w:val="en-US"/>
        </w:rPr>
      </w:pPr>
    </w:p>
    <w:p w:rsidR="00E4734A" w:rsidRPr="000250D3" w:rsidRDefault="00E4734A" w:rsidP="00E4734A">
      <w:pPr>
        <w:jc w:val="center"/>
        <w:rPr>
          <w:sz w:val="28"/>
          <w:szCs w:val="28"/>
          <w:lang w:val="en-US"/>
        </w:rPr>
      </w:pPr>
    </w:p>
    <w:p w:rsidR="00E4734A" w:rsidRPr="000250D3" w:rsidRDefault="00E4734A" w:rsidP="00E4734A">
      <w:pPr>
        <w:jc w:val="center"/>
        <w:rPr>
          <w:sz w:val="28"/>
          <w:szCs w:val="28"/>
          <w:lang w:val="en-US"/>
        </w:rPr>
      </w:pPr>
    </w:p>
    <w:p w:rsidR="00E4734A" w:rsidRPr="000250D3" w:rsidRDefault="00E4734A" w:rsidP="00E4734A">
      <w:pPr>
        <w:jc w:val="center"/>
        <w:rPr>
          <w:sz w:val="28"/>
          <w:szCs w:val="28"/>
          <w:lang w:val="en-US"/>
        </w:rPr>
      </w:pPr>
    </w:p>
    <w:p w:rsidR="00E4734A" w:rsidRPr="000250D3" w:rsidRDefault="00E4734A" w:rsidP="00E4734A">
      <w:pPr>
        <w:jc w:val="center"/>
        <w:rPr>
          <w:sz w:val="28"/>
          <w:szCs w:val="28"/>
          <w:lang w:val="en-US"/>
        </w:rPr>
      </w:pPr>
    </w:p>
    <w:p w:rsidR="00E4734A" w:rsidRPr="000250D3" w:rsidRDefault="00E4734A" w:rsidP="00E4734A">
      <w:pPr>
        <w:jc w:val="center"/>
        <w:rPr>
          <w:sz w:val="28"/>
          <w:szCs w:val="28"/>
          <w:lang w:val="en-US"/>
        </w:rPr>
      </w:pPr>
    </w:p>
    <w:p w:rsidR="00E4734A" w:rsidRPr="000250D3" w:rsidRDefault="00E4734A" w:rsidP="00E4734A">
      <w:pPr>
        <w:jc w:val="center"/>
        <w:rPr>
          <w:sz w:val="28"/>
          <w:szCs w:val="28"/>
          <w:lang w:val="en-US"/>
        </w:rPr>
      </w:pPr>
    </w:p>
    <w:p w:rsidR="00E4734A" w:rsidRPr="000250D3" w:rsidRDefault="00E4734A" w:rsidP="00E4734A">
      <w:pPr>
        <w:jc w:val="center"/>
        <w:rPr>
          <w:sz w:val="28"/>
          <w:szCs w:val="28"/>
          <w:lang w:val="en-US"/>
        </w:rPr>
      </w:pPr>
    </w:p>
    <w:p w:rsidR="00E4734A" w:rsidRPr="000250D3" w:rsidRDefault="00E4734A" w:rsidP="00E4734A">
      <w:pPr>
        <w:jc w:val="center"/>
        <w:rPr>
          <w:sz w:val="28"/>
          <w:szCs w:val="28"/>
          <w:lang w:val="en-US"/>
        </w:rPr>
      </w:pPr>
      <w:bookmarkStart w:id="0" w:name="_GoBack"/>
      <w:bookmarkEnd w:id="0"/>
    </w:p>
    <w:p w:rsidR="00E4734A" w:rsidRPr="000250D3" w:rsidRDefault="00E4734A" w:rsidP="00E4734A">
      <w:pPr>
        <w:jc w:val="center"/>
        <w:rPr>
          <w:sz w:val="28"/>
          <w:szCs w:val="28"/>
          <w:lang w:val="en-US"/>
        </w:rPr>
      </w:pPr>
    </w:p>
    <w:p w:rsidR="00E4734A" w:rsidRPr="000250D3" w:rsidRDefault="00E4734A" w:rsidP="00E4734A">
      <w:pPr>
        <w:jc w:val="center"/>
        <w:rPr>
          <w:sz w:val="28"/>
          <w:szCs w:val="28"/>
          <w:lang w:val="en-US"/>
        </w:rPr>
      </w:pPr>
    </w:p>
    <w:p w:rsidR="000250D3" w:rsidRPr="000250D3" w:rsidRDefault="000250D3" w:rsidP="000250D3">
      <w:pPr>
        <w:pStyle w:val="HTML"/>
        <w:jc w:val="center"/>
        <w:rPr>
          <w:rFonts w:ascii="Times New Roman" w:hAnsi="Times New Roman" w:cs="Times New Roman"/>
          <w:b/>
          <w:color w:val="222222"/>
          <w:sz w:val="28"/>
          <w:szCs w:val="28"/>
          <w:lang w:val="en"/>
        </w:rPr>
      </w:pPr>
      <w:r w:rsidRPr="000250D3">
        <w:rPr>
          <w:rFonts w:ascii="Times New Roman" w:hAnsi="Times New Roman" w:cs="Times New Roman"/>
          <w:b/>
          <w:color w:val="222222"/>
          <w:sz w:val="28"/>
          <w:szCs w:val="28"/>
          <w:lang w:val="en"/>
        </w:rPr>
        <w:t>RESEARCH SEMINAR</w:t>
      </w:r>
    </w:p>
    <w:p w:rsidR="000250D3" w:rsidRPr="000250D3" w:rsidRDefault="000250D3" w:rsidP="000250D3">
      <w:pPr>
        <w:pStyle w:val="HTML"/>
        <w:jc w:val="center"/>
        <w:rPr>
          <w:rFonts w:ascii="Times New Roman" w:hAnsi="Times New Roman" w:cs="Times New Roman"/>
          <w:color w:val="222222"/>
          <w:sz w:val="28"/>
          <w:szCs w:val="28"/>
          <w:lang w:val="en"/>
        </w:rPr>
      </w:pPr>
    </w:p>
    <w:p w:rsidR="000250D3" w:rsidRPr="00B47898" w:rsidRDefault="000250D3" w:rsidP="000250D3">
      <w:pPr>
        <w:pStyle w:val="HTML"/>
        <w:jc w:val="center"/>
        <w:rPr>
          <w:rFonts w:ascii="Times New Roman" w:hAnsi="Times New Roman" w:cs="Times New Roman"/>
          <w:color w:val="222222"/>
          <w:sz w:val="28"/>
          <w:szCs w:val="28"/>
          <w:lang w:val="en-US"/>
        </w:rPr>
      </w:pPr>
      <w:r w:rsidRPr="000250D3">
        <w:rPr>
          <w:rFonts w:ascii="Times New Roman" w:hAnsi="Times New Roman" w:cs="Times New Roman"/>
          <w:color w:val="222222"/>
          <w:sz w:val="28"/>
          <w:szCs w:val="28"/>
          <w:lang w:val="en"/>
        </w:rPr>
        <w:t>Guidelines</w:t>
      </w:r>
    </w:p>
    <w:p w:rsidR="00E4734A" w:rsidRPr="000250D3" w:rsidRDefault="000250D3" w:rsidP="00231109">
      <w:pPr>
        <w:jc w:val="center"/>
        <w:rPr>
          <w:rFonts w:cs="Times New Roman"/>
          <w:sz w:val="28"/>
          <w:szCs w:val="28"/>
          <w:highlight w:val="yellow"/>
          <w:lang w:val="en-US"/>
        </w:rPr>
      </w:pPr>
      <w:r w:rsidRPr="000250D3">
        <w:rPr>
          <w:rFonts w:cs="Times New Roman"/>
          <w:sz w:val="28"/>
          <w:szCs w:val="28"/>
          <w:lang w:val="en-US"/>
        </w:rPr>
        <w:t>for the specialty 1-25 80 05 «Accounting, analysis and audit»</w:t>
      </w:r>
    </w:p>
    <w:p w:rsidR="00944905" w:rsidRPr="00B47898" w:rsidRDefault="000250D3" w:rsidP="00231109">
      <w:pPr>
        <w:pStyle w:val="HTML"/>
        <w:jc w:val="center"/>
        <w:rPr>
          <w:rFonts w:ascii="Times New Roman" w:hAnsi="Times New Roman" w:cs="Times New Roman"/>
          <w:sz w:val="28"/>
          <w:szCs w:val="28"/>
          <w:lang w:val="en-US"/>
        </w:rPr>
      </w:pPr>
      <w:r w:rsidRPr="000250D3">
        <w:rPr>
          <w:rFonts w:ascii="Times New Roman" w:hAnsi="Times New Roman" w:cs="Times New Roman"/>
          <w:sz w:val="28"/>
          <w:szCs w:val="28"/>
          <w:lang w:val="en-US"/>
        </w:rPr>
        <w:t xml:space="preserve">Master’s program: «International Accounting» </w:t>
      </w:r>
      <w:r>
        <w:rPr>
          <w:rFonts w:ascii="Times New Roman" w:hAnsi="Times New Roman" w:cs="Times New Roman"/>
          <w:sz w:val="28"/>
          <w:szCs w:val="28"/>
          <w:lang w:val="en-US"/>
        </w:rPr>
        <w:t xml:space="preserve">and </w:t>
      </w:r>
      <w:r w:rsidR="00703E96" w:rsidRPr="000250D3">
        <w:rPr>
          <w:rFonts w:ascii="Times New Roman" w:hAnsi="Times New Roman" w:cs="Times New Roman"/>
          <w:sz w:val="28"/>
          <w:szCs w:val="28"/>
          <w:lang w:val="en-US"/>
        </w:rPr>
        <w:t>«</w:t>
      </w:r>
      <w:r w:rsidRPr="000250D3">
        <w:rPr>
          <w:rFonts w:ascii="Times New Roman" w:hAnsi="Times New Roman" w:cs="Times New Roman"/>
          <w:color w:val="222222"/>
          <w:sz w:val="28"/>
          <w:szCs w:val="28"/>
          <w:lang w:val="en"/>
        </w:rPr>
        <w:t>Accounting and reporting in the context of international financial reporting standards</w:t>
      </w:r>
      <w:r w:rsidRPr="000250D3">
        <w:rPr>
          <w:rFonts w:ascii="Times New Roman" w:hAnsi="Times New Roman" w:cs="Times New Roman"/>
          <w:color w:val="222222"/>
          <w:sz w:val="28"/>
          <w:szCs w:val="28"/>
          <w:lang w:val="en-US"/>
        </w:rPr>
        <w:t>»</w:t>
      </w:r>
    </w:p>
    <w:p w:rsidR="00944905" w:rsidRPr="000250D3" w:rsidRDefault="00944905" w:rsidP="00E4734A">
      <w:pPr>
        <w:jc w:val="center"/>
        <w:rPr>
          <w:sz w:val="28"/>
          <w:szCs w:val="28"/>
          <w:lang w:val="en-US"/>
        </w:rPr>
      </w:pPr>
    </w:p>
    <w:p w:rsidR="00944905" w:rsidRPr="000250D3" w:rsidRDefault="00944905" w:rsidP="00E4734A">
      <w:pPr>
        <w:jc w:val="center"/>
        <w:rPr>
          <w:sz w:val="28"/>
          <w:szCs w:val="28"/>
          <w:lang w:val="en-US"/>
        </w:rPr>
      </w:pPr>
    </w:p>
    <w:p w:rsidR="00944905" w:rsidRPr="000250D3" w:rsidRDefault="00944905" w:rsidP="00E4734A">
      <w:pPr>
        <w:jc w:val="center"/>
        <w:rPr>
          <w:sz w:val="28"/>
          <w:szCs w:val="28"/>
          <w:lang w:val="en-US"/>
        </w:rPr>
      </w:pPr>
    </w:p>
    <w:p w:rsidR="00944905" w:rsidRPr="000250D3" w:rsidRDefault="00944905" w:rsidP="00E4734A">
      <w:pPr>
        <w:jc w:val="center"/>
        <w:rPr>
          <w:sz w:val="28"/>
          <w:szCs w:val="28"/>
          <w:lang w:val="en-US"/>
        </w:rPr>
      </w:pPr>
    </w:p>
    <w:p w:rsidR="00944905" w:rsidRPr="000250D3" w:rsidRDefault="00944905" w:rsidP="00E4734A">
      <w:pPr>
        <w:jc w:val="center"/>
        <w:rPr>
          <w:sz w:val="28"/>
          <w:szCs w:val="28"/>
          <w:lang w:val="en-US"/>
        </w:rPr>
      </w:pPr>
    </w:p>
    <w:p w:rsidR="00944905" w:rsidRPr="000250D3" w:rsidRDefault="00944905" w:rsidP="00E4734A">
      <w:pPr>
        <w:jc w:val="center"/>
        <w:rPr>
          <w:sz w:val="28"/>
          <w:szCs w:val="28"/>
          <w:lang w:val="en-US"/>
        </w:rPr>
      </w:pPr>
    </w:p>
    <w:p w:rsidR="00944905" w:rsidRPr="000250D3" w:rsidRDefault="00944905" w:rsidP="00E4734A">
      <w:pPr>
        <w:jc w:val="center"/>
        <w:rPr>
          <w:sz w:val="28"/>
          <w:szCs w:val="28"/>
          <w:lang w:val="en-US"/>
        </w:rPr>
      </w:pPr>
    </w:p>
    <w:p w:rsidR="00944905" w:rsidRPr="000250D3" w:rsidRDefault="00944905" w:rsidP="00E4734A">
      <w:pPr>
        <w:jc w:val="center"/>
        <w:rPr>
          <w:sz w:val="28"/>
          <w:szCs w:val="28"/>
          <w:lang w:val="en-US"/>
        </w:rPr>
      </w:pPr>
    </w:p>
    <w:p w:rsidR="00944905" w:rsidRPr="000250D3" w:rsidRDefault="00944905" w:rsidP="00E4734A">
      <w:pPr>
        <w:jc w:val="center"/>
        <w:rPr>
          <w:sz w:val="28"/>
          <w:szCs w:val="28"/>
          <w:lang w:val="en-US"/>
        </w:rPr>
      </w:pPr>
    </w:p>
    <w:p w:rsidR="00944905" w:rsidRPr="000250D3" w:rsidRDefault="00944905" w:rsidP="00E4734A">
      <w:pPr>
        <w:jc w:val="center"/>
        <w:rPr>
          <w:sz w:val="28"/>
          <w:szCs w:val="28"/>
          <w:lang w:val="en-US"/>
        </w:rPr>
      </w:pPr>
    </w:p>
    <w:p w:rsidR="00944905" w:rsidRPr="000250D3" w:rsidRDefault="00944905" w:rsidP="00E4734A">
      <w:pPr>
        <w:jc w:val="center"/>
        <w:rPr>
          <w:sz w:val="28"/>
          <w:szCs w:val="28"/>
          <w:lang w:val="en-US"/>
        </w:rPr>
      </w:pPr>
    </w:p>
    <w:p w:rsidR="00944905" w:rsidRPr="000250D3" w:rsidRDefault="00944905" w:rsidP="00E4734A">
      <w:pPr>
        <w:jc w:val="center"/>
        <w:rPr>
          <w:sz w:val="28"/>
          <w:szCs w:val="28"/>
          <w:lang w:val="en-US"/>
        </w:rPr>
      </w:pPr>
    </w:p>
    <w:p w:rsidR="00944905" w:rsidRPr="000250D3" w:rsidRDefault="00944905" w:rsidP="00E4734A">
      <w:pPr>
        <w:jc w:val="center"/>
        <w:rPr>
          <w:sz w:val="28"/>
          <w:szCs w:val="28"/>
          <w:lang w:val="en-US"/>
        </w:rPr>
      </w:pPr>
    </w:p>
    <w:p w:rsidR="00944905" w:rsidRPr="000250D3" w:rsidRDefault="00944905" w:rsidP="00E4734A">
      <w:pPr>
        <w:jc w:val="center"/>
        <w:rPr>
          <w:sz w:val="28"/>
          <w:szCs w:val="28"/>
          <w:lang w:val="en-US"/>
        </w:rPr>
      </w:pPr>
    </w:p>
    <w:p w:rsidR="00944905" w:rsidRPr="000250D3" w:rsidRDefault="00944905" w:rsidP="00E4734A">
      <w:pPr>
        <w:jc w:val="center"/>
        <w:rPr>
          <w:sz w:val="28"/>
          <w:szCs w:val="28"/>
          <w:lang w:val="en-US"/>
        </w:rPr>
      </w:pPr>
    </w:p>
    <w:p w:rsidR="00944905" w:rsidRPr="000250D3" w:rsidRDefault="00944905" w:rsidP="00E4734A">
      <w:pPr>
        <w:jc w:val="center"/>
        <w:rPr>
          <w:sz w:val="28"/>
          <w:szCs w:val="28"/>
          <w:lang w:val="en-US"/>
        </w:rPr>
      </w:pPr>
    </w:p>
    <w:p w:rsidR="00944905" w:rsidRPr="000250D3" w:rsidRDefault="00944905" w:rsidP="00E4734A">
      <w:pPr>
        <w:jc w:val="center"/>
        <w:rPr>
          <w:sz w:val="28"/>
          <w:szCs w:val="28"/>
          <w:lang w:val="en-US"/>
        </w:rPr>
      </w:pPr>
    </w:p>
    <w:p w:rsidR="00944905" w:rsidRPr="000250D3" w:rsidRDefault="00944905" w:rsidP="00E4734A">
      <w:pPr>
        <w:jc w:val="center"/>
        <w:rPr>
          <w:sz w:val="28"/>
          <w:szCs w:val="28"/>
          <w:lang w:val="en-US"/>
        </w:rPr>
      </w:pPr>
    </w:p>
    <w:p w:rsidR="00944905" w:rsidRPr="000250D3" w:rsidRDefault="00944905" w:rsidP="00E4734A">
      <w:pPr>
        <w:jc w:val="center"/>
        <w:rPr>
          <w:sz w:val="28"/>
          <w:szCs w:val="28"/>
          <w:lang w:val="en-US"/>
        </w:rPr>
      </w:pPr>
    </w:p>
    <w:p w:rsidR="00944905" w:rsidRPr="000250D3" w:rsidRDefault="00944905" w:rsidP="00E4734A">
      <w:pPr>
        <w:jc w:val="center"/>
        <w:rPr>
          <w:sz w:val="28"/>
          <w:szCs w:val="28"/>
          <w:lang w:val="en-US"/>
        </w:rPr>
      </w:pPr>
    </w:p>
    <w:p w:rsidR="000250D3" w:rsidRPr="000250D3" w:rsidRDefault="000250D3" w:rsidP="00E4734A">
      <w:pPr>
        <w:jc w:val="center"/>
        <w:rPr>
          <w:sz w:val="28"/>
          <w:szCs w:val="28"/>
          <w:lang w:val="en-US"/>
        </w:rPr>
      </w:pPr>
    </w:p>
    <w:p w:rsidR="00944905" w:rsidRPr="000250D3" w:rsidRDefault="00944905" w:rsidP="00E4734A">
      <w:pPr>
        <w:jc w:val="center"/>
        <w:rPr>
          <w:sz w:val="28"/>
          <w:szCs w:val="28"/>
          <w:lang w:val="en-US"/>
        </w:rPr>
      </w:pPr>
    </w:p>
    <w:p w:rsidR="00944905" w:rsidRPr="00540724" w:rsidRDefault="00944905" w:rsidP="00E4734A">
      <w:pPr>
        <w:jc w:val="center"/>
        <w:rPr>
          <w:sz w:val="28"/>
          <w:szCs w:val="28"/>
          <w:lang w:val="en-US"/>
        </w:rPr>
      </w:pPr>
      <w:r w:rsidRPr="00540724">
        <w:rPr>
          <w:sz w:val="28"/>
          <w:szCs w:val="28"/>
          <w:lang w:val="en-US"/>
        </w:rPr>
        <w:t>2019</w:t>
      </w:r>
    </w:p>
    <w:p w:rsidR="00B47898" w:rsidRDefault="00B47898" w:rsidP="00B47898">
      <w:pPr>
        <w:pStyle w:val="HTML"/>
        <w:jc w:val="both"/>
        <w:rPr>
          <w:rFonts w:ascii="Times New Roman" w:hAnsi="Times New Roman" w:cs="Times New Roman"/>
          <w:color w:val="222222"/>
          <w:sz w:val="28"/>
          <w:szCs w:val="28"/>
          <w:lang w:val="en-US"/>
        </w:rPr>
      </w:pPr>
      <w:r w:rsidRPr="00B47898">
        <w:rPr>
          <w:rFonts w:ascii="Times New Roman" w:hAnsi="Times New Roman" w:cs="Times New Roman"/>
          <w:color w:val="222222"/>
          <w:sz w:val="28"/>
          <w:szCs w:val="28"/>
          <w:lang w:val="en"/>
        </w:rPr>
        <w:lastRenderedPageBreak/>
        <w:t>Compiled on the basis of the educational standard of higher education</w:t>
      </w:r>
      <w:r w:rsidRPr="00B47898">
        <w:rPr>
          <w:rFonts w:ascii="Times New Roman" w:hAnsi="Times New Roman" w:cs="Times New Roman"/>
          <w:color w:val="222222"/>
          <w:sz w:val="28"/>
          <w:szCs w:val="28"/>
          <w:lang w:val="en-US"/>
        </w:rPr>
        <w:t xml:space="preserve"> </w:t>
      </w:r>
    </w:p>
    <w:p w:rsidR="00944905" w:rsidRPr="00B47898" w:rsidRDefault="00B47898" w:rsidP="00B47898">
      <w:pPr>
        <w:pStyle w:val="HTML"/>
        <w:jc w:val="both"/>
        <w:rPr>
          <w:rFonts w:ascii="Times New Roman" w:hAnsi="Times New Roman" w:cs="Times New Roman"/>
          <w:sz w:val="28"/>
          <w:szCs w:val="28"/>
          <w:lang w:val="en-US"/>
        </w:rPr>
      </w:pPr>
      <w:r w:rsidRPr="00B47898">
        <w:rPr>
          <w:rFonts w:ascii="Times New Roman" w:hAnsi="Times New Roman" w:cs="Times New Roman"/>
          <w:color w:val="222222"/>
          <w:sz w:val="28"/>
          <w:szCs w:val="28"/>
          <w:lang w:val="en"/>
        </w:rPr>
        <w:t>ESHE</w:t>
      </w:r>
      <w:r w:rsidRPr="00B47898">
        <w:rPr>
          <w:rFonts w:ascii="Times New Roman" w:hAnsi="Times New Roman" w:cs="Times New Roman"/>
          <w:sz w:val="28"/>
          <w:szCs w:val="28"/>
          <w:lang w:val="en-US"/>
        </w:rPr>
        <w:t xml:space="preserve"> </w:t>
      </w:r>
      <w:r w:rsidR="00944905" w:rsidRPr="00B47898">
        <w:rPr>
          <w:rFonts w:ascii="Times New Roman" w:hAnsi="Times New Roman" w:cs="Times New Roman"/>
          <w:sz w:val="28"/>
          <w:szCs w:val="28"/>
          <w:lang w:val="en-US"/>
        </w:rPr>
        <w:t>1-2</w:t>
      </w:r>
      <w:r w:rsidR="00A51DAD" w:rsidRPr="00B47898">
        <w:rPr>
          <w:rFonts w:ascii="Times New Roman" w:hAnsi="Times New Roman" w:cs="Times New Roman"/>
          <w:sz w:val="28"/>
          <w:szCs w:val="28"/>
          <w:lang w:val="en-US"/>
        </w:rPr>
        <w:t>5</w:t>
      </w:r>
      <w:r w:rsidR="00944905" w:rsidRPr="00B47898">
        <w:rPr>
          <w:rFonts w:ascii="Times New Roman" w:hAnsi="Times New Roman" w:cs="Times New Roman"/>
          <w:sz w:val="28"/>
          <w:szCs w:val="28"/>
          <w:lang w:val="en-US"/>
        </w:rPr>
        <w:t xml:space="preserve"> 80 </w:t>
      </w:r>
      <w:r w:rsidR="00A51DAD" w:rsidRPr="00B47898">
        <w:rPr>
          <w:rFonts w:ascii="Times New Roman" w:hAnsi="Times New Roman" w:cs="Times New Roman"/>
          <w:sz w:val="28"/>
          <w:szCs w:val="28"/>
          <w:lang w:val="en-US"/>
        </w:rPr>
        <w:t>05</w:t>
      </w:r>
      <w:r w:rsidR="00944905" w:rsidRPr="00B47898">
        <w:rPr>
          <w:rFonts w:ascii="Times New Roman" w:hAnsi="Times New Roman" w:cs="Times New Roman"/>
          <w:sz w:val="28"/>
          <w:szCs w:val="28"/>
          <w:lang w:val="en-US"/>
        </w:rPr>
        <w:t>-2019</w:t>
      </w:r>
    </w:p>
    <w:p w:rsidR="00944905" w:rsidRPr="00B47898" w:rsidRDefault="00944905" w:rsidP="00944905">
      <w:pPr>
        <w:jc w:val="left"/>
        <w:rPr>
          <w:sz w:val="28"/>
          <w:szCs w:val="28"/>
          <w:lang w:val="en-US"/>
        </w:rPr>
      </w:pPr>
      <w:r w:rsidRPr="00B47898">
        <w:rPr>
          <w:sz w:val="28"/>
          <w:szCs w:val="28"/>
          <w:lang w:val="en-US"/>
        </w:rPr>
        <w:t xml:space="preserve"> </w:t>
      </w:r>
    </w:p>
    <w:p w:rsidR="00944905" w:rsidRPr="00B47898" w:rsidRDefault="00944905" w:rsidP="00944905">
      <w:pPr>
        <w:jc w:val="left"/>
        <w:rPr>
          <w:sz w:val="28"/>
          <w:szCs w:val="28"/>
          <w:lang w:val="en-US"/>
        </w:rPr>
      </w:pPr>
      <w:r w:rsidRPr="00B47898">
        <w:rPr>
          <w:sz w:val="28"/>
          <w:szCs w:val="28"/>
          <w:lang w:val="en-US"/>
        </w:rPr>
        <w:t xml:space="preserve"> </w:t>
      </w:r>
    </w:p>
    <w:p w:rsidR="00944905" w:rsidRPr="00B47898" w:rsidRDefault="000250D3" w:rsidP="00944905">
      <w:pPr>
        <w:jc w:val="left"/>
        <w:rPr>
          <w:sz w:val="28"/>
          <w:szCs w:val="28"/>
          <w:lang w:val="en-US"/>
        </w:rPr>
      </w:pPr>
      <w:r w:rsidRPr="002B024B">
        <w:rPr>
          <w:b/>
          <w:sz w:val="28"/>
          <w:szCs w:val="28"/>
          <w:lang w:val="en-US"/>
        </w:rPr>
        <w:t>COMPILERS:</w:t>
      </w:r>
    </w:p>
    <w:p w:rsidR="00944905" w:rsidRPr="00B47898" w:rsidRDefault="00944905" w:rsidP="00944905">
      <w:pPr>
        <w:jc w:val="left"/>
        <w:rPr>
          <w:sz w:val="28"/>
          <w:szCs w:val="28"/>
          <w:lang w:val="en-US"/>
        </w:rPr>
      </w:pPr>
    </w:p>
    <w:p w:rsidR="009F7545" w:rsidRPr="00B47898" w:rsidRDefault="00B47898" w:rsidP="00B47898">
      <w:pPr>
        <w:pStyle w:val="HTML"/>
        <w:jc w:val="both"/>
        <w:rPr>
          <w:rFonts w:ascii="Times New Roman" w:hAnsi="Times New Roman" w:cs="Times New Roman"/>
          <w:bCs/>
          <w:sz w:val="28"/>
          <w:szCs w:val="28"/>
          <w:lang w:val="en-US"/>
        </w:rPr>
      </w:pPr>
      <w:r w:rsidRPr="00B47898">
        <w:rPr>
          <w:rFonts w:ascii="Times New Roman" w:hAnsi="Times New Roman" w:cs="Times New Roman"/>
          <w:color w:val="222222"/>
          <w:sz w:val="28"/>
          <w:szCs w:val="28"/>
          <w:lang w:val="en"/>
        </w:rPr>
        <w:t>O.A. Morozevich</w:t>
      </w:r>
      <w:r w:rsidR="009F7545" w:rsidRPr="00B47898">
        <w:rPr>
          <w:rFonts w:ascii="Times New Roman" w:hAnsi="Times New Roman" w:cs="Times New Roman"/>
          <w:bCs/>
          <w:i/>
          <w:sz w:val="28"/>
          <w:szCs w:val="28"/>
          <w:lang w:val="en-US"/>
        </w:rPr>
        <w:t>,</w:t>
      </w:r>
      <w:r w:rsidR="009F7545" w:rsidRPr="00B47898">
        <w:rPr>
          <w:rFonts w:ascii="Times New Roman" w:hAnsi="Times New Roman" w:cs="Times New Roman"/>
          <w:bCs/>
          <w:sz w:val="28"/>
          <w:szCs w:val="28"/>
          <w:lang w:val="en-US"/>
        </w:rPr>
        <w:t xml:space="preserve"> </w:t>
      </w:r>
      <w:r w:rsidRPr="00B47898">
        <w:rPr>
          <w:rFonts w:ascii="Times New Roman" w:hAnsi="Times New Roman" w:cs="Times New Roman"/>
          <w:color w:val="222222"/>
          <w:sz w:val="28"/>
          <w:szCs w:val="28"/>
          <w:lang w:val="en"/>
        </w:rPr>
        <w:t>Director of the Institute of Master's Studies</w:t>
      </w:r>
      <w:r w:rsidRPr="00B47898">
        <w:rPr>
          <w:rFonts w:ascii="Times New Roman" w:hAnsi="Times New Roman" w:cs="Times New Roman"/>
          <w:color w:val="222222"/>
          <w:sz w:val="28"/>
          <w:szCs w:val="28"/>
          <w:lang w:val="en-US"/>
        </w:rPr>
        <w:t xml:space="preserve"> </w:t>
      </w:r>
      <w:r w:rsidRPr="00B47898">
        <w:rPr>
          <w:rFonts w:ascii="Times New Roman" w:hAnsi="Times New Roman" w:cs="Times New Roman"/>
          <w:sz w:val="28"/>
          <w:szCs w:val="28"/>
          <w:lang w:val="en-US"/>
        </w:rPr>
        <w:t xml:space="preserve">of the educational institution "Belarusian state economic </w:t>
      </w:r>
      <w:r w:rsidR="00AE349E">
        <w:rPr>
          <w:rFonts w:ascii="Times New Roman" w:hAnsi="Times New Roman" w:cs="Times New Roman"/>
          <w:sz w:val="28"/>
          <w:szCs w:val="28"/>
          <w:lang w:val="en-US"/>
        </w:rPr>
        <w:t>u</w:t>
      </w:r>
      <w:r w:rsidRPr="00B47898">
        <w:rPr>
          <w:rFonts w:ascii="Times New Roman" w:hAnsi="Times New Roman" w:cs="Times New Roman"/>
          <w:sz w:val="28"/>
          <w:szCs w:val="28"/>
          <w:lang w:val="en-US"/>
        </w:rPr>
        <w:t xml:space="preserve">niversity", candidate of economic </w:t>
      </w:r>
      <w:r w:rsidR="00540724">
        <w:rPr>
          <w:rFonts w:ascii="Times New Roman" w:hAnsi="Times New Roman" w:cs="Times New Roman"/>
          <w:sz w:val="28"/>
          <w:szCs w:val="28"/>
          <w:lang w:val="en-US"/>
        </w:rPr>
        <w:t>s</w:t>
      </w:r>
      <w:r w:rsidRPr="00B47898">
        <w:rPr>
          <w:rFonts w:ascii="Times New Roman" w:hAnsi="Times New Roman" w:cs="Times New Roman"/>
          <w:sz w:val="28"/>
          <w:szCs w:val="28"/>
          <w:lang w:val="en-US"/>
        </w:rPr>
        <w:t>ciences, associate Professor;</w:t>
      </w:r>
    </w:p>
    <w:p w:rsidR="00075AD3" w:rsidRPr="00B47898" w:rsidRDefault="00075AD3" w:rsidP="00B47898">
      <w:pPr>
        <w:jc w:val="left"/>
        <w:rPr>
          <w:rFonts w:cs="Times New Roman"/>
          <w:sz w:val="28"/>
          <w:szCs w:val="28"/>
          <w:lang w:val="en-US"/>
        </w:rPr>
      </w:pPr>
    </w:p>
    <w:p w:rsidR="000250D3" w:rsidRPr="002B024B" w:rsidRDefault="000250D3" w:rsidP="000250D3">
      <w:pPr>
        <w:rPr>
          <w:sz w:val="28"/>
          <w:szCs w:val="28"/>
          <w:lang w:val="en-US"/>
        </w:rPr>
      </w:pPr>
      <w:r w:rsidRPr="002B024B">
        <w:rPr>
          <w:sz w:val="28"/>
          <w:szCs w:val="28"/>
          <w:lang w:val="en-US"/>
        </w:rPr>
        <w:t xml:space="preserve">D. A. Pankov, head of the Department of accounting, analysis and audit in the sectors of the national economy of the educational institution "Belarusian state economic </w:t>
      </w:r>
      <w:r w:rsidR="00AE349E">
        <w:rPr>
          <w:sz w:val="28"/>
          <w:szCs w:val="28"/>
          <w:lang w:val="en-US"/>
        </w:rPr>
        <w:t>u</w:t>
      </w:r>
      <w:r w:rsidRPr="002B024B">
        <w:rPr>
          <w:sz w:val="28"/>
          <w:szCs w:val="28"/>
          <w:lang w:val="en-US"/>
        </w:rPr>
        <w:t xml:space="preserve">niversity", doctor of economic </w:t>
      </w:r>
      <w:r w:rsidR="00540724">
        <w:rPr>
          <w:sz w:val="28"/>
          <w:szCs w:val="28"/>
          <w:lang w:val="en-US"/>
        </w:rPr>
        <w:t>s</w:t>
      </w:r>
      <w:r w:rsidRPr="002B024B">
        <w:rPr>
          <w:sz w:val="28"/>
          <w:szCs w:val="28"/>
          <w:lang w:val="en-US"/>
        </w:rPr>
        <w:t>ciences, Professor</w:t>
      </w:r>
    </w:p>
    <w:p w:rsidR="00075AD3" w:rsidRPr="000250D3" w:rsidRDefault="00075AD3" w:rsidP="00944905">
      <w:pPr>
        <w:jc w:val="left"/>
        <w:rPr>
          <w:sz w:val="28"/>
          <w:szCs w:val="28"/>
          <w:lang w:val="en-US"/>
        </w:rPr>
      </w:pPr>
    </w:p>
    <w:p w:rsidR="00075AD3" w:rsidRPr="000250D3" w:rsidRDefault="00075AD3" w:rsidP="00944905">
      <w:pPr>
        <w:jc w:val="left"/>
        <w:rPr>
          <w:sz w:val="28"/>
          <w:szCs w:val="28"/>
          <w:lang w:val="en-US"/>
        </w:rPr>
      </w:pPr>
    </w:p>
    <w:p w:rsidR="00075AD3" w:rsidRPr="000250D3" w:rsidRDefault="00075AD3" w:rsidP="00944905">
      <w:pPr>
        <w:jc w:val="left"/>
        <w:rPr>
          <w:sz w:val="28"/>
          <w:szCs w:val="28"/>
          <w:lang w:val="en-US"/>
        </w:rPr>
      </w:pPr>
    </w:p>
    <w:p w:rsidR="00075AD3" w:rsidRPr="000250D3" w:rsidRDefault="00075AD3" w:rsidP="00944905">
      <w:pPr>
        <w:jc w:val="left"/>
        <w:rPr>
          <w:sz w:val="28"/>
          <w:szCs w:val="28"/>
          <w:lang w:val="en-US"/>
        </w:rPr>
      </w:pPr>
    </w:p>
    <w:p w:rsidR="000250D3" w:rsidRPr="002B024B" w:rsidRDefault="000250D3" w:rsidP="000250D3">
      <w:pPr>
        <w:rPr>
          <w:b/>
          <w:sz w:val="28"/>
          <w:szCs w:val="28"/>
          <w:lang w:val="en-US"/>
        </w:rPr>
      </w:pPr>
      <w:r w:rsidRPr="002B024B">
        <w:rPr>
          <w:b/>
          <w:sz w:val="28"/>
          <w:szCs w:val="28"/>
          <w:lang w:val="en-US"/>
        </w:rPr>
        <w:t>RECOMMENDED FOR APPROVAL:</w:t>
      </w:r>
    </w:p>
    <w:p w:rsidR="000250D3" w:rsidRPr="002B024B" w:rsidRDefault="000250D3" w:rsidP="000250D3">
      <w:pPr>
        <w:rPr>
          <w:sz w:val="28"/>
          <w:szCs w:val="28"/>
          <w:lang w:val="en-US"/>
        </w:rPr>
      </w:pPr>
    </w:p>
    <w:p w:rsidR="000250D3" w:rsidRPr="002B024B" w:rsidRDefault="000250D3" w:rsidP="000250D3">
      <w:pPr>
        <w:rPr>
          <w:sz w:val="28"/>
          <w:szCs w:val="28"/>
          <w:lang w:val="en-US"/>
        </w:rPr>
      </w:pPr>
      <w:r w:rsidRPr="002B024B">
        <w:rPr>
          <w:sz w:val="28"/>
          <w:szCs w:val="28"/>
          <w:lang w:val="en-US"/>
        </w:rPr>
        <w:t xml:space="preserve">Department of accounting, analysis and audit in the sectors of national economy of the educational institution "Belarusian state economic </w:t>
      </w:r>
      <w:r w:rsidR="00540724">
        <w:rPr>
          <w:sz w:val="28"/>
          <w:szCs w:val="28"/>
          <w:lang w:val="en-US"/>
        </w:rPr>
        <w:t>u</w:t>
      </w:r>
      <w:r w:rsidRPr="002B024B">
        <w:rPr>
          <w:sz w:val="28"/>
          <w:szCs w:val="28"/>
          <w:lang w:val="en-US"/>
        </w:rPr>
        <w:t>niversity»</w:t>
      </w:r>
    </w:p>
    <w:p w:rsidR="000250D3" w:rsidRPr="002B024B" w:rsidRDefault="000250D3" w:rsidP="000250D3">
      <w:pPr>
        <w:rPr>
          <w:sz w:val="28"/>
          <w:szCs w:val="28"/>
          <w:lang w:val="en-US"/>
        </w:rPr>
      </w:pPr>
      <w:r w:rsidRPr="002B024B">
        <w:rPr>
          <w:sz w:val="28"/>
          <w:szCs w:val="28"/>
          <w:lang w:val="en-US"/>
        </w:rPr>
        <w:t xml:space="preserve">(Protocol No. </w:t>
      </w:r>
      <w:r w:rsidRPr="00540724">
        <w:rPr>
          <w:sz w:val="28"/>
          <w:szCs w:val="28"/>
          <w:lang w:val="en-US"/>
        </w:rPr>
        <w:t>_____</w:t>
      </w:r>
      <w:r w:rsidRPr="002B024B">
        <w:rPr>
          <w:sz w:val="28"/>
          <w:szCs w:val="28"/>
          <w:lang w:val="en-US"/>
        </w:rPr>
        <w:t xml:space="preserve"> f</w:t>
      </w:r>
      <w:r w:rsidR="00540724">
        <w:rPr>
          <w:sz w:val="28"/>
          <w:szCs w:val="28"/>
          <w:lang w:val="en-US"/>
        </w:rPr>
        <w:t>rom</w:t>
      </w:r>
      <w:r w:rsidRPr="002B024B">
        <w:rPr>
          <w:sz w:val="28"/>
          <w:szCs w:val="28"/>
          <w:lang w:val="en-US"/>
        </w:rPr>
        <w:t xml:space="preserve"> </w:t>
      </w:r>
      <w:r w:rsidRPr="00540724">
        <w:rPr>
          <w:sz w:val="28"/>
          <w:szCs w:val="28"/>
          <w:lang w:val="en-US"/>
        </w:rPr>
        <w:t>__________</w:t>
      </w:r>
      <w:r w:rsidRPr="002B024B">
        <w:rPr>
          <w:sz w:val="28"/>
          <w:szCs w:val="28"/>
          <w:lang w:val="en-US"/>
        </w:rPr>
        <w:t>20</w:t>
      </w:r>
      <w:r w:rsidRPr="0001265B">
        <w:rPr>
          <w:sz w:val="28"/>
          <w:szCs w:val="28"/>
          <w:lang w:val="en-US"/>
        </w:rPr>
        <w:t>1</w:t>
      </w:r>
      <w:r w:rsidRPr="002B024B">
        <w:rPr>
          <w:sz w:val="28"/>
          <w:szCs w:val="28"/>
          <w:lang w:val="en-US"/>
        </w:rPr>
        <w:t>9)</w:t>
      </w:r>
    </w:p>
    <w:p w:rsidR="000250D3" w:rsidRPr="002B024B" w:rsidRDefault="000250D3" w:rsidP="000250D3">
      <w:pPr>
        <w:rPr>
          <w:sz w:val="28"/>
          <w:szCs w:val="28"/>
          <w:lang w:val="en-US"/>
        </w:rPr>
      </w:pPr>
    </w:p>
    <w:p w:rsidR="000250D3" w:rsidRPr="002B024B" w:rsidRDefault="000250D3" w:rsidP="000250D3">
      <w:pPr>
        <w:rPr>
          <w:sz w:val="28"/>
          <w:szCs w:val="28"/>
          <w:lang w:val="en-US"/>
        </w:rPr>
      </w:pPr>
    </w:p>
    <w:p w:rsidR="000250D3" w:rsidRPr="002B024B" w:rsidRDefault="000250D3" w:rsidP="000250D3">
      <w:pPr>
        <w:rPr>
          <w:sz w:val="28"/>
          <w:szCs w:val="28"/>
          <w:lang w:val="en-US"/>
        </w:rPr>
      </w:pPr>
      <w:r w:rsidRPr="002B024B">
        <w:rPr>
          <w:sz w:val="28"/>
          <w:szCs w:val="28"/>
          <w:lang w:val="en-US"/>
        </w:rPr>
        <w:t xml:space="preserve">Scientific and methodological Council of the educational institution "Belarusian state economic </w:t>
      </w:r>
      <w:r w:rsidR="00540724">
        <w:rPr>
          <w:sz w:val="28"/>
          <w:szCs w:val="28"/>
          <w:lang w:val="en-US"/>
        </w:rPr>
        <w:t>u</w:t>
      </w:r>
      <w:r w:rsidRPr="002B024B">
        <w:rPr>
          <w:sz w:val="28"/>
          <w:szCs w:val="28"/>
          <w:lang w:val="en-US"/>
        </w:rPr>
        <w:t xml:space="preserve">niversity» </w:t>
      </w:r>
    </w:p>
    <w:p w:rsidR="00944905" w:rsidRPr="005E61C3" w:rsidRDefault="000250D3" w:rsidP="000250D3">
      <w:pPr>
        <w:rPr>
          <w:sz w:val="28"/>
          <w:szCs w:val="28"/>
          <w:lang w:val="en-US"/>
        </w:rPr>
      </w:pPr>
      <w:r w:rsidRPr="002B024B">
        <w:rPr>
          <w:sz w:val="28"/>
          <w:szCs w:val="28"/>
          <w:lang w:val="en-US"/>
        </w:rPr>
        <w:t>(Protocol No. _____ from _________</w:t>
      </w:r>
      <w:r w:rsidRPr="005E61C3">
        <w:rPr>
          <w:sz w:val="28"/>
          <w:szCs w:val="28"/>
          <w:lang w:val="en-US"/>
        </w:rPr>
        <w:t>2019</w:t>
      </w:r>
      <w:r w:rsidRPr="002B024B">
        <w:rPr>
          <w:sz w:val="28"/>
          <w:szCs w:val="28"/>
          <w:lang w:val="en-US"/>
        </w:rPr>
        <w:t>)</w:t>
      </w:r>
      <w:r w:rsidR="00944905" w:rsidRPr="005E61C3">
        <w:rPr>
          <w:sz w:val="28"/>
          <w:szCs w:val="28"/>
          <w:lang w:val="en-US"/>
        </w:rPr>
        <w:t xml:space="preserve"> </w:t>
      </w:r>
    </w:p>
    <w:p w:rsidR="00944905" w:rsidRPr="005E61C3" w:rsidRDefault="00944905" w:rsidP="00944905">
      <w:pPr>
        <w:jc w:val="left"/>
        <w:rPr>
          <w:sz w:val="28"/>
          <w:szCs w:val="28"/>
          <w:lang w:val="en-US"/>
        </w:rPr>
      </w:pPr>
    </w:p>
    <w:p w:rsidR="00075AD3" w:rsidRPr="005E61C3" w:rsidRDefault="00075AD3" w:rsidP="00944905">
      <w:pPr>
        <w:jc w:val="left"/>
        <w:rPr>
          <w:sz w:val="28"/>
          <w:szCs w:val="28"/>
          <w:lang w:val="en-US"/>
        </w:rPr>
      </w:pPr>
    </w:p>
    <w:p w:rsidR="00075AD3" w:rsidRPr="005E61C3" w:rsidRDefault="00075AD3">
      <w:pPr>
        <w:spacing w:after="200" w:line="276" w:lineRule="auto"/>
        <w:jc w:val="left"/>
        <w:rPr>
          <w:sz w:val="28"/>
          <w:szCs w:val="28"/>
          <w:lang w:val="en-US"/>
        </w:rPr>
      </w:pPr>
      <w:r w:rsidRPr="005E61C3">
        <w:rPr>
          <w:sz w:val="28"/>
          <w:szCs w:val="28"/>
          <w:lang w:val="en-US"/>
        </w:rPr>
        <w:br w:type="page"/>
      </w:r>
    </w:p>
    <w:p w:rsidR="00B47898" w:rsidRPr="005E61C3" w:rsidRDefault="00B47898" w:rsidP="00EE45FF">
      <w:pPr>
        <w:pStyle w:val="HTML"/>
        <w:jc w:val="center"/>
        <w:rPr>
          <w:rFonts w:ascii="Times New Roman" w:hAnsi="Times New Roman" w:cs="Times New Roman"/>
          <w:b/>
          <w:color w:val="222222"/>
          <w:sz w:val="28"/>
          <w:szCs w:val="28"/>
          <w:lang w:val="en-US"/>
        </w:rPr>
      </w:pPr>
      <w:r w:rsidRPr="005E61C3">
        <w:rPr>
          <w:rFonts w:ascii="Times New Roman" w:hAnsi="Times New Roman" w:cs="Times New Roman"/>
          <w:b/>
          <w:color w:val="222222"/>
          <w:sz w:val="28"/>
          <w:szCs w:val="28"/>
          <w:lang w:val="en"/>
        </w:rPr>
        <w:lastRenderedPageBreak/>
        <w:t>EXPLANATORY NOTE</w:t>
      </w:r>
    </w:p>
    <w:p w:rsidR="00075AD3" w:rsidRPr="005E61C3" w:rsidRDefault="00075AD3" w:rsidP="00EE45FF">
      <w:pPr>
        <w:jc w:val="center"/>
        <w:rPr>
          <w:sz w:val="28"/>
          <w:szCs w:val="28"/>
          <w:lang w:val="en-US"/>
        </w:rPr>
      </w:pPr>
    </w:p>
    <w:p w:rsidR="00075AD3" w:rsidRPr="005E61C3" w:rsidRDefault="00075AD3" w:rsidP="00EE45FF">
      <w:pPr>
        <w:rPr>
          <w:sz w:val="28"/>
          <w:szCs w:val="28"/>
          <w:lang w:val="en-US"/>
        </w:rPr>
      </w:pPr>
    </w:p>
    <w:p w:rsidR="00F544D9" w:rsidRPr="005E61C3" w:rsidRDefault="005E61C3" w:rsidP="00EE45FF">
      <w:pPr>
        <w:pStyle w:val="HTML"/>
        <w:ind w:firstLine="709"/>
        <w:jc w:val="both"/>
        <w:rPr>
          <w:rFonts w:ascii="Times New Roman" w:hAnsi="Times New Roman" w:cs="Times New Roman"/>
          <w:sz w:val="28"/>
          <w:szCs w:val="28"/>
          <w:lang w:val="en-US"/>
        </w:rPr>
      </w:pPr>
      <w:r w:rsidRPr="005E61C3">
        <w:rPr>
          <w:rFonts w:ascii="Times New Roman" w:hAnsi="Times New Roman" w:cs="Times New Roman"/>
          <w:color w:val="222222"/>
          <w:sz w:val="28"/>
          <w:szCs w:val="28"/>
          <w:lang w:val="en"/>
        </w:rPr>
        <w:t>Research seminar as part of the curriculum</w:t>
      </w:r>
      <w:r>
        <w:rPr>
          <w:rFonts w:ascii="Times New Roman" w:hAnsi="Times New Roman" w:cs="Times New Roman"/>
          <w:color w:val="222222"/>
          <w:sz w:val="28"/>
          <w:szCs w:val="28"/>
          <w:lang w:val="en"/>
        </w:rPr>
        <w:t xml:space="preserve"> </w:t>
      </w:r>
      <w:r w:rsidR="00AE349E">
        <w:rPr>
          <w:rFonts w:ascii="Times New Roman" w:hAnsi="Times New Roman" w:cs="Times New Roman"/>
          <w:color w:val="222222"/>
          <w:sz w:val="28"/>
          <w:szCs w:val="28"/>
          <w:lang w:val="en"/>
        </w:rPr>
        <w:t xml:space="preserve">for the </w:t>
      </w:r>
      <w:r w:rsidR="00424517" w:rsidRPr="005E61C3">
        <w:rPr>
          <w:rFonts w:ascii="Times New Roman" w:hAnsi="Times New Roman" w:cs="Times New Roman"/>
          <w:sz w:val="28"/>
          <w:szCs w:val="28"/>
          <w:lang w:val="en-US"/>
        </w:rPr>
        <w:t xml:space="preserve">II </w:t>
      </w:r>
      <w:r w:rsidRPr="005E61C3">
        <w:rPr>
          <w:rFonts w:ascii="Times New Roman" w:hAnsi="Times New Roman" w:cs="Times New Roman"/>
          <w:color w:val="222222"/>
          <w:sz w:val="28"/>
          <w:szCs w:val="28"/>
          <w:lang w:val="en"/>
        </w:rPr>
        <w:t>stage of higher education (master's degree), is part of the module "Research work" and is a type of independent work of students</w:t>
      </w:r>
      <w:r w:rsidRPr="005E61C3">
        <w:rPr>
          <w:rFonts w:ascii="Times New Roman" w:hAnsi="Times New Roman" w:cs="Times New Roman"/>
          <w:color w:val="222222"/>
          <w:sz w:val="28"/>
          <w:szCs w:val="28"/>
          <w:lang w:val="en-US"/>
        </w:rPr>
        <w:t>.</w:t>
      </w:r>
    </w:p>
    <w:p w:rsidR="00192C40" w:rsidRPr="00746FED" w:rsidRDefault="00746FED" w:rsidP="00DF3A0B">
      <w:pPr>
        <w:pStyle w:val="HTML"/>
        <w:ind w:firstLine="709"/>
        <w:jc w:val="both"/>
        <w:rPr>
          <w:rFonts w:ascii="Times New Roman" w:hAnsi="Times New Roman" w:cs="Times New Roman"/>
          <w:sz w:val="28"/>
          <w:szCs w:val="28"/>
          <w:lang w:val="en-US"/>
        </w:rPr>
      </w:pPr>
      <w:r w:rsidRPr="00746FED">
        <w:rPr>
          <w:rFonts w:ascii="Times New Roman" w:hAnsi="Times New Roman" w:cs="Times New Roman"/>
          <w:color w:val="222222"/>
          <w:sz w:val="28"/>
          <w:szCs w:val="28"/>
          <w:lang w:val="en"/>
        </w:rPr>
        <w:t xml:space="preserve">The result of its development is the formation of </w:t>
      </w:r>
      <w:r w:rsidR="00AE349E">
        <w:rPr>
          <w:rFonts w:ascii="Times New Roman" w:hAnsi="Times New Roman" w:cs="Times New Roman"/>
          <w:color w:val="222222"/>
          <w:sz w:val="28"/>
          <w:szCs w:val="28"/>
          <w:lang w:val="en"/>
        </w:rPr>
        <w:t xml:space="preserve">master </w:t>
      </w:r>
      <w:r w:rsidRPr="00746FED">
        <w:rPr>
          <w:rFonts w:ascii="Times New Roman" w:hAnsi="Times New Roman" w:cs="Times New Roman"/>
          <w:color w:val="222222"/>
          <w:sz w:val="28"/>
          <w:szCs w:val="28"/>
          <w:lang w:val="en"/>
        </w:rPr>
        <w:t>students</w:t>
      </w:r>
      <w:r w:rsidRPr="00746FED">
        <w:rPr>
          <w:rFonts w:ascii="Times New Roman" w:hAnsi="Times New Roman" w:cs="Times New Roman"/>
          <w:color w:val="222222"/>
          <w:sz w:val="28"/>
          <w:szCs w:val="28"/>
          <w:lang w:val="en-US"/>
        </w:rPr>
        <w:t xml:space="preserve"> </w:t>
      </w:r>
      <w:r w:rsidRPr="00746FED">
        <w:rPr>
          <w:rFonts w:ascii="Times New Roman" w:hAnsi="Times New Roman" w:cs="Times New Roman"/>
          <w:color w:val="222222"/>
          <w:sz w:val="28"/>
          <w:szCs w:val="28"/>
          <w:lang w:val="en"/>
        </w:rPr>
        <w:t>of the following competencies</w:t>
      </w:r>
      <w:r w:rsidR="00192C40" w:rsidRPr="00746FED">
        <w:rPr>
          <w:rFonts w:ascii="Times New Roman" w:hAnsi="Times New Roman" w:cs="Times New Roman"/>
          <w:sz w:val="28"/>
          <w:szCs w:val="28"/>
          <w:lang w:val="en-US"/>
        </w:rPr>
        <w:t>:</w:t>
      </w:r>
    </w:p>
    <w:p w:rsidR="00192C40" w:rsidRPr="00746FED" w:rsidRDefault="00192C40" w:rsidP="00DF3A0B">
      <w:pPr>
        <w:pStyle w:val="HTML"/>
        <w:ind w:firstLine="709"/>
        <w:jc w:val="both"/>
        <w:rPr>
          <w:rFonts w:ascii="Times New Roman" w:hAnsi="Times New Roman" w:cs="Times New Roman"/>
          <w:sz w:val="28"/>
          <w:szCs w:val="28"/>
          <w:lang w:val="en-US"/>
        </w:rPr>
      </w:pPr>
      <w:r w:rsidRPr="00746FED">
        <w:rPr>
          <w:rFonts w:ascii="Times New Roman" w:hAnsi="Times New Roman" w:cs="Times New Roman"/>
          <w:sz w:val="28"/>
          <w:szCs w:val="28"/>
          <w:lang w:val="en-US"/>
        </w:rPr>
        <w:t>- </w:t>
      </w:r>
      <w:r w:rsidR="00746FED" w:rsidRPr="00746FED">
        <w:rPr>
          <w:rFonts w:ascii="Times New Roman" w:hAnsi="Times New Roman" w:cs="Times New Roman"/>
          <w:color w:val="222222"/>
          <w:sz w:val="28"/>
          <w:szCs w:val="28"/>
          <w:lang w:val="en"/>
        </w:rPr>
        <w:t>be able to apply methods of scientific knowledge (analysis, compilation, systematization, abstraction, modeling, data validation, decision making and more</w:t>
      </w:r>
      <w:r w:rsidR="00220F51" w:rsidRPr="00746FED">
        <w:rPr>
          <w:rFonts w:ascii="Times New Roman" w:hAnsi="Times New Roman" w:cs="Times New Roman"/>
          <w:sz w:val="28"/>
          <w:szCs w:val="28"/>
          <w:lang w:val="en-US"/>
        </w:rPr>
        <w:t xml:space="preserve">) </w:t>
      </w:r>
      <w:r w:rsidR="00746FED" w:rsidRPr="00746FED">
        <w:rPr>
          <w:rFonts w:ascii="Times New Roman" w:hAnsi="Times New Roman" w:cs="Times New Roman"/>
          <w:color w:val="222222"/>
          <w:sz w:val="28"/>
          <w:szCs w:val="28"/>
          <w:lang w:val="en"/>
        </w:rPr>
        <w:t>in independent research activities, generate and implement innovative ideas</w:t>
      </w:r>
      <w:r w:rsidR="00746FED" w:rsidRPr="00746FED">
        <w:rPr>
          <w:rFonts w:ascii="Times New Roman" w:hAnsi="Times New Roman" w:cs="Times New Roman"/>
          <w:color w:val="222222"/>
          <w:sz w:val="28"/>
          <w:szCs w:val="28"/>
          <w:lang w:val="en-US"/>
        </w:rPr>
        <w:t xml:space="preserve"> </w:t>
      </w:r>
      <w:r w:rsidRPr="00746FED">
        <w:rPr>
          <w:rFonts w:ascii="Times New Roman" w:hAnsi="Times New Roman" w:cs="Times New Roman"/>
          <w:sz w:val="28"/>
          <w:szCs w:val="28"/>
          <w:lang w:val="en-US"/>
        </w:rPr>
        <w:t>(</w:t>
      </w:r>
      <w:r w:rsidR="004B4B16">
        <w:rPr>
          <w:rFonts w:ascii="Times New Roman" w:hAnsi="Times New Roman" w:cs="Times New Roman"/>
          <w:color w:val="222222"/>
          <w:sz w:val="28"/>
          <w:szCs w:val="28"/>
          <w:shd w:val="clear" w:color="auto" w:fill="F8F9FA"/>
        </w:rPr>
        <w:t>А</w:t>
      </w:r>
      <w:r w:rsidR="00746FED" w:rsidRPr="00746FED">
        <w:rPr>
          <w:rFonts w:ascii="Times New Roman" w:hAnsi="Times New Roman" w:cs="Times New Roman"/>
          <w:color w:val="222222"/>
          <w:sz w:val="28"/>
          <w:szCs w:val="28"/>
          <w:shd w:val="clear" w:color="auto" w:fill="F8F9FA"/>
          <w:lang w:val="en-US"/>
        </w:rPr>
        <w:t>C</w:t>
      </w:r>
      <w:r w:rsidRPr="00746FED">
        <w:rPr>
          <w:rFonts w:ascii="Times New Roman" w:hAnsi="Times New Roman" w:cs="Times New Roman"/>
          <w:sz w:val="28"/>
          <w:szCs w:val="28"/>
          <w:lang w:val="en-US"/>
        </w:rPr>
        <w:t>-1);</w:t>
      </w:r>
    </w:p>
    <w:p w:rsidR="00192C40" w:rsidRPr="00DF3A0B" w:rsidRDefault="00DF3A0B" w:rsidP="00DF3A0B">
      <w:pPr>
        <w:pStyle w:val="HTML"/>
        <w:tabs>
          <w:tab w:val="clear" w:pos="916"/>
          <w:tab w:val="left" w:pos="709"/>
        </w:tabs>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192C40" w:rsidRPr="00DF3A0B">
        <w:rPr>
          <w:rFonts w:ascii="Times New Roman" w:hAnsi="Times New Roman" w:cs="Times New Roman"/>
          <w:sz w:val="28"/>
          <w:szCs w:val="28"/>
          <w:lang w:val="en-US"/>
        </w:rPr>
        <w:t>- </w:t>
      </w:r>
      <w:r w:rsidRPr="00DF3A0B">
        <w:rPr>
          <w:rFonts w:ascii="Times New Roman" w:hAnsi="Times New Roman" w:cs="Times New Roman"/>
          <w:color w:val="222222"/>
          <w:sz w:val="28"/>
          <w:szCs w:val="28"/>
          <w:lang w:val="en"/>
        </w:rPr>
        <w:t>independently study new methods of economic design, research, production organization</w:t>
      </w:r>
      <w:r w:rsidR="00192C40" w:rsidRPr="00DF3A0B">
        <w:rPr>
          <w:rFonts w:ascii="Times New Roman" w:hAnsi="Times New Roman" w:cs="Times New Roman"/>
          <w:sz w:val="28"/>
          <w:szCs w:val="28"/>
          <w:lang w:val="en-US"/>
        </w:rPr>
        <w:t xml:space="preserve"> (</w:t>
      </w:r>
      <w:r w:rsidR="004B4B16">
        <w:rPr>
          <w:rFonts w:ascii="Times New Roman" w:hAnsi="Times New Roman" w:cs="Times New Roman"/>
          <w:color w:val="222222"/>
          <w:sz w:val="28"/>
          <w:szCs w:val="28"/>
          <w:shd w:val="clear" w:color="auto" w:fill="F8F9FA"/>
        </w:rPr>
        <w:t>А</w:t>
      </w:r>
      <w:r w:rsidRPr="00746FED">
        <w:rPr>
          <w:rFonts w:ascii="Times New Roman" w:hAnsi="Times New Roman" w:cs="Times New Roman"/>
          <w:color w:val="222222"/>
          <w:sz w:val="28"/>
          <w:szCs w:val="28"/>
          <w:shd w:val="clear" w:color="auto" w:fill="F8F9FA"/>
          <w:lang w:val="en-US"/>
        </w:rPr>
        <w:t>C</w:t>
      </w:r>
      <w:r w:rsidR="00192C40" w:rsidRPr="00DF3A0B">
        <w:rPr>
          <w:rFonts w:ascii="Times New Roman" w:hAnsi="Times New Roman" w:cs="Times New Roman"/>
          <w:sz w:val="28"/>
          <w:szCs w:val="28"/>
          <w:lang w:val="en-US"/>
        </w:rPr>
        <w:t>-2).</w:t>
      </w:r>
    </w:p>
    <w:p w:rsidR="00192C40" w:rsidRPr="00DF3A0B" w:rsidRDefault="00DF3A0B" w:rsidP="00DF3A0B">
      <w:pPr>
        <w:pStyle w:val="HTML"/>
        <w:tabs>
          <w:tab w:val="clear" w:pos="916"/>
          <w:tab w:val="left" w:pos="709"/>
        </w:tabs>
        <w:jc w:val="both"/>
        <w:rPr>
          <w:rFonts w:ascii="Times New Roman" w:hAnsi="Times New Roman" w:cs="Times New Roman"/>
          <w:sz w:val="28"/>
          <w:szCs w:val="28"/>
          <w:lang w:val="en-US"/>
        </w:rPr>
      </w:pPr>
      <w:r w:rsidRPr="00DF3A0B">
        <w:rPr>
          <w:rFonts w:ascii="Times New Roman" w:hAnsi="Times New Roman" w:cs="Times New Roman"/>
          <w:color w:val="222222"/>
          <w:sz w:val="28"/>
          <w:szCs w:val="28"/>
          <w:lang w:val="en"/>
        </w:rPr>
        <w:tab/>
        <w:t>The knowledge and materials accumulated by undergraduates during the research seminar should serve as the basis for the continuation of the research work in the framework of the preparation of the term paper and the master's thesis</w:t>
      </w:r>
      <w:r w:rsidR="00192C40" w:rsidRPr="00DF3A0B">
        <w:rPr>
          <w:rFonts w:ascii="Times New Roman" w:hAnsi="Times New Roman" w:cs="Times New Roman"/>
          <w:sz w:val="28"/>
          <w:szCs w:val="28"/>
          <w:lang w:val="en-US"/>
        </w:rPr>
        <w:t>.</w:t>
      </w:r>
    </w:p>
    <w:p w:rsidR="00192C40" w:rsidRPr="00AE7CB4" w:rsidRDefault="00C60182" w:rsidP="00AE7CB4">
      <w:pPr>
        <w:pStyle w:val="HTML"/>
        <w:ind w:firstLine="709"/>
        <w:jc w:val="both"/>
        <w:rPr>
          <w:rFonts w:ascii="Times New Roman" w:hAnsi="Times New Roman" w:cs="Times New Roman"/>
          <w:sz w:val="28"/>
          <w:szCs w:val="28"/>
          <w:lang w:val="en-US"/>
        </w:rPr>
      </w:pPr>
      <w:r w:rsidRPr="00C60182">
        <w:rPr>
          <w:rFonts w:ascii="Times New Roman" w:hAnsi="Times New Roman" w:cs="Times New Roman"/>
          <w:color w:val="222222"/>
          <w:sz w:val="28"/>
          <w:szCs w:val="28"/>
          <w:lang w:val="en"/>
        </w:rPr>
        <w:t xml:space="preserve">The curriculum in the specialty 1-25 80 05 "Accounting, analysis and audit" for the full-time education for a research seminar provides 90 hours of independent work. The established form of control - </w:t>
      </w:r>
      <w:r w:rsidRPr="00C60182">
        <w:rPr>
          <w:rFonts w:ascii="Times New Roman" w:hAnsi="Times New Roman" w:cs="Times New Roman"/>
          <w:sz w:val="28"/>
          <w:szCs w:val="28"/>
          <w:lang w:val="en-US"/>
        </w:rPr>
        <w:t>credit</w:t>
      </w:r>
      <w:r w:rsidRPr="00C60182">
        <w:rPr>
          <w:rFonts w:ascii="Times New Roman" w:hAnsi="Times New Roman" w:cs="Times New Roman"/>
          <w:color w:val="222222"/>
          <w:sz w:val="28"/>
          <w:szCs w:val="28"/>
          <w:lang w:val="en"/>
        </w:rPr>
        <w:t xml:space="preserve"> (3 credits)</w:t>
      </w:r>
      <w:r w:rsidR="00192C40" w:rsidRPr="00AE7CB4">
        <w:rPr>
          <w:rFonts w:ascii="Times New Roman" w:hAnsi="Times New Roman" w:cs="Times New Roman"/>
          <w:sz w:val="28"/>
          <w:szCs w:val="28"/>
          <w:lang w:val="en-US"/>
        </w:rPr>
        <w:t>.</w:t>
      </w:r>
    </w:p>
    <w:p w:rsidR="00AE7CB4" w:rsidRPr="00AE7CB4" w:rsidRDefault="00AE7CB4" w:rsidP="00AE7CB4">
      <w:pPr>
        <w:pStyle w:val="HTML"/>
        <w:ind w:firstLine="709"/>
        <w:jc w:val="both"/>
        <w:rPr>
          <w:rFonts w:ascii="Times New Roman" w:hAnsi="Times New Roman" w:cs="Times New Roman"/>
          <w:color w:val="222222"/>
          <w:sz w:val="28"/>
          <w:szCs w:val="28"/>
          <w:lang w:val="en-US"/>
        </w:rPr>
      </w:pPr>
      <w:r w:rsidRPr="00AE7CB4">
        <w:rPr>
          <w:rFonts w:ascii="Times New Roman" w:hAnsi="Times New Roman" w:cs="Times New Roman"/>
          <w:color w:val="222222"/>
          <w:sz w:val="28"/>
          <w:szCs w:val="28"/>
          <w:lang w:val="en"/>
        </w:rPr>
        <w:t>The graduating department and the supervisor can determine special requirements for the implementation of training in the framework of a research seminar</w:t>
      </w:r>
    </w:p>
    <w:p w:rsidR="00192C40" w:rsidRDefault="00192C40" w:rsidP="00192C40">
      <w:pPr>
        <w:ind w:firstLine="567"/>
        <w:rPr>
          <w:sz w:val="28"/>
          <w:szCs w:val="28"/>
        </w:rPr>
      </w:pPr>
      <w:r>
        <w:rPr>
          <w:sz w:val="28"/>
          <w:szCs w:val="28"/>
        </w:rPr>
        <w:t>.</w:t>
      </w:r>
    </w:p>
    <w:p w:rsidR="00192C40" w:rsidRDefault="00192C40" w:rsidP="00FA1C89">
      <w:pPr>
        <w:ind w:firstLine="567"/>
        <w:rPr>
          <w:sz w:val="28"/>
          <w:szCs w:val="28"/>
        </w:rPr>
      </w:pPr>
    </w:p>
    <w:p w:rsidR="00306B86" w:rsidRDefault="00306B86">
      <w:pPr>
        <w:spacing w:after="200" w:line="276" w:lineRule="auto"/>
        <w:jc w:val="left"/>
        <w:rPr>
          <w:sz w:val="28"/>
          <w:szCs w:val="28"/>
        </w:rPr>
      </w:pPr>
      <w:r>
        <w:rPr>
          <w:sz w:val="28"/>
          <w:szCs w:val="28"/>
        </w:rPr>
        <w:br w:type="page"/>
      </w:r>
    </w:p>
    <w:p w:rsidR="00192C40" w:rsidRPr="00EE45FF" w:rsidRDefault="00AE7CB4" w:rsidP="00EE45FF">
      <w:pPr>
        <w:pStyle w:val="HTML"/>
        <w:numPr>
          <w:ilvl w:val="0"/>
          <w:numId w:val="1"/>
        </w:numPr>
        <w:tabs>
          <w:tab w:val="left" w:pos="851"/>
        </w:tabs>
        <w:ind w:left="0" w:firstLine="567"/>
        <w:rPr>
          <w:rFonts w:ascii="Times New Roman" w:hAnsi="Times New Roman" w:cs="Times New Roman"/>
          <w:b/>
          <w:sz w:val="28"/>
          <w:szCs w:val="28"/>
          <w:lang w:val="en-US"/>
        </w:rPr>
      </w:pPr>
      <w:r w:rsidRPr="00EE45FF">
        <w:rPr>
          <w:rFonts w:ascii="Times New Roman" w:hAnsi="Times New Roman" w:cs="Times New Roman"/>
          <w:b/>
          <w:color w:val="222222"/>
          <w:sz w:val="28"/>
          <w:szCs w:val="28"/>
          <w:lang w:val="en"/>
        </w:rPr>
        <w:lastRenderedPageBreak/>
        <w:t>The purpose of the research seminar</w:t>
      </w:r>
    </w:p>
    <w:p w:rsidR="00F221F0" w:rsidRPr="00EE45FF" w:rsidRDefault="00F221F0" w:rsidP="00EE45FF">
      <w:pPr>
        <w:ind w:firstLine="709"/>
        <w:rPr>
          <w:rFonts w:cs="Times New Roman"/>
          <w:sz w:val="28"/>
          <w:szCs w:val="28"/>
          <w:lang w:val="en-US"/>
        </w:rPr>
      </w:pPr>
    </w:p>
    <w:p w:rsidR="00AE7CB4" w:rsidRPr="00EE45FF" w:rsidRDefault="00AE7CB4" w:rsidP="00EE45FF">
      <w:pPr>
        <w:pStyle w:val="HTML"/>
        <w:ind w:firstLine="709"/>
        <w:jc w:val="both"/>
        <w:rPr>
          <w:rFonts w:ascii="Times New Roman" w:hAnsi="Times New Roman" w:cs="Times New Roman"/>
          <w:color w:val="222222"/>
          <w:sz w:val="28"/>
          <w:szCs w:val="28"/>
          <w:lang w:val="en-US"/>
        </w:rPr>
      </w:pPr>
      <w:r w:rsidRPr="00EE45FF">
        <w:rPr>
          <w:rFonts w:ascii="Times New Roman" w:hAnsi="Times New Roman" w:cs="Times New Roman"/>
          <w:color w:val="222222"/>
          <w:sz w:val="28"/>
          <w:szCs w:val="28"/>
          <w:lang w:val="en"/>
        </w:rPr>
        <w:t>The goal of the research seminar is the formation of a holistic view of the implementation of research activities and mastery of graduate students with methodological tools for research in the field of harmonization of the domestic accounting system with international financial reporting standards, the development of competencies and professional skills of independent scientific work</w:t>
      </w:r>
      <w:r w:rsidRPr="00EE45FF">
        <w:rPr>
          <w:rFonts w:ascii="Times New Roman" w:hAnsi="Times New Roman" w:cs="Times New Roman"/>
          <w:color w:val="222222"/>
          <w:sz w:val="28"/>
          <w:szCs w:val="28"/>
          <w:lang w:val="en-US"/>
        </w:rPr>
        <w:t>.</w:t>
      </w:r>
    </w:p>
    <w:p w:rsidR="00192C40" w:rsidRPr="00EE45FF" w:rsidRDefault="00192C40" w:rsidP="00EE45FF">
      <w:pPr>
        <w:ind w:firstLine="567"/>
        <w:rPr>
          <w:rFonts w:cs="Times New Roman"/>
          <w:sz w:val="28"/>
          <w:szCs w:val="28"/>
          <w:lang w:val="en-US"/>
        </w:rPr>
      </w:pPr>
    </w:p>
    <w:p w:rsidR="00192C40" w:rsidRPr="00085144" w:rsidRDefault="00085144" w:rsidP="00EE45FF">
      <w:pPr>
        <w:pStyle w:val="HTML"/>
        <w:numPr>
          <w:ilvl w:val="0"/>
          <w:numId w:val="1"/>
        </w:numPr>
        <w:tabs>
          <w:tab w:val="left" w:pos="851"/>
        </w:tabs>
        <w:ind w:left="0" w:firstLine="567"/>
        <w:rPr>
          <w:rFonts w:ascii="Times New Roman" w:hAnsi="Times New Roman" w:cs="Times New Roman"/>
          <w:b/>
          <w:sz w:val="28"/>
          <w:szCs w:val="28"/>
          <w:lang w:val="en-US"/>
        </w:rPr>
      </w:pPr>
      <w:r>
        <w:rPr>
          <w:rFonts w:ascii="Times New Roman" w:hAnsi="Times New Roman" w:cs="Times New Roman"/>
          <w:b/>
          <w:color w:val="222222"/>
          <w:sz w:val="28"/>
          <w:szCs w:val="28"/>
          <w:lang w:val="en"/>
        </w:rPr>
        <w:t>Objectives of</w:t>
      </w:r>
      <w:r w:rsidR="00AE7CB4" w:rsidRPr="00EE45FF">
        <w:rPr>
          <w:rFonts w:ascii="Times New Roman" w:hAnsi="Times New Roman" w:cs="Times New Roman"/>
          <w:b/>
          <w:color w:val="222222"/>
          <w:sz w:val="28"/>
          <w:szCs w:val="28"/>
          <w:lang w:val="en"/>
        </w:rPr>
        <w:t xml:space="preserve"> the research seminar</w:t>
      </w:r>
    </w:p>
    <w:p w:rsidR="00F221F0" w:rsidRPr="00085144" w:rsidRDefault="00F221F0" w:rsidP="00EE45FF">
      <w:pPr>
        <w:ind w:firstLine="567"/>
        <w:rPr>
          <w:rFonts w:cs="Times New Roman"/>
          <w:sz w:val="28"/>
          <w:szCs w:val="28"/>
          <w:lang w:val="en-US"/>
        </w:rPr>
      </w:pPr>
    </w:p>
    <w:p w:rsidR="00AE7CB4" w:rsidRPr="00EE45FF" w:rsidRDefault="00AE7CB4" w:rsidP="00EE45FF">
      <w:pPr>
        <w:pStyle w:val="HTML"/>
        <w:ind w:firstLine="709"/>
        <w:jc w:val="both"/>
        <w:rPr>
          <w:rFonts w:ascii="Times New Roman" w:hAnsi="Times New Roman" w:cs="Times New Roman"/>
          <w:color w:val="222222"/>
          <w:sz w:val="28"/>
          <w:szCs w:val="28"/>
          <w:lang w:val="en"/>
        </w:rPr>
      </w:pPr>
      <w:r w:rsidRPr="00EE45FF">
        <w:rPr>
          <w:rFonts w:ascii="Times New Roman" w:hAnsi="Times New Roman" w:cs="Times New Roman"/>
          <w:color w:val="222222"/>
          <w:sz w:val="28"/>
          <w:szCs w:val="28"/>
          <w:lang w:val="en"/>
        </w:rPr>
        <w:t>The objectives of the research seminar are:</w:t>
      </w:r>
    </w:p>
    <w:p w:rsidR="00AE7CB4" w:rsidRPr="00EE45FF" w:rsidRDefault="00AE7CB4" w:rsidP="00EE45FF">
      <w:pPr>
        <w:pStyle w:val="HTML"/>
        <w:ind w:firstLine="709"/>
        <w:jc w:val="both"/>
        <w:rPr>
          <w:rFonts w:ascii="Times New Roman" w:hAnsi="Times New Roman" w:cs="Times New Roman"/>
          <w:color w:val="222222"/>
          <w:sz w:val="28"/>
          <w:szCs w:val="28"/>
          <w:lang w:val="en"/>
        </w:rPr>
      </w:pPr>
      <w:r w:rsidRPr="00EE45FF">
        <w:rPr>
          <w:rFonts w:ascii="Times New Roman" w:hAnsi="Times New Roman" w:cs="Times New Roman"/>
          <w:color w:val="222222"/>
          <w:sz w:val="28"/>
          <w:szCs w:val="28"/>
          <w:lang w:val="en"/>
        </w:rPr>
        <w:t xml:space="preserve">- Organization of independent, managed by a scientific adviser, research activities of </w:t>
      </w:r>
      <w:r w:rsidR="00085144">
        <w:rPr>
          <w:rFonts w:ascii="Times New Roman" w:hAnsi="Times New Roman" w:cs="Times New Roman"/>
          <w:color w:val="222222"/>
          <w:sz w:val="28"/>
          <w:szCs w:val="28"/>
          <w:lang w:val="en"/>
        </w:rPr>
        <w:t xml:space="preserve">master </w:t>
      </w:r>
      <w:r w:rsidR="00085144" w:rsidRPr="00746FED">
        <w:rPr>
          <w:rFonts w:ascii="Times New Roman" w:hAnsi="Times New Roman" w:cs="Times New Roman"/>
          <w:color w:val="222222"/>
          <w:sz w:val="28"/>
          <w:szCs w:val="28"/>
          <w:lang w:val="en"/>
        </w:rPr>
        <w:t>students</w:t>
      </w:r>
      <w:r w:rsidRPr="00EE45FF">
        <w:rPr>
          <w:rFonts w:ascii="Times New Roman" w:hAnsi="Times New Roman" w:cs="Times New Roman"/>
          <w:color w:val="222222"/>
          <w:sz w:val="28"/>
          <w:szCs w:val="28"/>
          <w:lang w:val="en"/>
        </w:rPr>
        <w:t>;</w:t>
      </w:r>
    </w:p>
    <w:p w:rsidR="00192C40" w:rsidRPr="00EE45FF" w:rsidRDefault="00AE7CB4" w:rsidP="00EE45FF">
      <w:pPr>
        <w:pStyle w:val="HTML"/>
        <w:ind w:firstLine="709"/>
        <w:jc w:val="both"/>
        <w:rPr>
          <w:rFonts w:ascii="Times New Roman" w:hAnsi="Times New Roman" w:cs="Times New Roman"/>
          <w:sz w:val="28"/>
          <w:szCs w:val="28"/>
          <w:lang w:val="en-US"/>
        </w:rPr>
      </w:pPr>
      <w:r w:rsidRPr="00EE45FF">
        <w:rPr>
          <w:rFonts w:ascii="Times New Roman" w:hAnsi="Times New Roman" w:cs="Times New Roman"/>
          <w:color w:val="222222"/>
          <w:sz w:val="28"/>
          <w:szCs w:val="28"/>
          <w:lang w:val="en"/>
        </w:rPr>
        <w:t>- substantiation of the relevance of the theme of the master's study, aimed at solving significant scientific and innovation-oriented practical problems</w:t>
      </w:r>
      <w:r w:rsidR="008F4766" w:rsidRPr="00EE45FF">
        <w:rPr>
          <w:rFonts w:ascii="Times New Roman" w:hAnsi="Times New Roman" w:cs="Times New Roman"/>
          <w:sz w:val="28"/>
          <w:szCs w:val="28"/>
          <w:lang w:val="en-US"/>
        </w:rPr>
        <w:t>;</w:t>
      </w:r>
    </w:p>
    <w:p w:rsidR="00AE7CB4" w:rsidRPr="00EE45FF" w:rsidRDefault="00AE7CB4" w:rsidP="00EE45FF">
      <w:pPr>
        <w:pStyle w:val="HTML"/>
        <w:ind w:firstLine="709"/>
        <w:jc w:val="both"/>
        <w:rPr>
          <w:rFonts w:ascii="Times New Roman" w:hAnsi="Times New Roman" w:cs="Times New Roman"/>
          <w:color w:val="222222"/>
          <w:sz w:val="28"/>
          <w:szCs w:val="28"/>
          <w:lang w:val="en"/>
        </w:rPr>
      </w:pPr>
      <w:r w:rsidRPr="00EE45FF">
        <w:rPr>
          <w:rFonts w:ascii="Times New Roman" w:hAnsi="Times New Roman" w:cs="Times New Roman"/>
          <w:color w:val="222222"/>
          <w:sz w:val="28"/>
          <w:szCs w:val="28"/>
          <w:lang w:val="en"/>
        </w:rPr>
        <w:t>- selection and analysis of literary sources on the topic of the master's thesis, preparation of a critical review of literature in the direction of research;</w:t>
      </w:r>
    </w:p>
    <w:p w:rsidR="00A90E6E" w:rsidRPr="00EE45FF" w:rsidRDefault="00AE7CB4" w:rsidP="00EE45FF">
      <w:pPr>
        <w:pStyle w:val="HTML"/>
        <w:ind w:firstLine="709"/>
        <w:jc w:val="both"/>
        <w:rPr>
          <w:rFonts w:ascii="Times New Roman" w:hAnsi="Times New Roman" w:cs="Times New Roman"/>
          <w:sz w:val="28"/>
          <w:szCs w:val="28"/>
          <w:lang w:val="en-US"/>
        </w:rPr>
      </w:pPr>
      <w:r w:rsidRPr="00EE45FF">
        <w:rPr>
          <w:rFonts w:ascii="Times New Roman" w:hAnsi="Times New Roman" w:cs="Times New Roman"/>
          <w:color w:val="222222"/>
          <w:sz w:val="28"/>
          <w:szCs w:val="28"/>
          <w:lang w:val="en"/>
        </w:rPr>
        <w:t>- the study of existing methodological tools and best practices for solving problems in the field of improving the accounting system and the provisions of international financial reporting standards;</w:t>
      </w:r>
    </w:p>
    <w:p w:rsidR="00AE7CB4" w:rsidRPr="00EE45FF" w:rsidRDefault="00AE7CB4" w:rsidP="00EE45FF">
      <w:pPr>
        <w:pStyle w:val="HTML"/>
        <w:ind w:firstLine="709"/>
        <w:jc w:val="both"/>
        <w:rPr>
          <w:rFonts w:ascii="Times New Roman" w:hAnsi="Times New Roman" w:cs="Times New Roman"/>
          <w:color w:val="222222"/>
          <w:sz w:val="28"/>
          <w:szCs w:val="28"/>
          <w:lang w:val="en"/>
        </w:rPr>
      </w:pPr>
      <w:r w:rsidRPr="00EE45FF">
        <w:rPr>
          <w:rFonts w:ascii="Times New Roman" w:hAnsi="Times New Roman" w:cs="Times New Roman"/>
          <w:color w:val="222222"/>
          <w:sz w:val="28"/>
          <w:szCs w:val="28"/>
          <w:lang w:val="en"/>
        </w:rPr>
        <w:t>- wording of the main problems on the research topic, which are supposed to be solved in the framework of term paper and dissertation;</w:t>
      </w:r>
    </w:p>
    <w:p w:rsidR="00AE7CB4" w:rsidRPr="00EE45FF" w:rsidRDefault="00AE7CB4" w:rsidP="00EE45FF">
      <w:pPr>
        <w:pStyle w:val="HTML"/>
        <w:ind w:firstLine="709"/>
        <w:jc w:val="both"/>
        <w:rPr>
          <w:rFonts w:ascii="Times New Roman" w:hAnsi="Times New Roman" w:cs="Times New Roman"/>
          <w:color w:val="222222"/>
          <w:sz w:val="28"/>
          <w:szCs w:val="28"/>
          <w:lang w:val="en"/>
        </w:rPr>
      </w:pPr>
      <w:r w:rsidRPr="00EE45FF">
        <w:rPr>
          <w:rFonts w:ascii="Times New Roman" w:hAnsi="Times New Roman" w:cs="Times New Roman"/>
          <w:color w:val="222222"/>
          <w:sz w:val="28"/>
          <w:szCs w:val="28"/>
          <w:lang w:val="en"/>
        </w:rPr>
        <w:t>- assistance in the formation of the theoretical, legal and empirical foundations of master's research;</w:t>
      </w:r>
    </w:p>
    <w:p w:rsidR="00A90E6E" w:rsidRPr="00EE45FF" w:rsidRDefault="00AE7CB4" w:rsidP="00EE45FF">
      <w:pPr>
        <w:pStyle w:val="HTML"/>
        <w:ind w:firstLine="709"/>
        <w:jc w:val="both"/>
        <w:rPr>
          <w:rFonts w:ascii="Times New Roman" w:hAnsi="Times New Roman" w:cs="Times New Roman"/>
          <w:sz w:val="28"/>
          <w:szCs w:val="28"/>
          <w:lang w:val="en-US"/>
        </w:rPr>
      </w:pPr>
      <w:r w:rsidRPr="00EE45FF">
        <w:rPr>
          <w:rFonts w:ascii="Times New Roman" w:hAnsi="Times New Roman" w:cs="Times New Roman"/>
          <w:color w:val="222222"/>
          <w:sz w:val="28"/>
          <w:szCs w:val="28"/>
          <w:lang w:val="en"/>
        </w:rPr>
        <w:t>- acquisition of skills for public presentation of research results.</w:t>
      </w:r>
    </w:p>
    <w:p w:rsidR="00192C40" w:rsidRPr="00EE45FF" w:rsidRDefault="00192C40" w:rsidP="00EE45FF">
      <w:pPr>
        <w:ind w:firstLine="567"/>
        <w:rPr>
          <w:rFonts w:cs="Times New Roman"/>
          <w:sz w:val="28"/>
          <w:szCs w:val="28"/>
          <w:lang w:val="en-US"/>
        </w:rPr>
      </w:pPr>
    </w:p>
    <w:p w:rsidR="00E60DAF" w:rsidRPr="00EE45FF" w:rsidRDefault="00EB5B95" w:rsidP="00EE45FF">
      <w:pPr>
        <w:pStyle w:val="HTML"/>
        <w:numPr>
          <w:ilvl w:val="0"/>
          <w:numId w:val="1"/>
        </w:numPr>
        <w:tabs>
          <w:tab w:val="left" w:pos="851"/>
        </w:tabs>
        <w:ind w:left="0" w:firstLine="567"/>
        <w:jc w:val="both"/>
        <w:rPr>
          <w:rFonts w:ascii="Times New Roman" w:hAnsi="Times New Roman" w:cs="Times New Roman"/>
          <w:b/>
          <w:sz w:val="28"/>
          <w:szCs w:val="28"/>
          <w:lang w:val="en-US"/>
        </w:rPr>
      </w:pPr>
      <w:r w:rsidRPr="00EE45FF">
        <w:rPr>
          <w:rFonts w:ascii="Times New Roman" w:hAnsi="Times New Roman" w:cs="Times New Roman"/>
          <w:b/>
          <w:color w:val="222222"/>
          <w:sz w:val="28"/>
          <w:szCs w:val="28"/>
          <w:lang w:val="en"/>
        </w:rPr>
        <w:t>Themes and dates of the research seminar</w:t>
      </w:r>
    </w:p>
    <w:p w:rsidR="00F221F0" w:rsidRPr="00EE45FF" w:rsidRDefault="00F221F0" w:rsidP="00EE45FF">
      <w:pPr>
        <w:ind w:firstLine="567"/>
        <w:rPr>
          <w:rFonts w:cs="Times New Roman"/>
          <w:sz w:val="28"/>
          <w:szCs w:val="28"/>
          <w:lang w:val="en-US"/>
        </w:rPr>
      </w:pPr>
    </w:p>
    <w:p w:rsidR="00353301" w:rsidRPr="00EE45FF" w:rsidRDefault="00EB5B95" w:rsidP="00EE45FF">
      <w:pPr>
        <w:pStyle w:val="HTML"/>
        <w:ind w:firstLine="709"/>
        <w:jc w:val="both"/>
        <w:rPr>
          <w:rFonts w:ascii="Times New Roman" w:hAnsi="Times New Roman" w:cs="Times New Roman"/>
          <w:sz w:val="28"/>
          <w:szCs w:val="28"/>
          <w:lang w:val="en-US"/>
        </w:rPr>
      </w:pPr>
      <w:r w:rsidRPr="00EE45FF">
        <w:rPr>
          <w:rFonts w:ascii="Times New Roman" w:hAnsi="Times New Roman" w:cs="Times New Roman"/>
          <w:color w:val="222222"/>
          <w:sz w:val="28"/>
          <w:szCs w:val="28"/>
          <w:lang w:val="en"/>
        </w:rPr>
        <w:t>The topics discussed at the research seminar are determined by the current areas of scientific research in the field of improving the accounting system and the provisions of international financial reporting standards and should be related to the topics of term papers, master's theses and research carried out by the department.</w:t>
      </w:r>
    </w:p>
    <w:p w:rsidR="00EB5B95" w:rsidRPr="00EE45FF" w:rsidRDefault="00EB5B95" w:rsidP="00EE45FF">
      <w:pPr>
        <w:pStyle w:val="HTML"/>
        <w:ind w:firstLine="709"/>
        <w:jc w:val="both"/>
        <w:rPr>
          <w:rFonts w:ascii="Times New Roman" w:hAnsi="Times New Roman" w:cs="Times New Roman"/>
          <w:color w:val="222222"/>
          <w:sz w:val="28"/>
          <w:szCs w:val="28"/>
          <w:lang w:val="en"/>
        </w:rPr>
      </w:pPr>
      <w:r w:rsidRPr="00EE45FF">
        <w:rPr>
          <w:rFonts w:ascii="Times New Roman" w:hAnsi="Times New Roman" w:cs="Times New Roman"/>
          <w:color w:val="222222"/>
          <w:sz w:val="28"/>
          <w:szCs w:val="28"/>
          <w:lang w:val="en"/>
        </w:rPr>
        <w:t>Subjects can be determined in conjunction with branches of departments, as well as on the basis of applications from other organizations, taking into account actual production problems and needs.</w:t>
      </w:r>
    </w:p>
    <w:p w:rsidR="00EB5B95" w:rsidRPr="00EE45FF" w:rsidRDefault="00EB5B95" w:rsidP="00EE45FF">
      <w:pPr>
        <w:pStyle w:val="HTML"/>
        <w:ind w:firstLine="709"/>
        <w:jc w:val="both"/>
        <w:rPr>
          <w:rFonts w:ascii="Times New Roman" w:hAnsi="Times New Roman" w:cs="Times New Roman"/>
          <w:color w:val="222222"/>
          <w:sz w:val="28"/>
          <w:szCs w:val="28"/>
          <w:lang w:val="en"/>
        </w:rPr>
      </w:pPr>
      <w:r w:rsidRPr="00EE45FF">
        <w:rPr>
          <w:rFonts w:ascii="Times New Roman" w:hAnsi="Times New Roman" w:cs="Times New Roman"/>
          <w:color w:val="222222"/>
          <w:sz w:val="28"/>
          <w:szCs w:val="28"/>
          <w:lang w:val="en"/>
        </w:rPr>
        <w:t>Research seminar is held:</w:t>
      </w:r>
    </w:p>
    <w:p w:rsidR="00EB5B95" w:rsidRPr="00EE45FF" w:rsidRDefault="00EB5B95" w:rsidP="00EE45FF">
      <w:pPr>
        <w:pStyle w:val="HTML"/>
        <w:ind w:firstLine="709"/>
        <w:jc w:val="both"/>
        <w:rPr>
          <w:rFonts w:ascii="Times New Roman" w:hAnsi="Times New Roman" w:cs="Times New Roman"/>
          <w:color w:val="222222"/>
          <w:sz w:val="28"/>
          <w:szCs w:val="28"/>
          <w:lang w:val="en"/>
        </w:rPr>
      </w:pPr>
      <w:r w:rsidRPr="00EE45FF">
        <w:rPr>
          <w:rFonts w:ascii="Times New Roman" w:hAnsi="Times New Roman" w:cs="Times New Roman"/>
          <w:color w:val="222222"/>
          <w:sz w:val="28"/>
          <w:szCs w:val="28"/>
          <w:lang w:val="en"/>
        </w:rPr>
        <w:t xml:space="preserve">- for full-time </w:t>
      </w:r>
      <w:r w:rsidR="00085144">
        <w:rPr>
          <w:rFonts w:ascii="Times New Roman" w:hAnsi="Times New Roman" w:cs="Times New Roman"/>
          <w:color w:val="222222"/>
          <w:sz w:val="28"/>
          <w:szCs w:val="28"/>
          <w:lang w:val="en"/>
        </w:rPr>
        <w:t xml:space="preserve">master </w:t>
      </w:r>
      <w:r w:rsidR="00085144" w:rsidRPr="00746FED">
        <w:rPr>
          <w:rFonts w:ascii="Times New Roman" w:hAnsi="Times New Roman" w:cs="Times New Roman"/>
          <w:color w:val="222222"/>
          <w:sz w:val="28"/>
          <w:szCs w:val="28"/>
          <w:lang w:val="en"/>
        </w:rPr>
        <w:t>students</w:t>
      </w:r>
      <w:r w:rsidRPr="00EE45FF">
        <w:rPr>
          <w:rFonts w:ascii="Times New Roman" w:hAnsi="Times New Roman" w:cs="Times New Roman"/>
          <w:color w:val="222222"/>
          <w:sz w:val="28"/>
          <w:szCs w:val="28"/>
          <w:lang w:val="en"/>
        </w:rPr>
        <w:t xml:space="preserve"> in higher education in the first semester of study;</w:t>
      </w:r>
    </w:p>
    <w:p w:rsidR="00EB5B95" w:rsidRPr="00EE45FF" w:rsidRDefault="00EB5B95" w:rsidP="00EE45FF">
      <w:pPr>
        <w:pStyle w:val="HTML"/>
        <w:ind w:firstLine="709"/>
        <w:jc w:val="both"/>
        <w:rPr>
          <w:rFonts w:ascii="Times New Roman" w:hAnsi="Times New Roman" w:cs="Times New Roman"/>
          <w:color w:val="222222"/>
          <w:sz w:val="28"/>
          <w:szCs w:val="28"/>
          <w:lang w:val="en-US"/>
        </w:rPr>
      </w:pPr>
      <w:r w:rsidRPr="00EE45FF">
        <w:rPr>
          <w:rFonts w:ascii="Times New Roman" w:hAnsi="Times New Roman" w:cs="Times New Roman"/>
          <w:color w:val="222222"/>
          <w:sz w:val="28"/>
          <w:szCs w:val="28"/>
          <w:lang w:val="en"/>
        </w:rPr>
        <w:t xml:space="preserve">- Master students </w:t>
      </w:r>
      <w:r w:rsidR="00085144">
        <w:rPr>
          <w:rFonts w:ascii="Times New Roman" w:hAnsi="Times New Roman" w:cs="Times New Roman"/>
          <w:color w:val="222222"/>
          <w:sz w:val="28"/>
          <w:szCs w:val="28"/>
          <w:lang w:val="en"/>
        </w:rPr>
        <w:t>correspondence</w:t>
      </w:r>
      <w:r w:rsidRPr="00EE45FF">
        <w:rPr>
          <w:rFonts w:ascii="Times New Roman" w:hAnsi="Times New Roman" w:cs="Times New Roman"/>
          <w:color w:val="222222"/>
          <w:sz w:val="28"/>
          <w:szCs w:val="28"/>
          <w:lang w:val="en"/>
        </w:rPr>
        <w:t xml:space="preserve"> higher education in the second semester.</w:t>
      </w:r>
    </w:p>
    <w:p w:rsidR="00353301" w:rsidRPr="00EE45FF" w:rsidRDefault="00353301" w:rsidP="00EE45FF">
      <w:pPr>
        <w:ind w:firstLine="567"/>
        <w:rPr>
          <w:rFonts w:cs="Times New Roman"/>
          <w:sz w:val="28"/>
          <w:szCs w:val="28"/>
          <w:lang w:val="en-US"/>
        </w:rPr>
      </w:pPr>
    </w:p>
    <w:p w:rsidR="00192C40" w:rsidRPr="00EE45FF" w:rsidRDefault="00EB5B95" w:rsidP="00EE45FF">
      <w:pPr>
        <w:pStyle w:val="HTML"/>
        <w:numPr>
          <w:ilvl w:val="0"/>
          <w:numId w:val="1"/>
        </w:numPr>
        <w:tabs>
          <w:tab w:val="left" w:pos="851"/>
        </w:tabs>
        <w:ind w:left="0" w:firstLine="567"/>
        <w:rPr>
          <w:rFonts w:ascii="Times New Roman" w:hAnsi="Times New Roman" w:cs="Times New Roman"/>
          <w:b/>
          <w:sz w:val="28"/>
          <w:szCs w:val="28"/>
          <w:lang w:val="en-US"/>
        </w:rPr>
      </w:pPr>
      <w:r w:rsidRPr="00EE45FF">
        <w:rPr>
          <w:rFonts w:ascii="Times New Roman" w:hAnsi="Times New Roman" w:cs="Times New Roman"/>
          <w:b/>
          <w:color w:val="222222"/>
          <w:sz w:val="28"/>
          <w:szCs w:val="28"/>
          <w:lang w:val="en"/>
        </w:rPr>
        <w:t>Forms of events held as part of a research seminar</w:t>
      </w:r>
    </w:p>
    <w:p w:rsidR="00F221F0" w:rsidRPr="00EE45FF" w:rsidRDefault="00F221F0" w:rsidP="00EE45FF">
      <w:pPr>
        <w:ind w:firstLine="567"/>
        <w:rPr>
          <w:rFonts w:cs="Times New Roman"/>
          <w:sz w:val="28"/>
          <w:szCs w:val="28"/>
          <w:lang w:val="en-US"/>
        </w:rPr>
      </w:pPr>
    </w:p>
    <w:p w:rsidR="00EB5B95" w:rsidRPr="00EE45FF" w:rsidRDefault="00EB5B95" w:rsidP="00EE45FF">
      <w:pPr>
        <w:pStyle w:val="HTML"/>
        <w:ind w:firstLine="709"/>
        <w:jc w:val="both"/>
        <w:rPr>
          <w:rFonts w:ascii="Times New Roman" w:hAnsi="Times New Roman" w:cs="Times New Roman"/>
          <w:color w:val="222222"/>
          <w:sz w:val="28"/>
          <w:szCs w:val="28"/>
          <w:lang w:val="en"/>
        </w:rPr>
      </w:pPr>
      <w:r w:rsidRPr="00EE45FF">
        <w:rPr>
          <w:rFonts w:ascii="Times New Roman" w:hAnsi="Times New Roman" w:cs="Times New Roman"/>
          <w:color w:val="222222"/>
          <w:sz w:val="28"/>
          <w:szCs w:val="28"/>
          <w:lang w:val="en"/>
        </w:rPr>
        <w:t xml:space="preserve">The research seminar is included in the training program for the specialty and profiling chosen by </w:t>
      </w:r>
      <w:r w:rsidR="00085144">
        <w:rPr>
          <w:rFonts w:ascii="Times New Roman" w:hAnsi="Times New Roman" w:cs="Times New Roman"/>
          <w:color w:val="222222"/>
          <w:sz w:val="28"/>
          <w:szCs w:val="28"/>
          <w:lang w:val="en"/>
        </w:rPr>
        <w:t xml:space="preserve">master </w:t>
      </w:r>
      <w:r w:rsidR="00085144" w:rsidRPr="00746FED">
        <w:rPr>
          <w:rFonts w:ascii="Times New Roman" w:hAnsi="Times New Roman" w:cs="Times New Roman"/>
          <w:color w:val="222222"/>
          <w:sz w:val="28"/>
          <w:szCs w:val="28"/>
          <w:lang w:val="en"/>
        </w:rPr>
        <w:t>students</w:t>
      </w:r>
      <w:r w:rsidRPr="00EE45FF">
        <w:rPr>
          <w:rFonts w:ascii="Times New Roman" w:hAnsi="Times New Roman" w:cs="Times New Roman"/>
          <w:color w:val="222222"/>
          <w:sz w:val="28"/>
          <w:szCs w:val="28"/>
          <w:lang w:val="en"/>
        </w:rPr>
        <w:t>, and may include activities carried out in the following forms:</w:t>
      </w:r>
    </w:p>
    <w:p w:rsidR="00EB5B95" w:rsidRPr="00EE45FF" w:rsidRDefault="00EB5B95" w:rsidP="00EE45FF">
      <w:pPr>
        <w:pStyle w:val="HTML"/>
        <w:ind w:firstLine="709"/>
        <w:jc w:val="both"/>
        <w:rPr>
          <w:rFonts w:ascii="Times New Roman" w:hAnsi="Times New Roman" w:cs="Times New Roman"/>
          <w:color w:val="222222"/>
          <w:sz w:val="28"/>
          <w:szCs w:val="28"/>
          <w:lang w:val="en"/>
        </w:rPr>
      </w:pPr>
      <w:r w:rsidRPr="00EE45FF">
        <w:rPr>
          <w:rFonts w:ascii="Times New Roman" w:hAnsi="Times New Roman" w:cs="Times New Roman"/>
          <w:color w:val="222222"/>
          <w:sz w:val="28"/>
          <w:szCs w:val="28"/>
          <w:lang w:val="en"/>
        </w:rPr>
        <w:t>- lectures by leading scientists and practitioners;</w:t>
      </w:r>
    </w:p>
    <w:p w:rsidR="00EB5B95" w:rsidRPr="00EE45FF" w:rsidRDefault="00EB5B95" w:rsidP="00EE45FF">
      <w:pPr>
        <w:pStyle w:val="HTML"/>
        <w:ind w:firstLine="709"/>
        <w:jc w:val="both"/>
        <w:rPr>
          <w:rFonts w:ascii="Times New Roman" w:hAnsi="Times New Roman" w:cs="Times New Roman"/>
          <w:color w:val="222222"/>
          <w:sz w:val="28"/>
          <w:szCs w:val="28"/>
          <w:lang w:val="en"/>
        </w:rPr>
      </w:pPr>
      <w:r w:rsidRPr="00EE45FF">
        <w:rPr>
          <w:rFonts w:ascii="Times New Roman" w:hAnsi="Times New Roman" w:cs="Times New Roman"/>
          <w:color w:val="222222"/>
          <w:sz w:val="28"/>
          <w:szCs w:val="28"/>
          <w:lang w:val="en"/>
        </w:rPr>
        <w:lastRenderedPageBreak/>
        <w:t>- round tables;</w:t>
      </w:r>
    </w:p>
    <w:p w:rsidR="00EB5B95" w:rsidRPr="00EE45FF" w:rsidRDefault="00EB5B95" w:rsidP="00EE45FF">
      <w:pPr>
        <w:pStyle w:val="HTML"/>
        <w:ind w:firstLine="709"/>
        <w:jc w:val="both"/>
        <w:rPr>
          <w:rFonts w:ascii="Times New Roman" w:hAnsi="Times New Roman" w:cs="Times New Roman"/>
          <w:color w:val="222222"/>
          <w:sz w:val="28"/>
          <w:szCs w:val="28"/>
          <w:lang w:val="en"/>
        </w:rPr>
      </w:pPr>
      <w:r w:rsidRPr="00EE45FF">
        <w:rPr>
          <w:rFonts w:ascii="Times New Roman" w:hAnsi="Times New Roman" w:cs="Times New Roman"/>
          <w:color w:val="222222"/>
          <w:sz w:val="28"/>
          <w:szCs w:val="28"/>
          <w:lang w:val="en"/>
        </w:rPr>
        <w:t>- disputes;</w:t>
      </w:r>
    </w:p>
    <w:p w:rsidR="00EB5B95" w:rsidRPr="00EE45FF" w:rsidRDefault="00EB5B95" w:rsidP="00EE45FF">
      <w:pPr>
        <w:pStyle w:val="HTML"/>
        <w:ind w:firstLine="709"/>
        <w:jc w:val="both"/>
        <w:rPr>
          <w:rFonts w:ascii="Times New Roman" w:hAnsi="Times New Roman" w:cs="Times New Roman"/>
          <w:color w:val="222222"/>
          <w:sz w:val="28"/>
          <w:szCs w:val="28"/>
          <w:lang w:val="en"/>
        </w:rPr>
      </w:pPr>
      <w:r w:rsidRPr="00EE45FF">
        <w:rPr>
          <w:rFonts w:ascii="Times New Roman" w:hAnsi="Times New Roman" w:cs="Times New Roman"/>
          <w:color w:val="222222"/>
          <w:sz w:val="28"/>
          <w:szCs w:val="28"/>
          <w:lang w:val="en"/>
        </w:rPr>
        <w:t>- training seminars, including those organized by the library;</w:t>
      </w:r>
    </w:p>
    <w:p w:rsidR="00EB5B95" w:rsidRPr="00EE45FF" w:rsidRDefault="00EB5B95" w:rsidP="00EE45FF">
      <w:pPr>
        <w:pStyle w:val="HTML"/>
        <w:ind w:firstLine="709"/>
        <w:jc w:val="both"/>
        <w:rPr>
          <w:rFonts w:ascii="Times New Roman" w:hAnsi="Times New Roman" w:cs="Times New Roman"/>
          <w:color w:val="222222"/>
          <w:sz w:val="28"/>
          <w:szCs w:val="28"/>
          <w:lang w:val="en"/>
        </w:rPr>
      </w:pPr>
      <w:r w:rsidRPr="00EE45FF">
        <w:rPr>
          <w:rFonts w:ascii="Times New Roman" w:hAnsi="Times New Roman" w:cs="Times New Roman"/>
          <w:color w:val="222222"/>
          <w:sz w:val="28"/>
          <w:szCs w:val="28"/>
          <w:lang w:val="en"/>
        </w:rPr>
        <w:t xml:space="preserve">- discussion of the results of research of </w:t>
      </w:r>
      <w:r w:rsidR="004B2B15">
        <w:rPr>
          <w:rFonts w:ascii="Times New Roman" w:hAnsi="Times New Roman" w:cs="Times New Roman"/>
          <w:color w:val="222222"/>
          <w:sz w:val="28"/>
          <w:szCs w:val="28"/>
          <w:lang w:val="en"/>
        </w:rPr>
        <w:t xml:space="preserve">master </w:t>
      </w:r>
      <w:r w:rsidR="004B2B15" w:rsidRPr="00746FED">
        <w:rPr>
          <w:rFonts w:ascii="Times New Roman" w:hAnsi="Times New Roman" w:cs="Times New Roman"/>
          <w:color w:val="222222"/>
          <w:sz w:val="28"/>
          <w:szCs w:val="28"/>
          <w:lang w:val="en"/>
        </w:rPr>
        <w:t>students</w:t>
      </w:r>
      <w:r w:rsidR="004B2B15" w:rsidRPr="00746FED">
        <w:rPr>
          <w:rFonts w:ascii="Times New Roman" w:hAnsi="Times New Roman" w:cs="Times New Roman"/>
          <w:color w:val="222222"/>
          <w:sz w:val="28"/>
          <w:szCs w:val="28"/>
          <w:lang w:val="en-US"/>
        </w:rPr>
        <w:t xml:space="preserve"> </w:t>
      </w:r>
      <w:r w:rsidRPr="00EE45FF">
        <w:rPr>
          <w:rFonts w:ascii="Times New Roman" w:hAnsi="Times New Roman" w:cs="Times New Roman"/>
          <w:color w:val="222222"/>
          <w:sz w:val="28"/>
          <w:szCs w:val="28"/>
          <w:lang w:val="en"/>
        </w:rPr>
        <w:t>s;</w:t>
      </w:r>
    </w:p>
    <w:p w:rsidR="00EB5B95" w:rsidRPr="00EE45FF" w:rsidRDefault="00EB5B95" w:rsidP="00EE45FF">
      <w:pPr>
        <w:pStyle w:val="HTML"/>
        <w:ind w:firstLine="709"/>
        <w:jc w:val="both"/>
        <w:rPr>
          <w:rFonts w:ascii="Times New Roman" w:hAnsi="Times New Roman" w:cs="Times New Roman"/>
          <w:color w:val="222222"/>
          <w:sz w:val="28"/>
          <w:szCs w:val="28"/>
          <w:lang w:val="en"/>
        </w:rPr>
      </w:pPr>
      <w:r w:rsidRPr="00EE45FF">
        <w:rPr>
          <w:rFonts w:ascii="Times New Roman" w:hAnsi="Times New Roman" w:cs="Times New Roman"/>
          <w:color w:val="222222"/>
          <w:sz w:val="28"/>
          <w:szCs w:val="28"/>
          <w:lang w:val="en"/>
        </w:rPr>
        <w:t>- scientific conferences of graduate students;</w:t>
      </w:r>
    </w:p>
    <w:p w:rsidR="00EB5B95" w:rsidRPr="00EE45FF" w:rsidRDefault="00EB5B95" w:rsidP="00EE45FF">
      <w:pPr>
        <w:pStyle w:val="HTML"/>
        <w:ind w:firstLine="709"/>
        <w:jc w:val="both"/>
        <w:rPr>
          <w:rFonts w:ascii="Times New Roman" w:hAnsi="Times New Roman" w:cs="Times New Roman"/>
          <w:color w:val="222222"/>
          <w:sz w:val="28"/>
          <w:szCs w:val="28"/>
          <w:lang w:val="en"/>
        </w:rPr>
      </w:pPr>
      <w:r w:rsidRPr="00EE45FF">
        <w:rPr>
          <w:rFonts w:ascii="Times New Roman" w:hAnsi="Times New Roman" w:cs="Times New Roman"/>
          <w:color w:val="222222"/>
          <w:sz w:val="28"/>
          <w:szCs w:val="28"/>
          <w:lang w:val="en"/>
        </w:rPr>
        <w:t xml:space="preserve">- public defense of the results obtained by </w:t>
      </w:r>
      <w:r w:rsidR="004B2B15">
        <w:rPr>
          <w:rFonts w:ascii="Times New Roman" w:hAnsi="Times New Roman" w:cs="Times New Roman"/>
          <w:color w:val="222222"/>
          <w:sz w:val="28"/>
          <w:szCs w:val="28"/>
          <w:lang w:val="en"/>
        </w:rPr>
        <w:t xml:space="preserve">master </w:t>
      </w:r>
      <w:r w:rsidR="004B2B15" w:rsidRPr="00746FED">
        <w:rPr>
          <w:rFonts w:ascii="Times New Roman" w:hAnsi="Times New Roman" w:cs="Times New Roman"/>
          <w:color w:val="222222"/>
          <w:sz w:val="28"/>
          <w:szCs w:val="28"/>
          <w:lang w:val="en"/>
        </w:rPr>
        <w:t>students</w:t>
      </w:r>
      <w:r w:rsidRPr="00EE45FF">
        <w:rPr>
          <w:rFonts w:ascii="Times New Roman" w:hAnsi="Times New Roman" w:cs="Times New Roman"/>
          <w:color w:val="222222"/>
          <w:sz w:val="28"/>
          <w:szCs w:val="28"/>
          <w:lang w:val="en"/>
        </w:rPr>
        <w:t>;</w:t>
      </w:r>
    </w:p>
    <w:p w:rsidR="00EB5B95" w:rsidRPr="00540724" w:rsidRDefault="00EB5B95" w:rsidP="00EE45FF">
      <w:pPr>
        <w:pStyle w:val="HTML"/>
        <w:ind w:firstLine="709"/>
        <w:jc w:val="both"/>
        <w:rPr>
          <w:rFonts w:ascii="Times New Roman" w:hAnsi="Times New Roman" w:cs="Times New Roman"/>
          <w:color w:val="222222"/>
          <w:sz w:val="28"/>
          <w:szCs w:val="28"/>
          <w:lang w:val="en-US"/>
        </w:rPr>
      </w:pPr>
      <w:r w:rsidRPr="00540724">
        <w:rPr>
          <w:rFonts w:ascii="Times New Roman" w:hAnsi="Times New Roman" w:cs="Times New Roman"/>
          <w:color w:val="222222"/>
          <w:sz w:val="28"/>
          <w:szCs w:val="28"/>
          <w:lang w:val="en-US"/>
        </w:rPr>
        <w:t xml:space="preserve">- </w:t>
      </w:r>
      <w:r w:rsidRPr="00EE45FF">
        <w:rPr>
          <w:rFonts w:ascii="Times New Roman" w:hAnsi="Times New Roman" w:cs="Times New Roman"/>
          <w:color w:val="222222"/>
          <w:sz w:val="28"/>
          <w:szCs w:val="28"/>
          <w:lang w:val="en"/>
        </w:rPr>
        <w:t>scientific</w:t>
      </w:r>
      <w:r w:rsidRPr="00540724">
        <w:rPr>
          <w:rFonts w:ascii="Times New Roman" w:hAnsi="Times New Roman" w:cs="Times New Roman"/>
          <w:color w:val="222222"/>
          <w:sz w:val="28"/>
          <w:szCs w:val="28"/>
          <w:lang w:val="en-US"/>
        </w:rPr>
        <w:t xml:space="preserve"> </w:t>
      </w:r>
      <w:r w:rsidRPr="00EE45FF">
        <w:rPr>
          <w:rFonts w:ascii="Times New Roman" w:hAnsi="Times New Roman" w:cs="Times New Roman"/>
          <w:color w:val="222222"/>
          <w:sz w:val="28"/>
          <w:szCs w:val="28"/>
          <w:lang w:val="en"/>
        </w:rPr>
        <w:t>slam</w:t>
      </w:r>
      <w:r w:rsidRPr="00540724">
        <w:rPr>
          <w:rFonts w:ascii="Times New Roman" w:hAnsi="Times New Roman" w:cs="Times New Roman"/>
          <w:color w:val="222222"/>
          <w:sz w:val="28"/>
          <w:szCs w:val="28"/>
          <w:lang w:val="en-US"/>
        </w:rPr>
        <w:t>;</w:t>
      </w:r>
    </w:p>
    <w:p w:rsidR="00EB5B95" w:rsidRPr="00540724" w:rsidRDefault="00EB5B95" w:rsidP="00EE45FF">
      <w:pPr>
        <w:pStyle w:val="HTML"/>
        <w:ind w:firstLine="709"/>
        <w:jc w:val="both"/>
        <w:rPr>
          <w:rFonts w:ascii="Times New Roman" w:hAnsi="Times New Roman" w:cs="Times New Roman"/>
          <w:color w:val="222222"/>
          <w:sz w:val="28"/>
          <w:szCs w:val="28"/>
          <w:lang w:val="en-US"/>
        </w:rPr>
      </w:pPr>
      <w:r w:rsidRPr="00540724">
        <w:rPr>
          <w:rFonts w:ascii="Times New Roman" w:hAnsi="Times New Roman" w:cs="Times New Roman"/>
          <w:color w:val="222222"/>
          <w:sz w:val="28"/>
          <w:szCs w:val="28"/>
          <w:lang w:val="en-US"/>
        </w:rPr>
        <w:t xml:space="preserve">- </w:t>
      </w:r>
      <w:r w:rsidRPr="00EE45FF">
        <w:rPr>
          <w:rFonts w:ascii="Times New Roman" w:hAnsi="Times New Roman" w:cs="Times New Roman"/>
          <w:color w:val="222222"/>
          <w:sz w:val="28"/>
          <w:szCs w:val="28"/>
          <w:lang w:val="en"/>
        </w:rPr>
        <w:t>discussion</w:t>
      </w:r>
      <w:r w:rsidRPr="00540724">
        <w:rPr>
          <w:rFonts w:ascii="Times New Roman" w:hAnsi="Times New Roman" w:cs="Times New Roman"/>
          <w:color w:val="222222"/>
          <w:sz w:val="28"/>
          <w:szCs w:val="28"/>
          <w:lang w:val="en-US"/>
        </w:rPr>
        <w:t xml:space="preserve">, </w:t>
      </w:r>
      <w:r w:rsidRPr="00EE45FF">
        <w:rPr>
          <w:rFonts w:ascii="Times New Roman" w:hAnsi="Times New Roman" w:cs="Times New Roman"/>
          <w:color w:val="222222"/>
          <w:sz w:val="28"/>
          <w:szCs w:val="28"/>
          <w:lang w:val="en"/>
        </w:rPr>
        <w:t>etc</w:t>
      </w:r>
      <w:r w:rsidRPr="00540724">
        <w:rPr>
          <w:rFonts w:ascii="Times New Roman" w:hAnsi="Times New Roman" w:cs="Times New Roman"/>
          <w:color w:val="222222"/>
          <w:sz w:val="28"/>
          <w:szCs w:val="28"/>
          <w:lang w:val="en-US"/>
        </w:rPr>
        <w:t>.</w:t>
      </w:r>
    </w:p>
    <w:p w:rsidR="00EB5B95" w:rsidRPr="0054740C" w:rsidRDefault="00EB5B95" w:rsidP="00EE45FF">
      <w:pPr>
        <w:pStyle w:val="HTML"/>
        <w:ind w:firstLine="709"/>
        <w:jc w:val="both"/>
        <w:rPr>
          <w:rFonts w:ascii="Times New Roman" w:hAnsi="Times New Roman" w:cs="Times New Roman"/>
          <w:color w:val="222222"/>
          <w:sz w:val="28"/>
          <w:szCs w:val="28"/>
          <w:lang w:val="en-US"/>
        </w:rPr>
      </w:pPr>
      <w:r w:rsidRPr="00EE45FF">
        <w:rPr>
          <w:rFonts w:ascii="Times New Roman" w:hAnsi="Times New Roman" w:cs="Times New Roman"/>
          <w:color w:val="222222"/>
          <w:sz w:val="28"/>
          <w:szCs w:val="28"/>
          <w:lang w:val="en"/>
        </w:rPr>
        <w:t xml:space="preserve">Events are organized on the basis of the </w:t>
      </w:r>
      <w:r w:rsidR="0054740C" w:rsidRPr="0054740C">
        <w:rPr>
          <w:rFonts w:ascii="Times New Roman" w:hAnsi="Times New Roman" w:cs="Times New Roman"/>
          <w:sz w:val="28"/>
          <w:szCs w:val="28"/>
          <w:lang w:val="en-US"/>
        </w:rPr>
        <w:t>Department of accounting, analysis and audit in the sectors of the national economy.</w:t>
      </w:r>
    </w:p>
    <w:p w:rsidR="00EB5B95" w:rsidRPr="00EE45FF" w:rsidRDefault="00EB5B95" w:rsidP="00EE45FF">
      <w:pPr>
        <w:pStyle w:val="HTML"/>
        <w:ind w:firstLine="709"/>
        <w:jc w:val="both"/>
        <w:rPr>
          <w:rFonts w:ascii="Times New Roman" w:hAnsi="Times New Roman" w:cs="Times New Roman"/>
          <w:color w:val="222222"/>
          <w:sz w:val="28"/>
          <w:szCs w:val="28"/>
          <w:lang w:val="en"/>
        </w:rPr>
      </w:pPr>
      <w:r w:rsidRPr="00EE45FF">
        <w:rPr>
          <w:rFonts w:ascii="Times New Roman" w:hAnsi="Times New Roman" w:cs="Times New Roman"/>
          <w:color w:val="222222"/>
          <w:sz w:val="28"/>
          <w:szCs w:val="28"/>
          <w:lang w:val="en"/>
        </w:rPr>
        <w:t>Organization of inter-department and university events is possible.</w:t>
      </w:r>
    </w:p>
    <w:p w:rsidR="000635BB" w:rsidRPr="00EE45FF" w:rsidRDefault="00EB5B95" w:rsidP="00EE45FF">
      <w:pPr>
        <w:pStyle w:val="HTML"/>
        <w:ind w:firstLine="709"/>
        <w:jc w:val="both"/>
        <w:rPr>
          <w:rFonts w:ascii="Times New Roman" w:hAnsi="Times New Roman" w:cs="Times New Roman"/>
          <w:sz w:val="28"/>
          <w:szCs w:val="28"/>
          <w:lang w:val="en-US"/>
        </w:rPr>
      </w:pPr>
      <w:r w:rsidRPr="00EE45FF">
        <w:rPr>
          <w:rFonts w:ascii="Times New Roman" w:hAnsi="Times New Roman" w:cs="Times New Roman"/>
          <w:color w:val="222222"/>
          <w:sz w:val="28"/>
          <w:szCs w:val="28"/>
          <w:lang w:val="en"/>
        </w:rPr>
        <w:t>The specific forms of events held as part of a research seminar are determined by the graduating department and approved at a department meeting, usually at the beginning of each academic year.</w:t>
      </w:r>
    </w:p>
    <w:p w:rsidR="009C35DA" w:rsidRPr="00EE45FF" w:rsidRDefault="00EB5B95" w:rsidP="00EE45FF">
      <w:pPr>
        <w:pStyle w:val="HTML"/>
        <w:ind w:firstLine="709"/>
        <w:jc w:val="both"/>
        <w:rPr>
          <w:rFonts w:ascii="Times New Roman" w:hAnsi="Times New Roman" w:cs="Times New Roman"/>
          <w:sz w:val="28"/>
          <w:szCs w:val="28"/>
          <w:lang w:val="en-US"/>
        </w:rPr>
      </w:pPr>
      <w:r w:rsidRPr="00EE45FF">
        <w:rPr>
          <w:rFonts w:ascii="Times New Roman" w:hAnsi="Times New Roman" w:cs="Times New Roman"/>
          <w:color w:val="222222"/>
          <w:sz w:val="28"/>
          <w:szCs w:val="28"/>
          <w:lang w:val="en"/>
        </w:rPr>
        <w:t xml:space="preserve">The scientific results obtained during the seminar are reflected in the form of an annotated report on the event (indicating the date, form and location), and are also discussed at a meeting of the department during the next certification of </w:t>
      </w:r>
      <w:r w:rsidR="004B2B15">
        <w:rPr>
          <w:rFonts w:ascii="Times New Roman" w:hAnsi="Times New Roman" w:cs="Times New Roman"/>
          <w:color w:val="222222"/>
          <w:sz w:val="28"/>
          <w:szCs w:val="28"/>
          <w:lang w:val="en"/>
        </w:rPr>
        <w:t xml:space="preserve">master </w:t>
      </w:r>
      <w:r w:rsidR="004B2B15" w:rsidRPr="00746FED">
        <w:rPr>
          <w:rFonts w:ascii="Times New Roman" w:hAnsi="Times New Roman" w:cs="Times New Roman"/>
          <w:color w:val="222222"/>
          <w:sz w:val="28"/>
          <w:szCs w:val="28"/>
          <w:lang w:val="en"/>
        </w:rPr>
        <w:t>students</w:t>
      </w:r>
      <w:r w:rsidRPr="00EE45FF">
        <w:rPr>
          <w:rFonts w:ascii="Times New Roman" w:hAnsi="Times New Roman" w:cs="Times New Roman"/>
          <w:color w:val="222222"/>
          <w:sz w:val="28"/>
          <w:szCs w:val="28"/>
          <w:lang w:val="en"/>
        </w:rPr>
        <w:t>. The report is signed by the head of the graduating department.</w:t>
      </w:r>
    </w:p>
    <w:p w:rsidR="00124551" w:rsidRPr="0054740C" w:rsidRDefault="00124551" w:rsidP="00EE45FF">
      <w:pPr>
        <w:ind w:firstLine="567"/>
        <w:rPr>
          <w:rFonts w:cs="Times New Roman"/>
          <w:sz w:val="24"/>
          <w:szCs w:val="24"/>
          <w:lang w:val="en-US"/>
        </w:rPr>
      </w:pPr>
    </w:p>
    <w:p w:rsidR="00124551" w:rsidRPr="00EE45FF" w:rsidRDefault="00EB5B95" w:rsidP="00EE45FF">
      <w:pPr>
        <w:pStyle w:val="HTML"/>
        <w:numPr>
          <w:ilvl w:val="0"/>
          <w:numId w:val="1"/>
        </w:numPr>
        <w:tabs>
          <w:tab w:val="left" w:pos="851"/>
        </w:tabs>
        <w:ind w:left="0" w:firstLine="567"/>
        <w:jc w:val="both"/>
        <w:rPr>
          <w:rFonts w:ascii="Times New Roman" w:eastAsia="Arial Unicode MS" w:hAnsi="Times New Roman" w:cs="Times New Roman"/>
          <w:b/>
          <w:sz w:val="28"/>
          <w:szCs w:val="28"/>
          <w:lang w:val="en-US"/>
        </w:rPr>
      </w:pPr>
      <w:r w:rsidRPr="00EE45FF">
        <w:rPr>
          <w:rFonts w:ascii="Times New Roman" w:eastAsia="Arial Unicode MS" w:hAnsi="Times New Roman" w:cs="Times New Roman"/>
          <w:b/>
          <w:color w:val="222222"/>
          <w:sz w:val="28"/>
          <w:szCs w:val="28"/>
          <w:lang w:val="en"/>
        </w:rPr>
        <w:t>The procedure for certification of a graduate student according to the results of a research seminar</w:t>
      </w:r>
    </w:p>
    <w:p w:rsidR="00F221F0" w:rsidRPr="0054740C" w:rsidRDefault="00F221F0" w:rsidP="00EE45FF">
      <w:pPr>
        <w:ind w:firstLine="567"/>
        <w:rPr>
          <w:rFonts w:cs="Times New Roman"/>
          <w:sz w:val="24"/>
          <w:szCs w:val="24"/>
          <w:lang w:val="en-US"/>
        </w:rPr>
      </w:pPr>
    </w:p>
    <w:p w:rsidR="00EB5B95" w:rsidRPr="00EE45FF" w:rsidRDefault="00EB5B95" w:rsidP="00EE45FF">
      <w:pPr>
        <w:pStyle w:val="HTML"/>
        <w:ind w:firstLine="709"/>
        <w:jc w:val="both"/>
        <w:rPr>
          <w:rFonts w:ascii="Times New Roman" w:hAnsi="Times New Roman" w:cs="Times New Roman"/>
          <w:color w:val="222222"/>
          <w:sz w:val="28"/>
          <w:szCs w:val="28"/>
          <w:lang w:val="en"/>
        </w:rPr>
      </w:pPr>
      <w:r w:rsidRPr="00EE45FF">
        <w:rPr>
          <w:rFonts w:ascii="Times New Roman" w:hAnsi="Times New Roman" w:cs="Times New Roman"/>
          <w:color w:val="222222"/>
          <w:sz w:val="28"/>
          <w:szCs w:val="28"/>
          <w:lang w:val="en"/>
        </w:rPr>
        <w:t xml:space="preserve">According to the results of the research seminar, </w:t>
      </w:r>
      <w:r w:rsidR="004B2B15">
        <w:rPr>
          <w:rFonts w:ascii="Times New Roman" w:hAnsi="Times New Roman" w:cs="Times New Roman"/>
          <w:color w:val="222222"/>
          <w:sz w:val="28"/>
          <w:szCs w:val="28"/>
          <w:lang w:val="en"/>
        </w:rPr>
        <w:t xml:space="preserve">master </w:t>
      </w:r>
      <w:r w:rsidR="004B2B15" w:rsidRPr="00746FED">
        <w:rPr>
          <w:rFonts w:ascii="Times New Roman" w:hAnsi="Times New Roman" w:cs="Times New Roman"/>
          <w:color w:val="222222"/>
          <w:sz w:val="28"/>
          <w:szCs w:val="28"/>
          <w:lang w:val="en"/>
        </w:rPr>
        <w:t>students</w:t>
      </w:r>
      <w:r w:rsidRPr="00EE45FF">
        <w:rPr>
          <w:rFonts w:ascii="Times New Roman" w:hAnsi="Times New Roman" w:cs="Times New Roman"/>
          <w:color w:val="222222"/>
          <w:sz w:val="28"/>
          <w:szCs w:val="28"/>
          <w:lang w:val="en"/>
        </w:rPr>
        <w:t xml:space="preserve"> pass the current certification in the form of a test, which is accepted by the supervisor or a person (s) from the teaching staff of the graduating department, appointed by the head of the department, with the registration of the test report.</w:t>
      </w:r>
    </w:p>
    <w:p w:rsidR="00EB5B95" w:rsidRPr="00EE45FF" w:rsidRDefault="00EB5B95" w:rsidP="00EE45FF">
      <w:pPr>
        <w:pStyle w:val="HTML"/>
        <w:ind w:firstLine="709"/>
        <w:jc w:val="both"/>
        <w:rPr>
          <w:rFonts w:ascii="Times New Roman" w:hAnsi="Times New Roman" w:cs="Times New Roman"/>
          <w:color w:val="222222"/>
          <w:sz w:val="28"/>
          <w:szCs w:val="28"/>
          <w:lang w:val="en"/>
        </w:rPr>
      </w:pPr>
      <w:r w:rsidRPr="00EE45FF">
        <w:rPr>
          <w:rFonts w:ascii="Times New Roman" w:hAnsi="Times New Roman" w:cs="Times New Roman"/>
          <w:color w:val="222222"/>
          <w:sz w:val="28"/>
          <w:szCs w:val="28"/>
          <w:lang w:val="en"/>
        </w:rPr>
        <w:t xml:space="preserve">The </w:t>
      </w:r>
      <w:r w:rsidR="004B2B15">
        <w:rPr>
          <w:rFonts w:ascii="Times New Roman" w:hAnsi="Times New Roman" w:cs="Times New Roman"/>
          <w:color w:val="222222"/>
          <w:sz w:val="28"/>
          <w:szCs w:val="28"/>
          <w:lang w:val="en"/>
        </w:rPr>
        <w:t>credit</w:t>
      </w:r>
      <w:r w:rsidRPr="00EE45FF">
        <w:rPr>
          <w:rFonts w:ascii="Times New Roman" w:hAnsi="Times New Roman" w:cs="Times New Roman"/>
          <w:color w:val="222222"/>
          <w:sz w:val="28"/>
          <w:szCs w:val="28"/>
          <w:lang w:val="en"/>
        </w:rPr>
        <w:t xml:space="preserve"> is carried out:</w:t>
      </w:r>
    </w:p>
    <w:p w:rsidR="00EB5B95" w:rsidRPr="00EE45FF" w:rsidRDefault="00EB5B95" w:rsidP="00EE45FF">
      <w:pPr>
        <w:pStyle w:val="HTML"/>
        <w:ind w:firstLine="709"/>
        <w:jc w:val="both"/>
        <w:rPr>
          <w:rFonts w:ascii="Times New Roman" w:hAnsi="Times New Roman" w:cs="Times New Roman"/>
          <w:color w:val="222222"/>
          <w:sz w:val="28"/>
          <w:szCs w:val="28"/>
          <w:lang w:val="en"/>
        </w:rPr>
      </w:pPr>
      <w:r w:rsidRPr="00EE45FF">
        <w:rPr>
          <w:rFonts w:ascii="Times New Roman" w:hAnsi="Times New Roman" w:cs="Times New Roman"/>
          <w:color w:val="222222"/>
          <w:sz w:val="28"/>
          <w:szCs w:val="28"/>
          <w:lang w:val="en"/>
        </w:rPr>
        <w:t xml:space="preserve">- for </w:t>
      </w:r>
      <w:r w:rsidR="004B2B15">
        <w:rPr>
          <w:rFonts w:ascii="Times New Roman" w:hAnsi="Times New Roman" w:cs="Times New Roman"/>
          <w:color w:val="222222"/>
          <w:sz w:val="28"/>
          <w:szCs w:val="28"/>
          <w:lang w:val="en"/>
        </w:rPr>
        <w:t xml:space="preserve">master </w:t>
      </w:r>
      <w:r w:rsidR="004B2B15" w:rsidRPr="00746FED">
        <w:rPr>
          <w:rFonts w:ascii="Times New Roman" w:hAnsi="Times New Roman" w:cs="Times New Roman"/>
          <w:color w:val="222222"/>
          <w:sz w:val="28"/>
          <w:szCs w:val="28"/>
          <w:lang w:val="en"/>
        </w:rPr>
        <w:t>students</w:t>
      </w:r>
      <w:r w:rsidR="004B2B15" w:rsidRPr="00746FED">
        <w:rPr>
          <w:rFonts w:ascii="Times New Roman" w:hAnsi="Times New Roman" w:cs="Times New Roman"/>
          <w:color w:val="222222"/>
          <w:sz w:val="28"/>
          <w:szCs w:val="28"/>
          <w:lang w:val="en-US"/>
        </w:rPr>
        <w:t xml:space="preserve"> </w:t>
      </w:r>
      <w:r w:rsidRPr="00EE45FF">
        <w:rPr>
          <w:rFonts w:ascii="Times New Roman" w:hAnsi="Times New Roman" w:cs="Times New Roman"/>
          <w:color w:val="222222"/>
          <w:sz w:val="28"/>
          <w:szCs w:val="28"/>
          <w:lang w:val="en"/>
        </w:rPr>
        <w:t>full-time education - at the end of the first semester of study before the start of the winter examination session;</w:t>
      </w:r>
    </w:p>
    <w:p w:rsidR="00FC32E3" w:rsidRPr="00EE45FF" w:rsidRDefault="00EB5B95" w:rsidP="00EE45FF">
      <w:pPr>
        <w:pStyle w:val="HTML"/>
        <w:ind w:firstLine="709"/>
        <w:jc w:val="both"/>
        <w:rPr>
          <w:rFonts w:ascii="Times New Roman" w:hAnsi="Times New Roman" w:cs="Times New Roman"/>
          <w:sz w:val="28"/>
          <w:szCs w:val="28"/>
          <w:lang w:val="en-US"/>
        </w:rPr>
      </w:pPr>
      <w:r w:rsidRPr="00EE45FF">
        <w:rPr>
          <w:rFonts w:ascii="Times New Roman" w:hAnsi="Times New Roman" w:cs="Times New Roman"/>
          <w:color w:val="222222"/>
          <w:sz w:val="28"/>
          <w:szCs w:val="28"/>
          <w:lang w:val="en"/>
        </w:rPr>
        <w:t>- for graduate students of correspondence education - in the second semester during the spring examination session.</w:t>
      </w:r>
    </w:p>
    <w:p w:rsidR="008F64D7" w:rsidRPr="0054740C" w:rsidRDefault="008F64D7" w:rsidP="00EE45FF">
      <w:pPr>
        <w:ind w:firstLine="567"/>
        <w:rPr>
          <w:rFonts w:cs="Times New Roman"/>
          <w:sz w:val="24"/>
          <w:szCs w:val="24"/>
          <w:lang w:val="en-US"/>
        </w:rPr>
      </w:pPr>
    </w:p>
    <w:p w:rsidR="00AD2CC2" w:rsidRPr="00EE45FF" w:rsidRDefault="00EE45FF" w:rsidP="00EE45FF">
      <w:pPr>
        <w:pStyle w:val="HTML"/>
        <w:numPr>
          <w:ilvl w:val="0"/>
          <w:numId w:val="1"/>
        </w:numPr>
        <w:tabs>
          <w:tab w:val="left" w:pos="851"/>
        </w:tabs>
        <w:ind w:left="0" w:firstLine="567"/>
        <w:jc w:val="both"/>
        <w:rPr>
          <w:rFonts w:ascii="Times New Roman" w:hAnsi="Times New Roman" w:cs="Times New Roman"/>
          <w:b/>
          <w:sz w:val="28"/>
          <w:szCs w:val="28"/>
          <w:lang w:val="en-US"/>
        </w:rPr>
      </w:pPr>
      <w:r w:rsidRPr="00EE45FF">
        <w:rPr>
          <w:rFonts w:ascii="Times New Roman" w:hAnsi="Times New Roman" w:cs="Times New Roman"/>
          <w:b/>
          <w:color w:val="222222"/>
          <w:sz w:val="28"/>
          <w:szCs w:val="28"/>
          <w:lang w:val="en"/>
        </w:rPr>
        <w:t>References required to prepare for the research seminar</w:t>
      </w:r>
    </w:p>
    <w:p w:rsidR="00A51DAD" w:rsidRPr="0054740C" w:rsidRDefault="00A51DAD" w:rsidP="00EE45FF">
      <w:pPr>
        <w:ind w:firstLine="567"/>
        <w:rPr>
          <w:rFonts w:cs="Times New Roman"/>
          <w:sz w:val="24"/>
          <w:szCs w:val="24"/>
          <w:lang w:val="en-US"/>
        </w:rPr>
      </w:pPr>
    </w:p>
    <w:p w:rsidR="00EE45FF" w:rsidRPr="00EE45FF" w:rsidRDefault="00EE45FF" w:rsidP="00EE45FF">
      <w:pPr>
        <w:pStyle w:val="HTML"/>
        <w:ind w:firstLine="709"/>
        <w:jc w:val="both"/>
        <w:rPr>
          <w:rFonts w:ascii="Times New Roman" w:hAnsi="Times New Roman" w:cs="Times New Roman"/>
          <w:color w:val="222222"/>
          <w:sz w:val="28"/>
          <w:szCs w:val="28"/>
          <w:lang w:val="en-US"/>
        </w:rPr>
      </w:pPr>
      <w:r w:rsidRPr="00EE45FF">
        <w:rPr>
          <w:rFonts w:ascii="Times New Roman" w:hAnsi="Times New Roman" w:cs="Times New Roman"/>
          <w:color w:val="222222"/>
          <w:sz w:val="28"/>
          <w:szCs w:val="28"/>
          <w:lang w:val="en"/>
        </w:rPr>
        <w:t>The list of literature needed to prepare for a research seminar is determined by the topic of scientific research and is established by the magistrate in agreement with the supervisor.</w:t>
      </w:r>
    </w:p>
    <w:p w:rsidR="00725506" w:rsidRPr="0054740C" w:rsidRDefault="00725506" w:rsidP="00EE45FF">
      <w:pPr>
        <w:rPr>
          <w:rFonts w:cs="Times New Roman"/>
          <w:sz w:val="24"/>
          <w:szCs w:val="24"/>
          <w:lang w:val="en-US"/>
        </w:rPr>
      </w:pPr>
    </w:p>
    <w:p w:rsidR="00EC0B41" w:rsidRPr="00EE45FF" w:rsidRDefault="00EE45FF" w:rsidP="00EE45FF">
      <w:pPr>
        <w:pStyle w:val="HTML"/>
        <w:numPr>
          <w:ilvl w:val="0"/>
          <w:numId w:val="1"/>
        </w:numPr>
        <w:tabs>
          <w:tab w:val="left" w:pos="851"/>
        </w:tabs>
        <w:ind w:left="0" w:firstLine="567"/>
        <w:rPr>
          <w:rFonts w:ascii="Times New Roman" w:hAnsi="Times New Roman" w:cs="Times New Roman"/>
          <w:b/>
          <w:sz w:val="28"/>
          <w:szCs w:val="28"/>
          <w:lang w:val="en-US"/>
        </w:rPr>
      </w:pPr>
      <w:r w:rsidRPr="00EE45FF">
        <w:rPr>
          <w:rFonts w:ascii="Times New Roman" w:hAnsi="Times New Roman" w:cs="Times New Roman"/>
          <w:b/>
          <w:color w:val="222222"/>
          <w:sz w:val="28"/>
          <w:szCs w:val="28"/>
          <w:lang w:val="en"/>
        </w:rPr>
        <w:t>The list of recommended for use electronic resources</w:t>
      </w:r>
    </w:p>
    <w:p w:rsidR="00EC0B41" w:rsidRPr="0054740C" w:rsidRDefault="00EC0B41" w:rsidP="00EE45FF">
      <w:pPr>
        <w:rPr>
          <w:rFonts w:cs="Times New Roman"/>
          <w:sz w:val="24"/>
          <w:szCs w:val="24"/>
          <w:lang w:val="en-US"/>
        </w:rPr>
      </w:pPr>
    </w:p>
    <w:p w:rsidR="00EE45FF" w:rsidRPr="00EE45FF" w:rsidRDefault="00EE45FF" w:rsidP="00EE45FF">
      <w:pPr>
        <w:pStyle w:val="HTML"/>
        <w:ind w:firstLine="709"/>
        <w:jc w:val="both"/>
        <w:rPr>
          <w:rFonts w:ascii="Times New Roman" w:hAnsi="Times New Roman" w:cs="Times New Roman"/>
          <w:color w:val="222222"/>
          <w:sz w:val="28"/>
          <w:szCs w:val="28"/>
          <w:lang w:val="en"/>
        </w:rPr>
      </w:pPr>
      <w:r w:rsidRPr="00EE45FF">
        <w:rPr>
          <w:rFonts w:ascii="Times New Roman" w:hAnsi="Times New Roman" w:cs="Times New Roman"/>
          <w:color w:val="222222"/>
          <w:sz w:val="28"/>
          <w:szCs w:val="28"/>
          <w:lang w:val="en"/>
        </w:rPr>
        <w:t>Legal databases: IPS ETALON, Consultant Plus, BusinessInfo, Normativka.by.</w:t>
      </w:r>
    </w:p>
    <w:p w:rsidR="00EE45FF" w:rsidRPr="00EE45FF" w:rsidRDefault="00EE45FF" w:rsidP="00EE45FF">
      <w:pPr>
        <w:pStyle w:val="HTML"/>
        <w:ind w:firstLine="709"/>
        <w:jc w:val="both"/>
        <w:rPr>
          <w:rFonts w:ascii="Times New Roman" w:hAnsi="Times New Roman" w:cs="Times New Roman"/>
          <w:color w:val="222222"/>
          <w:sz w:val="28"/>
          <w:szCs w:val="28"/>
          <w:lang w:val="en"/>
        </w:rPr>
      </w:pPr>
      <w:r w:rsidRPr="00EE45FF">
        <w:rPr>
          <w:rFonts w:ascii="Times New Roman" w:hAnsi="Times New Roman" w:cs="Times New Roman"/>
          <w:color w:val="222222"/>
          <w:sz w:val="28"/>
          <w:szCs w:val="28"/>
          <w:lang w:val="en"/>
        </w:rPr>
        <w:t>Database of standards IPS "Standard".</w:t>
      </w:r>
    </w:p>
    <w:p w:rsidR="00EE45FF" w:rsidRPr="00EE45FF" w:rsidRDefault="00EE45FF" w:rsidP="00EE45FF">
      <w:pPr>
        <w:pStyle w:val="HTML"/>
        <w:ind w:firstLine="709"/>
        <w:jc w:val="both"/>
        <w:rPr>
          <w:rFonts w:ascii="Times New Roman" w:hAnsi="Times New Roman" w:cs="Times New Roman"/>
          <w:color w:val="222222"/>
          <w:sz w:val="28"/>
          <w:szCs w:val="28"/>
          <w:lang w:val="en"/>
        </w:rPr>
      </w:pPr>
      <w:r w:rsidRPr="00EE45FF">
        <w:rPr>
          <w:rFonts w:ascii="Times New Roman" w:hAnsi="Times New Roman" w:cs="Times New Roman"/>
          <w:color w:val="222222"/>
          <w:sz w:val="28"/>
          <w:szCs w:val="28"/>
          <w:lang w:val="en"/>
        </w:rPr>
        <w:t>Databases of scientific periodicals EBSCO, East View, eLibrary.ru; Grebennikon.</w:t>
      </w:r>
    </w:p>
    <w:p w:rsidR="00EE45FF" w:rsidRPr="00EE45FF" w:rsidRDefault="00EE45FF" w:rsidP="00EE45FF">
      <w:pPr>
        <w:pStyle w:val="HTML"/>
        <w:ind w:firstLine="709"/>
        <w:jc w:val="both"/>
        <w:rPr>
          <w:rFonts w:ascii="Times New Roman" w:hAnsi="Times New Roman" w:cs="Times New Roman"/>
          <w:color w:val="222222"/>
          <w:sz w:val="28"/>
          <w:szCs w:val="28"/>
          <w:lang w:val="en"/>
        </w:rPr>
      </w:pPr>
      <w:r w:rsidRPr="00EE45FF">
        <w:rPr>
          <w:rFonts w:ascii="Times New Roman" w:hAnsi="Times New Roman" w:cs="Times New Roman"/>
          <w:color w:val="222222"/>
          <w:sz w:val="28"/>
          <w:szCs w:val="28"/>
          <w:lang w:val="en"/>
        </w:rPr>
        <w:t>Electronic library systems "University library online" and "DOE".</w:t>
      </w:r>
    </w:p>
    <w:p w:rsidR="00EE45FF" w:rsidRPr="00EE45FF" w:rsidRDefault="00EE45FF" w:rsidP="00EE45FF">
      <w:pPr>
        <w:pStyle w:val="HTML"/>
        <w:ind w:firstLine="709"/>
        <w:jc w:val="both"/>
        <w:rPr>
          <w:rFonts w:ascii="Times New Roman" w:hAnsi="Times New Roman" w:cs="Times New Roman"/>
          <w:color w:val="222222"/>
          <w:sz w:val="28"/>
          <w:szCs w:val="28"/>
          <w:lang w:val="en"/>
        </w:rPr>
      </w:pPr>
      <w:r w:rsidRPr="00EE45FF">
        <w:rPr>
          <w:rFonts w:ascii="Times New Roman" w:hAnsi="Times New Roman" w:cs="Times New Roman"/>
          <w:color w:val="222222"/>
          <w:sz w:val="28"/>
          <w:szCs w:val="28"/>
          <w:lang w:val="en"/>
        </w:rPr>
        <w:t>Information and search portals Findirector.by and PROnalogi.by.</w:t>
      </w:r>
    </w:p>
    <w:p w:rsidR="00F221F0" w:rsidRPr="00EE45FF" w:rsidRDefault="00EE45FF" w:rsidP="00EE45FF">
      <w:pPr>
        <w:pStyle w:val="HTML"/>
        <w:ind w:firstLine="709"/>
        <w:jc w:val="both"/>
        <w:rPr>
          <w:rFonts w:ascii="Times New Roman" w:hAnsi="Times New Roman" w:cs="Times New Roman"/>
          <w:sz w:val="28"/>
          <w:szCs w:val="28"/>
          <w:lang w:val="en-US"/>
        </w:rPr>
      </w:pPr>
      <w:r w:rsidRPr="00EE45FF">
        <w:rPr>
          <w:rFonts w:ascii="Times New Roman" w:hAnsi="Times New Roman" w:cs="Times New Roman"/>
          <w:color w:val="222222"/>
          <w:sz w:val="28"/>
          <w:szCs w:val="28"/>
          <w:lang w:val="en"/>
        </w:rPr>
        <w:t>Databases in test access ScienceDirect, Scientific archive, etc.</w:t>
      </w:r>
    </w:p>
    <w:sectPr w:rsidR="00F221F0" w:rsidRPr="00EE45FF" w:rsidSect="00EE45FF">
      <w:pgSz w:w="11906" w:h="16838"/>
      <w:pgMar w:top="1134" w:right="566"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BB7" w:rsidRDefault="00492BB7" w:rsidP="00424517">
      <w:r>
        <w:separator/>
      </w:r>
    </w:p>
  </w:endnote>
  <w:endnote w:type="continuationSeparator" w:id="0">
    <w:p w:rsidR="00492BB7" w:rsidRDefault="00492BB7" w:rsidP="0042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BB7" w:rsidRDefault="00492BB7" w:rsidP="00424517">
      <w:r>
        <w:separator/>
      </w:r>
    </w:p>
  </w:footnote>
  <w:footnote w:type="continuationSeparator" w:id="0">
    <w:p w:rsidR="00492BB7" w:rsidRDefault="00492BB7" w:rsidP="004245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E1AA4"/>
    <w:multiLevelType w:val="hybridMultilevel"/>
    <w:tmpl w:val="4352183A"/>
    <w:lvl w:ilvl="0" w:tplc="6AFA91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5653BC5"/>
    <w:multiLevelType w:val="hybridMultilevel"/>
    <w:tmpl w:val="EE56D948"/>
    <w:lvl w:ilvl="0" w:tplc="1BBE9C7C">
      <w:start w:val="1"/>
      <w:numFmt w:val="decimal"/>
      <w:lvlText w:val="%1."/>
      <w:lvlJc w:val="left"/>
      <w:pPr>
        <w:ind w:left="1729" w:hanging="102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7BC3109"/>
    <w:multiLevelType w:val="hybridMultilevel"/>
    <w:tmpl w:val="D952C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4A"/>
    <w:rsid w:val="00000CF2"/>
    <w:rsid w:val="00012586"/>
    <w:rsid w:val="000250D3"/>
    <w:rsid w:val="00057C77"/>
    <w:rsid w:val="000635BB"/>
    <w:rsid w:val="00075AD3"/>
    <w:rsid w:val="00077E10"/>
    <w:rsid w:val="00085144"/>
    <w:rsid w:val="000A2288"/>
    <w:rsid w:val="000E1EAE"/>
    <w:rsid w:val="001017B7"/>
    <w:rsid w:val="00124551"/>
    <w:rsid w:val="001558B4"/>
    <w:rsid w:val="00192C40"/>
    <w:rsid w:val="00197DD1"/>
    <w:rsid w:val="00220EE8"/>
    <w:rsid w:val="00220F51"/>
    <w:rsid w:val="00231109"/>
    <w:rsid w:val="002A7DDB"/>
    <w:rsid w:val="002E49AE"/>
    <w:rsid w:val="002F0B36"/>
    <w:rsid w:val="00306B86"/>
    <w:rsid w:val="00353301"/>
    <w:rsid w:val="003A40F9"/>
    <w:rsid w:val="003A70C0"/>
    <w:rsid w:val="004055E3"/>
    <w:rsid w:val="00424517"/>
    <w:rsid w:val="004772AF"/>
    <w:rsid w:val="00492BB7"/>
    <w:rsid w:val="004946D1"/>
    <w:rsid w:val="00496AC7"/>
    <w:rsid w:val="004B2B15"/>
    <w:rsid w:val="004B4B16"/>
    <w:rsid w:val="004F2652"/>
    <w:rsid w:val="00503C90"/>
    <w:rsid w:val="0053328B"/>
    <w:rsid w:val="00540724"/>
    <w:rsid w:val="0054740C"/>
    <w:rsid w:val="005B0CE6"/>
    <w:rsid w:val="005D74FD"/>
    <w:rsid w:val="005E61C3"/>
    <w:rsid w:val="0060138A"/>
    <w:rsid w:val="00606F62"/>
    <w:rsid w:val="006264B0"/>
    <w:rsid w:val="00703E96"/>
    <w:rsid w:val="00725506"/>
    <w:rsid w:val="00746FED"/>
    <w:rsid w:val="007A176E"/>
    <w:rsid w:val="008337D8"/>
    <w:rsid w:val="008F4766"/>
    <w:rsid w:val="008F64D7"/>
    <w:rsid w:val="00944905"/>
    <w:rsid w:val="009A1808"/>
    <w:rsid w:val="009B3C3F"/>
    <w:rsid w:val="009C05C7"/>
    <w:rsid w:val="009C35DA"/>
    <w:rsid w:val="009D0DC7"/>
    <w:rsid w:val="009F7545"/>
    <w:rsid w:val="00A06B78"/>
    <w:rsid w:val="00A51DAD"/>
    <w:rsid w:val="00A779CC"/>
    <w:rsid w:val="00A90E6E"/>
    <w:rsid w:val="00AA07FB"/>
    <w:rsid w:val="00AD2CC2"/>
    <w:rsid w:val="00AD662A"/>
    <w:rsid w:val="00AE349E"/>
    <w:rsid w:val="00AE7CB4"/>
    <w:rsid w:val="00B47898"/>
    <w:rsid w:val="00B85F4B"/>
    <w:rsid w:val="00B95B5D"/>
    <w:rsid w:val="00BB695C"/>
    <w:rsid w:val="00BD2079"/>
    <w:rsid w:val="00BF145F"/>
    <w:rsid w:val="00C23F28"/>
    <w:rsid w:val="00C60182"/>
    <w:rsid w:val="00C9629D"/>
    <w:rsid w:val="00CB26B4"/>
    <w:rsid w:val="00D42630"/>
    <w:rsid w:val="00D6479F"/>
    <w:rsid w:val="00DD0837"/>
    <w:rsid w:val="00DE0C77"/>
    <w:rsid w:val="00DF3A0B"/>
    <w:rsid w:val="00E3094B"/>
    <w:rsid w:val="00E4734A"/>
    <w:rsid w:val="00E60DAF"/>
    <w:rsid w:val="00EB5B95"/>
    <w:rsid w:val="00EC0B41"/>
    <w:rsid w:val="00EE45FF"/>
    <w:rsid w:val="00F221F0"/>
    <w:rsid w:val="00F37388"/>
    <w:rsid w:val="00F544D9"/>
    <w:rsid w:val="00FA1C89"/>
    <w:rsid w:val="00FA318C"/>
    <w:rsid w:val="00FC32E3"/>
    <w:rsid w:val="00FC4C04"/>
    <w:rsid w:val="00FE4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423DDE-1F7E-4218-A7B8-D2B386DC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C77"/>
    <w:pPr>
      <w:spacing w:after="0" w:line="240" w:lineRule="auto"/>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C40"/>
    <w:pPr>
      <w:ind w:left="720"/>
      <w:contextualSpacing/>
    </w:pPr>
  </w:style>
  <w:style w:type="paragraph" w:styleId="a4">
    <w:name w:val="Balloon Text"/>
    <w:basedOn w:val="a"/>
    <w:link w:val="a5"/>
    <w:uiPriority w:val="99"/>
    <w:semiHidden/>
    <w:unhideWhenUsed/>
    <w:rsid w:val="00424517"/>
    <w:rPr>
      <w:rFonts w:ascii="Tahoma" w:hAnsi="Tahoma" w:cs="Tahoma"/>
      <w:sz w:val="16"/>
      <w:szCs w:val="16"/>
    </w:rPr>
  </w:style>
  <w:style w:type="character" w:customStyle="1" w:styleId="a5">
    <w:name w:val="Текст выноски Знак"/>
    <w:basedOn w:val="a0"/>
    <w:link w:val="a4"/>
    <w:uiPriority w:val="99"/>
    <w:semiHidden/>
    <w:rsid w:val="00424517"/>
    <w:rPr>
      <w:rFonts w:ascii="Tahoma" w:hAnsi="Tahoma" w:cs="Tahoma"/>
      <w:sz w:val="16"/>
      <w:szCs w:val="16"/>
    </w:rPr>
  </w:style>
  <w:style w:type="paragraph" w:styleId="a6">
    <w:name w:val="header"/>
    <w:basedOn w:val="a"/>
    <w:link w:val="a7"/>
    <w:uiPriority w:val="99"/>
    <w:unhideWhenUsed/>
    <w:rsid w:val="00424517"/>
    <w:pPr>
      <w:tabs>
        <w:tab w:val="center" w:pos="4677"/>
        <w:tab w:val="right" w:pos="9355"/>
      </w:tabs>
    </w:pPr>
  </w:style>
  <w:style w:type="character" w:customStyle="1" w:styleId="a7">
    <w:name w:val="Верхний колонтитул Знак"/>
    <w:basedOn w:val="a0"/>
    <w:link w:val="a6"/>
    <w:uiPriority w:val="99"/>
    <w:rsid w:val="00424517"/>
    <w:rPr>
      <w:rFonts w:ascii="Times New Roman" w:hAnsi="Times New Roman"/>
    </w:rPr>
  </w:style>
  <w:style w:type="paragraph" w:styleId="a8">
    <w:name w:val="footer"/>
    <w:basedOn w:val="a"/>
    <w:link w:val="a9"/>
    <w:uiPriority w:val="99"/>
    <w:unhideWhenUsed/>
    <w:rsid w:val="00424517"/>
    <w:pPr>
      <w:tabs>
        <w:tab w:val="center" w:pos="4677"/>
        <w:tab w:val="right" w:pos="9355"/>
      </w:tabs>
    </w:pPr>
  </w:style>
  <w:style w:type="character" w:customStyle="1" w:styleId="a9">
    <w:name w:val="Нижний колонтитул Знак"/>
    <w:basedOn w:val="a0"/>
    <w:link w:val="a8"/>
    <w:uiPriority w:val="99"/>
    <w:rsid w:val="00424517"/>
    <w:rPr>
      <w:rFonts w:ascii="Times New Roman" w:hAnsi="Times New Roman"/>
    </w:rPr>
  </w:style>
  <w:style w:type="paragraph" w:styleId="HTML">
    <w:name w:val="HTML Preformatted"/>
    <w:basedOn w:val="a"/>
    <w:link w:val="HTML0"/>
    <w:uiPriority w:val="99"/>
    <w:unhideWhenUsed/>
    <w:rsid w:val="00025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250D3"/>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5544">
      <w:bodyDiv w:val="1"/>
      <w:marLeft w:val="0"/>
      <w:marRight w:val="0"/>
      <w:marTop w:val="0"/>
      <w:marBottom w:val="0"/>
      <w:divBdr>
        <w:top w:val="none" w:sz="0" w:space="0" w:color="auto"/>
        <w:left w:val="none" w:sz="0" w:space="0" w:color="auto"/>
        <w:bottom w:val="none" w:sz="0" w:space="0" w:color="auto"/>
        <w:right w:val="none" w:sz="0" w:space="0" w:color="auto"/>
      </w:divBdr>
    </w:div>
    <w:div w:id="254286440">
      <w:bodyDiv w:val="1"/>
      <w:marLeft w:val="0"/>
      <w:marRight w:val="0"/>
      <w:marTop w:val="0"/>
      <w:marBottom w:val="0"/>
      <w:divBdr>
        <w:top w:val="none" w:sz="0" w:space="0" w:color="auto"/>
        <w:left w:val="none" w:sz="0" w:space="0" w:color="auto"/>
        <w:bottom w:val="none" w:sz="0" w:space="0" w:color="auto"/>
        <w:right w:val="none" w:sz="0" w:space="0" w:color="auto"/>
      </w:divBdr>
    </w:div>
    <w:div w:id="262610135">
      <w:bodyDiv w:val="1"/>
      <w:marLeft w:val="0"/>
      <w:marRight w:val="0"/>
      <w:marTop w:val="0"/>
      <w:marBottom w:val="0"/>
      <w:divBdr>
        <w:top w:val="none" w:sz="0" w:space="0" w:color="auto"/>
        <w:left w:val="none" w:sz="0" w:space="0" w:color="auto"/>
        <w:bottom w:val="none" w:sz="0" w:space="0" w:color="auto"/>
        <w:right w:val="none" w:sz="0" w:space="0" w:color="auto"/>
      </w:divBdr>
    </w:div>
    <w:div w:id="292831208">
      <w:bodyDiv w:val="1"/>
      <w:marLeft w:val="0"/>
      <w:marRight w:val="0"/>
      <w:marTop w:val="0"/>
      <w:marBottom w:val="0"/>
      <w:divBdr>
        <w:top w:val="none" w:sz="0" w:space="0" w:color="auto"/>
        <w:left w:val="none" w:sz="0" w:space="0" w:color="auto"/>
        <w:bottom w:val="none" w:sz="0" w:space="0" w:color="auto"/>
        <w:right w:val="none" w:sz="0" w:space="0" w:color="auto"/>
      </w:divBdr>
    </w:div>
    <w:div w:id="323818066">
      <w:bodyDiv w:val="1"/>
      <w:marLeft w:val="0"/>
      <w:marRight w:val="0"/>
      <w:marTop w:val="0"/>
      <w:marBottom w:val="0"/>
      <w:divBdr>
        <w:top w:val="none" w:sz="0" w:space="0" w:color="auto"/>
        <w:left w:val="none" w:sz="0" w:space="0" w:color="auto"/>
        <w:bottom w:val="none" w:sz="0" w:space="0" w:color="auto"/>
        <w:right w:val="none" w:sz="0" w:space="0" w:color="auto"/>
      </w:divBdr>
    </w:div>
    <w:div w:id="325910915">
      <w:bodyDiv w:val="1"/>
      <w:marLeft w:val="0"/>
      <w:marRight w:val="0"/>
      <w:marTop w:val="0"/>
      <w:marBottom w:val="0"/>
      <w:divBdr>
        <w:top w:val="none" w:sz="0" w:space="0" w:color="auto"/>
        <w:left w:val="none" w:sz="0" w:space="0" w:color="auto"/>
        <w:bottom w:val="none" w:sz="0" w:space="0" w:color="auto"/>
        <w:right w:val="none" w:sz="0" w:space="0" w:color="auto"/>
      </w:divBdr>
    </w:div>
    <w:div w:id="342362026">
      <w:bodyDiv w:val="1"/>
      <w:marLeft w:val="0"/>
      <w:marRight w:val="0"/>
      <w:marTop w:val="0"/>
      <w:marBottom w:val="0"/>
      <w:divBdr>
        <w:top w:val="none" w:sz="0" w:space="0" w:color="auto"/>
        <w:left w:val="none" w:sz="0" w:space="0" w:color="auto"/>
        <w:bottom w:val="none" w:sz="0" w:space="0" w:color="auto"/>
        <w:right w:val="none" w:sz="0" w:space="0" w:color="auto"/>
      </w:divBdr>
    </w:div>
    <w:div w:id="372392794">
      <w:bodyDiv w:val="1"/>
      <w:marLeft w:val="0"/>
      <w:marRight w:val="0"/>
      <w:marTop w:val="0"/>
      <w:marBottom w:val="0"/>
      <w:divBdr>
        <w:top w:val="none" w:sz="0" w:space="0" w:color="auto"/>
        <w:left w:val="none" w:sz="0" w:space="0" w:color="auto"/>
        <w:bottom w:val="none" w:sz="0" w:space="0" w:color="auto"/>
        <w:right w:val="none" w:sz="0" w:space="0" w:color="auto"/>
      </w:divBdr>
    </w:div>
    <w:div w:id="386422234">
      <w:bodyDiv w:val="1"/>
      <w:marLeft w:val="0"/>
      <w:marRight w:val="0"/>
      <w:marTop w:val="0"/>
      <w:marBottom w:val="0"/>
      <w:divBdr>
        <w:top w:val="none" w:sz="0" w:space="0" w:color="auto"/>
        <w:left w:val="none" w:sz="0" w:space="0" w:color="auto"/>
        <w:bottom w:val="none" w:sz="0" w:space="0" w:color="auto"/>
        <w:right w:val="none" w:sz="0" w:space="0" w:color="auto"/>
      </w:divBdr>
    </w:div>
    <w:div w:id="487593094">
      <w:bodyDiv w:val="1"/>
      <w:marLeft w:val="0"/>
      <w:marRight w:val="0"/>
      <w:marTop w:val="0"/>
      <w:marBottom w:val="0"/>
      <w:divBdr>
        <w:top w:val="none" w:sz="0" w:space="0" w:color="auto"/>
        <w:left w:val="none" w:sz="0" w:space="0" w:color="auto"/>
        <w:bottom w:val="none" w:sz="0" w:space="0" w:color="auto"/>
        <w:right w:val="none" w:sz="0" w:space="0" w:color="auto"/>
      </w:divBdr>
    </w:div>
    <w:div w:id="493447853">
      <w:bodyDiv w:val="1"/>
      <w:marLeft w:val="0"/>
      <w:marRight w:val="0"/>
      <w:marTop w:val="0"/>
      <w:marBottom w:val="0"/>
      <w:divBdr>
        <w:top w:val="none" w:sz="0" w:space="0" w:color="auto"/>
        <w:left w:val="none" w:sz="0" w:space="0" w:color="auto"/>
        <w:bottom w:val="none" w:sz="0" w:space="0" w:color="auto"/>
        <w:right w:val="none" w:sz="0" w:space="0" w:color="auto"/>
      </w:divBdr>
    </w:div>
    <w:div w:id="598147599">
      <w:bodyDiv w:val="1"/>
      <w:marLeft w:val="0"/>
      <w:marRight w:val="0"/>
      <w:marTop w:val="0"/>
      <w:marBottom w:val="0"/>
      <w:divBdr>
        <w:top w:val="none" w:sz="0" w:space="0" w:color="auto"/>
        <w:left w:val="none" w:sz="0" w:space="0" w:color="auto"/>
        <w:bottom w:val="none" w:sz="0" w:space="0" w:color="auto"/>
        <w:right w:val="none" w:sz="0" w:space="0" w:color="auto"/>
      </w:divBdr>
    </w:div>
    <w:div w:id="609629575">
      <w:bodyDiv w:val="1"/>
      <w:marLeft w:val="0"/>
      <w:marRight w:val="0"/>
      <w:marTop w:val="0"/>
      <w:marBottom w:val="0"/>
      <w:divBdr>
        <w:top w:val="none" w:sz="0" w:space="0" w:color="auto"/>
        <w:left w:val="none" w:sz="0" w:space="0" w:color="auto"/>
        <w:bottom w:val="none" w:sz="0" w:space="0" w:color="auto"/>
        <w:right w:val="none" w:sz="0" w:space="0" w:color="auto"/>
      </w:divBdr>
    </w:div>
    <w:div w:id="629896394">
      <w:bodyDiv w:val="1"/>
      <w:marLeft w:val="0"/>
      <w:marRight w:val="0"/>
      <w:marTop w:val="0"/>
      <w:marBottom w:val="0"/>
      <w:divBdr>
        <w:top w:val="none" w:sz="0" w:space="0" w:color="auto"/>
        <w:left w:val="none" w:sz="0" w:space="0" w:color="auto"/>
        <w:bottom w:val="none" w:sz="0" w:space="0" w:color="auto"/>
        <w:right w:val="none" w:sz="0" w:space="0" w:color="auto"/>
      </w:divBdr>
    </w:div>
    <w:div w:id="666179524">
      <w:bodyDiv w:val="1"/>
      <w:marLeft w:val="0"/>
      <w:marRight w:val="0"/>
      <w:marTop w:val="0"/>
      <w:marBottom w:val="0"/>
      <w:divBdr>
        <w:top w:val="none" w:sz="0" w:space="0" w:color="auto"/>
        <w:left w:val="none" w:sz="0" w:space="0" w:color="auto"/>
        <w:bottom w:val="none" w:sz="0" w:space="0" w:color="auto"/>
        <w:right w:val="none" w:sz="0" w:space="0" w:color="auto"/>
      </w:divBdr>
    </w:div>
    <w:div w:id="672339533">
      <w:bodyDiv w:val="1"/>
      <w:marLeft w:val="0"/>
      <w:marRight w:val="0"/>
      <w:marTop w:val="0"/>
      <w:marBottom w:val="0"/>
      <w:divBdr>
        <w:top w:val="none" w:sz="0" w:space="0" w:color="auto"/>
        <w:left w:val="none" w:sz="0" w:space="0" w:color="auto"/>
        <w:bottom w:val="none" w:sz="0" w:space="0" w:color="auto"/>
        <w:right w:val="none" w:sz="0" w:space="0" w:color="auto"/>
      </w:divBdr>
    </w:div>
    <w:div w:id="718746412">
      <w:bodyDiv w:val="1"/>
      <w:marLeft w:val="0"/>
      <w:marRight w:val="0"/>
      <w:marTop w:val="0"/>
      <w:marBottom w:val="0"/>
      <w:divBdr>
        <w:top w:val="none" w:sz="0" w:space="0" w:color="auto"/>
        <w:left w:val="none" w:sz="0" w:space="0" w:color="auto"/>
        <w:bottom w:val="none" w:sz="0" w:space="0" w:color="auto"/>
        <w:right w:val="none" w:sz="0" w:space="0" w:color="auto"/>
      </w:divBdr>
    </w:div>
    <w:div w:id="722561465">
      <w:bodyDiv w:val="1"/>
      <w:marLeft w:val="0"/>
      <w:marRight w:val="0"/>
      <w:marTop w:val="0"/>
      <w:marBottom w:val="0"/>
      <w:divBdr>
        <w:top w:val="none" w:sz="0" w:space="0" w:color="auto"/>
        <w:left w:val="none" w:sz="0" w:space="0" w:color="auto"/>
        <w:bottom w:val="none" w:sz="0" w:space="0" w:color="auto"/>
        <w:right w:val="none" w:sz="0" w:space="0" w:color="auto"/>
      </w:divBdr>
    </w:div>
    <w:div w:id="748814924">
      <w:bodyDiv w:val="1"/>
      <w:marLeft w:val="0"/>
      <w:marRight w:val="0"/>
      <w:marTop w:val="0"/>
      <w:marBottom w:val="0"/>
      <w:divBdr>
        <w:top w:val="none" w:sz="0" w:space="0" w:color="auto"/>
        <w:left w:val="none" w:sz="0" w:space="0" w:color="auto"/>
        <w:bottom w:val="none" w:sz="0" w:space="0" w:color="auto"/>
        <w:right w:val="none" w:sz="0" w:space="0" w:color="auto"/>
      </w:divBdr>
    </w:div>
    <w:div w:id="793596410">
      <w:bodyDiv w:val="1"/>
      <w:marLeft w:val="0"/>
      <w:marRight w:val="0"/>
      <w:marTop w:val="0"/>
      <w:marBottom w:val="0"/>
      <w:divBdr>
        <w:top w:val="none" w:sz="0" w:space="0" w:color="auto"/>
        <w:left w:val="none" w:sz="0" w:space="0" w:color="auto"/>
        <w:bottom w:val="none" w:sz="0" w:space="0" w:color="auto"/>
        <w:right w:val="none" w:sz="0" w:space="0" w:color="auto"/>
      </w:divBdr>
    </w:div>
    <w:div w:id="867258965">
      <w:bodyDiv w:val="1"/>
      <w:marLeft w:val="0"/>
      <w:marRight w:val="0"/>
      <w:marTop w:val="0"/>
      <w:marBottom w:val="0"/>
      <w:divBdr>
        <w:top w:val="none" w:sz="0" w:space="0" w:color="auto"/>
        <w:left w:val="none" w:sz="0" w:space="0" w:color="auto"/>
        <w:bottom w:val="none" w:sz="0" w:space="0" w:color="auto"/>
        <w:right w:val="none" w:sz="0" w:space="0" w:color="auto"/>
      </w:divBdr>
    </w:div>
    <w:div w:id="937757514">
      <w:bodyDiv w:val="1"/>
      <w:marLeft w:val="0"/>
      <w:marRight w:val="0"/>
      <w:marTop w:val="0"/>
      <w:marBottom w:val="0"/>
      <w:divBdr>
        <w:top w:val="none" w:sz="0" w:space="0" w:color="auto"/>
        <w:left w:val="none" w:sz="0" w:space="0" w:color="auto"/>
        <w:bottom w:val="none" w:sz="0" w:space="0" w:color="auto"/>
        <w:right w:val="none" w:sz="0" w:space="0" w:color="auto"/>
      </w:divBdr>
    </w:div>
    <w:div w:id="1031497214">
      <w:bodyDiv w:val="1"/>
      <w:marLeft w:val="0"/>
      <w:marRight w:val="0"/>
      <w:marTop w:val="0"/>
      <w:marBottom w:val="0"/>
      <w:divBdr>
        <w:top w:val="none" w:sz="0" w:space="0" w:color="auto"/>
        <w:left w:val="none" w:sz="0" w:space="0" w:color="auto"/>
        <w:bottom w:val="none" w:sz="0" w:space="0" w:color="auto"/>
        <w:right w:val="none" w:sz="0" w:space="0" w:color="auto"/>
      </w:divBdr>
    </w:div>
    <w:div w:id="1113744009">
      <w:bodyDiv w:val="1"/>
      <w:marLeft w:val="0"/>
      <w:marRight w:val="0"/>
      <w:marTop w:val="0"/>
      <w:marBottom w:val="0"/>
      <w:divBdr>
        <w:top w:val="none" w:sz="0" w:space="0" w:color="auto"/>
        <w:left w:val="none" w:sz="0" w:space="0" w:color="auto"/>
        <w:bottom w:val="none" w:sz="0" w:space="0" w:color="auto"/>
        <w:right w:val="none" w:sz="0" w:space="0" w:color="auto"/>
      </w:divBdr>
    </w:div>
    <w:div w:id="1196625307">
      <w:bodyDiv w:val="1"/>
      <w:marLeft w:val="0"/>
      <w:marRight w:val="0"/>
      <w:marTop w:val="0"/>
      <w:marBottom w:val="0"/>
      <w:divBdr>
        <w:top w:val="none" w:sz="0" w:space="0" w:color="auto"/>
        <w:left w:val="none" w:sz="0" w:space="0" w:color="auto"/>
        <w:bottom w:val="none" w:sz="0" w:space="0" w:color="auto"/>
        <w:right w:val="none" w:sz="0" w:space="0" w:color="auto"/>
      </w:divBdr>
    </w:div>
    <w:div w:id="1264608480">
      <w:bodyDiv w:val="1"/>
      <w:marLeft w:val="0"/>
      <w:marRight w:val="0"/>
      <w:marTop w:val="0"/>
      <w:marBottom w:val="0"/>
      <w:divBdr>
        <w:top w:val="none" w:sz="0" w:space="0" w:color="auto"/>
        <w:left w:val="none" w:sz="0" w:space="0" w:color="auto"/>
        <w:bottom w:val="none" w:sz="0" w:space="0" w:color="auto"/>
        <w:right w:val="none" w:sz="0" w:space="0" w:color="auto"/>
      </w:divBdr>
    </w:div>
    <w:div w:id="1271427119">
      <w:bodyDiv w:val="1"/>
      <w:marLeft w:val="0"/>
      <w:marRight w:val="0"/>
      <w:marTop w:val="0"/>
      <w:marBottom w:val="0"/>
      <w:divBdr>
        <w:top w:val="none" w:sz="0" w:space="0" w:color="auto"/>
        <w:left w:val="none" w:sz="0" w:space="0" w:color="auto"/>
        <w:bottom w:val="none" w:sz="0" w:space="0" w:color="auto"/>
        <w:right w:val="none" w:sz="0" w:space="0" w:color="auto"/>
      </w:divBdr>
    </w:div>
    <w:div w:id="1350909628">
      <w:bodyDiv w:val="1"/>
      <w:marLeft w:val="0"/>
      <w:marRight w:val="0"/>
      <w:marTop w:val="0"/>
      <w:marBottom w:val="0"/>
      <w:divBdr>
        <w:top w:val="none" w:sz="0" w:space="0" w:color="auto"/>
        <w:left w:val="none" w:sz="0" w:space="0" w:color="auto"/>
        <w:bottom w:val="none" w:sz="0" w:space="0" w:color="auto"/>
        <w:right w:val="none" w:sz="0" w:space="0" w:color="auto"/>
      </w:divBdr>
    </w:div>
    <w:div w:id="1373533307">
      <w:bodyDiv w:val="1"/>
      <w:marLeft w:val="0"/>
      <w:marRight w:val="0"/>
      <w:marTop w:val="0"/>
      <w:marBottom w:val="0"/>
      <w:divBdr>
        <w:top w:val="none" w:sz="0" w:space="0" w:color="auto"/>
        <w:left w:val="none" w:sz="0" w:space="0" w:color="auto"/>
        <w:bottom w:val="none" w:sz="0" w:space="0" w:color="auto"/>
        <w:right w:val="none" w:sz="0" w:space="0" w:color="auto"/>
      </w:divBdr>
    </w:div>
    <w:div w:id="1466969810">
      <w:bodyDiv w:val="1"/>
      <w:marLeft w:val="0"/>
      <w:marRight w:val="0"/>
      <w:marTop w:val="0"/>
      <w:marBottom w:val="0"/>
      <w:divBdr>
        <w:top w:val="none" w:sz="0" w:space="0" w:color="auto"/>
        <w:left w:val="none" w:sz="0" w:space="0" w:color="auto"/>
        <w:bottom w:val="none" w:sz="0" w:space="0" w:color="auto"/>
        <w:right w:val="none" w:sz="0" w:space="0" w:color="auto"/>
      </w:divBdr>
    </w:div>
    <w:div w:id="1527911779">
      <w:bodyDiv w:val="1"/>
      <w:marLeft w:val="0"/>
      <w:marRight w:val="0"/>
      <w:marTop w:val="0"/>
      <w:marBottom w:val="0"/>
      <w:divBdr>
        <w:top w:val="none" w:sz="0" w:space="0" w:color="auto"/>
        <w:left w:val="none" w:sz="0" w:space="0" w:color="auto"/>
        <w:bottom w:val="none" w:sz="0" w:space="0" w:color="auto"/>
        <w:right w:val="none" w:sz="0" w:space="0" w:color="auto"/>
      </w:divBdr>
    </w:div>
    <w:div w:id="1560242793">
      <w:bodyDiv w:val="1"/>
      <w:marLeft w:val="0"/>
      <w:marRight w:val="0"/>
      <w:marTop w:val="0"/>
      <w:marBottom w:val="0"/>
      <w:divBdr>
        <w:top w:val="none" w:sz="0" w:space="0" w:color="auto"/>
        <w:left w:val="none" w:sz="0" w:space="0" w:color="auto"/>
        <w:bottom w:val="none" w:sz="0" w:space="0" w:color="auto"/>
        <w:right w:val="none" w:sz="0" w:space="0" w:color="auto"/>
      </w:divBdr>
    </w:div>
    <w:div w:id="1577324390">
      <w:bodyDiv w:val="1"/>
      <w:marLeft w:val="0"/>
      <w:marRight w:val="0"/>
      <w:marTop w:val="0"/>
      <w:marBottom w:val="0"/>
      <w:divBdr>
        <w:top w:val="none" w:sz="0" w:space="0" w:color="auto"/>
        <w:left w:val="none" w:sz="0" w:space="0" w:color="auto"/>
        <w:bottom w:val="none" w:sz="0" w:space="0" w:color="auto"/>
        <w:right w:val="none" w:sz="0" w:space="0" w:color="auto"/>
      </w:divBdr>
    </w:div>
    <w:div w:id="1594626226">
      <w:bodyDiv w:val="1"/>
      <w:marLeft w:val="0"/>
      <w:marRight w:val="0"/>
      <w:marTop w:val="0"/>
      <w:marBottom w:val="0"/>
      <w:divBdr>
        <w:top w:val="none" w:sz="0" w:space="0" w:color="auto"/>
        <w:left w:val="none" w:sz="0" w:space="0" w:color="auto"/>
        <w:bottom w:val="none" w:sz="0" w:space="0" w:color="auto"/>
        <w:right w:val="none" w:sz="0" w:space="0" w:color="auto"/>
      </w:divBdr>
    </w:div>
    <w:div w:id="1802964872">
      <w:bodyDiv w:val="1"/>
      <w:marLeft w:val="0"/>
      <w:marRight w:val="0"/>
      <w:marTop w:val="0"/>
      <w:marBottom w:val="0"/>
      <w:divBdr>
        <w:top w:val="none" w:sz="0" w:space="0" w:color="auto"/>
        <w:left w:val="none" w:sz="0" w:space="0" w:color="auto"/>
        <w:bottom w:val="none" w:sz="0" w:space="0" w:color="auto"/>
        <w:right w:val="none" w:sz="0" w:space="0" w:color="auto"/>
      </w:divBdr>
    </w:div>
    <w:div w:id="1807119276">
      <w:bodyDiv w:val="1"/>
      <w:marLeft w:val="0"/>
      <w:marRight w:val="0"/>
      <w:marTop w:val="0"/>
      <w:marBottom w:val="0"/>
      <w:divBdr>
        <w:top w:val="none" w:sz="0" w:space="0" w:color="auto"/>
        <w:left w:val="none" w:sz="0" w:space="0" w:color="auto"/>
        <w:bottom w:val="none" w:sz="0" w:space="0" w:color="auto"/>
        <w:right w:val="none" w:sz="0" w:space="0" w:color="auto"/>
      </w:divBdr>
    </w:div>
    <w:div w:id="1832789377">
      <w:bodyDiv w:val="1"/>
      <w:marLeft w:val="0"/>
      <w:marRight w:val="0"/>
      <w:marTop w:val="0"/>
      <w:marBottom w:val="0"/>
      <w:divBdr>
        <w:top w:val="none" w:sz="0" w:space="0" w:color="auto"/>
        <w:left w:val="none" w:sz="0" w:space="0" w:color="auto"/>
        <w:bottom w:val="none" w:sz="0" w:space="0" w:color="auto"/>
        <w:right w:val="none" w:sz="0" w:space="0" w:color="auto"/>
      </w:divBdr>
    </w:div>
    <w:div w:id="185677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C6A7-D96C-44F7-B898-FA80B8635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1101</Words>
  <Characters>6282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Морозевич Ольга Анатольевна</dc:creator>
  <cp:lastModifiedBy>Бух.учета, анализа и аудита в отраслях н/х</cp:lastModifiedBy>
  <cp:revision>16</cp:revision>
  <cp:lastPrinted>2019-11-20T12:58:00Z</cp:lastPrinted>
  <dcterms:created xsi:type="dcterms:W3CDTF">2019-10-30T08:45:00Z</dcterms:created>
  <dcterms:modified xsi:type="dcterms:W3CDTF">2019-11-20T13:02:00Z</dcterms:modified>
</cp:coreProperties>
</file>