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A" w:rsidRDefault="004A23A0" w:rsidP="004A23A0">
      <w:pPr>
        <w:jc w:val="center"/>
        <w:rPr>
          <w:b/>
        </w:rPr>
      </w:pPr>
      <w:r w:rsidRPr="004A23A0">
        <w:rPr>
          <w:b/>
        </w:rPr>
        <w:t>ВВЕДЕНИЕ</w:t>
      </w:r>
    </w:p>
    <w:p w:rsidR="004A23A0" w:rsidRPr="004A23A0" w:rsidRDefault="004A23A0" w:rsidP="004A23A0">
      <w:pPr>
        <w:jc w:val="center"/>
        <w:rPr>
          <w:b/>
        </w:rPr>
      </w:pPr>
    </w:p>
    <w:p w:rsidR="004A23A0" w:rsidRDefault="004A23A0" w:rsidP="004A23A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E0D23">
        <w:rPr>
          <w:rFonts w:cs="Times New Roman"/>
          <w:szCs w:val="28"/>
        </w:rPr>
        <w:t xml:space="preserve">УМК (ЭУМК) по </w:t>
      </w:r>
      <w:r w:rsidRPr="005E0D23">
        <w:rPr>
          <w:rFonts w:cs="Times New Roman"/>
        </w:rPr>
        <w:t>учебной дисциплине</w:t>
      </w:r>
      <w:r w:rsidRPr="005E0D23">
        <w:rPr>
          <w:rFonts w:cs="Times New Roman"/>
          <w:szCs w:val="28"/>
        </w:rPr>
        <w:t xml:space="preserve"> «</w:t>
      </w:r>
      <w:r>
        <w:rPr>
          <w:szCs w:val="28"/>
        </w:rPr>
        <w:t xml:space="preserve">Бухгалтерский </w:t>
      </w:r>
      <w:r w:rsidRPr="00715F25">
        <w:rPr>
          <w:szCs w:val="28"/>
        </w:rPr>
        <w:t xml:space="preserve">учет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калькул</w:t>
      </w:r>
      <w:r>
        <w:rPr>
          <w:szCs w:val="28"/>
        </w:rPr>
        <w:t>и</w:t>
      </w:r>
      <w:r>
        <w:rPr>
          <w:szCs w:val="28"/>
        </w:rPr>
        <w:t>рование</w:t>
      </w:r>
      <w:proofErr w:type="spellEnd"/>
      <w:r>
        <w:rPr>
          <w:szCs w:val="28"/>
        </w:rPr>
        <w:t xml:space="preserve"> в организациях сферы товарного обращения</w:t>
      </w:r>
      <w:r w:rsidRPr="005E0D23">
        <w:rPr>
          <w:rFonts w:cs="Times New Roman"/>
          <w:szCs w:val="28"/>
        </w:rPr>
        <w:t xml:space="preserve">» предназначен для подготовки </w:t>
      </w:r>
      <w:r>
        <w:rPr>
          <w:rFonts w:cs="Times New Roman"/>
          <w:szCs w:val="28"/>
        </w:rPr>
        <w:t xml:space="preserve">магистрантов </w:t>
      </w:r>
      <w:r w:rsidRPr="0088125E">
        <w:t xml:space="preserve">специализации </w:t>
      </w:r>
      <w:r w:rsidRPr="0088125E">
        <w:rPr>
          <w:noProof/>
          <w:color w:val="000000"/>
        </w:rPr>
        <w:t>1</w:t>
      </w:r>
      <w:r>
        <w:rPr>
          <w:szCs w:val="28"/>
        </w:rPr>
        <w:t>- 25 80 05</w:t>
      </w:r>
      <w:r w:rsidRPr="00715F25">
        <w:rPr>
          <w:szCs w:val="28"/>
        </w:rPr>
        <w:t xml:space="preserve"> «Бухгалтерский учет, анализ и аудит», </w:t>
      </w: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 Бухгалтерский учет и </w:t>
      </w:r>
      <w:r w:rsidRPr="00D71ED3">
        <w:rPr>
          <w:szCs w:val="28"/>
        </w:rPr>
        <w:t>ан</w:t>
      </w:r>
      <w:r w:rsidRPr="00D71ED3">
        <w:rPr>
          <w:szCs w:val="28"/>
        </w:rPr>
        <w:t>а</w:t>
      </w:r>
      <w:r w:rsidRPr="00D71ED3">
        <w:rPr>
          <w:szCs w:val="28"/>
        </w:rPr>
        <w:t xml:space="preserve">лиз </w:t>
      </w:r>
      <w:r>
        <w:rPr>
          <w:szCs w:val="28"/>
        </w:rPr>
        <w:t>в условиях деловой активности</w:t>
      </w:r>
      <w:r>
        <w:rPr>
          <w:rFonts w:cs="Times New Roman"/>
          <w:szCs w:val="28"/>
        </w:rPr>
        <w:t>.</w:t>
      </w:r>
    </w:p>
    <w:p w:rsidR="004A23A0" w:rsidRDefault="004A23A0" w:rsidP="004A23A0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Цель</w:t>
      </w:r>
      <w:r w:rsidRPr="00A54062">
        <w:rPr>
          <w:rFonts w:eastAsia="Times New Roman"/>
          <w:b/>
          <w:bCs/>
        </w:rPr>
        <w:t xml:space="preserve"> преподавания</w:t>
      </w:r>
      <w:r w:rsidRPr="00A54062">
        <w:rPr>
          <w:rFonts w:eastAsia="Times New Roman"/>
        </w:rPr>
        <w:t xml:space="preserve"> учебной дисциплины «</w:t>
      </w:r>
      <w:r>
        <w:rPr>
          <w:szCs w:val="28"/>
        </w:rPr>
        <w:t xml:space="preserve">Бухгалтерский </w:t>
      </w:r>
      <w:r w:rsidRPr="00715F25">
        <w:rPr>
          <w:szCs w:val="28"/>
        </w:rPr>
        <w:t xml:space="preserve">учет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калькул</w:t>
      </w:r>
      <w:r>
        <w:rPr>
          <w:szCs w:val="28"/>
        </w:rPr>
        <w:t>и</w:t>
      </w:r>
      <w:r>
        <w:rPr>
          <w:szCs w:val="28"/>
        </w:rPr>
        <w:t>рование</w:t>
      </w:r>
      <w:proofErr w:type="spellEnd"/>
      <w:r>
        <w:rPr>
          <w:szCs w:val="28"/>
        </w:rPr>
        <w:t xml:space="preserve"> в организациях сферы товарного обращения</w:t>
      </w:r>
      <w:r w:rsidRPr="00A54062">
        <w:rPr>
          <w:rFonts w:eastAsia="Times New Roman"/>
        </w:rPr>
        <w:t>»</w:t>
      </w:r>
      <w:r>
        <w:rPr>
          <w:rFonts w:eastAsia="Times New Roman"/>
        </w:rPr>
        <w:t>:</w:t>
      </w:r>
      <w:r w:rsidRPr="00A54062">
        <w:rPr>
          <w:rFonts w:eastAsia="Times New Roman"/>
        </w:rPr>
        <w:t xml:space="preserve"> </w:t>
      </w:r>
      <w:r w:rsidRPr="00605401">
        <w:rPr>
          <w:rFonts w:eastAsia="TimesNewRoman"/>
          <w:szCs w:val="28"/>
        </w:rPr>
        <w:t>подготовить специалистов</w:t>
      </w:r>
      <w:r w:rsidRPr="00605401">
        <w:rPr>
          <w:szCs w:val="28"/>
        </w:rPr>
        <w:t xml:space="preserve">, </w:t>
      </w:r>
      <w:r w:rsidRPr="00605401">
        <w:rPr>
          <w:rFonts w:eastAsia="TimesNewRoman"/>
          <w:szCs w:val="28"/>
        </w:rPr>
        <w:t xml:space="preserve">владеющих </w:t>
      </w:r>
      <w:r>
        <w:rPr>
          <w:rFonts w:eastAsia="TimesNewRoman"/>
          <w:szCs w:val="28"/>
        </w:rPr>
        <w:t xml:space="preserve">целостной системой </w:t>
      </w:r>
      <w:r w:rsidRPr="00605401">
        <w:rPr>
          <w:rFonts w:eastAsia="TimesNewRoman"/>
          <w:szCs w:val="28"/>
        </w:rPr>
        <w:t>современны</w:t>
      </w:r>
      <w:r>
        <w:rPr>
          <w:rFonts w:eastAsia="TimesNewRoman"/>
          <w:szCs w:val="28"/>
        </w:rPr>
        <w:t>х</w:t>
      </w:r>
      <w:r w:rsidRPr="00605401">
        <w:rPr>
          <w:szCs w:val="28"/>
        </w:rPr>
        <w:t xml:space="preserve"> теорети</w:t>
      </w:r>
      <w:r>
        <w:rPr>
          <w:szCs w:val="28"/>
        </w:rPr>
        <w:t>ческих знаний</w:t>
      </w:r>
      <w:r w:rsidRPr="00605401">
        <w:rPr>
          <w:szCs w:val="28"/>
        </w:rPr>
        <w:t xml:space="preserve"> и практич</w:t>
      </w:r>
      <w:r w:rsidRPr="00605401">
        <w:rPr>
          <w:szCs w:val="28"/>
        </w:rPr>
        <w:t>е</w:t>
      </w:r>
      <w:r>
        <w:rPr>
          <w:szCs w:val="28"/>
        </w:rPr>
        <w:t>ских</w:t>
      </w:r>
      <w:r w:rsidRPr="00605401">
        <w:rPr>
          <w:szCs w:val="28"/>
        </w:rPr>
        <w:t xml:space="preserve"> навык</w:t>
      </w:r>
      <w:r>
        <w:rPr>
          <w:szCs w:val="28"/>
        </w:rPr>
        <w:t>ов</w:t>
      </w:r>
      <w:r w:rsidRPr="00605401">
        <w:rPr>
          <w:szCs w:val="28"/>
        </w:rPr>
        <w:t xml:space="preserve"> в области методологии ценообразования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калькулирования</w:t>
      </w:r>
      <w:proofErr w:type="spellEnd"/>
      <w:r w:rsidRPr="00605401">
        <w:rPr>
          <w:szCs w:val="28"/>
        </w:rPr>
        <w:t xml:space="preserve"> и учетной оценки активов</w:t>
      </w:r>
      <w:r w:rsidRPr="001E21E8">
        <w:rPr>
          <w:szCs w:val="28"/>
        </w:rPr>
        <w:t xml:space="preserve"> </w:t>
      </w:r>
      <w:r w:rsidRPr="00605401">
        <w:rPr>
          <w:szCs w:val="28"/>
        </w:rPr>
        <w:t>в организациях сферы товарного обращения</w:t>
      </w:r>
      <w:r>
        <w:rPr>
          <w:szCs w:val="28"/>
        </w:rPr>
        <w:t>,</w:t>
      </w:r>
      <w:r w:rsidRPr="001E21E8">
        <w:rPr>
          <w:rFonts w:eastAsia="Times New Roman"/>
        </w:rPr>
        <w:t xml:space="preserve"> </w:t>
      </w:r>
      <w:r>
        <w:rPr>
          <w:rFonts w:eastAsia="Times New Roman"/>
        </w:rPr>
        <w:t>углубление</w:t>
      </w:r>
      <w:r w:rsidRPr="00A54062">
        <w:rPr>
          <w:rFonts w:eastAsia="Times New Roman"/>
        </w:rPr>
        <w:t xml:space="preserve"> теорет</w:t>
      </w:r>
      <w:r w:rsidRPr="00A54062">
        <w:rPr>
          <w:rFonts w:eastAsia="Times New Roman"/>
        </w:rPr>
        <w:t>и</w:t>
      </w:r>
      <w:r w:rsidRPr="00A54062">
        <w:rPr>
          <w:rFonts w:eastAsia="Times New Roman"/>
        </w:rPr>
        <w:t>чески</w:t>
      </w:r>
      <w:r>
        <w:rPr>
          <w:rFonts w:eastAsia="Times New Roman"/>
        </w:rPr>
        <w:t>х</w:t>
      </w:r>
      <w:r w:rsidRPr="00A54062">
        <w:rPr>
          <w:rFonts w:eastAsia="Times New Roman"/>
        </w:rPr>
        <w:t xml:space="preserve"> основ и практически</w:t>
      </w:r>
      <w:r>
        <w:rPr>
          <w:rFonts w:eastAsia="Times New Roman"/>
        </w:rPr>
        <w:t>х</w:t>
      </w:r>
      <w:r w:rsidRPr="00A54062">
        <w:rPr>
          <w:rFonts w:eastAsia="Times New Roman"/>
        </w:rPr>
        <w:t xml:space="preserve"> навыков ведения бухгалтерского учета</w:t>
      </w:r>
      <w:r w:rsidRPr="00605401">
        <w:rPr>
          <w:szCs w:val="28"/>
        </w:rPr>
        <w:t>.</w:t>
      </w:r>
      <w:r w:rsidRPr="00605401">
        <w:rPr>
          <w:rFonts w:eastAsia="TimesNewRoman"/>
          <w:szCs w:val="28"/>
        </w:rPr>
        <w:t xml:space="preserve"> </w:t>
      </w:r>
      <w:proofErr w:type="gramEnd"/>
    </w:p>
    <w:p w:rsidR="004A23A0" w:rsidRPr="0088125E" w:rsidRDefault="004A23A0" w:rsidP="004A23A0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rFonts w:eastAsia="Times New Roman"/>
          <w:bCs/>
          <w:szCs w:val="28"/>
        </w:rPr>
      </w:pPr>
      <w:r w:rsidRPr="0088125E">
        <w:rPr>
          <w:rFonts w:eastAsia="Times New Roman"/>
          <w:b/>
          <w:bCs/>
        </w:rPr>
        <w:t>Важнейшими задачами учебной дисциплины</w:t>
      </w:r>
      <w:r w:rsidRPr="0088125E">
        <w:rPr>
          <w:rFonts w:eastAsia="Times New Roman"/>
        </w:rPr>
        <w:t xml:space="preserve"> </w:t>
      </w:r>
      <w:r w:rsidRPr="00A54062">
        <w:rPr>
          <w:rFonts w:eastAsia="Times New Roman"/>
        </w:rPr>
        <w:t>«</w:t>
      </w:r>
      <w:r>
        <w:rPr>
          <w:szCs w:val="28"/>
        </w:rPr>
        <w:t xml:space="preserve">Бухгалтерский </w:t>
      </w:r>
      <w:r w:rsidRPr="00715F25">
        <w:rPr>
          <w:szCs w:val="28"/>
        </w:rPr>
        <w:t xml:space="preserve">учет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калькул</w:t>
      </w:r>
      <w:r>
        <w:rPr>
          <w:szCs w:val="28"/>
        </w:rPr>
        <w:t>и</w:t>
      </w:r>
      <w:r>
        <w:rPr>
          <w:szCs w:val="28"/>
        </w:rPr>
        <w:t>рование</w:t>
      </w:r>
      <w:proofErr w:type="spellEnd"/>
      <w:r>
        <w:rPr>
          <w:szCs w:val="28"/>
        </w:rPr>
        <w:t xml:space="preserve"> в организациях сферы товарного обращения</w:t>
      </w:r>
      <w:r w:rsidRPr="00A54062">
        <w:rPr>
          <w:rFonts w:eastAsia="Times New Roman"/>
        </w:rPr>
        <w:t>»</w:t>
      </w:r>
      <w:r w:rsidRPr="0088125E">
        <w:t xml:space="preserve"> специализации </w:t>
      </w:r>
      <w:r w:rsidRPr="0088125E">
        <w:rPr>
          <w:noProof/>
          <w:color w:val="000000"/>
        </w:rPr>
        <w:t>1</w:t>
      </w:r>
      <w:r>
        <w:rPr>
          <w:szCs w:val="28"/>
        </w:rPr>
        <w:t>- 25 80 05</w:t>
      </w:r>
      <w:r w:rsidRPr="00715F25">
        <w:rPr>
          <w:szCs w:val="28"/>
        </w:rPr>
        <w:t xml:space="preserve"> «Бухгалтерский учет, анализ и аудит», </w:t>
      </w: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 Бухгалтерский учет и </w:t>
      </w:r>
      <w:r w:rsidRPr="00D71ED3">
        <w:rPr>
          <w:szCs w:val="28"/>
        </w:rPr>
        <w:t>ан</w:t>
      </w:r>
      <w:r w:rsidRPr="00D71ED3">
        <w:rPr>
          <w:szCs w:val="28"/>
        </w:rPr>
        <w:t>а</w:t>
      </w:r>
      <w:r w:rsidRPr="00D71ED3">
        <w:rPr>
          <w:szCs w:val="28"/>
        </w:rPr>
        <w:t xml:space="preserve">лиз </w:t>
      </w:r>
      <w:r>
        <w:rPr>
          <w:szCs w:val="28"/>
        </w:rPr>
        <w:t>в условиях деловой активности организаций</w:t>
      </w:r>
      <w:r w:rsidRPr="0088125E">
        <w:rPr>
          <w:noProof/>
          <w:color w:val="000000"/>
        </w:rPr>
        <w:t xml:space="preserve"> </w:t>
      </w:r>
      <w:r w:rsidRPr="0088125E">
        <w:t>являю</w:t>
      </w:r>
      <w:r w:rsidRPr="0088125E">
        <w:t>т</w:t>
      </w:r>
      <w:r w:rsidRPr="0088125E">
        <w:t>ся:</w:t>
      </w:r>
    </w:p>
    <w:p w:rsidR="004A23A0" w:rsidRDefault="004A23A0" w:rsidP="004A23A0">
      <w:pPr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изучение всех приемов и методов </w:t>
      </w:r>
      <w:proofErr w:type="spellStart"/>
      <w:r>
        <w:t>калькулирования</w:t>
      </w:r>
      <w:proofErr w:type="spellEnd"/>
      <w:r>
        <w:t xml:space="preserve"> и ценообразования стоимости продукции общественного питания и товаров;</w:t>
      </w:r>
    </w:p>
    <w:p w:rsidR="004A23A0" w:rsidRDefault="004A23A0" w:rsidP="004A23A0">
      <w:pPr>
        <w:numPr>
          <w:ilvl w:val="0"/>
          <w:numId w:val="1"/>
        </w:numPr>
        <w:spacing w:line="240" w:lineRule="auto"/>
        <w:ind w:left="0" w:firstLine="709"/>
        <w:jc w:val="both"/>
      </w:pPr>
      <w:r>
        <w:t>умение формировать стоимость долгосрочных активов и делать обосн</w:t>
      </w:r>
      <w:r>
        <w:t>о</w:t>
      </w:r>
      <w:r>
        <w:t>ванный выбор учетной оценки краткосрочных активов в организациях сферы товарного обращ</w:t>
      </w:r>
      <w:r>
        <w:t>е</w:t>
      </w:r>
      <w:r>
        <w:t>ния;</w:t>
      </w:r>
    </w:p>
    <w:p w:rsidR="004A23A0" w:rsidRDefault="004A23A0" w:rsidP="004A23A0">
      <w:pPr>
        <w:numPr>
          <w:ilvl w:val="0"/>
          <w:numId w:val="1"/>
        </w:numPr>
        <w:spacing w:line="240" w:lineRule="auto"/>
        <w:ind w:left="0" w:firstLine="709"/>
        <w:jc w:val="both"/>
      </w:pPr>
      <w:r>
        <w:t>овладение всем объемом теоретических и практических знаний по метод</w:t>
      </w:r>
      <w:r>
        <w:t>о</w:t>
      </w:r>
      <w:r>
        <w:t>логии, технике и организации бухгалтерского учета</w:t>
      </w:r>
      <w:r w:rsidRPr="00824D96">
        <w:t xml:space="preserve"> </w:t>
      </w:r>
      <w:r>
        <w:t>в организациях сферы товарного обращ</w:t>
      </w:r>
      <w:r>
        <w:t>е</w:t>
      </w:r>
      <w:r>
        <w:t>ния;</w:t>
      </w:r>
    </w:p>
    <w:p w:rsidR="004A23A0" w:rsidRDefault="004A23A0" w:rsidP="004A23A0">
      <w:pPr>
        <w:numPr>
          <w:ilvl w:val="0"/>
          <w:numId w:val="1"/>
        </w:numPr>
        <w:spacing w:line="240" w:lineRule="auto"/>
        <w:ind w:left="0" w:firstLine="709"/>
        <w:jc w:val="both"/>
      </w:pPr>
      <w:r>
        <w:t>развитие творческого мышления магистрантов и навыков самостоятельн</w:t>
      </w:r>
      <w:r>
        <w:t>о</w:t>
      </w:r>
      <w:r>
        <w:t>го решения конкретных ситуаций;</w:t>
      </w:r>
    </w:p>
    <w:p w:rsidR="004A23A0" w:rsidRDefault="004A23A0" w:rsidP="004A23A0">
      <w:pPr>
        <w:numPr>
          <w:ilvl w:val="0"/>
          <w:numId w:val="1"/>
        </w:numPr>
        <w:spacing w:line="240" w:lineRule="auto"/>
        <w:ind w:left="0" w:firstLine="709"/>
        <w:jc w:val="both"/>
      </w:pPr>
      <w:r>
        <w:t>формирование специалиста высокой степени квалификации, облада</w:t>
      </w:r>
      <w:r>
        <w:t>ю</w:t>
      </w:r>
      <w:r>
        <w:t>щего чувством ответственности и способностью критически относиться к сложи</w:t>
      </w:r>
      <w:r>
        <w:t>в</w:t>
      </w:r>
      <w:r>
        <w:t xml:space="preserve">шейся практике </w:t>
      </w:r>
      <w:proofErr w:type="spellStart"/>
      <w:r>
        <w:t>калькулирования</w:t>
      </w:r>
      <w:proofErr w:type="spellEnd"/>
      <w:r>
        <w:t xml:space="preserve"> и учета</w:t>
      </w:r>
      <w:r w:rsidRPr="00824D96">
        <w:t xml:space="preserve"> </w:t>
      </w:r>
      <w:r>
        <w:t>в организациях сферы товарного обращ</w:t>
      </w:r>
      <w:r>
        <w:t>е</w:t>
      </w:r>
      <w:r>
        <w:t>ния.</w:t>
      </w:r>
    </w:p>
    <w:p w:rsidR="004A23A0" w:rsidRDefault="004A23A0"/>
    <w:sectPr w:rsidR="004A23A0" w:rsidSect="003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3A0"/>
    <w:rsid w:val="003A7DFA"/>
    <w:rsid w:val="004A23A0"/>
    <w:rsid w:val="006647F5"/>
    <w:rsid w:val="00BE435B"/>
    <w:rsid w:val="00DC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2019-05-29T17:26:00Z</dcterms:created>
  <dcterms:modified xsi:type="dcterms:W3CDTF">2019-05-29T17:28:00Z</dcterms:modified>
</cp:coreProperties>
</file>