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33" w:rsidRDefault="00F74233">
      <w:pPr>
        <w:framePr w:h="17050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4233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8.25pt;height:852.75pt">
            <v:imagedata r:id="rId4" o:title=""/>
          </v:shape>
        </w:pict>
      </w:r>
    </w:p>
    <w:p w:rsidR="00410817" w:rsidRDefault="00410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410817" w:rsidSect="00F74233">
      <w:type w:val="continuous"/>
      <w:pgSz w:w="15041" w:h="1993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309"/>
    <w:rsid w:val="00365309"/>
    <w:rsid w:val="003E36EF"/>
    <w:rsid w:val="00410817"/>
    <w:rsid w:val="00F7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Каф.промышленного маркетинга и цен</dc:creator>
  <cp:lastModifiedBy>Каф.промышленного маркетинга и цен</cp:lastModifiedBy>
  <cp:revision>2</cp:revision>
  <dcterms:created xsi:type="dcterms:W3CDTF">2017-12-01T11:46:00Z</dcterms:created>
  <dcterms:modified xsi:type="dcterms:W3CDTF">2017-12-01T11:46:00Z</dcterms:modified>
</cp:coreProperties>
</file>