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393AF1" w14:textId="77777777" w:rsidR="00D033A6" w:rsidRPr="00E45BCF" w:rsidRDefault="00D033A6" w:rsidP="00D033A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45BCF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14:paraId="10A3A294" w14:textId="77777777" w:rsidR="00446D3C" w:rsidRDefault="00D033A6" w:rsidP="00D033A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45BCF">
        <w:rPr>
          <w:rFonts w:ascii="Times New Roman" w:hAnsi="Times New Roman"/>
          <w:b/>
          <w:sz w:val="28"/>
          <w:szCs w:val="28"/>
        </w:rPr>
        <w:t xml:space="preserve">ПО ДИСЦИПЛИНЕ </w:t>
      </w:r>
    </w:p>
    <w:p w14:paraId="634CF366" w14:textId="77777777" w:rsidR="00446D3C" w:rsidRDefault="00D033A6" w:rsidP="00D033A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45BCF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i/>
          <w:sz w:val="28"/>
          <w:szCs w:val="28"/>
        </w:rPr>
        <w:t>ИНОСТРАННЫЙ ЯЗЫК (ПИСЬМЕННЫЙ ПЕРЕВОД)</w:t>
      </w:r>
      <w:r w:rsidRPr="00E45BCF">
        <w:rPr>
          <w:rFonts w:ascii="Times New Roman" w:hAnsi="Times New Roman"/>
          <w:b/>
          <w:i/>
          <w:sz w:val="28"/>
          <w:szCs w:val="28"/>
        </w:rPr>
        <w:t xml:space="preserve"> (</w:t>
      </w:r>
      <w:r w:rsidR="00446D3C">
        <w:rPr>
          <w:rFonts w:ascii="Times New Roman" w:hAnsi="Times New Roman"/>
          <w:b/>
          <w:i/>
          <w:sz w:val="28"/>
          <w:szCs w:val="28"/>
        </w:rPr>
        <w:t>испанский</w:t>
      </w:r>
      <w:r w:rsidRPr="00E45BCF">
        <w:rPr>
          <w:rFonts w:ascii="Times New Roman" w:hAnsi="Times New Roman"/>
          <w:b/>
          <w:i/>
          <w:sz w:val="28"/>
          <w:szCs w:val="28"/>
        </w:rPr>
        <w:t>)</w:t>
      </w:r>
      <w:r w:rsidRPr="00E45BCF">
        <w:rPr>
          <w:rFonts w:ascii="Times New Roman" w:hAnsi="Times New Roman"/>
          <w:b/>
          <w:sz w:val="28"/>
          <w:szCs w:val="28"/>
        </w:rPr>
        <w:t xml:space="preserve">» </w:t>
      </w:r>
    </w:p>
    <w:p w14:paraId="18971348" w14:textId="1A227297" w:rsidR="00D033A6" w:rsidRPr="00E45BCF" w:rsidRDefault="00D033A6" w:rsidP="00D033A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45BCF">
        <w:rPr>
          <w:rFonts w:ascii="Times New Roman" w:hAnsi="Times New Roman"/>
          <w:b/>
          <w:sz w:val="28"/>
          <w:szCs w:val="28"/>
        </w:rPr>
        <w:t>ДЛЯ СТУДЕНТОВ ЗФО</w:t>
      </w:r>
      <w:r>
        <w:rPr>
          <w:rFonts w:ascii="Times New Roman" w:hAnsi="Times New Roman"/>
          <w:b/>
          <w:sz w:val="28"/>
          <w:szCs w:val="28"/>
        </w:rPr>
        <w:t xml:space="preserve"> (2022-2023</w:t>
      </w:r>
      <w:r w:rsidRPr="00E45BC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45BCF">
        <w:rPr>
          <w:rFonts w:ascii="Times New Roman" w:hAnsi="Times New Roman"/>
          <w:b/>
          <w:sz w:val="28"/>
          <w:szCs w:val="28"/>
        </w:rPr>
        <w:t>уч</w:t>
      </w:r>
      <w:proofErr w:type="gramStart"/>
      <w:r w:rsidRPr="00E45BCF">
        <w:rPr>
          <w:rFonts w:ascii="Times New Roman" w:hAnsi="Times New Roman"/>
          <w:b/>
          <w:sz w:val="28"/>
          <w:szCs w:val="28"/>
        </w:rPr>
        <w:t>.г</w:t>
      </w:r>
      <w:proofErr w:type="spellEnd"/>
      <w:proofErr w:type="gramEnd"/>
      <w:r w:rsidRPr="00E45BCF">
        <w:rPr>
          <w:rFonts w:ascii="Times New Roman" w:hAnsi="Times New Roman"/>
          <w:b/>
          <w:sz w:val="28"/>
          <w:szCs w:val="28"/>
        </w:rPr>
        <w:t>)</w:t>
      </w:r>
    </w:p>
    <w:p w14:paraId="76CB8200" w14:textId="77777777" w:rsidR="00D033A6" w:rsidRPr="00E45BCF" w:rsidRDefault="00D033A6" w:rsidP="00D033A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52B5211" w14:textId="77777777" w:rsidR="00D033A6" w:rsidRPr="00E45BCF" w:rsidRDefault="00D033A6" w:rsidP="00D033A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9F82142" w14:textId="77777777" w:rsidR="00D033A6" w:rsidRPr="00E45BCF" w:rsidRDefault="00D033A6" w:rsidP="00D033A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5BCF">
        <w:rPr>
          <w:rFonts w:ascii="Times New Roman" w:eastAsia="Times New Roman" w:hAnsi="Times New Roman"/>
          <w:b/>
          <w:sz w:val="24"/>
          <w:szCs w:val="24"/>
          <w:lang w:val="en-GB" w:eastAsia="ru-RU"/>
        </w:rPr>
        <w:t>I</w:t>
      </w:r>
      <w:r w:rsidRPr="00E45BCF">
        <w:rPr>
          <w:rFonts w:ascii="Times New Roman" w:eastAsia="Times New Roman" w:hAnsi="Times New Roman"/>
          <w:b/>
          <w:sz w:val="24"/>
          <w:szCs w:val="24"/>
          <w:lang w:eastAsia="ru-RU"/>
        </w:rPr>
        <w:t>. Ц</w:t>
      </w:r>
      <w:r w:rsidRPr="00E45BCF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e</w:t>
      </w:r>
      <w:r w:rsidRPr="00E45BCF">
        <w:rPr>
          <w:rFonts w:ascii="Times New Roman" w:eastAsia="Times New Roman" w:hAnsi="Times New Roman"/>
          <w:b/>
          <w:sz w:val="24"/>
          <w:szCs w:val="24"/>
          <w:lang w:eastAsia="ru-RU"/>
        </w:rPr>
        <w:t>ли и задачи дисциплины:</w:t>
      </w:r>
    </w:p>
    <w:p w14:paraId="6E3C10A8" w14:textId="26B578C7" w:rsidR="00BE6FDC" w:rsidRPr="00BE6FDC" w:rsidRDefault="00D033A6" w:rsidP="00D033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C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Цель обучения</w:t>
      </w:r>
      <w:r w:rsidRPr="00E45BCF">
        <w:rPr>
          <w:rFonts w:ascii="Times New Roman" w:eastAsia="Times New Roman" w:hAnsi="Times New Roman"/>
          <w:sz w:val="24"/>
          <w:szCs w:val="24"/>
          <w:lang w:eastAsia="ru-RU"/>
        </w:rPr>
        <w:t xml:space="preserve">: формирование </w:t>
      </w:r>
      <w:r w:rsidR="00BE6FDC" w:rsidRPr="00BE6FDC">
        <w:rPr>
          <w:rFonts w:ascii="Times New Roman" w:eastAsia="Times New Roman" w:hAnsi="Times New Roman"/>
          <w:sz w:val="24"/>
          <w:szCs w:val="24"/>
          <w:lang w:eastAsia="ru-RU"/>
        </w:rPr>
        <w:t xml:space="preserve">системного </w:t>
      </w:r>
      <w:r w:rsidR="00BE6FDC" w:rsidRPr="00BE6FDC">
        <w:rPr>
          <w:rFonts w:ascii="Times New Roman" w:hAnsi="Times New Roman"/>
          <w:sz w:val="24"/>
          <w:szCs w:val="24"/>
        </w:rPr>
        <w:t>представления о процессе перевода как специфической языковой деятельности</w:t>
      </w:r>
      <w:r w:rsidR="00BE6FDC">
        <w:rPr>
          <w:rFonts w:ascii="Times New Roman" w:hAnsi="Times New Roman"/>
          <w:sz w:val="24"/>
          <w:szCs w:val="24"/>
        </w:rPr>
        <w:t xml:space="preserve"> и </w:t>
      </w:r>
      <w:r w:rsidR="00953FEA">
        <w:rPr>
          <w:rFonts w:ascii="Times New Roman" w:hAnsi="Times New Roman"/>
          <w:sz w:val="24"/>
          <w:szCs w:val="24"/>
        </w:rPr>
        <w:t>дифференцированного подхода к различным видам перевода</w:t>
      </w:r>
      <w:r w:rsidR="00BE6FDC" w:rsidRPr="00BE6FDC">
        <w:rPr>
          <w:rFonts w:ascii="Times New Roman" w:hAnsi="Times New Roman"/>
          <w:sz w:val="24"/>
          <w:szCs w:val="24"/>
        </w:rPr>
        <w:t>, овладение основными понятиями и терминологией</w:t>
      </w:r>
      <w:r w:rsidR="00953FEA">
        <w:rPr>
          <w:rFonts w:ascii="Times New Roman" w:hAnsi="Times New Roman"/>
          <w:sz w:val="24"/>
          <w:szCs w:val="24"/>
        </w:rPr>
        <w:t>.</w:t>
      </w:r>
    </w:p>
    <w:p w14:paraId="2D306733" w14:textId="77777777" w:rsidR="00953FEA" w:rsidRPr="00E45BCF" w:rsidRDefault="00D033A6" w:rsidP="00953F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C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Задачи обучения: </w:t>
      </w:r>
      <w:r w:rsidR="00953FEA" w:rsidRPr="00E45BCF">
        <w:rPr>
          <w:rFonts w:ascii="Times New Roman" w:eastAsia="Times New Roman" w:hAnsi="Times New Roman"/>
          <w:sz w:val="24"/>
          <w:szCs w:val="24"/>
          <w:lang w:eastAsia="ru-RU"/>
        </w:rPr>
        <w:t>умение осуществлять профессиональную деятельность в лингвистическом, социолингвистическом и коммуникативном направлениях; знание системы языка, специфики устной и письменной речи, национально-культурных особенностей.</w:t>
      </w:r>
    </w:p>
    <w:p w14:paraId="34F3DB35" w14:textId="77777777" w:rsidR="00953FEA" w:rsidRPr="00E45BCF" w:rsidRDefault="00953FEA" w:rsidP="00953F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C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Компетенции:</w:t>
      </w:r>
      <w:r w:rsidRPr="00E45BCF">
        <w:rPr>
          <w:rFonts w:ascii="Times New Roman" w:eastAsia="Times New Roman" w:hAnsi="Times New Roman"/>
          <w:sz w:val="24"/>
          <w:szCs w:val="24"/>
          <w:lang w:eastAsia="ru-RU"/>
        </w:rPr>
        <w:t xml:space="preserve"> академические, социально-личностные, профессиональные.</w:t>
      </w:r>
    </w:p>
    <w:p w14:paraId="315F29DE" w14:textId="0A2D4544" w:rsidR="00953FEA" w:rsidRDefault="00953FEA" w:rsidP="00D033A6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14:paraId="67FF6258" w14:textId="77777777" w:rsidR="00D033A6" w:rsidRPr="00E45BCF" w:rsidRDefault="00D033A6" w:rsidP="00D033A6">
      <w:pPr>
        <w:tabs>
          <w:tab w:val="left" w:pos="655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45BCF">
        <w:rPr>
          <w:rFonts w:ascii="Times New Roman" w:hAnsi="Times New Roman"/>
          <w:b/>
          <w:sz w:val="24"/>
          <w:szCs w:val="24"/>
          <w:lang w:val="en-GB"/>
        </w:rPr>
        <w:t>II</w:t>
      </w:r>
      <w:r w:rsidRPr="00E45BCF">
        <w:rPr>
          <w:rFonts w:ascii="Times New Roman" w:hAnsi="Times New Roman"/>
          <w:b/>
          <w:sz w:val="24"/>
          <w:szCs w:val="24"/>
        </w:rPr>
        <w:t>. Требования к умениям и навыкам:</w:t>
      </w:r>
    </w:p>
    <w:p w14:paraId="4B6CBC02" w14:textId="7F3BCD24" w:rsidR="00D033A6" w:rsidRPr="005B0AF0" w:rsidRDefault="00D033A6" w:rsidP="00D033A6">
      <w:pPr>
        <w:tabs>
          <w:tab w:val="left" w:pos="655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45BCF">
        <w:rPr>
          <w:rFonts w:ascii="Times New Roman" w:hAnsi="Times New Roman"/>
          <w:b/>
          <w:sz w:val="24"/>
          <w:szCs w:val="24"/>
        </w:rPr>
        <w:t xml:space="preserve">Студент должен: знать </w:t>
      </w:r>
      <w:r w:rsidR="005B0AF0">
        <w:rPr>
          <w:rFonts w:ascii="Times New Roman" w:hAnsi="Times New Roman"/>
          <w:bCs/>
          <w:sz w:val="24"/>
          <w:szCs w:val="24"/>
        </w:rPr>
        <w:t xml:space="preserve">основные понятия, терминологию перевода, приемы письменного последовательного перевода; </w:t>
      </w:r>
      <w:r w:rsidRPr="00E45BCF">
        <w:rPr>
          <w:rFonts w:ascii="Times New Roman" w:hAnsi="Times New Roman"/>
          <w:b/>
          <w:sz w:val="24"/>
          <w:szCs w:val="24"/>
        </w:rPr>
        <w:t>иметь навыки</w:t>
      </w:r>
      <w:r w:rsidRPr="00E45BCF">
        <w:rPr>
          <w:rFonts w:ascii="Times New Roman" w:hAnsi="Times New Roman"/>
          <w:sz w:val="24"/>
          <w:szCs w:val="24"/>
        </w:rPr>
        <w:t xml:space="preserve"> </w:t>
      </w:r>
      <w:r w:rsidR="005B0AF0">
        <w:rPr>
          <w:rFonts w:ascii="Times New Roman" w:hAnsi="Times New Roman"/>
          <w:sz w:val="24"/>
          <w:szCs w:val="24"/>
        </w:rPr>
        <w:t xml:space="preserve">чтения, понимания и </w:t>
      </w:r>
      <w:r w:rsidR="00A762C9">
        <w:rPr>
          <w:rFonts w:ascii="Times New Roman" w:hAnsi="Times New Roman"/>
          <w:sz w:val="24"/>
          <w:szCs w:val="24"/>
        </w:rPr>
        <w:t xml:space="preserve">перевода содержания </w:t>
      </w:r>
      <w:r w:rsidR="00982DC6">
        <w:rPr>
          <w:rFonts w:ascii="Times New Roman" w:hAnsi="Times New Roman"/>
          <w:sz w:val="24"/>
          <w:szCs w:val="24"/>
        </w:rPr>
        <w:t>профессионально ориентированных текстов разных жанров, письменно выражать свои коммуникативные намерения в форме разножанровых речевых произведений.</w:t>
      </w:r>
    </w:p>
    <w:p w14:paraId="2575841A" w14:textId="77777777" w:rsidR="00D033A6" w:rsidRPr="00E45BCF" w:rsidRDefault="00D033A6" w:rsidP="00D033A6">
      <w:pPr>
        <w:tabs>
          <w:tab w:val="left" w:pos="65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599816" w14:textId="3DE78C98" w:rsidR="00D033A6" w:rsidRDefault="00446D3C" w:rsidP="00D033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GB"/>
        </w:rPr>
        <w:t>I</w:t>
      </w:r>
      <w:r w:rsidR="00D033A6" w:rsidRPr="00E45BCF">
        <w:rPr>
          <w:rFonts w:ascii="Times New Roman" w:hAnsi="Times New Roman"/>
          <w:b/>
          <w:sz w:val="24"/>
          <w:szCs w:val="24"/>
          <w:lang w:val="en-GB"/>
        </w:rPr>
        <w:t>II</w:t>
      </w:r>
      <w:r w:rsidR="00D033A6" w:rsidRPr="00E45BCF">
        <w:rPr>
          <w:rFonts w:ascii="Times New Roman" w:hAnsi="Times New Roman"/>
          <w:b/>
          <w:sz w:val="24"/>
          <w:szCs w:val="24"/>
        </w:rPr>
        <w:t>. Формы контроля сформированности умений и навыков</w:t>
      </w:r>
    </w:p>
    <w:p w14:paraId="102C5824" w14:textId="77777777" w:rsidR="00D033A6" w:rsidRPr="00E45BCF" w:rsidRDefault="00D033A6" w:rsidP="00D033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4"/>
        <w:gridCol w:w="3383"/>
        <w:gridCol w:w="1725"/>
        <w:gridCol w:w="2063"/>
      </w:tblGrid>
      <w:tr w:rsidR="00D033A6" w:rsidRPr="00E45BCF" w14:paraId="48C1624E" w14:textId="77777777" w:rsidTr="00182F78">
        <w:tc>
          <w:tcPr>
            <w:tcW w:w="2174" w:type="dxa"/>
          </w:tcPr>
          <w:p w14:paraId="103E0FE2" w14:textId="77777777" w:rsidR="00D033A6" w:rsidRPr="00E45BCF" w:rsidRDefault="00D033A6" w:rsidP="00182F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BCF">
              <w:rPr>
                <w:rFonts w:ascii="Times New Roman" w:hAnsi="Times New Roman"/>
                <w:b/>
                <w:sz w:val="24"/>
                <w:szCs w:val="24"/>
              </w:rPr>
              <w:t>Факультет</w:t>
            </w:r>
          </w:p>
        </w:tc>
        <w:tc>
          <w:tcPr>
            <w:tcW w:w="3383" w:type="dxa"/>
          </w:tcPr>
          <w:p w14:paraId="37F40A6C" w14:textId="77777777" w:rsidR="00D033A6" w:rsidRPr="00E45BCF" w:rsidRDefault="00D033A6" w:rsidP="00182F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BCF">
              <w:rPr>
                <w:rFonts w:ascii="Times New Roman" w:hAnsi="Times New Roman"/>
                <w:b/>
                <w:sz w:val="24"/>
                <w:szCs w:val="24"/>
              </w:rPr>
              <w:t>Срок обучения</w:t>
            </w:r>
            <w:r w:rsidRPr="00E45BCF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/</w:t>
            </w:r>
            <w:r w:rsidRPr="00E45BCF">
              <w:rPr>
                <w:rFonts w:ascii="Times New Roman" w:hAnsi="Times New Roman"/>
                <w:b/>
                <w:sz w:val="24"/>
                <w:szCs w:val="24"/>
              </w:rPr>
              <w:t>специализация</w:t>
            </w:r>
          </w:p>
        </w:tc>
        <w:tc>
          <w:tcPr>
            <w:tcW w:w="1725" w:type="dxa"/>
          </w:tcPr>
          <w:p w14:paraId="2840A95A" w14:textId="77777777" w:rsidR="00D033A6" w:rsidRPr="00E45BCF" w:rsidRDefault="00D033A6" w:rsidP="00182F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BCF">
              <w:rPr>
                <w:rFonts w:ascii="Times New Roman" w:hAnsi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2063" w:type="dxa"/>
          </w:tcPr>
          <w:p w14:paraId="53ADAC8C" w14:textId="77777777" w:rsidR="00D033A6" w:rsidRPr="00E45BCF" w:rsidRDefault="00D033A6" w:rsidP="00182F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BCF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D033A6" w:rsidRPr="00E45BCF" w14:paraId="722089BB" w14:textId="77777777" w:rsidTr="00182F78">
        <w:trPr>
          <w:trHeight w:val="1045"/>
        </w:trPr>
        <w:tc>
          <w:tcPr>
            <w:tcW w:w="2174" w:type="dxa"/>
          </w:tcPr>
          <w:p w14:paraId="3DE5364F" w14:textId="5A6244E8" w:rsidR="00D033A6" w:rsidRPr="00E45BCF" w:rsidRDefault="00D033A6" w:rsidP="00182F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5BCF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 w:rsidR="00831C55">
              <w:rPr>
                <w:rFonts w:ascii="Times New Roman" w:hAnsi="Times New Roman"/>
                <w:b/>
                <w:sz w:val="24"/>
                <w:szCs w:val="24"/>
              </w:rPr>
              <w:t>МЭО</w:t>
            </w:r>
          </w:p>
        </w:tc>
        <w:tc>
          <w:tcPr>
            <w:tcW w:w="3383" w:type="dxa"/>
          </w:tcPr>
          <w:p w14:paraId="1D6144BA" w14:textId="2F46EDD7" w:rsidR="00D033A6" w:rsidRPr="00E45BCF" w:rsidRDefault="00D033A6" w:rsidP="0018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BCF">
              <w:rPr>
                <w:rFonts w:ascii="Times New Roman" w:hAnsi="Times New Roman"/>
                <w:b/>
                <w:sz w:val="24"/>
                <w:szCs w:val="24"/>
              </w:rPr>
              <w:t>ССО</w:t>
            </w:r>
            <w:r w:rsidRPr="00E45BCF">
              <w:rPr>
                <w:rFonts w:ascii="Times New Roman" w:hAnsi="Times New Roman"/>
                <w:sz w:val="24"/>
                <w:szCs w:val="24"/>
              </w:rPr>
              <w:t>/</w:t>
            </w:r>
            <w:r w:rsidR="00831C55">
              <w:rPr>
                <w:rFonts w:ascii="Times New Roman" w:hAnsi="Times New Roman"/>
                <w:sz w:val="24"/>
                <w:szCs w:val="24"/>
              </w:rPr>
              <w:t>РАБ</w:t>
            </w:r>
          </w:p>
        </w:tc>
        <w:tc>
          <w:tcPr>
            <w:tcW w:w="1725" w:type="dxa"/>
          </w:tcPr>
          <w:p w14:paraId="379646BF" w14:textId="77777777" w:rsidR="00D033A6" w:rsidRPr="00E45BCF" w:rsidRDefault="00D033A6" w:rsidP="0018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63" w:type="dxa"/>
          </w:tcPr>
          <w:p w14:paraId="1B24E98D" w14:textId="77777777" w:rsidR="00D033A6" w:rsidRPr="00E45BCF" w:rsidRDefault="00D033A6" w:rsidP="00182F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BCF">
              <w:rPr>
                <w:rFonts w:ascii="Times New Roman" w:hAnsi="Times New Roman"/>
                <w:sz w:val="24"/>
                <w:szCs w:val="24"/>
              </w:rPr>
              <w:t>тест, экзамен</w:t>
            </w:r>
          </w:p>
        </w:tc>
      </w:tr>
    </w:tbl>
    <w:p w14:paraId="7537FBC7" w14:textId="4010A303" w:rsidR="00D033A6" w:rsidRPr="00E45BCF" w:rsidRDefault="00446D3C" w:rsidP="00D033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GB"/>
        </w:rPr>
        <w:t>IV</w:t>
      </w:r>
      <w:r w:rsidR="00D033A6" w:rsidRPr="00E45BCF">
        <w:rPr>
          <w:rFonts w:ascii="Times New Roman" w:hAnsi="Times New Roman"/>
          <w:b/>
          <w:sz w:val="24"/>
          <w:szCs w:val="24"/>
        </w:rPr>
        <w:t>. Содержание зачета и экзамена</w:t>
      </w:r>
    </w:p>
    <w:p w14:paraId="7FC2F3A1" w14:textId="77777777" w:rsidR="00D033A6" w:rsidRPr="00E45BCF" w:rsidRDefault="00D033A6" w:rsidP="00D033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BCF">
        <w:rPr>
          <w:rFonts w:ascii="Times New Roman" w:hAnsi="Times New Roman"/>
          <w:b/>
          <w:sz w:val="24"/>
          <w:szCs w:val="24"/>
        </w:rPr>
        <w:t>1.</w:t>
      </w:r>
      <w:r w:rsidRPr="00E45BCF">
        <w:rPr>
          <w:rFonts w:ascii="Times New Roman" w:hAnsi="Times New Roman"/>
          <w:sz w:val="24"/>
          <w:szCs w:val="24"/>
        </w:rPr>
        <w:t>Тестирование</w:t>
      </w:r>
      <w:r>
        <w:rPr>
          <w:rFonts w:ascii="Times New Roman" w:hAnsi="Times New Roman"/>
          <w:sz w:val="24"/>
          <w:szCs w:val="24"/>
        </w:rPr>
        <w:t>;</w:t>
      </w:r>
    </w:p>
    <w:p w14:paraId="6394D8DF" w14:textId="6319BB18" w:rsidR="00FD1169" w:rsidRPr="00FD1169" w:rsidRDefault="00D033A6" w:rsidP="00FD1169">
      <w:pPr>
        <w:widowControl w:val="0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BCF">
        <w:rPr>
          <w:rFonts w:ascii="Times New Roman" w:hAnsi="Times New Roman"/>
          <w:b/>
          <w:sz w:val="24"/>
          <w:szCs w:val="24"/>
        </w:rPr>
        <w:t>2</w:t>
      </w:r>
      <w:r w:rsidRPr="00FD1169">
        <w:rPr>
          <w:rFonts w:ascii="Times New Roman" w:hAnsi="Times New Roman"/>
          <w:b/>
          <w:sz w:val="24"/>
          <w:szCs w:val="24"/>
        </w:rPr>
        <w:t>.</w:t>
      </w:r>
      <w:r w:rsidRPr="00FD1169">
        <w:rPr>
          <w:rFonts w:ascii="Times New Roman" w:eastAsia="SimSun" w:hAnsi="Times New Roman"/>
          <w:i/>
          <w:kern w:val="1"/>
          <w:sz w:val="24"/>
          <w:szCs w:val="24"/>
          <w:lang w:eastAsia="zh-CN" w:bidi="hi-IN"/>
        </w:rPr>
        <w:t xml:space="preserve"> </w:t>
      </w:r>
      <w:r w:rsidR="00FD1169" w:rsidRPr="00FD1169">
        <w:rPr>
          <w:rFonts w:ascii="Times New Roman" w:hAnsi="Times New Roman"/>
          <w:bCs/>
          <w:sz w:val="24"/>
          <w:szCs w:val="24"/>
        </w:rPr>
        <w:t>Устный реферативный перевод текста общественно-политического научно-популярного или экономического характера объемом 2000 печатных знаков с иностранного языка на русский. Время подготовки – 15 минут.</w:t>
      </w:r>
    </w:p>
    <w:p w14:paraId="6050C877" w14:textId="39DC98F2" w:rsidR="00FD1169" w:rsidRPr="00FD1169" w:rsidRDefault="00FD1169" w:rsidP="00FD1169">
      <w:pPr>
        <w:widowControl w:val="0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1169">
        <w:rPr>
          <w:rFonts w:ascii="Times New Roman" w:hAnsi="Times New Roman"/>
          <w:bCs/>
          <w:sz w:val="24"/>
          <w:szCs w:val="24"/>
        </w:rPr>
        <w:t xml:space="preserve">3. Письменный перевод с использованием двуязычных словарей текста по общественно-политической или экономической тематике объемом 2000-2200 печатных знаков с иностранного языка на русский. Комментирование использованных переводческих приемов. Время подготовки – 45 минут. </w:t>
      </w:r>
    </w:p>
    <w:p w14:paraId="162754D3" w14:textId="74D3738E" w:rsidR="00FD1169" w:rsidRDefault="00FD1169" w:rsidP="00FD1169">
      <w:pPr>
        <w:widowControl w:val="0"/>
        <w:overflowPunct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D1169">
        <w:rPr>
          <w:rFonts w:ascii="Times New Roman" w:hAnsi="Times New Roman"/>
          <w:bCs/>
          <w:sz w:val="24"/>
          <w:szCs w:val="24"/>
        </w:rPr>
        <w:t xml:space="preserve">4. Адекватный письменный перевод серии предложений (180-200 знаков) общественно-политического, научно-популярного или экономического характера с русского языка </w:t>
      </w:r>
      <w:proofErr w:type="gramStart"/>
      <w:r w:rsidRPr="00FD1169">
        <w:rPr>
          <w:rFonts w:ascii="Times New Roman" w:hAnsi="Times New Roman"/>
          <w:bCs/>
          <w:sz w:val="24"/>
          <w:szCs w:val="24"/>
        </w:rPr>
        <w:t>на</w:t>
      </w:r>
      <w:proofErr w:type="gramEnd"/>
      <w:r w:rsidRPr="00FD1169">
        <w:rPr>
          <w:rFonts w:ascii="Times New Roman" w:hAnsi="Times New Roman"/>
          <w:bCs/>
          <w:sz w:val="24"/>
          <w:szCs w:val="24"/>
        </w:rPr>
        <w:t xml:space="preserve"> иностранный.</w:t>
      </w:r>
    </w:p>
    <w:p w14:paraId="3692B8DD" w14:textId="77777777" w:rsidR="00446D3C" w:rsidRPr="00FD1169" w:rsidRDefault="00446D3C" w:rsidP="00FD1169">
      <w:pPr>
        <w:widowControl w:val="0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3DAAB8" w14:textId="7DEDE316" w:rsidR="00D033A6" w:rsidRPr="00E45BCF" w:rsidRDefault="00D033A6" w:rsidP="00FD1169"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45BCF">
        <w:rPr>
          <w:rFonts w:ascii="Times New Roman" w:hAnsi="Times New Roman"/>
          <w:b/>
          <w:sz w:val="24"/>
          <w:szCs w:val="24"/>
        </w:rPr>
        <w:t>К зачету и экзамену допускаются студенты, выполнившие задания из списка заданий по самостоятельной работе и имеющие отметку «зачтено» по тесту.</w:t>
      </w:r>
    </w:p>
    <w:p w14:paraId="3ACB2E75" w14:textId="77777777" w:rsidR="00D033A6" w:rsidRPr="00E45BCF" w:rsidRDefault="00D033A6" w:rsidP="00D033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C221A3" w14:textId="594A89EC" w:rsidR="00D033A6" w:rsidRPr="00E45BCF" w:rsidRDefault="00D033A6" w:rsidP="00D033A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5BCF">
        <w:rPr>
          <w:rFonts w:ascii="Times New Roman" w:eastAsia="Times New Roman" w:hAnsi="Times New Roman"/>
          <w:b/>
          <w:sz w:val="24"/>
          <w:szCs w:val="24"/>
          <w:lang w:val="en-GB" w:eastAsia="ru-RU"/>
        </w:rPr>
        <w:t>V</w:t>
      </w:r>
      <w:r w:rsidRPr="00E45BCF">
        <w:rPr>
          <w:rFonts w:ascii="Times New Roman" w:eastAsia="Times New Roman" w:hAnsi="Times New Roman"/>
          <w:b/>
          <w:sz w:val="24"/>
          <w:szCs w:val="24"/>
          <w:lang w:eastAsia="ru-RU"/>
        </w:rPr>
        <w:t>. Структура курса и тематические блоки для беседы в рамках зачета и экзамена</w:t>
      </w:r>
    </w:p>
    <w:p w14:paraId="2169D810" w14:textId="77777777" w:rsidR="00065A2C" w:rsidRPr="00065A2C" w:rsidRDefault="00065A2C" w:rsidP="00D033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5A2C">
        <w:rPr>
          <w:rFonts w:ascii="Times New Roman" w:hAnsi="Times New Roman"/>
          <w:sz w:val="24"/>
          <w:szCs w:val="24"/>
        </w:rPr>
        <w:t>МОДУЛЬ 1.</w:t>
      </w:r>
    </w:p>
    <w:p w14:paraId="390EB2BC" w14:textId="38E4B2A3" w:rsidR="00065A2C" w:rsidRPr="00065A2C" w:rsidRDefault="00065A2C" w:rsidP="00D033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5A2C">
        <w:rPr>
          <w:rFonts w:ascii="Times New Roman" w:hAnsi="Times New Roman"/>
          <w:sz w:val="24"/>
          <w:szCs w:val="24"/>
        </w:rPr>
        <w:lastRenderedPageBreak/>
        <w:t>Тема 1. Предмет перевода, принципиальная возможность перевода с одного языка на другой</w:t>
      </w:r>
    </w:p>
    <w:p w14:paraId="38A5F075" w14:textId="47FE26C7" w:rsidR="00065A2C" w:rsidRPr="00065A2C" w:rsidRDefault="00065A2C" w:rsidP="00D033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5A2C">
        <w:rPr>
          <w:rFonts w:ascii="Times New Roman" w:hAnsi="Times New Roman"/>
          <w:sz w:val="24"/>
          <w:szCs w:val="24"/>
        </w:rPr>
        <w:t>Тема 2. Текст как единица перевода, включающая единицы различного уровня</w:t>
      </w:r>
    </w:p>
    <w:p w14:paraId="7C227B8D" w14:textId="22CE183B" w:rsidR="00065A2C" w:rsidRPr="00065A2C" w:rsidRDefault="00065A2C" w:rsidP="00D033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5A2C">
        <w:rPr>
          <w:rFonts w:ascii="Times New Roman" w:hAnsi="Times New Roman"/>
          <w:sz w:val="24"/>
          <w:szCs w:val="24"/>
        </w:rPr>
        <w:t>Тема 3. Общие вопросы перевода с русского языка на иностранный</w:t>
      </w:r>
    </w:p>
    <w:p w14:paraId="5784460E" w14:textId="49E0BBC8" w:rsidR="00065A2C" w:rsidRPr="00065A2C" w:rsidRDefault="00065A2C" w:rsidP="00D033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5A2C">
        <w:rPr>
          <w:rFonts w:ascii="Times New Roman" w:hAnsi="Times New Roman"/>
          <w:sz w:val="24"/>
          <w:szCs w:val="24"/>
        </w:rPr>
        <w:t>Тема 4. Учет реалий при переводе</w:t>
      </w:r>
    </w:p>
    <w:p w14:paraId="4D90C491" w14:textId="7598F72D" w:rsidR="00065A2C" w:rsidRPr="00065A2C" w:rsidRDefault="00065A2C" w:rsidP="00D033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5A2C">
        <w:rPr>
          <w:rFonts w:ascii="Times New Roman" w:hAnsi="Times New Roman"/>
          <w:sz w:val="24"/>
          <w:szCs w:val="24"/>
        </w:rPr>
        <w:t>Тема 5. Грамматические вопросы перевода. Перевод частей речи</w:t>
      </w:r>
    </w:p>
    <w:p w14:paraId="084F762F" w14:textId="587812BF" w:rsidR="00065A2C" w:rsidRPr="00065A2C" w:rsidRDefault="00065A2C" w:rsidP="00D033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5A2C">
        <w:rPr>
          <w:rFonts w:ascii="Times New Roman" w:hAnsi="Times New Roman"/>
          <w:sz w:val="24"/>
          <w:szCs w:val="24"/>
        </w:rPr>
        <w:t>Тема 6. Перевод специальной лексики</w:t>
      </w:r>
    </w:p>
    <w:p w14:paraId="1174113E" w14:textId="403D94C5" w:rsidR="00065A2C" w:rsidRPr="00065A2C" w:rsidRDefault="00065A2C" w:rsidP="00D033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5A2C">
        <w:rPr>
          <w:rFonts w:ascii="Times New Roman" w:hAnsi="Times New Roman"/>
          <w:sz w:val="24"/>
          <w:szCs w:val="24"/>
        </w:rPr>
        <w:t>Тема 7. Этика делового общения</w:t>
      </w:r>
    </w:p>
    <w:p w14:paraId="158119AB" w14:textId="7AA772FB" w:rsidR="00065A2C" w:rsidRPr="00065A2C" w:rsidRDefault="00065A2C" w:rsidP="00D033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5A2C">
        <w:rPr>
          <w:rFonts w:ascii="Times New Roman" w:hAnsi="Times New Roman"/>
          <w:sz w:val="24"/>
          <w:szCs w:val="24"/>
        </w:rPr>
        <w:t>Тема 8. Практикум письменного перевода</w:t>
      </w:r>
    </w:p>
    <w:p w14:paraId="18026E5A" w14:textId="77777777" w:rsidR="00065A2C" w:rsidRPr="00065A2C" w:rsidRDefault="00065A2C" w:rsidP="00D033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5A2C">
        <w:rPr>
          <w:rFonts w:ascii="Times New Roman" w:hAnsi="Times New Roman"/>
          <w:sz w:val="24"/>
          <w:szCs w:val="24"/>
        </w:rPr>
        <w:t>МОДУЛЬ2.</w:t>
      </w:r>
    </w:p>
    <w:p w14:paraId="04F30CA3" w14:textId="305022E0" w:rsidR="00065A2C" w:rsidRPr="00065A2C" w:rsidRDefault="00065A2C" w:rsidP="00D033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5A2C">
        <w:rPr>
          <w:rFonts w:ascii="Times New Roman" w:hAnsi="Times New Roman"/>
          <w:sz w:val="24"/>
          <w:szCs w:val="24"/>
        </w:rPr>
        <w:t>Тема 9. Грамматические вопросы перевода с русского языка на иностранный</w:t>
      </w:r>
    </w:p>
    <w:p w14:paraId="0D56BD5A" w14:textId="230B6A9E" w:rsidR="00065A2C" w:rsidRPr="00065A2C" w:rsidRDefault="00065A2C" w:rsidP="00D033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5A2C">
        <w:rPr>
          <w:rFonts w:ascii="Times New Roman" w:hAnsi="Times New Roman"/>
          <w:sz w:val="24"/>
          <w:szCs w:val="24"/>
        </w:rPr>
        <w:t>Тема 10. Перевод предложений</w:t>
      </w:r>
    </w:p>
    <w:p w14:paraId="0805E1C1" w14:textId="3704DB04" w:rsidR="00065A2C" w:rsidRPr="00065A2C" w:rsidRDefault="00065A2C" w:rsidP="00D033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5A2C">
        <w:rPr>
          <w:rFonts w:ascii="Times New Roman" w:hAnsi="Times New Roman"/>
          <w:sz w:val="24"/>
          <w:szCs w:val="24"/>
        </w:rPr>
        <w:t>Тема 11. Особенности перевода академических текстов (резюме и тезисы)</w:t>
      </w:r>
    </w:p>
    <w:p w14:paraId="5052E944" w14:textId="031C5ABB" w:rsidR="00065A2C" w:rsidRPr="00065A2C" w:rsidRDefault="00065A2C" w:rsidP="00D033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5A2C">
        <w:rPr>
          <w:rFonts w:ascii="Times New Roman" w:hAnsi="Times New Roman"/>
          <w:sz w:val="24"/>
          <w:szCs w:val="24"/>
        </w:rPr>
        <w:t>Тема. 12 Перевод юридической лексики</w:t>
      </w:r>
    </w:p>
    <w:p w14:paraId="71D17B97" w14:textId="36B9B1F3" w:rsidR="00065A2C" w:rsidRPr="00065A2C" w:rsidRDefault="00065A2C" w:rsidP="00D033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5A2C">
        <w:rPr>
          <w:rFonts w:ascii="Times New Roman" w:hAnsi="Times New Roman"/>
          <w:sz w:val="24"/>
          <w:szCs w:val="24"/>
        </w:rPr>
        <w:t>Тема 13. Международные инвестиции. Международные финансовые организации</w:t>
      </w:r>
    </w:p>
    <w:p w14:paraId="0CEC96F7" w14:textId="0914B206" w:rsidR="00065A2C" w:rsidRPr="00065A2C" w:rsidRDefault="00065A2C" w:rsidP="00D033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5A2C">
        <w:rPr>
          <w:rFonts w:ascii="Times New Roman" w:hAnsi="Times New Roman"/>
          <w:sz w:val="24"/>
          <w:szCs w:val="24"/>
        </w:rPr>
        <w:t>Тема 14. Практикум письменного перевода</w:t>
      </w:r>
    </w:p>
    <w:p w14:paraId="6C852C53" w14:textId="1B9A08CA" w:rsidR="00D033A6" w:rsidRPr="00E45BCF" w:rsidRDefault="00D033A6" w:rsidP="00D033A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5BCF">
        <w:rPr>
          <w:rFonts w:ascii="Times New Roman" w:eastAsia="Times New Roman" w:hAnsi="Times New Roman"/>
          <w:b/>
          <w:sz w:val="24"/>
          <w:szCs w:val="24"/>
          <w:lang w:val="en-GB" w:eastAsia="ru-RU"/>
        </w:rPr>
        <w:t>V</w:t>
      </w:r>
      <w:r w:rsidR="00446D3C">
        <w:rPr>
          <w:rFonts w:ascii="Times New Roman" w:eastAsia="Times New Roman" w:hAnsi="Times New Roman"/>
          <w:b/>
          <w:sz w:val="24"/>
          <w:szCs w:val="24"/>
          <w:lang w:val="en-GB" w:eastAsia="ru-RU"/>
        </w:rPr>
        <w:t>I</w:t>
      </w:r>
      <w:r w:rsidRPr="00E45BCF">
        <w:rPr>
          <w:rFonts w:ascii="Times New Roman" w:eastAsia="Times New Roman" w:hAnsi="Times New Roman"/>
          <w:b/>
          <w:sz w:val="24"/>
          <w:szCs w:val="24"/>
          <w:lang w:eastAsia="ru-RU"/>
        </w:rPr>
        <w:t>. Самостоятельная работа</w:t>
      </w:r>
    </w:p>
    <w:p w14:paraId="4C026277" w14:textId="77777777" w:rsidR="00D033A6" w:rsidRDefault="00D033A6" w:rsidP="00D033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45BCF">
        <w:rPr>
          <w:rFonts w:ascii="Times New Roman" w:hAnsi="Times New Roman"/>
          <w:b/>
          <w:sz w:val="24"/>
          <w:szCs w:val="24"/>
        </w:rPr>
        <w:t>В качестве самостоятельной работы в период между сессиями студентам рекомендуется выполнить следующие задания из учебников и учебных пособий</w:t>
      </w:r>
      <w:r w:rsidRPr="00E45BC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(см. список учебной литературы).</w:t>
      </w:r>
    </w:p>
    <w:p w14:paraId="128841E1" w14:textId="77777777" w:rsidR="00D033A6" w:rsidRPr="00E45BCF" w:rsidRDefault="00D033A6" w:rsidP="00D033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3"/>
        <w:gridCol w:w="3197"/>
        <w:gridCol w:w="1124"/>
        <w:gridCol w:w="3551"/>
      </w:tblGrid>
      <w:tr w:rsidR="00D033A6" w:rsidRPr="00E45BCF" w14:paraId="3113BBA7" w14:textId="77777777" w:rsidTr="00182F78">
        <w:tc>
          <w:tcPr>
            <w:tcW w:w="1473" w:type="dxa"/>
          </w:tcPr>
          <w:p w14:paraId="105415A1" w14:textId="77777777" w:rsidR="00D033A6" w:rsidRPr="00E45BCF" w:rsidRDefault="00D033A6" w:rsidP="00182F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BCF">
              <w:rPr>
                <w:rFonts w:ascii="Times New Roman" w:hAnsi="Times New Roman"/>
                <w:b/>
                <w:sz w:val="24"/>
                <w:szCs w:val="24"/>
              </w:rPr>
              <w:t>Факультет</w:t>
            </w:r>
          </w:p>
        </w:tc>
        <w:tc>
          <w:tcPr>
            <w:tcW w:w="3197" w:type="dxa"/>
          </w:tcPr>
          <w:p w14:paraId="04CE8082" w14:textId="77777777" w:rsidR="00D033A6" w:rsidRPr="00E45BCF" w:rsidRDefault="00D033A6" w:rsidP="00182F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BCF">
              <w:rPr>
                <w:rFonts w:ascii="Times New Roman" w:hAnsi="Times New Roman"/>
                <w:b/>
                <w:sz w:val="24"/>
                <w:szCs w:val="24"/>
              </w:rPr>
              <w:t>Срок обучения</w:t>
            </w:r>
            <w:r w:rsidRPr="00E45BCF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/</w:t>
            </w:r>
            <w:r w:rsidRPr="00E45BCF">
              <w:rPr>
                <w:rFonts w:ascii="Times New Roman" w:hAnsi="Times New Roman"/>
                <w:b/>
                <w:sz w:val="24"/>
                <w:szCs w:val="24"/>
              </w:rPr>
              <w:t>Специализация</w:t>
            </w:r>
          </w:p>
        </w:tc>
        <w:tc>
          <w:tcPr>
            <w:tcW w:w="1124" w:type="dxa"/>
          </w:tcPr>
          <w:p w14:paraId="0124A57E" w14:textId="77777777" w:rsidR="00D033A6" w:rsidRPr="00E45BCF" w:rsidRDefault="00D033A6" w:rsidP="00182F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BCF">
              <w:rPr>
                <w:rFonts w:ascii="Times New Roman" w:hAnsi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3551" w:type="dxa"/>
          </w:tcPr>
          <w:p w14:paraId="75ED70F7" w14:textId="77777777" w:rsidR="00D033A6" w:rsidRPr="00E45BCF" w:rsidRDefault="00D033A6" w:rsidP="00182F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BCF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</w:tc>
      </w:tr>
      <w:tr w:rsidR="00D033A6" w:rsidRPr="00E45BCF" w14:paraId="7AFA5A15" w14:textId="77777777" w:rsidTr="00182F78">
        <w:trPr>
          <w:trHeight w:val="1018"/>
        </w:trPr>
        <w:tc>
          <w:tcPr>
            <w:tcW w:w="1473" w:type="dxa"/>
          </w:tcPr>
          <w:p w14:paraId="5D12C7B7" w14:textId="6E655C18" w:rsidR="00D033A6" w:rsidRPr="00E45BCF" w:rsidRDefault="002B58A6" w:rsidP="00182F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ФМЭО</w:t>
            </w:r>
          </w:p>
        </w:tc>
        <w:tc>
          <w:tcPr>
            <w:tcW w:w="3197" w:type="dxa"/>
          </w:tcPr>
          <w:p w14:paraId="34848D59" w14:textId="7E694FE8" w:rsidR="00D033A6" w:rsidRPr="00E45BCF" w:rsidRDefault="00D033A6" w:rsidP="0018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BCF">
              <w:rPr>
                <w:rFonts w:ascii="Times New Roman" w:hAnsi="Times New Roman"/>
                <w:b/>
                <w:sz w:val="24"/>
                <w:szCs w:val="24"/>
              </w:rPr>
              <w:t>ССО</w:t>
            </w:r>
            <w:r w:rsidRPr="00E45BCF">
              <w:rPr>
                <w:rFonts w:ascii="Times New Roman" w:hAnsi="Times New Roman"/>
                <w:sz w:val="24"/>
                <w:szCs w:val="24"/>
              </w:rPr>
              <w:t>/</w:t>
            </w:r>
            <w:r w:rsidR="00FF5893">
              <w:rPr>
                <w:rFonts w:ascii="Times New Roman" w:hAnsi="Times New Roman"/>
                <w:sz w:val="24"/>
                <w:szCs w:val="24"/>
              </w:rPr>
              <w:t>РАБ</w:t>
            </w:r>
          </w:p>
        </w:tc>
        <w:tc>
          <w:tcPr>
            <w:tcW w:w="1124" w:type="dxa"/>
          </w:tcPr>
          <w:p w14:paraId="5C2F6F50" w14:textId="77777777" w:rsidR="00D033A6" w:rsidRPr="00E45BCF" w:rsidRDefault="00D033A6" w:rsidP="00182F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551" w:type="dxa"/>
          </w:tcPr>
          <w:p w14:paraId="1B1D7DBA" w14:textId="482B4BD5" w:rsidR="00633058" w:rsidRPr="00633058" w:rsidRDefault="00633058" w:rsidP="006330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761">
              <w:rPr>
                <w:rFonts w:ascii="Times New Roman" w:hAnsi="Times New Roman"/>
                <w:sz w:val="24"/>
                <w:szCs w:val="24"/>
              </w:rPr>
              <w:t xml:space="preserve">Иовенко, В.А. Практический курс перевода. Международные отношения. Испанский язык: Учебник / </w:t>
            </w:r>
            <w:proofErr w:type="spellStart"/>
            <w:r w:rsidRPr="00DD5761">
              <w:rPr>
                <w:rFonts w:ascii="Times New Roman" w:hAnsi="Times New Roman"/>
                <w:sz w:val="24"/>
                <w:szCs w:val="24"/>
              </w:rPr>
              <w:t>В.А.Иовенко</w:t>
            </w:r>
            <w:proofErr w:type="spellEnd"/>
            <w:r w:rsidRPr="00DD5761">
              <w:rPr>
                <w:rFonts w:ascii="Times New Roman" w:hAnsi="Times New Roman"/>
                <w:sz w:val="24"/>
                <w:szCs w:val="24"/>
              </w:rPr>
              <w:t xml:space="preserve">. - М.: </w:t>
            </w:r>
            <w:proofErr w:type="spellStart"/>
            <w:r w:rsidRPr="00DD5761">
              <w:rPr>
                <w:rFonts w:ascii="Times New Roman" w:hAnsi="Times New Roman"/>
                <w:sz w:val="24"/>
                <w:szCs w:val="24"/>
              </w:rPr>
              <w:t>Р.Валент</w:t>
            </w:r>
            <w:proofErr w:type="spellEnd"/>
            <w:r w:rsidRPr="00DD5761">
              <w:rPr>
                <w:rFonts w:ascii="Times New Roman" w:hAnsi="Times New Roman"/>
                <w:sz w:val="24"/>
                <w:szCs w:val="24"/>
              </w:rPr>
              <w:t>, 2016. - 408 с.</w:t>
            </w:r>
          </w:p>
          <w:p w14:paraId="473C6622" w14:textId="77777777" w:rsidR="00633058" w:rsidRDefault="00633058" w:rsidP="0063305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33058">
              <w:rPr>
                <w:rFonts w:ascii="Times New Roman" w:hAnsi="Times New Roman"/>
                <w:b/>
                <w:sz w:val="24"/>
                <w:szCs w:val="24"/>
              </w:rPr>
              <w:t>Урок 1.</w:t>
            </w:r>
          </w:p>
          <w:p w14:paraId="00DD78B9" w14:textId="73270F9F" w:rsidR="00633058" w:rsidRDefault="00633058" w:rsidP="006330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стр.10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6580F4BD" w14:textId="0A6D743E" w:rsidR="00633058" w:rsidRDefault="00633058" w:rsidP="006330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упр. 9-19</w:t>
            </w:r>
          </w:p>
          <w:p w14:paraId="241119C2" w14:textId="4920BEE7" w:rsidR="00633058" w:rsidRPr="00633058" w:rsidRDefault="00633058" w:rsidP="006330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3058">
              <w:rPr>
                <w:rFonts w:ascii="Times New Roman" w:hAnsi="Times New Roman"/>
                <w:b/>
                <w:sz w:val="24"/>
                <w:szCs w:val="24"/>
              </w:rPr>
              <w:t>Урок 2.</w:t>
            </w:r>
          </w:p>
          <w:p w14:paraId="08486F4D" w14:textId="264FC4A6" w:rsidR="00633058" w:rsidRDefault="00633058" w:rsidP="006330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стр.23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D37EB38" w14:textId="779B47C6" w:rsidR="00633058" w:rsidRDefault="00633058" w:rsidP="006330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упр.1-4, 9-20</w:t>
            </w:r>
          </w:p>
          <w:p w14:paraId="5E158774" w14:textId="55CEFD6F" w:rsidR="00633058" w:rsidRPr="00FB4428" w:rsidRDefault="00633058" w:rsidP="00182F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083CEA9" w14:textId="5DE2861B" w:rsidR="00D033A6" w:rsidRPr="00ED3EE0" w:rsidRDefault="00D033A6" w:rsidP="00D033A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00089BF" w14:textId="7BA7A915" w:rsidR="00D033A6" w:rsidRPr="00446D3C" w:rsidRDefault="00D033A6" w:rsidP="00D033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932C0">
        <w:rPr>
          <w:rFonts w:ascii="Times New Roman" w:hAnsi="Times New Roman"/>
          <w:b/>
          <w:sz w:val="24"/>
          <w:szCs w:val="24"/>
          <w:lang w:val="fr-FR"/>
        </w:rPr>
        <w:t>VII</w:t>
      </w:r>
      <w:r w:rsidRPr="001C3AE4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Список</w:t>
      </w:r>
      <w:r w:rsidRPr="001C3AE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учебной</w:t>
      </w:r>
      <w:r w:rsidRPr="001C3AE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литературы</w:t>
      </w:r>
      <w:r w:rsidRPr="001C3AE4">
        <w:rPr>
          <w:rFonts w:ascii="Times New Roman" w:hAnsi="Times New Roman"/>
          <w:b/>
          <w:sz w:val="24"/>
          <w:szCs w:val="24"/>
        </w:rPr>
        <w:t>:</w:t>
      </w:r>
      <w:bookmarkStart w:id="0" w:name="_GoBack"/>
      <w:bookmarkEnd w:id="0"/>
    </w:p>
    <w:p w14:paraId="4BEAF3F3" w14:textId="77777777" w:rsidR="00446D3C" w:rsidRPr="00DD5761" w:rsidRDefault="00446D3C" w:rsidP="00446D3C">
      <w:pPr>
        <w:spacing w:after="0"/>
        <w:rPr>
          <w:rFonts w:ascii="Times New Roman" w:hAnsi="Times New Roman"/>
          <w:b/>
          <w:sz w:val="24"/>
          <w:szCs w:val="24"/>
        </w:rPr>
      </w:pPr>
      <w:r w:rsidRPr="00DD5761">
        <w:rPr>
          <w:rFonts w:ascii="Times New Roman" w:hAnsi="Times New Roman"/>
          <w:b/>
          <w:sz w:val="24"/>
          <w:szCs w:val="24"/>
        </w:rPr>
        <w:t>Основная:</w:t>
      </w:r>
    </w:p>
    <w:p w14:paraId="7F471E1A" w14:textId="77777777" w:rsidR="00633058" w:rsidRDefault="00446D3C" w:rsidP="00446D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5761">
        <w:rPr>
          <w:rFonts w:ascii="Times New Roman" w:hAnsi="Times New Roman"/>
          <w:sz w:val="24"/>
          <w:szCs w:val="24"/>
        </w:rPr>
        <w:t xml:space="preserve">1. Иовенко, В.А. Практический курс перевода. Международные отношения. Испанский язык: Учебник / </w:t>
      </w:r>
      <w:proofErr w:type="spellStart"/>
      <w:r w:rsidRPr="00DD5761">
        <w:rPr>
          <w:rFonts w:ascii="Times New Roman" w:hAnsi="Times New Roman"/>
          <w:sz w:val="24"/>
          <w:szCs w:val="24"/>
        </w:rPr>
        <w:t>В.А.Иовенко</w:t>
      </w:r>
      <w:proofErr w:type="spellEnd"/>
      <w:r w:rsidRPr="00DD5761">
        <w:rPr>
          <w:rFonts w:ascii="Times New Roman" w:hAnsi="Times New Roman"/>
          <w:sz w:val="24"/>
          <w:szCs w:val="24"/>
        </w:rPr>
        <w:t xml:space="preserve">. - М.: </w:t>
      </w:r>
      <w:proofErr w:type="spellStart"/>
      <w:r w:rsidRPr="00DD5761">
        <w:rPr>
          <w:rFonts w:ascii="Times New Roman" w:hAnsi="Times New Roman"/>
          <w:sz w:val="24"/>
          <w:szCs w:val="24"/>
        </w:rPr>
        <w:t>Р.Валент</w:t>
      </w:r>
      <w:proofErr w:type="spellEnd"/>
      <w:r w:rsidRPr="00DD5761">
        <w:rPr>
          <w:rFonts w:ascii="Times New Roman" w:hAnsi="Times New Roman"/>
          <w:sz w:val="24"/>
          <w:szCs w:val="24"/>
        </w:rPr>
        <w:t xml:space="preserve">, 2016. - 408 с. </w:t>
      </w:r>
    </w:p>
    <w:p w14:paraId="0F9D8B58" w14:textId="665AC07B" w:rsidR="00446D3C" w:rsidRPr="00DD5761" w:rsidRDefault="00446D3C" w:rsidP="00446D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5761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DD5761">
        <w:rPr>
          <w:rFonts w:ascii="Times New Roman" w:hAnsi="Times New Roman"/>
          <w:sz w:val="24"/>
          <w:szCs w:val="24"/>
        </w:rPr>
        <w:t>Смышляев</w:t>
      </w:r>
      <w:proofErr w:type="spellEnd"/>
      <w:r w:rsidRPr="00DD5761">
        <w:rPr>
          <w:rFonts w:ascii="Times New Roman" w:hAnsi="Times New Roman"/>
          <w:sz w:val="24"/>
          <w:szCs w:val="24"/>
        </w:rPr>
        <w:t xml:space="preserve">, А.В., Сорокин, A.JI. Курс устного перевода. Испанский язык: Учебное пособие / </w:t>
      </w:r>
      <w:proofErr w:type="spellStart"/>
      <w:r w:rsidRPr="00DD5761">
        <w:rPr>
          <w:rFonts w:ascii="Times New Roman" w:hAnsi="Times New Roman"/>
          <w:sz w:val="24"/>
          <w:szCs w:val="24"/>
        </w:rPr>
        <w:t>А.В.Смышляев</w:t>
      </w:r>
      <w:proofErr w:type="spellEnd"/>
      <w:r w:rsidRPr="00DD57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D5761">
        <w:rPr>
          <w:rFonts w:ascii="Times New Roman" w:hAnsi="Times New Roman"/>
          <w:sz w:val="24"/>
          <w:szCs w:val="24"/>
        </w:rPr>
        <w:t>А.Л.Сорокин</w:t>
      </w:r>
      <w:proofErr w:type="spellEnd"/>
      <w:r w:rsidRPr="00DD5761">
        <w:rPr>
          <w:rFonts w:ascii="Times New Roman" w:hAnsi="Times New Roman"/>
          <w:sz w:val="24"/>
          <w:szCs w:val="24"/>
        </w:rPr>
        <w:t>. - М.: МГУ, 2017. - 336 с.</w:t>
      </w:r>
    </w:p>
    <w:p w14:paraId="29F76F2F" w14:textId="77777777" w:rsidR="00446D3C" w:rsidRPr="00DD5761" w:rsidRDefault="00446D3C" w:rsidP="00446D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5761">
        <w:rPr>
          <w:rFonts w:ascii="Times New Roman" w:hAnsi="Times New Roman"/>
          <w:sz w:val="24"/>
          <w:szCs w:val="24"/>
        </w:rPr>
        <w:t xml:space="preserve">3. Иовенко, В.А., Ларионова, М.В., Романова, Г.С. Испанский язык для международников. Уровни В2-С1: учебно-методический комплекс /В.А. Иовенко, М.В. Ларионова, </w:t>
      </w:r>
      <w:proofErr w:type="spellStart"/>
      <w:r w:rsidRPr="00DD5761">
        <w:rPr>
          <w:rFonts w:ascii="Times New Roman" w:hAnsi="Times New Roman"/>
          <w:sz w:val="24"/>
          <w:szCs w:val="24"/>
        </w:rPr>
        <w:t>Г.С.Романова</w:t>
      </w:r>
      <w:proofErr w:type="spellEnd"/>
      <w:r w:rsidRPr="00DD5761">
        <w:rPr>
          <w:rFonts w:ascii="Times New Roman" w:hAnsi="Times New Roman"/>
          <w:sz w:val="24"/>
          <w:szCs w:val="24"/>
        </w:rPr>
        <w:t>. - М.: МГИМО-Университет, 2018.-379 с.</w:t>
      </w:r>
    </w:p>
    <w:p w14:paraId="14712B1A" w14:textId="77777777" w:rsidR="00446D3C" w:rsidRPr="00DD5761" w:rsidRDefault="00446D3C" w:rsidP="00446D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5761">
        <w:rPr>
          <w:rFonts w:ascii="Times New Roman" w:hAnsi="Times New Roman"/>
          <w:sz w:val="24"/>
          <w:szCs w:val="24"/>
        </w:rPr>
        <w:t xml:space="preserve">4. Горенко, А.А., </w:t>
      </w:r>
      <w:proofErr w:type="spellStart"/>
      <w:r w:rsidRPr="00DD5761">
        <w:rPr>
          <w:rFonts w:ascii="Times New Roman" w:hAnsi="Times New Roman"/>
          <w:sz w:val="24"/>
          <w:szCs w:val="24"/>
        </w:rPr>
        <w:t>Киеня</w:t>
      </w:r>
      <w:proofErr w:type="spellEnd"/>
      <w:r w:rsidRPr="00DD5761">
        <w:rPr>
          <w:rFonts w:ascii="Times New Roman" w:hAnsi="Times New Roman"/>
          <w:sz w:val="24"/>
          <w:szCs w:val="24"/>
        </w:rPr>
        <w:t>, М.И. Испанский язык: сборник текстов для устного реферирования. Уровень В</w:t>
      </w:r>
      <w:proofErr w:type="gramStart"/>
      <w:r w:rsidRPr="00DD5761">
        <w:rPr>
          <w:rFonts w:ascii="Times New Roman" w:hAnsi="Times New Roman"/>
          <w:sz w:val="24"/>
          <w:szCs w:val="24"/>
        </w:rPr>
        <w:t>2</w:t>
      </w:r>
      <w:proofErr w:type="gramEnd"/>
      <w:r w:rsidRPr="00DD5761">
        <w:rPr>
          <w:rFonts w:ascii="Times New Roman" w:hAnsi="Times New Roman"/>
          <w:sz w:val="24"/>
          <w:szCs w:val="24"/>
        </w:rPr>
        <w:t xml:space="preserve">: Учебное пособие / </w:t>
      </w:r>
      <w:proofErr w:type="spellStart"/>
      <w:r w:rsidRPr="00DD5761">
        <w:rPr>
          <w:rFonts w:ascii="Times New Roman" w:hAnsi="Times New Roman"/>
          <w:sz w:val="24"/>
          <w:szCs w:val="24"/>
        </w:rPr>
        <w:t>А.А.Горенко</w:t>
      </w:r>
      <w:proofErr w:type="spellEnd"/>
      <w:r w:rsidRPr="00DD57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D5761">
        <w:rPr>
          <w:rFonts w:ascii="Times New Roman" w:hAnsi="Times New Roman"/>
          <w:sz w:val="24"/>
          <w:szCs w:val="24"/>
        </w:rPr>
        <w:t>М.И.Киеня</w:t>
      </w:r>
      <w:proofErr w:type="spellEnd"/>
      <w:r w:rsidRPr="00DD5761">
        <w:rPr>
          <w:rFonts w:ascii="Times New Roman" w:hAnsi="Times New Roman"/>
          <w:sz w:val="24"/>
          <w:szCs w:val="24"/>
        </w:rPr>
        <w:t>. - М.: МГИМО-Университет, 2018. - 70 с.</w:t>
      </w:r>
    </w:p>
    <w:p w14:paraId="548F53CB" w14:textId="77777777" w:rsidR="00446D3C" w:rsidRPr="00DD5761" w:rsidRDefault="00446D3C" w:rsidP="00446D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5761">
        <w:rPr>
          <w:rFonts w:ascii="Times New Roman" w:hAnsi="Times New Roman"/>
          <w:sz w:val="24"/>
          <w:szCs w:val="24"/>
        </w:rPr>
        <w:lastRenderedPageBreak/>
        <w:t>5. Мурзин, П.Ю. Испанский язык: учебное пособие по реферированию общественно-политических текстов и зрительно-письменному переводу. Уровень С</w:t>
      </w:r>
      <w:proofErr w:type="gramStart"/>
      <w:r w:rsidRPr="00DD5761">
        <w:rPr>
          <w:rFonts w:ascii="Times New Roman" w:hAnsi="Times New Roman"/>
          <w:sz w:val="24"/>
          <w:szCs w:val="24"/>
        </w:rPr>
        <w:t>1</w:t>
      </w:r>
      <w:proofErr w:type="gramEnd"/>
      <w:r w:rsidRPr="00DD5761">
        <w:rPr>
          <w:rFonts w:ascii="Times New Roman" w:hAnsi="Times New Roman"/>
          <w:sz w:val="24"/>
          <w:szCs w:val="24"/>
        </w:rPr>
        <w:t>: Учебное пособие / П.Ю. Мурзин.- М.: МГИМО-Университет,</w:t>
      </w:r>
      <w:r w:rsidRPr="00DC1B8E">
        <w:rPr>
          <w:rFonts w:ascii="Times New Roman" w:hAnsi="Times New Roman"/>
          <w:sz w:val="24"/>
          <w:szCs w:val="24"/>
        </w:rPr>
        <w:t xml:space="preserve"> </w:t>
      </w:r>
      <w:r w:rsidRPr="00DD5761">
        <w:rPr>
          <w:rFonts w:ascii="Times New Roman" w:hAnsi="Times New Roman"/>
          <w:sz w:val="24"/>
          <w:szCs w:val="24"/>
        </w:rPr>
        <w:t>2015.-184 с.</w:t>
      </w:r>
    </w:p>
    <w:p w14:paraId="198E7A4D" w14:textId="77777777" w:rsidR="00446D3C" w:rsidRPr="00DD5761" w:rsidRDefault="00446D3C" w:rsidP="00446D3C">
      <w:pPr>
        <w:spacing w:after="0"/>
        <w:rPr>
          <w:rFonts w:ascii="Times New Roman" w:hAnsi="Times New Roman"/>
          <w:b/>
          <w:sz w:val="24"/>
          <w:szCs w:val="24"/>
        </w:rPr>
      </w:pPr>
      <w:r w:rsidRPr="00DD5761">
        <w:rPr>
          <w:rFonts w:ascii="Times New Roman" w:hAnsi="Times New Roman"/>
          <w:b/>
          <w:sz w:val="24"/>
          <w:szCs w:val="24"/>
        </w:rPr>
        <w:t>Дополнительная:</w:t>
      </w:r>
    </w:p>
    <w:p w14:paraId="09F69080" w14:textId="77777777" w:rsidR="00446D3C" w:rsidRPr="00DD5761" w:rsidRDefault="00446D3C" w:rsidP="00446D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5761">
        <w:rPr>
          <w:rFonts w:ascii="Times New Roman" w:hAnsi="Times New Roman"/>
          <w:sz w:val="24"/>
          <w:szCs w:val="24"/>
        </w:rPr>
        <w:t xml:space="preserve">1. Астахова, Е.В. Испанский язык для дипломатов. Уровни В2-С1: учебное пособие / </w:t>
      </w:r>
      <w:proofErr w:type="spellStart"/>
      <w:r w:rsidRPr="00DD5761">
        <w:rPr>
          <w:rFonts w:ascii="Times New Roman" w:hAnsi="Times New Roman"/>
          <w:sz w:val="24"/>
          <w:szCs w:val="24"/>
        </w:rPr>
        <w:t>Е.В.Астахова</w:t>
      </w:r>
      <w:proofErr w:type="spellEnd"/>
      <w:r w:rsidRPr="00DD5761">
        <w:rPr>
          <w:rFonts w:ascii="Times New Roman" w:hAnsi="Times New Roman"/>
          <w:sz w:val="24"/>
          <w:szCs w:val="24"/>
        </w:rPr>
        <w:t>. - М.: МГИМО-Университет, 2019. - 318 с.</w:t>
      </w:r>
    </w:p>
    <w:p w14:paraId="53123EA3" w14:textId="77777777" w:rsidR="00446D3C" w:rsidRPr="00DD5761" w:rsidRDefault="00446D3C" w:rsidP="00446D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5761">
        <w:rPr>
          <w:rFonts w:ascii="Times New Roman" w:hAnsi="Times New Roman"/>
          <w:sz w:val="24"/>
          <w:szCs w:val="24"/>
        </w:rPr>
        <w:t xml:space="preserve">2. Яковлева, В.В. Учебное пособие по юридическому переводу / </w:t>
      </w:r>
      <w:proofErr w:type="spellStart"/>
      <w:r w:rsidRPr="00DD5761">
        <w:rPr>
          <w:rFonts w:ascii="Times New Roman" w:hAnsi="Times New Roman"/>
          <w:sz w:val="24"/>
          <w:szCs w:val="24"/>
        </w:rPr>
        <w:t>В.В.Яковлева</w:t>
      </w:r>
      <w:proofErr w:type="spellEnd"/>
      <w:r w:rsidRPr="00DD5761">
        <w:rPr>
          <w:rFonts w:ascii="Times New Roman" w:hAnsi="Times New Roman"/>
          <w:sz w:val="24"/>
          <w:szCs w:val="24"/>
        </w:rPr>
        <w:t>. - М.: МГИМО-</w:t>
      </w:r>
      <w:proofErr w:type="spellStart"/>
      <w:r w:rsidRPr="00DD5761">
        <w:rPr>
          <w:rFonts w:ascii="Times New Roman" w:hAnsi="Times New Roman"/>
          <w:sz w:val="24"/>
          <w:szCs w:val="24"/>
        </w:rPr>
        <w:t>Универститет</w:t>
      </w:r>
      <w:proofErr w:type="spellEnd"/>
      <w:r w:rsidRPr="00DD5761">
        <w:rPr>
          <w:rFonts w:ascii="Times New Roman" w:hAnsi="Times New Roman"/>
          <w:sz w:val="24"/>
          <w:szCs w:val="24"/>
        </w:rPr>
        <w:t>, 2016. - 105 с.</w:t>
      </w:r>
    </w:p>
    <w:p w14:paraId="7DF9DFA2" w14:textId="77777777" w:rsidR="00446D3C" w:rsidRPr="00DD5761" w:rsidRDefault="00446D3C" w:rsidP="00446D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5761">
        <w:rPr>
          <w:rFonts w:ascii="Times New Roman" w:hAnsi="Times New Roman"/>
          <w:sz w:val="24"/>
          <w:szCs w:val="24"/>
        </w:rPr>
        <w:t xml:space="preserve">3. Коростелева, Н.В., Чибисова О.Б. Испанский язык для юристов. Уровни В1-В2: учебное пособие / </w:t>
      </w:r>
      <w:proofErr w:type="spellStart"/>
      <w:r w:rsidRPr="00DD5761">
        <w:rPr>
          <w:rFonts w:ascii="Times New Roman" w:hAnsi="Times New Roman"/>
          <w:sz w:val="24"/>
          <w:szCs w:val="24"/>
        </w:rPr>
        <w:t>Н.В.Коростелева</w:t>
      </w:r>
      <w:proofErr w:type="spellEnd"/>
      <w:r w:rsidRPr="00DD57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D5761">
        <w:rPr>
          <w:rFonts w:ascii="Times New Roman" w:hAnsi="Times New Roman"/>
          <w:sz w:val="24"/>
          <w:szCs w:val="24"/>
        </w:rPr>
        <w:t>О.Б.Чибисова</w:t>
      </w:r>
      <w:proofErr w:type="spellEnd"/>
      <w:r w:rsidRPr="00DD5761">
        <w:rPr>
          <w:rFonts w:ascii="Times New Roman" w:hAnsi="Times New Roman"/>
          <w:sz w:val="24"/>
          <w:szCs w:val="24"/>
        </w:rPr>
        <w:t xml:space="preserve">. - М.: </w:t>
      </w:r>
      <w:proofErr w:type="spellStart"/>
      <w:r w:rsidRPr="00DD5761">
        <w:rPr>
          <w:rFonts w:ascii="Times New Roman" w:hAnsi="Times New Roman"/>
          <w:sz w:val="24"/>
          <w:szCs w:val="24"/>
        </w:rPr>
        <w:t>МГИМОУниверситет</w:t>
      </w:r>
      <w:proofErr w:type="spellEnd"/>
      <w:r w:rsidRPr="00DD5761">
        <w:rPr>
          <w:rFonts w:ascii="Times New Roman" w:hAnsi="Times New Roman"/>
          <w:sz w:val="24"/>
          <w:szCs w:val="24"/>
        </w:rPr>
        <w:t>, 2018. - 73 с.</w:t>
      </w:r>
    </w:p>
    <w:p w14:paraId="760543AF" w14:textId="77777777" w:rsidR="00446D3C" w:rsidRPr="00DD5761" w:rsidRDefault="00446D3C" w:rsidP="00446D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5761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DD5761">
        <w:rPr>
          <w:rFonts w:ascii="Times New Roman" w:hAnsi="Times New Roman"/>
          <w:sz w:val="24"/>
          <w:szCs w:val="24"/>
        </w:rPr>
        <w:t>Фитуни</w:t>
      </w:r>
      <w:proofErr w:type="spellEnd"/>
      <w:r w:rsidRPr="00DD5761">
        <w:rPr>
          <w:rFonts w:ascii="Times New Roman" w:hAnsi="Times New Roman"/>
          <w:sz w:val="24"/>
          <w:szCs w:val="24"/>
        </w:rPr>
        <w:t>, Т.А. Испанский язык: учеб</w:t>
      </w:r>
      <w:proofErr w:type="gramStart"/>
      <w:r w:rsidRPr="00DD5761">
        <w:rPr>
          <w:rFonts w:ascii="Times New Roman" w:hAnsi="Times New Roman"/>
          <w:sz w:val="24"/>
          <w:szCs w:val="24"/>
        </w:rPr>
        <w:t>.</w:t>
      </w:r>
      <w:proofErr w:type="gramEnd"/>
      <w:r w:rsidRPr="00DD576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D5761">
        <w:rPr>
          <w:rFonts w:ascii="Times New Roman" w:hAnsi="Times New Roman"/>
          <w:sz w:val="24"/>
          <w:szCs w:val="24"/>
        </w:rPr>
        <w:t>п</w:t>
      </w:r>
      <w:proofErr w:type="gramEnd"/>
      <w:r w:rsidRPr="00DD5761">
        <w:rPr>
          <w:rFonts w:ascii="Times New Roman" w:hAnsi="Times New Roman"/>
          <w:sz w:val="24"/>
          <w:szCs w:val="24"/>
        </w:rPr>
        <w:t xml:space="preserve">особие по экономическому переводу / </w:t>
      </w:r>
      <w:proofErr w:type="spellStart"/>
      <w:r w:rsidRPr="00DD5761">
        <w:rPr>
          <w:rFonts w:ascii="Times New Roman" w:hAnsi="Times New Roman"/>
          <w:sz w:val="24"/>
          <w:szCs w:val="24"/>
        </w:rPr>
        <w:t>Т.А.Фитуни</w:t>
      </w:r>
      <w:proofErr w:type="spellEnd"/>
      <w:r w:rsidRPr="00DD5761">
        <w:rPr>
          <w:rFonts w:ascii="Times New Roman" w:hAnsi="Times New Roman"/>
          <w:sz w:val="24"/>
          <w:szCs w:val="24"/>
        </w:rPr>
        <w:t>. - М.: МГИМО-Университет, 2015. - 123 с.</w:t>
      </w:r>
    </w:p>
    <w:p w14:paraId="6A0E9159" w14:textId="77777777" w:rsidR="00446D3C" w:rsidRPr="00446D3C" w:rsidRDefault="00446D3C" w:rsidP="00D033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446D3C" w:rsidRPr="00446D3C" w:rsidSect="001D7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042"/>
    <w:rsid w:val="00065A2C"/>
    <w:rsid w:val="002B58A6"/>
    <w:rsid w:val="003406CA"/>
    <w:rsid w:val="00446D3C"/>
    <w:rsid w:val="005B0AF0"/>
    <w:rsid w:val="00633058"/>
    <w:rsid w:val="00831C55"/>
    <w:rsid w:val="008A23D2"/>
    <w:rsid w:val="00953FEA"/>
    <w:rsid w:val="00982DC6"/>
    <w:rsid w:val="00A762C9"/>
    <w:rsid w:val="00BE6FDC"/>
    <w:rsid w:val="00BF2042"/>
    <w:rsid w:val="00C35555"/>
    <w:rsid w:val="00D033A6"/>
    <w:rsid w:val="00FD1169"/>
    <w:rsid w:val="00FF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5BF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3A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33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2D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3A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33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2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Влад Василевский</cp:lastModifiedBy>
  <cp:revision>4</cp:revision>
  <dcterms:created xsi:type="dcterms:W3CDTF">2022-09-12T18:25:00Z</dcterms:created>
  <dcterms:modified xsi:type="dcterms:W3CDTF">2022-09-14T19:23:00Z</dcterms:modified>
</cp:coreProperties>
</file>