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2C" w:rsidRDefault="00591D2C" w:rsidP="00591D2C">
      <w:pPr>
        <w:spacing w:before="20"/>
        <w:jc w:val="center"/>
        <w:rPr>
          <w:sz w:val="28"/>
          <w:szCs w:val="28"/>
        </w:rPr>
      </w:pPr>
      <w:r w:rsidRPr="00C54012">
        <w:rPr>
          <w:sz w:val="28"/>
          <w:szCs w:val="28"/>
        </w:rPr>
        <w:t xml:space="preserve">Учреждение образования </w:t>
      </w:r>
      <w:r>
        <w:rPr>
          <w:sz w:val="28"/>
          <w:szCs w:val="28"/>
        </w:rPr>
        <w:br/>
      </w:r>
      <w:r w:rsidRPr="00C54012">
        <w:rPr>
          <w:sz w:val="28"/>
          <w:szCs w:val="28"/>
        </w:rPr>
        <w:t>«Белорусский государственный экономический университет»</w:t>
      </w:r>
    </w:p>
    <w:p w:rsidR="00967011" w:rsidRDefault="00967011" w:rsidP="00967011">
      <w:pPr>
        <w:ind w:right="-6"/>
        <w:rPr>
          <w:sz w:val="28"/>
        </w:rPr>
      </w:pPr>
    </w:p>
    <w:p w:rsidR="00967011" w:rsidRDefault="00967011" w:rsidP="00967011">
      <w:pPr>
        <w:ind w:right="-6"/>
        <w:rPr>
          <w:sz w:val="28"/>
        </w:rPr>
      </w:pPr>
      <w:r>
        <w:rPr>
          <w:sz w:val="28"/>
        </w:rPr>
        <w:t>Факультет международных экономических отношений</w:t>
      </w:r>
    </w:p>
    <w:p w:rsidR="00967011" w:rsidRPr="00967011" w:rsidRDefault="00967011" w:rsidP="00967011">
      <w:pPr>
        <w:ind w:right="-6"/>
        <w:rPr>
          <w:sz w:val="28"/>
        </w:rPr>
      </w:pPr>
      <w:r>
        <w:rPr>
          <w:sz w:val="28"/>
        </w:rPr>
        <w:t xml:space="preserve">Кафедра </w:t>
      </w:r>
      <w:r w:rsidR="001643CF">
        <w:rPr>
          <w:sz w:val="28"/>
        </w:rPr>
        <w:t>экономики и управления</w:t>
      </w:r>
      <w:bookmarkStart w:id="0" w:name="_GoBack"/>
      <w:bookmarkEnd w:id="0"/>
    </w:p>
    <w:tbl>
      <w:tblPr>
        <w:tblW w:w="9848" w:type="dxa"/>
        <w:tblLayout w:type="fixed"/>
        <w:tblLook w:val="0000" w:firstRow="0" w:lastRow="0" w:firstColumn="0" w:lastColumn="0" w:noHBand="0" w:noVBand="0"/>
      </w:tblPr>
      <w:tblGrid>
        <w:gridCol w:w="1416"/>
        <w:gridCol w:w="4221"/>
        <w:gridCol w:w="4211"/>
      </w:tblGrid>
      <w:tr w:rsidR="00591D2C" w:rsidTr="00FD7CA2">
        <w:trPr>
          <w:trHeight w:val="566"/>
        </w:trPr>
        <w:tc>
          <w:tcPr>
            <w:tcW w:w="1416" w:type="dxa"/>
            <w:vAlign w:val="center"/>
          </w:tcPr>
          <w:p w:rsidR="00967011" w:rsidRPr="00967011" w:rsidRDefault="00967011" w:rsidP="00967011">
            <w:pPr>
              <w:spacing w:before="500"/>
              <w:ind w:right="-7"/>
              <w:rPr>
                <w:sz w:val="28"/>
              </w:rPr>
            </w:pPr>
          </w:p>
          <w:p w:rsidR="00591D2C" w:rsidRDefault="00591D2C" w:rsidP="009941D2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967011" w:rsidRPr="001643CF" w:rsidRDefault="00967011" w:rsidP="00967011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  <w:vAlign w:val="center"/>
          </w:tcPr>
          <w:p w:rsidR="00591D2C" w:rsidRDefault="00967011" w:rsidP="009941D2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</w:tc>
      </w:tr>
      <w:tr w:rsidR="00591D2C" w:rsidTr="00FD7CA2">
        <w:trPr>
          <w:trHeight w:val="566"/>
        </w:trPr>
        <w:tc>
          <w:tcPr>
            <w:tcW w:w="1416" w:type="dxa"/>
            <w:vAlign w:val="center"/>
          </w:tcPr>
          <w:p w:rsidR="00591D2C" w:rsidRDefault="00591D2C" w:rsidP="009941D2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591D2C" w:rsidRDefault="00591D2C" w:rsidP="009941D2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</w:tcPr>
          <w:p w:rsidR="00591D2C" w:rsidRDefault="00967011" w:rsidP="009941D2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  <w:p w:rsidR="00967011" w:rsidRDefault="00FD7CA2" w:rsidP="009941D2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967011">
              <w:rPr>
                <w:sz w:val="28"/>
              </w:rPr>
              <w:t>омиссии по специальности</w:t>
            </w:r>
          </w:p>
          <w:p w:rsidR="00591D2C" w:rsidRDefault="00591D2C" w:rsidP="00967011">
            <w:pPr>
              <w:rPr>
                <w:sz w:val="28"/>
              </w:rPr>
            </w:pPr>
            <w:r>
              <w:rPr>
                <w:sz w:val="28"/>
              </w:rPr>
              <w:t>_____</w:t>
            </w:r>
            <w:r w:rsidR="00967011">
              <w:rPr>
                <w:sz w:val="28"/>
              </w:rPr>
              <w:tab/>
            </w:r>
            <w:r>
              <w:rPr>
                <w:sz w:val="28"/>
              </w:rPr>
              <w:t>______</w:t>
            </w:r>
            <w:r w:rsidR="00967011">
              <w:rPr>
                <w:sz w:val="28"/>
              </w:rPr>
              <w:softHyphen/>
            </w:r>
            <w:r w:rsidR="00967011">
              <w:rPr>
                <w:sz w:val="28"/>
              </w:rPr>
              <w:softHyphen/>
              <w:t>______________</w:t>
            </w:r>
            <w:r>
              <w:rPr>
                <w:sz w:val="28"/>
              </w:rPr>
              <w:t xml:space="preserve"> </w:t>
            </w:r>
          </w:p>
        </w:tc>
      </w:tr>
      <w:tr w:rsidR="00591D2C" w:rsidTr="00FD7CA2">
        <w:trPr>
          <w:trHeight w:val="424"/>
        </w:trPr>
        <w:tc>
          <w:tcPr>
            <w:tcW w:w="1416" w:type="dxa"/>
            <w:vAlign w:val="center"/>
          </w:tcPr>
          <w:p w:rsidR="00591D2C" w:rsidRDefault="00591D2C" w:rsidP="009941D2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591D2C" w:rsidRDefault="00591D2C" w:rsidP="009941D2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  <w:vAlign w:val="center"/>
          </w:tcPr>
          <w:p w:rsidR="00591D2C" w:rsidRPr="00591D2C" w:rsidRDefault="00967011" w:rsidP="00967011">
            <w:pPr>
              <w:spacing w:line="480" w:lineRule="auto"/>
              <w:rPr>
                <w:sz w:val="28"/>
              </w:rPr>
            </w:pPr>
            <w:r w:rsidRPr="00FD7CA2"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</w:t>
            </w:r>
            <w:r w:rsidRPr="00FD7CA2"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591D2C">
              <w:rPr>
                <w:sz w:val="28"/>
                <w:u w:val="single"/>
              </w:rPr>
              <w:t>2016</w:t>
            </w:r>
            <w:r>
              <w:rPr>
                <w:sz w:val="28"/>
                <w:u w:val="single"/>
              </w:rPr>
              <w:t xml:space="preserve"> г.</w:t>
            </w:r>
          </w:p>
        </w:tc>
      </w:tr>
    </w:tbl>
    <w:p w:rsidR="00591D2C" w:rsidRDefault="00591D2C" w:rsidP="00591D2C">
      <w:pPr>
        <w:pStyle w:val="FR1"/>
        <w:spacing w:before="100" w:beforeAutospacing="1"/>
        <w:rPr>
          <w:sz w:val="28"/>
        </w:rPr>
      </w:pPr>
    </w:p>
    <w:p w:rsidR="00967011" w:rsidRDefault="00967011" w:rsidP="00591D2C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ЭЛЕКТРОННЫЙ УЧЕБНО-МЕТОДИЧЕСКИЙ КОМПЛЕКС</w:t>
      </w:r>
    </w:p>
    <w:p w:rsidR="00967011" w:rsidRDefault="00967011" w:rsidP="00591D2C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ПО УЧЕБНОЙ ДИСЦИПЛИНЕ</w:t>
      </w:r>
    </w:p>
    <w:p w:rsidR="00591D2C" w:rsidRPr="001643CF" w:rsidRDefault="001643CF" w:rsidP="00591D2C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Стратегический менеджмент</w:t>
      </w:r>
    </w:p>
    <w:p w:rsidR="00591D2C" w:rsidRPr="001643CF" w:rsidRDefault="00591D2C" w:rsidP="00591D2C">
      <w:pPr>
        <w:spacing w:line="288" w:lineRule="auto"/>
        <w:jc w:val="center"/>
        <w:rPr>
          <w:b/>
          <w:bCs/>
          <w:sz w:val="28"/>
          <w:szCs w:val="28"/>
          <w:lang w:val="en-US"/>
        </w:rPr>
      </w:pPr>
      <w:r w:rsidRPr="001643CF">
        <w:rPr>
          <w:b/>
          <w:sz w:val="28"/>
          <w:lang w:val="en-US"/>
        </w:rPr>
        <w:t>(</w:t>
      </w:r>
      <w:r w:rsidR="001643CF">
        <w:rPr>
          <w:b/>
          <w:sz w:val="28"/>
          <w:lang w:val="en-US"/>
        </w:rPr>
        <w:t>Strategic Management</w:t>
      </w:r>
      <w:r w:rsidRPr="001643CF">
        <w:rPr>
          <w:b/>
          <w:sz w:val="28"/>
          <w:lang w:val="en-US"/>
        </w:rPr>
        <w:t>)</w:t>
      </w:r>
    </w:p>
    <w:p w:rsidR="00591D2C" w:rsidRPr="001643CF" w:rsidRDefault="00591D2C" w:rsidP="00591D2C">
      <w:pPr>
        <w:spacing w:line="260" w:lineRule="auto"/>
        <w:ind w:right="400"/>
        <w:jc w:val="center"/>
        <w:rPr>
          <w:sz w:val="28"/>
          <w:lang w:val="en-US"/>
        </w:rPr>
      </w:pPr>
    </w:p>
    <w:p w:rsidR="00591D2C" w:rsidRPr="001643CF" w:rsidRDefault="00967011" w:rsidP="00967011">
      <w:pPr>
        <w:rPr>
          <w:spacing w:val="-1"/>
          <w:sz w:val="28"/>
          <w:szCs w:val="28"/>
          <w:u w:val="single"/>
        </w:rPr>
      </w:pPr>
      <w:r>
        <w:rPr>
          <w:sz w:val="28"/>
        </w:rPr>
        <w:t xml:space="preserve">для </w:t>
      </w:r>
      <w:r w:rsidR="00591D2C">
        <w:rPr>
          <w:sz w:val="28"/>
        </w:rPr>
        <w:t xml:space="preserve">специальности </w:t>
      </w:r>
      <w:r w:rsidR="00591D2C">
        <w:rPr>
          <w:sz w:val="28"/>
        </w:rPr>
        <w:br/>
      </w:r>
      <w:r w:rsidR="00591D2C" w:rsidRPr="00C54012">
        <w:rPr>
          <w:color w:val="000000"/>
          <w:sz w:val="28"/>
          <w:szCs w:val="28"/>
          <w:u w:val="single"/>
        </w:rPr>
        <w:t>1-2</w:t>
      </w:r>
      <w:r w:rsidR="001643CF" w:rsidRPr="001643CF">
        <w:rPr>
          <w:color w:val="000000"/>
          <w:sz w:val="28"/>
          <w:szCs w:val="28"/>
          <w:u w:val="single"/>
        </w:rPr>
        <w:t>6</w:t>
      </w:r>
      <w:r w:rsidR="00591D2C" w:rsidRPr="00C54012">
        <w:rPr>
          <w:color w:val="000000"/>
          <w:sz w:val="28"/>
          <w:szCs w:val="28"/>
          <w:u w:val="single"/>
        </w:rPr>
        <w:t xml:space="preserve"> 81 01 </w:t>
      </w:r>
      <w:r w:rsidR="001643CF">
        <w:rPr>
          <w:color w:val="000000"/>
          <w:sz w:val="28"/>
          <w:szCs w:val="28"/>
          <w:u w:val="single"/>
        </w:rPr>
        <w:t>Бизнес-администрирование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957"/>
        <w:gridCol w:w="4096"/>
      </w:tblGrid>
      <w:tr w:rsidR="00591D2C" w:rsidTr="00967011">
        <w:trPr>
          <w:trHeight w:val="357"/>
        </w:trPr>
        <w:tc>
          <w:tcPr>
            <w:tcW w:w="4518" w:type="dxa"/>
          </w:tcPr>
          <w:p w:rsidR="00591D2C" w:rsidRDefault="00591D2C" w:rsidP="00967011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957" w:type="dxa"/>
          </w:tcPr>
          <w:p w:rsidR="00591D2C" w:rsidRDefault="00591D2C" w:rsidP="009941D2">
            <w:pPr>
              <w:spacing w:before="20"/>
              <w:rPr>
                <w:sz w:val="28"/>
              </w:rPr>
            </w:pPr>
          </w:p>
        </w:tc>
        <w:tc>
          <w:tcPr>
            <w:tcW w:w="4096" w:type="dxa"/>
          </w:tcPr>
          <w:p w:rsidR="00591D2C" w:rsidRDefault="00591D2C" w:rsidP="009941D2">
            <w:pPr>
              <w:spacing w:before="20"/>
              <w:rPr>
                <w:sz w:val="28"/>
              </w:rPr>
            </w:pPr>
          </w:p>
        </w:tc>
      </w:tr>
    </w:tbl>
    <w:p w:rsidR="00591D2C" w:rsidRDefault="00591D2C" w:rsidP="00591D2C">
      <w:pPr>
        <w:pStyle w:val="a3"/>
        <w:spacing w:before="0"/>
        <w:ind w:left="0"/>
      </w:pPr>
    </w:p>
    <w:p w:rsidR="00967011" w:rsidRDefault="00967011" w:rsidP="00591D2C">
      <w:pPr>
        <w:pStyle w:val="a3"/>
        <w:spacing w:before="0"/>
        <w:ind w:left="0"/>
      </w:pPr>
    </w:p>
    <w:p w:rsidR="00967011" w:rsidRDefault="00967011" w:rsidP="00591D2C">
      <w:pPr>
        <w:pStyle w:val="a3"/>
        <w:spacing w:before="0"/>
        <w:ind w:left="0"/>
      </w:pPr>
    </w:p>
    <w:p w:rsidR="00591D2C" w:rsidRDefault="00591D2C" w:rsidP="00591D2C">
      <w:pPr>
        <w:pStyle w:val="a3"/>
        <w:spacing w:before="0"/>
        <w:ind w:left="0"/>
        <w:rPr>
          <w:u w:val="single"/>
        </w:rPr>
      </w:pPr>
      <w:r>
        <w:t>Состави</w:t>
      </w:r>
      <w:r w:rsidR="00967011">
        <w:t>тель:</w:t>
      </w:r>
      <w:r>
        <w:t xml:space="preserve">        </w:t>
      </w:r>
      <w:proofErr w:type="spellStart"/>
      <w:r>
        <w:rPr>
          <w:u w:val="single"/>
        </w:rPr>
        <w:t>Вашкевич</w:t>
      </w:r>
      <w:proofErr w:type="spellEnd"/>
      <w:r>
        <w:rPr>
          <w:u w:val="single"/>
        </w:rPr>
        <w:t xml:space="preserve"> Юлия Борисовна</w:t>
      </w:r>
    </w:p>
    <w:p w:rsidR="00591D2C" w:rsidRPr="00C54012" w:rsidRDefault="00591D2C" w:rsidP="00591D2C">
      <w:pPr>
        <w:pStyle w:val="a3"/>
        <w:spacing w:before="0"/>
        <w:ind w:left="0" w:firstLine="2072"/>
        <w:rPr>
          <w:sz w:val="20"/>
          <w:szCs w:val="20"/>
        </w:rPr>
      </w:pPr>
      <w:r w:rsidRPr="00C54012">
        <w:rPr>
          <w:sz w:val="20"/>
          <w:szCs w:val="20"/>
        </w:rPr>
        <w:tab/>
      </w:r>
    </w:p>
    <w:p w:rsidR="00591D2C" w:rsidRDefault="00591D2C" w:rsidP="00591D2C">
      <w:pPr>
        <w:spacing w:line="260" w:lineRule="auto"/>
      </w:pPr>
    </w:p>
    <w:p w:rsidR="00967011" w:rsidRDefault="00967011" w:rsidP="00967011">
      <w:pPr>
        <w:spacing w:line="260" w:lineRule="auto"/>
        <w:rPr>
          <w:sz w:val="28"/>
        </w:rPr>
      </w:pPr>
    </w:p>
    <w:p w:rsidR="00967011" w:rsidRDefault="00967011" w:rsidP="00967011">
      <w:pPr>
        <w:spacing w:line="260" w:lineRule="auto"/>
        <w:rPr>
          <w:sz w:val="28"/>
        </w:rPr>
      </w:pPr>
    </w:p>
    <w:p w:rsidR="00967011" w:rsidRDefault="00967011" w:rsidP="00967011">
      <w:pPr>
        <w:spacing w:line="260" w:lineRule="auto"/>
        <w:rPr>
          <w:sz w:val="28"/>
        </w:rPr>
      </w:pPr>
    </w:p>
    <w:p w:rsidR="00967011" w:rsidRDefault="00967011" w:rsidP="00967011">
      <w:pPr>
        <w:spacing w:line="260" w:lineRule="auto"/>
        <w:rPr>
          <w:sz w:val="28"/>
        </w:rPr>
      </w:pPr>
    </w:p>
    <w:p w:rsidR="00591D2C" w:rsidRDefault="00967011" w:rsidP="00967011">
      <w:pPr>
        <w:spacing w:line="260" w:lineRule="auto"/>
        <w:rPr>
          <w:sz w:val="28"/>
        </w:rPr>
      </w:pPr>
      <w:r>
        <w:rPr>
          <w:sz w:val="28"/>
        </w:rPr>
        <w:t>Рассмотрено и утверждено на заседании научно-методического совета БГЭУ</w:t>
      </w:r>
    </w:p>
    <w:p w:rsidR="00967011" w:rsidRDefault="00967011" w:rsidP="00967011">
      <w:pPr>
        <w:spacing w:line="260" w:lineRule="auto"/>
        <w:rPr>
          <w:sz w:val="28"/>
        </w:rPr>
      </w:pPr>
      <w:r>
        <w:rPr>
          <w:sz w:val="28"/>
        </w:rPr>
        <w:t>____________________________ «___»___________2016 г., протокол №_</w:t>
      </w:r>
      <w:r w:rsidR="00FD7CA2">
        <w:rPr>
          <w:sz w:val="28"/>
        </w:rPr>
        <w:softHyphen/>
      </w:r>
      <w:r w:rsidR="00FD7CA2">
        <w:rPr>
          <w:sz w:val="28"/>
        </w:rPr>
        <w:softHyphen/>
        <w:t>_</w:t>
      </w:r>
      <w:r>
        <w:rPr>
          <w:sz w:val="28"/>
        </w:rPr>
        <w:t>__</w:t>
      </w:r>
    </w:p>
    <w:p w:rsidR="0005496F" w:rsidRDefault="001643CF"/>
    <w:sectPr w:rsidR="0005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2C"/>
    <w:rsid w:val="001643CF"/>
    <w:rsid w:val="00591D2C"/>
    <w:rsid w:val="00833B0F"/>
    <w:rsid w:val="008935C3"/>
    <w:rsid w:val="00967011"/>
    <w:rsid w:val="00DB16D5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1D2C"/>
    <w:pPr>
      <w:keepNext/>
      <w:ind w:firstLine="708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1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91D2C"/>
    <w:pPr>
      <w:widowControl w:val="0"/>
      <w:snapToGrid w:val="0"/>
      <w:spacing w:before="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91D2C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1D2C"/>
    <w:pPr>
      <w:keepNext/>
      <w:ind w:firstLine="708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1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91D2C"/>
    <w:pPr>
      <w:widowControl w:val="0"/>
      <w:snapToGrid w:val="0"/>
      <w:spacing w:before="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91D2C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Борисовна</dc:creator>
  <cp:keywords/>
  <dc:description/>
  <cp:lastModifiedBy>Юлия Борисовна</cp:lastModifiedBy>
  <cp:revision>3</cp:revision>
  <dcterms:created xsi:type="dcterms:W3CDTF">2016-12-09T08:36:00Z</dcterms:created>
  <dcterms:modified xsi:type="dcterms:W3CDTF">2016-12-09T08:37:00Z</dcterms:modified>
</cp:coreProperties>
</file>