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E2" w:rsidRPr="00FD58E2" w:rsidRDefault="00FD58E2" w:rsidP="00FD5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5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ЛИТЕРАТУР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FD58E2" w:rsidRPr="00FD58E2" w:rsidRDefault="00FD58E2" w:rsidP="00FD58E2">
      <w:pPr>
        <w:pStyle w:val="2"/>
        <w:tabs>
          <w:tab w:val="left" w:pos="360"/>
          <w:tab w:val="left" w:pos="900"/>
        </w:tabs>
        <w:rPr>
          <w:b/>
          <w:szCs w:val="28"/>
        </w:rPr>
      </w:pPr>
    </w:p>
    <w:p w:rsidR="00FD58E2" w:rsidRPr="009D307E" w:rsidRDefault="00FD58E2" w:rsidP="00FD58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307E">
        <w:rPr>
          <w:rFonts w:ascii="Times New Roman" w:hAnsi="Times New Roman" w:cs="Times New Roman"/>
          <w:b/>
          <w:color w:val="000000"/>
          <w:sz w:val="28"/>
          <w:szCs w:val="28"/>
        </w:rPr>
        <w:t>Основная</w:t>
      </w:r>
    </w:p>
    <w:p w:rsidR="004100FE" w:rsidRPr="009D307E" w:rsidRDefault="004100FE" w:rsidP="004100FE">
      <w:pPr>
        <w:pStyle w:val="a4"/>
        <w:tabs>
          <w:tab w:val="num" w:pos="180"/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9D307E">
        <w:rPr>
          <w:color w:val="000000"/>
          <w:sz w:val="28"/>
          <w:szCs w:val="28"/>
        </w:rPr>
        <w:t xml:space="preserve">1. Воронина, Т.В. Международная экономическая интеграция: в 2-х ч. / Т. Воронина. – М.: </w:t>
      </w:r>
      <w:r w:rsidRPr="009D307E">
        <w:rPr>
          <w:color w:val="000000"/>
          <w:sz w:val="28"/>
          <w:szCs w:val="28"/>
          <w:lang w:val="en-US"/>
        </w:rPr>
        <w:t>LAP</w:t>
      </w:r>
      <w:r w:rsidRPr="009D307E">
        <w:rPr>
          <w:color w:val="000000"/>
          <w:sz w:val="28"/>
          <w:szCs w:val="28"/>
        </w:rPr>
        <w:t xml:space="preserve"> </w:t>
      </w:r>
      <w:r w:rsidRPr="009D307E">
        <w:rPr>
          <w:color w:val="000000"/>
          <w:sz w:val="28"/>
          <w:szCs w:val="28"/>
          <w:lang w:val="en-US"/>
        </w:rPr>
        <w:t>Lambert</w:t>
      </w:r>
      <w:r w:rsidRPr="009D307E">
        <w:rPr>
          <w:color w:val="000000"/>
          <w:sz w:val="28"/>
          <w:szCs w:val="28"/>
        </w:rPr>
        <w:t xml:space="preserve"> </w:t>
      </w:r>
      <w:r w:rsidRPr="009D307E">
        <w:rPr>
          <w:color w:val="000000"/>
          <w:sz w:val="28"/>
          <w:szCs w:val="28"/>
          <w:lang w:val="en-US"/>
        </w:rPr>
        <w:t>Academic</w:t>
      </w:r>
      <w:r w:rsidRPr="009D307E">
        <w:rPr>
          <w:color w:val="000000"/>
          <w:sz w:val="28"/>
          <w:szCs w:val="28"/>
        </w:rPr>
        <w:t xml:space="preserve"> </w:t>
      </w:r>
      <w:r w:rsidRPr="009D307E">
        <w:rPr>
          <w:color w:val="000000"/>
          <w:sz w:val="28"/>
          <w:szCs w:val="28"/>
          <w:lang w:val="en-US"/>
        </w:rPr>
        <w:t>Publishing</w:t>
      </w:r>
      <w:r w:rsidRPr="009D307E">
        <w:rPr>
          <w:color w:val="000000"/>
          <w:sz w:val="28"/>
          <w:szCs w:val="28"/>
        </w:rPr>
        <w:t>, 2014. – 2 ч.</w:t>
      </w:r>
    </w:p>
    <w:p w:rsidR="004100FE" w:rsidRPr="009D307E" w:rsidRDefault="004100FE" w:rsidP="004100FE">
      <w:pPr>
        <w:pStyle w:val="a4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07E">
        <w:rPr>
          <w:rStyle w:val="a6"/>
          <w:b w:val="0"/>
          <w:sz w:val="28"/>
          <w:szCs w:val="28"/>
        </w:rPr>
        <w:t>2. Евразийский экономический союз. – Санкт-Петербург: ЦИИ ЕАБР, 2017. – 296 с.</w:t>
      </w:r>
    </w:p>
    <w:p w:rsidR="004100FE" w:rsidRPr="009D307E" w:rsidRDefault="004100FE" w:rsidP="004100FE">
      <w:pPr>
        <w:pStyle w:val="a4"/>
        <w:tabs>
          <w:tab w:val="left" w:pos="36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07E">
        <w:rPr>
          <w:sz w:val="28"/>
          <w:szCs w:val="28"/>
        </w:rPr>
        <w:t xml:space="preserve">3. Международная экономическая интеграция: учебное пособие / В. В. Ожигина, О. Н. </w:t>
      </w:r>
      <w:proofErr w:type="spellStart"/>
      <w:r w:rsidRPr="009D307E">
        <w:rPr>
          <w:sz w:val="28"/>
          <w:szCs w:val="28"/>
        </w:rPr>
        <w:t>Шкутько</w:t>
      </w:r>
      <w:proofErr w:type="spellEnd"/>
      <w:r w:rsidRPr="009D307E">
        <w:rPr>
          <w:sz w:val="28"/>
          <w:szCs w:val="28"/>
        </w:rPr>
        <w:t xml:space="preserve">, Е. Н. </w:t>
      </w:r>
      <w:proofErr w:type="spellStart"/>
      <w:r w:rsidRPr="009D307E">
        <w:rPr>
          <w:sz w:val="28"/>
          <w:szCs w:val="28"/>
        </w:rPr>
        <w:t>Петрушкевич</w:t>
      </w:r>
      <w:proofErr w:type="spellEnd"/>
      <w:r w:rsidRPr="009D307E">
        <w:rPr>
          <w:sz w:val="28"/>
          <w:szCs w:val="28"/>
        </w:rPr>
        <w:t xml:space="preserve">; под. ред. В. В. </w:t>
      </w:r>
      <w:proofErr w:type="spellStart"/>
      <w:r w:rsidRPr="009D307E">
        <w:rPr>
          <w:sz w:val="28"/>
          <w:szCs w:val="28"/>
        </w:rPr>
        <w:t>Ожигиной</w:t>
      </w:r>
      <w:proofErr w:type="spellEnd"/>
      <w:r w:rsidRPr="009D307E">
        <w:rPr>
          <w:sz w:val="28"/>
          <w:szCs w:val="28"/>
        </w:rPr>
        <w:t xml:space="preserve">. – Минск: БГЭУ, 2017. </w:t>
      </w:r>
      <w:r w:rsidRPr="009D307E">
        <w:rPr>
          <w:color w:val="000000"/>
          <w:sz w:val="28"/>
          <w:szCs w:val="28"/>
        </w:rPr>
        <w:t>– 431 с.</w:t>
      </w:r>
    </w:p>
    <w:p w:rsidR="004100FE" w:rsidRPr="009D307E" w:rsidRDefault="004100FE" w:rsidP="004100FE">
      <w:pPr>
        <w:pStyle w:val="a4"/>
        <w:tabs>
          <w:tab w:val="left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9D307E">
        <w:rPr>
          <w:color w:val="000000"/>
          <w:sz w:val="28"/>
          <w:szCs w:val="28"/>
        </w:rPr>
        <w:t xml:space="preserve">4. Ожигина, В.В. Международная экономическая интеграция: электронный учебно-методический комплекс [Электронный ресурс]. – 2016. – Режим доступа: </w:t>
      </w:r>
      <w:r w:rsidRPr="009D307E">
        <w:rPr>
          <w:sz w:val="28"/>
          <w:szCs w:val="28"/>
        </w:rPr>
        <w:t>http://edoc.bseu.by.</w:t>
      </w:r>
    </w:p>
    <w:p w:rsidR="004100FE" w:rsidRPr="009D307E" w:rsidRDefault="004100FE" w:rsidP="004100FE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9D307E">
        <w:rPr>
          <w:bCs/>
          <w:sz w:val="28"/>
          <w:szCs w:val="28"/>
        </w:rPr>
        <w:t xml:space="preserve">5. </w:t>
      </w:r>
      <w:proofErr w:type="spellStart"/>
      <w:r w:rsidRPr="009D307E">
        <w:rPr>
          <w:bCs/>
          <w:sz w:val="28"/>
          <w:szCs w:val="28"/>
        </w:rPr>
        <w:t>Шкваря</w:t>
      </w:r>
      <w:proofErr w:type="spellEnd"/>
      <w:r w:rsidRPr="009D307E">
        <w:rPr>
          <w:bCs/>
          <w:sz w:val="28"/>
          <w:szCs w:val="28"/>
        </w:rPr>
        <w:t xml:space="preserve">, Л.В. </w:t>
      </w:r>
      <w:r w:rsidRPr="009D307E">
        <w:rPr>
          <w:sz w:val="28"/>
          <w:szCs w:val="28"/>
        </w:rPr>
        <w:t xml:space="preserve">Международная экономическая интеграция в мировом хозяйстве: учеб. пос. / Л.В. </w:t>
      </w:r>
      <w:proofErr w:type="spellStart"/>
      <w:r w:rsidRPr="009D307E">
        <w:rPr>
          <w:sz w:val="28"/>
          <w:szCs w:val="28"/>
        </w:rPr>
        <w:t>Шкваря</w:t>
      </w:r>
      <w:proofErr w:type="spellEnd"/>
      <w:r w:rsidRPr="009D307E">
        <w:rPr>
          <w:sz w:val="28"/>
          <w:szCs w:val="28"/>
        </w:rPr>
        <w:t>. – М.: ИНФРА-М, 2016. – 316 с.</w:t>
      </w:r>
    </w:p>
    <w:p w:rsidR="00FD58E2" w:rsidRPr="009D307E" w:rsidRDefault="00FD58E2" w:rsidP="00FD58E2">
      <w:pPr>
        <w:pStyle w:val="2"/>
        <w:tabs>
          <w:tab w:val="left" w:pos="360"/>
        </w:tabs>
        <w:jc w:val="center"/>
        <w:rPr>
          <w:b/>
          <w:color w:val="000000"/>
          <w:szCs w:val="28"/>
        </w:rPr>
      </w:pPr>
    </w:p>
    <w:p w:rsidR="00FD58E2" w:rsidRPr="009D307E" w:rsidRDefault="00FD58E2" w:rsidP="00FD58E2">
      <w:pPr>
        <w:pStyle w:val="2"/>
        <w:tabs>
          <w:tab w:val="left" w:pos="360"/>
        </w:tabs>
        <w:jc w:val="center"/>
        <w:rPr>
          <w:b/>
          <w:color w:val="000000"/>
          <w:szCs w:val="28"/>
        </w:rPr>
      </w:pPr>
      <w:r w:rsidRPr="009D307E">
        <w:rPr>
          <w:b/>
          <w:color w:val="000000"/>
          <w:szCs w:val="28"/>
        </w:rPr>
        <w:t>Дополнительная</w:t>
      </w:r>
    </w:p>
    <w:p w:rsidR="009D307E" w:rsidRPr="009D307E" w:rsidRDefault="009D307E" w:rsidP="009D307E">
      <w:pPr>
        <w:pStyle w:val="a4"/>
        <w:tabs>
          <w:tab w:val="left" w:pos="360"/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07E">
        <w:rPr>
          <w:color w:val="000000"/>
          <w:sz w:val="28"/>
          <w:szCs w:val="28"/>
        </w:rPr>
        <w:t>6. Алиева, И.З. Особенности экономической интеграции в Африке</w:t>
      </w:r>
      <w:r w:rsidRPr="009D307E">
        <w:rPr>
          <w:sz w:val="28"/>
          <w:szCs w:val="28"/>
        </w:rPr>
        <w:t xml:space="preserve"> </w:t>
      </w:r>
      <w:r w:rsidRPr="009D307E">
        <w:rPr>
          <w:color w:val="000000"/>
          <w:sz w:val="28"/>
          <w:szCs w:val="28"/>
        </w:rPr>
        <w:t xml:space="preserve">/ И.З. </w:t>
      </w:r>
      <w:proofErr w:type="spellStart"/>
      <w:r w:rsidRPr="009D307E">
        <w:rPr>
          <w:color w:val="000000"/>
          <w:sz w:val="28"/>
          <w:szCs w:val="28"/>
        </w:rPr>
        <w:t>Аиева</w:t>
      </w:r>
      <w:proofErr w:type="spellEnd"/>
      <w:r w:rsidRPr="009D307E">
        <w:rPr>
          <w:color w:val="000000"/>
          <w:sz w:val="28"/>
          <w:szCs w:val="28"/>
        </w:rPr>
        <w:t>, Е.С. Романчук. – М.: Дашков и К, 2015. – 208 с.</w:t>
      </w:r>
    </w:p>
    <w:p w:rsidR="004100FE" w:rsidRPr="009D307E" w:rsidRDefault="009D307E" w:rsidP="00FD58E2">
      <w:pPr>
        <w:pStyle w:val="a4"/>
        <w:tabs>
          <w:tab w:val="left" w:pos="360"/>
          <w:tab w:val="left" w:pos="90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307E">
        <w:rPr>
          <w:color w:val="000000"/>
          <w:sz w:val="28"/>
          <w:szCs w:val="28"/>
        </w:rPr>
        <w:t>7</w:t>
      </w:r>
      <w:r w:rsidR="004100FE" w:rsidRPr="009D307E">
        <w:rPr>
          <w:color w:val="000000"/>
          <w:sz w:val="28"/>
          <w:szCs w:val="28"/>
        </w:rPr>
        <w:t xml:space="preserve">. </w:t>
      </w:r>
      <w:proofErr w:type="spellStart"/>
      <w:r w:rsidR="004100FE" w:rsidRPr="009D307E">
        <w:rPr>
          <w:color w:val="000000"/>
          <w:sz w:val="28"/>
          <w:szCs w:val="28"/>
        </w:rPr>
        <w:t>Арапова</w:t>
      </w:r>
      <w:proofErr w:type="spellEnd"/>
      <w:r w:rsidR="004100FE" w:rsidRPr="009D307E">
        <w:rPr>
          <w:color w:val="000000"/>
          <w:sz w:val="28"/>
          <w:szCs w:val="28"/>
        </w:rPr>
        <w:t xml:space="preserve">, Е.Я. </w:t>
      </w:r>
      <w:r w:rsidR="004100FE" w:rsidRPr="009D307E">
        <w:rPr>
          <w:sz w:val="28"/>
          <w:szCs w:val="28"/>
        </w:rPr>
        <w:t xml:space="preserve">Экономическая интеграция в Восточноазиатском регионе: ретроспективный анализ и будущие возможности </w:t>
      </w:r>
      <w:r w:rsidR="004100FE" w:rsidRPr="009D307E">
        <w:rPr>
          <w:color w:val="000000"/>
          <w:sz w:val="28"/>
          <w:szCs w:val="28"/>
        </w:rPr>
        <w:t xml:space="preserve">/ Е.Я. </w:t>
      </w:r>
      <w:proofErr w:type="spellStart"/>
      <w:r w:rsidR="004100FE" w:rsidRPr="009D307E">
        <w:rPr>
          <w:color w:val="000000"/>
          <w:sz w:val="28"/>
          <w:szCs w:val="28"/>
        </w:rPr>
        <w:t>Арапова</w:t>
      </w:r>
      <w:proofErr w:type="spellEnd"/>
      <w:r w:rsidR="004100FE" w:rsidRPr="009D307E">
        <w:rPr>
          <w:color w:val="000000"/>
          <w:sz w:val="28"/>
          <w:szCs w:val="28"/>
        </w:rPr>
        <w:t>. – М.: Проспект, 2016. – 208 с.</w:t>
      </w:r>
    </w:p>
    <w:p w:rsidR="004100FE" w:rsidRPr="009D307E" w:rsidRDefault="009D307E" w:rsidP="004100FE">
      <w:pPr>
        <w:spacing w:after="0" w:line="240" w:lineRule="auto"/>
        <w:jc w:val="both"/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</w:pPr>
      <w:r w:rsidRPr="009D307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4100FE" w:rsidRPr="009D307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. Глобализация и интеграционные процессы в Азиатско-Тихоокеанском регионе (правовое и экономическое исследование) / А.Я. Капустин [и др.]. – М.: ИНФРА-М, 2014. – 333 с.</w:t>
      </w:r>
    </w:p>
    <w:p w:rsidR="004100FE" w:rsidRPr="009D307E" w:rsidRDefault="009D307E" w:rsidP="00FD58E2">
      <w:pPr>
        <w:pStyle w:val="a4"/>
        <w:tabs>
          <w:tab w:val="left" w:pos="360"/>
          <w:tab w:val="left" w:pos="900"/>
        </w:tabs>
        <w:spacing w:before="0" w:beforeAutospacing="0" w:after="0" w:afterAutospacing="0"/>
        <w:jc w:val="both"/>
        <w:rPr>
          <w:snapToGrid w:val="0"/>
          <w:color w:val="000000"/>
          <w:sz w:val="28"/>
          <w:szCs w:val="28"/>
        </w:rPr>
      </w:pPr>
      <w:r w:rsidRPr="009D307E">
        <w:rPr>
          <w:bCs/>
          <w:kern w:val="36"/>
          <w:sz w:val="28"/>
          <w:szCs w:val="28"/>
        </w:rPr>
        <w:t>9</w:t>
      </w:r>
      <w:r w:rsidR="004100FE" w:rsidRPr="009D307E">
        <w:rPr>
          <w:bCs/>
          <w:kern w:val="36"/>
          <w:sz w:val="28"/>
          <w:szCs w:val="28"/>
        </w:rPr>
        <w:t xml:space="preserve">. </w:t>
      </w:r>
      <w:proofErr w:type="spellStart"/>
      <w:r w:rsidR="004100FE" w:rsidRPr="009D307E">
        <w:rPr>
          <w:bCs/>
          <w:kern w:val="36"/>
          <w:sz w:val="28"/>
          <w:szCs w:val="28"/>
        </w:rPr>
        <w:t>Мендкович</w:t>
      </w:r>
      <w:proofErr w:type="spellEnd"/>
      <w:r w:rsidR="004100FE" w:rsidRPr="009D307E">
        <w:rPr>
          <w:bCs/>
          <w:kern w:val="36"/>
          <w:sz w:val="28"/>
          <w:szCs w:val="28"/>
        </w:rPr>
        <w:t>, Н.А. На пути к евразийскому экономическому чуду. Россия и интеграция на постсоветском пространстве. – М.: Алгоритм, 2015. – 240 с.</w:t>
      </w:r>
    </w:p>
    <w:p w:rsidR="004100FE" w:rsidRPr="009D307E" w:rsidRDefault="004100FE" w:rsidP="0085719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D307E">
        <w:rPr>
          <w:sz w:val="28"/>
          <w:szCs w:val="28"/>
        </w:rPr>
        <w:t xml:space="preserve">Мировая экономика: учеб. пособие / А.А. </w:t>
      </w:r>
      <w:proofErr w:type="spellStart"/>
      <w:r w:rsidRPr="009D307E">
        <w:rPr>
          <w:sz w:val="28"/>
          <w:szCs w:val="28"/>
        </w:rPr>
        <w:t>Праневич</w:t>
      </w:r>
      <w:proofErr w:type="spellEnd"/>
      <w:r w:rsidRPr="009D307E">
        <w:rPr>
          <w:sz w:val="28"/>
          <w:szCs w:val="28"/>
        </w:rPr>
        <w:t xml:space="preserve"> [и др.]; под. ред. А.А. </w:t>
      </w:r>
      <w:proofErr w:type="spellStart"/>
      <w:r w:rsidRPr="009D307E">
        <w:rPr>
          <w:sz w:val="28"/>
          <w:szCs w:val="28"/>
        </w:rPr>
        <w:t>Праневич</w:t>
      </w:r>
      <w:proofErr w:type="spellEnd"/>
      <w:r w:rsidRPr="009D307E">
        <w:rPr>
          <w:sz w:val="28"/>
          <w:szCs w:val="28"/>
        </w:rPr>
        <w:t>. – Минск: БГЭУ, 2014. – 510 с. - Тема 8.</w:t>
      </w:r>
    </w:p>
    <w:p w:rsidR="004100FE" w:rsidRPr="009D307E" w:rsidRDefault="009D307E" w:rsidP="00FC4A70">
      <w:pPr>
        <w:pStyle w:val="a4"/>
        <w:spacing w:before="0" w:beforeAutospacing="0" w:after="0" w:afterAutospacing="0"/>
        <w:jc w:val="both"/>
        <w:rPr>
          <w:sz w:val="28"/>
        </w:rPr>
      </w:pPr>
      <w:r w:rsidRPr="009D307E">
        <w:rPr>
          <w:sz w:val="28"/>
        </w:rPr>
        <w:t>10</w:t>
      </w:r>
      <w:r w:rsidR="004100FE" w:rsidRPr="009D307E">
        <w:rPr>
          <w:sz w:val="28"/>
        </w:rPr>
        <w:t>. Ожигина, В. В. Межрегиональные интеграционные соглашения: особенности, причины появления и тенденции развития / В. В. Ожигина // Экономический вестник университета. Сборник научных трудов ученых и аспирантов. – №29–2. – 2016. – С. 273–281.</w:t>
      </w:r>
    </w:p>
    <w:p w:rsidR="004100FE" w:rsidRPr="009D307E" w:rsidRDefault="009D307E" w:rsidP="00FC4A70">
      <w:pPr>
        <w:pStyle w:val="a4"/>
        <w:spacing w:before="0" w:beforeAutospacing="0" w:after="0" w:afterAutospacing="0"/>
        <w:jc w:val="both"/>
        <w:rPr>
          <w:snapToGrid w:val="0"/>
          <w:color w:val="000000"/>
          <w:sz w:val="28"/>
        </w:rPr>
      </w:pPr>
      <w:r w:rsidRPr="009D307E">
        <w:rPr>
          <w:snapToGrid w:val="0"/>
          <w:color w:val="000000"/>
          <w:sz w:val="28"/>
        </w:rPr>
        <w:t>11</w:t>
      </w:r>
      <w:r w:rsidR="004100FE" w:rsidRPr="009D307E">
        <w:rPr>
          <w:snapToGrid w:val="0"/>
          <w:color w:val="000000"/>
          <w:sz w:val="28"/>
        </w:rPr>
        <w:t>. Ожигина, В</w:t>
      </w:r>
      <w:r w:rsidR="004100FE" w:rsidRPr="009D307E">
        <w:rPr>
          <w:sz w:val="28"/>
        </w:rPr>
        <w:t>. </w:t>
      </w:r>
      <w:r w:rsidR="004100FE" w:rsidRPr="009D307E">
        <w:rPr>
          <w:snapToGrid w:val="0"/>
          <w:color w:val="000000"/>
          <w:sz w:val="28"/>
        </w:rPr>
        <w:t xml:space="preserve">В. От Единого экономического пространства к Евразийскому экономическому союзу: новые возможности или старые проблемы? </w:t>
      </w:r>
      <w:r w:rsidR="004100FE" w:rsidRPr="009D307E">
        <w:rPr>
          <w:sz w:val="28"/>
        </w:rPr>
        <w:t>/ В. В. Ожигина</w:t>
      </w:r>
      <w:r w:rsidR="004100FE" w:rsidRPr="009D307E">
        <w:rPr>
          <w:snapToGrid w:val="0"/>
          <w:color w:val="000000"/>
          <w:sz w:val="28"/>
        </w:rPr>
        <w:t xml:space="preserve"> // Мир перемен. – 2016. – №1. – С. 164–177.</w:t>
      </w:r>
    </w:p>
    <w:p w:rsidR="004100FE" w:rsidRPr="009D307E" w:rsidRDefault="004100FE" w:rsidP="00FC4A70">
      <w:pPr>
        <w:pStyle w:val="a4"/>
        <w:spacing w:before="0" w:beforeAutospacing="0" w:after="0" w:afterAutospacing="0"/>
        <w:jc w:val="both"/>
        <w:rPr>
          <w:snapToGrid w:val="0"/>
          <w:color w:val="000000"/>
          <w:sz w:val="28"/>
        </w:rPr>
      </w:pPr>
      <w:r w:rsidRPr="009D307E">
        <w:rPr>
          <w:sz w:val="28"/>
        </w:rPr>
        <w:t>1</w:t>
      </w:r>
      <w:r w:rsidR="009D307E" w:rsidRPr="009D307E">
        <w:rPr>
          <w:sz w:val="28"/>
        </w:rPr>
        <w:t>2</w:t>
      </w:r>
      <w:r w:rsidRPr="009D307E">
        <w:rPr>
          <w:sz w:val="28"/>
        </w:rPr>
        <w:t xml:space="preserve">. Ожигина, В. В. Тенденции развития международной экономической интеграции в условиях глобализации / В. В. Ожигина // Научные труды Белорусского государственного экономического университета. – Минск: БГЭУ, 2015. – </w:t>
      </w:r>
      <w:proofErr w:type="spellStart"/>
      <w:r w:rsidRPr="009D307E">
        <w:rPr>
          <w:sz w:val="28"/>
        </w:rPr>
        <w:t>Вып</w:t>
      </w:r>
      <w:proofErr w:type="spellEnd"/>
      <w:r w:rsidRPr="009D307E">
        <w:rPr>
          <w:sz w:val="28"/>
        </w:rPr>
        <w:t>. 8. – С. 252–257.</w:t>
      </w:r>
    </w:p>
    <w:p w:rsidR="004100FE" w:rsidRPr="009D307E" w:rsidRDefault="004100FE" w:rsidP="00FD58E2">
      <w:pPr>
        <w:pStyle w:val="a4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</w:rPr>
      </w:pPr>
      <w:r w:rsidRPr="009D307E">
        <w:rPr>
          <w:sz w:val="28"/>
          <w:szCs w:val="28"/>
        </w:rPr>
        <w:t>1</w:t>
      </w:r>
      <w:r w:rsidR="009D307E" w:rsidRPr="009D307E">
        <w:rPr>
          <w:sz w:val="28"/>
          <w:szCs w:val="28"/>
        </w:rPr>
        <w:t>3</w:t>
      </w:r>
      <w:r w:rsidRPr="009D307E">
        <w:rPr>
          <w:sz w:val="28"/>
          <w:szCs w:val="28"/>
        </w:rPr>
        <w:t>. Сударев, В. Латинская Америка. Новые геополитические вызовы: учеб. пособие. - М.: МГИМО (У), 2015. – 292 с.</w:t>
      </w:r>
    </w:p>
    <w:p w:rsidR="00DC0002" w:rsidRPr="00DC0002" w:rsidRDefault="004100FE" w:rsidP="00726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07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1</w:t>
      </w:r>
      <w:r w:rsidR="009D307E" w:rsidRPr="009D307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en-US"/>
        </w:rPr>
        <w:t>4</w:t>
      </w:r>
      <w:r w:rsidRPr="009D307E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. Regional trade agreements // WTO </w:t>
      </w:r>
      <w:r w:rsidRPr="009D307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[Electronic resource]. — 2018. — Mode of access: </w:t>
      </w:r>
      <w:hyperlink r:id="rId5" w:history="1">
        <w:r w:rsidRPr="009D307E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http://www.wto.org/english/tratop_e/region_e/region_e.htm</w:t>
        </w:r>
      </w:hyperlink>
      <w:r w:rsidRPr="009D307E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p w:rsidR="00DC0002" w:rsidRPr="004100FE" w:rsidRDefault="00DC0002" w:rsidP="009D307E">
      <w:pPr>
        <w:spacing w:after="0" w:line="240" w:lineRule="auto"/>
        <w:jc w:val="both"/>
        <w:rPr>
          <w:bCs/>
          <w:color w:val="000000"/>
          <w:sz w:val="28"/>
          <w:szCs w:val="28"/>
          <w:lang w:val="en-US"/>
        </w:rPr>
      </w:pPr>
    </w:p>
    <w:sectPr w:rsidR="00DC0002" w:rsidRPr="0041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70614"/>
    <w:multiLevelType w:val="hybridMultilevel"/>
    <w:tmpl w:val="AF6424BC"/>
    <w:lvl w:ilvl="0" w:tplc="28FEF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BB74FB"/>
    <w:multiLevelType w:val="hybridMultilevel"/>
    <w:tmpl w:val="05E6B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E4"/>
    <w:rsid w:val="002E1BDA"/>
    <w:rsid w:val="00326229"/>
    <w:rsid w:val="004100FE"/>
    <w:rsid w:val="00726915"/>
    <w:rsid w:val="0085719A"/>
    <w:rsid w:val="008A4FE4"/>
    <w:rsid w:val="009D307E"/>
    <w:rsid w:val="00AE1A9A"/>
    <w:rsid w:val="00B76C30"/>
    <w:rsid w:val="00DC0002"/>
    <w:rsid w:val="00F71263"/>
    <w:rsid w:val="00FC4A70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BA995-3A70-4603-8049-3E251515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58E2"/>
  </w:style>
  <w:style w:type="paragraph" w:styleId="1">
    <w:name w:val="heading 1"/>
    <w:basedOn w:val="a"/>
    <w:link w:val="10"/>
    <w:uiPriority w:val="9"/>
    <w:qFormat/>
    <w:rsid w:val="00326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b2"/>
    <w:basedOn w:val="a"/>
    <w:link w:val="20"/>
    <w:rsid w:val="00FD58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aliases w:val="b2 Знак"/>
    <w:basedOn w:val="a0"/>
    <w:link w:val="2"/>
    <w:rsid w:val="00FD58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FD58E2"/>
    <w:rPr>
      <w:color w:val="0000FF"/>
      <w:u w:val="single"/>
    </w:rPr>
  </w:style>
  <w:style w:type="paragraph" w:styleId="a4">
    <w:name w:val="Normal (Web)"/>
    <w:aliases w:val="Знак Знак, Знак Знак"/>
    <w:basedOn w:val="a"/>
    <w:link w:val="a5"/>
    <w:uiPriority w:val="99"/>
    <w:unhideWhenUsed/>
    <w:qFormat/>
    <w:rsid w:val="00FD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aliases w:val="Знак Знак Знак, Знак Знак Знак"/>
    <w:link w:val="a4"/>
    <w:locked/>
    <w:rsid w:val="00FD5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D58E2"/>
  </w:style>
  <w:style w:type="character" w:customStyle="1" w:styleId="bigtext">
    <w:name w:val="bigtext"/>
    <w:basedOn w:val="a0"/>
    <w:rsid w:val="0085719A"/>
  </w:style>
  <w:style w:type="character" w:customStyle="1" w:styleId="10">
    <w:name w:val="Заголовок 1 Знак"/>
    <w:basedOn w:val="a0"/>
    <w:link w:val="1"/>
    <w:uiPriority w:val="9"/>
    <w:rsid w:val="00326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10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to.org/english/tratop_e/region_e/region_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Вера Ожигина</cp:lastModifiedBy>
  <cp:revision>10</cp:revision>
  <dcterms:created xsi:type="dcterms:W3CDTF">2018-05-26T20:23:00Z</dcterms:created>
  <dcterms:modified xsi:type="dcterms:W3CDTF">2018-08-28T16:54:00Z</dcterms:modified>
</cp:coreProperties>
</file>