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5" w:rsidRDefault="006E510E" w:rsidP="00DB2B9D">
      <w:pPr>
        <w:pStyle w:val="a4"/>
        <w:spacing w:before="0" w:beforeAutospacing="0" w:after="0" w:afterAutospacing="0" w:line="360" w:lineRule="auto"/>
        <w:ind w:right="-709" w:firstLine="567"/>
        <w:jc w:val="center"/>
        <w:rPr>
          <w:b/>
          <w:sz w:val="28"/>
          <w:szCs w:val="28"/>
        </w:rPr>
      </w:pPr>
      <w:r w:rsidRPr="00DB2B9D">
        <w:rPr>
          <w:b/>
          <w:sz w:val="28"/>
          <w:szCs w:val="28"/>
        </w:rPr>
        <w:t xml:space="preserve">Вопросы </w:t>
      </w:r>
      <w:r w:rsidR="00757F95">
        <w:rPr>
          <w:b/>
          <w:sz w:val="28"/>
          <w:szCs w:val="28"/>
        </w:rPr>
        <w:t>к зачету</w:t>
      </w:r>
      <w:r w:rsidRPr="00DB2B9D">
        <w:rPr>
          <w:b/>
          <w:sz w:val="28"/>
          <w:szCs w:val="28"/>
        </w:rPr>
        <w:t xml:space="preserve"> </w:t>
      </w:r>
    </w:p>
    <w:p w:rsidR="006E510E" w:rsidRPr="00DB2B9D" w:rsidRDefault="006E510E" w:rsidP="00DB2B9D">
      <w:pPr>
        <w:pStyle w:val="a4"/>
        <w:spacing w:before="0" w:beforeAutospacing="0" w:after="0" w:afterAutospacing="0" w:line="360" w:lineRule="auto"/>
        <w:ind w:right="-709" w:firstLine="567"/>
        <w:jc w:val="center"/>
        <w:rPr>
          <w:b/>
          <w:sz w:val="28"/>
          <w:szCs w:val="28"/>
        </w:rPr>
      </w:pPr>
      <w:r w:rsidRPr="00DB2B9D">
        <w:rPr>
          <w:b/>
          <w:sz w:val="28"/>
          <w:szCs w:val="28"/>
        </w:rPr>
        <w:t>по учебной дисциплине «Управление недвижимостью и земельными ресурсами»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pacing w:before="0" w:beforeAutospacing="0" w:after="0" w:afterAutospacing="0"/>
        <w:ind w:right="-709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Экономическая сущность недвижимости.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pacing w:before="0" w:beforeAutospacing="0" w:after="0" w:afterAutospacing="0"/>
        <w:ind w:right="-709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Субъекты и объекты управления недвижимостью.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 Жизненный цикл объекта недвижимости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Содержание процесса управления недвижимостью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Стратегические и тактические цели управления недвижимостью. 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b/>
          <w:bCs/>
          <w:sz w:val="28"/>
          <w:szCs w:val="28"/>
        </w:rPr>
      </w:pPr>
      <w:r w:rsidRPr="00DB2B9D">
        <w:rPr>
          <w:sz w:val="28"/>
          <w:szCs w:val="28"/>
        </w:rPr>
        <w:t xml:space="preserve">Функции управления недвижимостью 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 Основные принципы управления недвижимостью.</w:t>
      </w:r>
      <w:r w:rsidRPr="00DB2B9D">
        <w:rPr>
          <w:b/>
          <w:bCs/>
          <w:sz w:val="28"/>
          <w:szCs w:val="28"/>
        </w:rPr>
        <w:t xml:space="preserve">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color w:val="000000"/>
          <w:sz w:val="28"/>
          <w:szCs w:val="28"/>
        </w:rPr>
      </w:pPr>
      <w:r w:rsidRPr="00DB2B9D">
        <w:rPr>
          <w:b/>
          <w:bCs/>
          <w:sz w:val="28"/>
          <w:szCs w:val="28"/>
        </w:rPr>
        <w:t xml:space="preserve"> </w:t>
      </w:r>
      <w:r w:rsidRPr="00DB2B9D">
        <w:rPr>
          <w:sz w:val="28"/>
          <w:szCs w:val="28"/>
        </w:rPr>
        <w:t xml:space="preserve">Система методов управления недвижимостью.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709" w:firstLine="567"/>
        <w:jc w:val="both"/>
        <w:rPr>
          <w:color w:val="000000"/>
          <w:sz w:val="28"/>
          <w:szCs w:val="28"/>
        </w:rPr>
      </w:pPr>
      <w:r w:rsidRPr="00DB2B9D">
        <w:rPr>
          <w:color w:val="000000"/>
          <w:sz w:val="28"/>
          <w:szCs w:val="28"/>
        </w:rPr>
        <w:t xml:space="preserve">Цели и задачи государственного регулирования рынка недвижимости.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color w:val="000000"/>
          <w:sz w:val="28"/>
          <w:szCs w:val="28"/>
        </w:rPr>
        <w:t>Формы и методы государственного ре</w:t>
      </w:r>
      <w:r w:rsidR="00757F95">
        <w:rPr>
          <w:color w:val="000000"/>
          <w:sz w:val="28"/>
          <w:szCs w:val="28"/>
        </w:rPr>
        <w:t>гулирования рынка недвижимости.</w:t>
      </w:r>
      <w:r w:rsidRPr="00DB2B9D">
        <w:rPr>
          <w:color w:val="000000"/>
          <w:sz w:val="28"/>
          <w:szCs w:val="28"/>
        </w:rPr>
        <w:t xml:space="preserve">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Основные элементы государственного регулирования рынка недвижимости.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Система государственного учета объектов недвижимости.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>Система государственной регистрации прав на недвижимость.</w:t>
      </w:r>
    </w:p>
    <w:p w:rsidR="006E510E" w:rsidRPr="00757F95" w:rsidRDefault="00757F95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rStyle w:val="st"/>
          <w:sz w:val="28"/>
          <w:szCs w:val="28"/>
          <w:lang w:val="be-BY" w:eastAsia="be-BY"/>
        </w:rPr>
      </w:pPr>
      <w:r>
        <w:rPr>
          <w:rStyle w:val="st"/>
          <w:sz w:val="28"/>
          <w:szCs w:val="28"/>
        </w:rPr>
        <w:t xml:space="preserve">Государственный </w:t>
      </w:r>
      <w:r w:rsidR="006E510E" w:rsidRPr="00DB2B9D">
        <w:rPr>
          <w:rStyle w:val="st"/>
          <w:sz w:val="28"/>
          <w:szCs w:val="28"/>
        </w:rPr>
        <w:t xml:space="preserve">комитет по </w:t>
      </w:r>
      <w:r>
        <w:rPr>
          <w:rStyle w:val="st"/>
          <w:sz w:val="28"/>
          <w:szCs w:val="28"/>
        </w:rPr>
        <w:t xml:space="preserve">имуществу Республики Беларусь, </w:t>
      </w:r>
      <w:r w:rsidR="006E510E" w:rsidRPr="00DB2B9D">
        <w:rPr>
          <w:rStyle w:val="st"/>
          <w:sz w:val="28"/>
          <w:szCs w:val="28"/>
        </w:rPr>
        <w:t xml:space="preserve">его задачи, </w:t>
      </w:r>
      <w:r w:rsidR="006E510E" w:rsidRPr="00757F95">
        <w:rPr>
          <w:rStyle w:val="st"/>
          <w:sz w:val="28"/>
          <w:szCs w:val="28"/>
        </w:rPr>
        <w:t>функции и организационная структура.</w:t>
      </w:r>
    </w:p>
    <w:p w:rsidR="006E510E" w:rsidRPr="00757F95" w:rsidRDefault="00757F95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>
        <w:rPr>
          <w:rStyle w:val="st"/>
          <w:sz w:val="28"/>
          <w:szCs w:val="28"/>
        </w:rPr>
        <w:t xml:space="preserve"> Комитеты </w:t>
      </w:r>
      <w:r w:rsidR="0073461B" w:rsidRPr="00757F95">
        <w:rPr>
          <w:sz w:val="28"/>
          <w:szCs w:val="28"/>
        </w:rPr>
        <w:t>государственного имущества областных</w:t>
      </w:r>
      <w:r>
        <w:rPr>
          <w:sz w:val="28"/>
          <w:szCs w:val="28"/>
        </w:rPr>
        <w:t xml:space="preserve"> (</w:t>
      </w:r>
      <w:r w:rsidR="0073461B" w:rsidRPr="00757F95">
        <w:rPr>
          <w:sz w:val="28"/>
          <w:szCs w:val="28"/>
        </w:rPr>
        <w:t>Минского городского) исполнительных комитетов,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>Системный подход к управлению недвижимостью.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 xml:space="preserve"> Принципиальная схема управления недвижимостью. 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>Формы взаимодействия собственника недвижимого имущества и управляющего этим имуществом и факторы, их определяющие.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 xml:space="preserve">Сущность концепции управления недвижимостью и основные этапы ее разработки. 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>Исследование рынка и анализ текущего состояния объекта недвижимости.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 xml:space="preserve"> Разработка стратегии и обоснование тактики управления недвижимостью. 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57F95">
        <w:rPr>
          <w:sz w:val="28"/>
          <w:szCs w:val="28"/>
        </w:rPr>
        <w:t>Реализация стратегии управления недвижимостью.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eastAsia="be-BY"/>
        </w:rPr>
      </w:pPr>
      <w:r w:rsidRPr="00757F95">
        <w:rPr>
          <w:sz w:val="28"/>
          <w:szCs w:val="28"/>
        </w:rPr>
        <w:t xml:space="preserve"> Оценка эффективности управления недвижимостью и корректировка стратегии и тактики управления.</w:t>
      </w:r>
    </w:p>
    <w:p w:rsidR="006E510E" w:rsidRPr="00757F9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b/>
          <w:sz w:val="28"/>
          <w:szCs w:val="28"/>
        </w:rPr>
      </w:pPr>
      <w:r w:rsidRPr="00757F95">
        <w:rPr>
          <w:bCs/>
          <w:sz w:val="28"/>
          <w:szCs w:val="28"/>
        </w:rPr>
        <w:t xml:space="preserve">История возникновения сервейинга. </w:t>
      </w:r>
    </w:p>
    <w:p w:rsidR="006E510E" w:rsidRPr="00721CD5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721CD5">
        <w:rPr>
          <w:sz w:val="28"/>
          <w:szCs w:val="28"/>
          <w:lang w:eastAsia="be-BY"/>
        </w:rPr>
        <w:t>Королевское общество серти</w:t>
      </w:r>
      <w:r w:rsidR="00757F95">
        <w:rPr>
          <w:sz w:val="28"/>
          <w:szCs w:val="28"/>
          <w:lang w:eastAsia="be-BY"/>
        </w:rPr>
        <w:t xml:space="preserve">фицированных </w:t>
      </w:r>
      <w:proofErr w:type="spellStart"/>
      <w:r w:rsidR="00757F95">
        <w:rPr>
          <w:sz w:val="28"/>
          <w:szCs w:val="28"/>
          <w:lang w:eastAsia="be-BY"/>
        </w:rPr>
        <w:t>сервейеров</w:t>
      </w:r>
      <w:proofErr w:type="spellEnd"/>
      <w:r w:rsidR="00757F95">
        <w:rPr>
          <w:sz w:val="28"/>
          <w:szCs w:val="28"/>
          <w:lang w:eastAsia="be-BY"/>
        </w:rPr>
        <w:t xml:space="preserve"> (RICS) </w:t>
      </w:r>
      <w:r w:rsidR="00721CD5" w:rsidRPr="00721CD5">
        <w:rPr>
          <w:sz w:val="28"/>
          <w:szCs w:val="28"/>
          <w:lang w:eastAsia="be-BY"/>
        </w:rPr>
        <w:t xml:space="preserve">и его </w:t>
      </w:r>
      <w:r w:rsidR="00721CD5">
        <w:rPr>
          <w:sz w:val="28"/>
          <w:szCs w:val="28"/>
          <w:lang w:eastAsia="be-BY"/>
        </w:rPr>
        <w:t>р</w:t>
      </w:r>
      <w:r w:rsidRPr="00721CD5">
        <w:rPr>
          <w:sz w:val="28"/>
          <w:szCs w:val="28"/>
          <w:lang w:eastAsia="be-BY"/>
        </w:rPr>
        <w:t>егиональная структура</w:t>
      </w:r>
      <w:r w:rsidR="00721CD5">
        <w:rPr>
          <w:sz w:val="28"/>
          <w:szCs w:val="28"/>
          <w:lang w:eastAsia="be-BY"/>
        </w:rPr>
        <w:t>.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Формы управления объектами недвижимости: внутренне, внешнее и смешанное управление.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Сущность концепции  сервейинга.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Объект, цели и задачи сервейинга на рынке недвижимости</w:t>
      </w:r>
      <w:bookmarkStart w:id="0" w:name="toppp"/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Субъекты и объекты сервейинга как профессиональной деятельности.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</w:rPr>
        <w:t xml:space="preserve">Классификация </w:t>
      </w:r>
      <w:proofErr w:type="spellStart"/>
      <w:r w:rsidRPr="00DB2B9D">
        <w:rPr>
          <w:sz w:val="28"/>
          <w:szCs w:val="28"/>
        </w:rPr>
        <w:t>сервейинговых</w:t>
      </w:r>
      <w:proofErr w:type="spellEnd"/>
      <w:r w:rsidRPr="00DB2B9D">
        <w:rPr>
          <w:sz w:val="28"/>
          <w:szCs w:val="28"/>
        </w:rPr>
        <w:t xml:space="preserve"> компаний, функционирующих на рынке недвижимости в зависимости от различных призн</w:t>
      </w:r>
      <w:r w:rsidR="00757F95">
        <w:rPr>
          <w:sz w:val="28"/>
          <w:szCs w:val="28"/>
        </w:rPr>
        <w:t>а</w:t>
      </w:r>
      <w:r w:rsidRPr="00DB2B9D">
        <w:rPr>
          <w:sz w:val="28"/>
          <w:szCs w:val="28"/>
        </w:rPr>
        <w:t>ков.</w:t>
      </w:r>
      <w:bookmarkEnd w:id="0"/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eastAsia="be-BY"/>
        </w:rPr>
        <w:t xml:space="preserve">Функциональные модели </w:t>
      </w:r>
      <w:proofErr w:type="spellStart"/>
      <w:r w:rsidRPr="00DB2B9D">
        <w:rPr>
          <w:sz w:val="28"/>
          <w:szCs w:val="28"/>
          <w:lang w:eastAsia="be-BY"/>
        </w:rPr>
        <w:t>сервейинговой</w:t>
      </w:r>
      <w:proofErr w:type="spellEnd"/>
      <w:r w:rsidRPr="00DB2B9D">
        <w:rPr>
          <w:sz w:val="28"/>
          <w:szCs w:val="28"/>
          <w:lang w:eastAsia="be-BY"/>
        </w:rPr>
        <w:t xml:space="preserve"> деятельности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425" w:firstLine="567"/>
        <w:jc w:val="both"/>
        <w:rPr>
          <w:rFonts w:eastAsia="Calibri"/>
          <w:sz w:val="28"/>
          <w:szCs w:val="28"/>
          <w:lang w:eastAsia="en-US"/>
        </w:rPr>
      </w:pPr>
      <w:r w:rsidRPr="00DB2B9D">
        <w:rPr>
          <w:sz w:val="28"/>
          <w:szCs w:val="28"/>
          <w:lang w:eastAsia="be-BY"/>
        </w:rPr>
        <w:lastRenderedPageBreak/>
        <w:t>Управление недвижимостью как инвестиционным активом</w:t>
      </w:r>
      <w:r w:rsidR="00757F95">
        <w:rPr>
          <w:sz w:val="28"/>
          <w:szCs w:val="28"/>
          <w:lang w:eastAsia="be-BY"/>
        </w:rPr>
        <w:t xml:space="preserve"> </w:t>
      </w:r>
      <w:r w:rsidRPr="00DB2B9D">
        <w:rPr>
          <w:sz w:val="28"/>
          <w:szCs w:val="28"/>
          <w:lang w:eastAsia="be-BY"/>
        </w:rPr>
        <w:t>(</w:t>
      </w:r>
      <w:proofErr w:type="spellStart"/>
      <w:r w:rsidRPr="00DB2B9D">
        <w:rPr>
          <w:sz w:val="28"/>
          <w:szCs w:val="28"/>
          <w:lang w:eastAsia="be-BY"/>
        </w:rPr>
        <w:t>Asset</w:t>
      </w:r>
      <w:proofErr w:type="spellEnd"/>
      <w:r w:rsidRPr="00DB2B9D">
        <w:rPr>
          <w:sz w:val="28"/>
          <w:szCs w:val="28"/>
          <w:lang w:eastAsia="be-BY"/>
        </w:rPr>
        <w:t xml:space="preserve"> </w:t>
      </w:r>
      <w:proofErr w:type="spellStart"/>
      <w:r w:rsidRPr="00DB2B9D">
        <w:rPr>
          <w:sz w:val="28"/>
          <w:szCs w:val="28"/>
          <w:lang w:eastAsia="be-BY"/>
        </w:rPr>
        <w:t>Management</w:t>
      </w:r>
      <w:proofErr w:type="spellEnd"/>
      <w:r w:rsidRPr="00DB2B9D">
        <w:rPr>
          <w:sz w:val="28"/>
          <w:szCs w:val="28"/>
          <w:lang w:eastAsia="be-BY"/>
        </w:rPr>
        <w:t xml:space="preserve">).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>Управление объектом недвижимости (</w:t>
      </w:r>
      <w:proofErr w:type="spellStart"/>
      <w:r w:rsidRPr="00DB2B9D">
        <w:rPr>
          <w:sz w:val="28"/>
          <w:szCs w:val="28"/>
          <w:lang w:eastAsia="be-BY"/>
        </w:rPr>
        <w:t>Property</w:t>
      </w:r>
      <w:proofErr w:type="spellEnd"/>
      <w:r w:rsidRPr="00DB2B9D">
        <w:rPr>
          <w:sz w:val="28"/>
          <w:szCs w:val="28"/>
          <w:lang w:eastAsia="be-BY"/>
        </w:rPr>
        <w:t xml:space="preserve"> </w:t>
      </w:r>
      <w:proofErr w:type="spellStart"/>
      <w:r w:rsidRPr="00DB2B9D">
        <w:rPr>
          <w:sz w:val="28"/>
          <w:szCs w:val="28"/>
          <w:lang w:eastAsia="be-BY"/>
        </w:rPr>
        <w:t>Management</w:t>
      </w:r>
      <w:proofErr w:type="spellEnd"/>
      <w:r w:rsidRPr="00DB2B9D">
        <w:rPr>
          <w:sz w:val="28"/>
          <w:szCs w:val="28"/>
          <w:lang w:eastAsia="be-BY"/>
        </w:rPr>
        <w:t xml:space="preserve">) </w:t>
      </w:r>
      <w:r w:rsidRPr="00DB2B9D">
        <w:rPr>
          <w:sz w:val="28"/>
          <w:szCs w:val="28"/>
        </w:rPr>
        <w:t xml:space="preserve">как  вид управления, ставящий  своей основной целью повышение доходности объекта. 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>Управление проектом (</w:t>
      </w:r>
      <w:proofErr w:type="spellStart"/>
      <w:r w:rsidRPr="00DB2B9D">
        <w:rPr>
          <w:sz w:val="28"/>
          <w:szCs w:val="28"/>
          <w:lang w:eastAsia="be-BY"/>
        </w:rPr>
        <w:t>Project</w:t>
      </w:r>
      <w:proofErr w:type="spellEnd"/>
      <w:r w:rsidRPr="00DB2B9D">
        <w:rPr>
          <w:sz w:val="28"/>
          <w:szCs w:val="28"/>
          <w:lang w:eastAsia="be-BY"/>
        </w:rPr>
        <w:t xml:space="preserve"> </w:t>
      </w:r>
      <w:proofErr w:type="spellStart"/>
      <w:r w:rsidRPr="00DB2B9D">
        <w:rPr>
          <w:sz w:val="28"/>
          <w:szCs w:val="28"/>
          <w:lang w:eastAsia="be-BY"/>
        </w:rPr>
        <w:t>Management</w:t>
      </w:r>
      <w:proofErr w:type="spellEnd"/>
      <w:r w:rsidRPr="00DB2B9D">
        <w:rPr>
          <w:sz w:val="28"/>
          <w:szCs w:val="28"/>
          <w:lang w:eastAsia="be-BY"/>
        </w:rPr>
        <w:t xml:space="preserve">) как  </w:t>
      </w:r>
      <w:r w:rsidRPr="00DB2B9D">
        <w:rPr>
          <w:sz w:val="28"/>
          <w:szCs w:val="28"/>
        </w:rPr>
        <w:t xml:space="preserve">разработка концепции будущего объекта недвижимости на стадии проектных решений. 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Управление технической эксплуатацией объекта(</w:t>
      </w:r>
      <w:proofErr w:type="spellStart"/>
      <w:r w:rsidRPr="00DB2B9D">
        <w:rPr>
          <w:sz w:val="28"/>
          <w:szCs w:val="28"/>
        </w:rPr>
        <w:t>Facility</w:t>
      </w:r>
      <w:proofErr w:type="spellEnd"/>
      <w:r w:rsidRPr="00DB2B9D">
        <w:rPr>
          <w:sz w:val="28"/>
          <w:szCs w:val="28"/>
        </w:rPr>
        <w:t xml:space="preserve"> </w:t>
      </w:r>
      <w:proofErr w:type="spellStart"/>
      <w:r w:rsidRPr="00DB2B9D">
        <w:rPr>
          <w:sz w:val="28"/>
          <w:szCs w:val="28"/>
        </w:rPr>
        <w:t>managemenen</w:t>
      </w:r>
      <w:proofErr w:type="spellEnd"/>
      <w:r w:rsidRPr="00DB2B9D">
        <w:rPr>
          <w:sz w:val="28"/>
          <w:szCs w:val="28"/>
        </w:rPr>
        <w:t xml:space="preserve">)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С</w:t>
      </w:r>
      <w:r w:rsidRPr="00DB2B9D">
        <w:rPr>
          <w:sz w:val="28"/>
          <w:szCs w:val="28"/>
          <w:lang w:eastAsia="be-BY"/>
        </w:rPr>
        <w:t>анитарно-техническое обслуживание объекта (</w:t>
      </w:r>
      <w:proofErr w:type="spellStart"/>
      <w:r w:rsidRPr="00DB2B9D">
        <w:rPr>
          <w:sz w:val="28"/>
          <w:szCs w:val="28"/>
          <w:lang w:eastAsia="be-BY"/>
        </w:rPr>
        <w:t>Cleaning</w:t>
      </w:r>
      <w:proofErr w:type="spellEnd"/>
      <w:r w:rsidRPr="00DB2B9D">
        <w:rPr>
          <w:sz w:val="28"/>
          <w:szCs w:val="28"/>
          <w:lang w:eastAsia="be-BY"/>
        </w:rPr>
        <w:t xml:space="preserve">).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 xml:space="preserve">Цель и задачи управления государственной собственностью.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>Н</w:t>
      </w:r>
      <w:r w:rsidRPr="00DB2B9D">
        <w:rPr>
          <w:sz w:val="28"/>
          <w:szCs w:val="28"/>
        </w:rPr>
        <w:t xml:space="preserve">едвижимость как важнейший элемент государственной собственности. </w:t>
      </w:r>
    </w:p>
    <w:p w:rsidR="006E510E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Система управления недвижимостью, принадлежащей государству. 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rFonts w:eastAsia="Calibri"/>
          <w:sz w:val="28"/>
          <w:szCs w:val="28"/>
          <w:lang w:eastAsia="en-US"/>
        </w:rPr>
      </w:pPr>
      <w:r w:rsidRPr="00DB2B9D">
        <w:rPr>
          <w:sz w:val="28"/>
          <w:szCs w:val="28"/>
          <w:lang w:val="be-BY" w:eastAsia="be-BY"/>
        </w:rPr>
        <w:t>Объекты государственной собственности   в    Республике Беларусь:  с</w:t>
      </w:r>
      <w:r w:rsidRPr="00DB2B9D">
        <w:rPr>
          <w:sz w:val="28"/>
          <w:szCs w:val="28"/>
        </w:rPr>
        <w:t>обственность  Республики Беларусь и  собственность          административно-территориальных  образований  (коммунальная         собственность).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 xml:space="preserve">Государственное предприятияе и его правомочия </w:t>
      </w:r>
      <w:r w:rsidRPr="00DB2B9D">
        <w:rPr>
          <w:sz w:val="28"/>
          <w:szCs w:val="28"/>
        </w:rPr>
        <w:t xml:space="preserve">владения, пользования и  распоряжения в пределах,  установленных собственником или уполномоченным им органом и действующими законодательными актами Республики Беларусь. 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Имущество государственного учреждения. </w:t>
      </w:r>
      <w:r w:rsidRPr="00DB2B9D">
        <w:rPr>
          <w:sz w:val="28"/>
          <w:szCs w:val="28"/>
          <w:lang w:val="be-BY" w:eastAsia="be-BY"/>
        </w:rPr>
        <w:t xml:space="preserve"> 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Государственные  органы,   уполномоченные  управлять  объектами государственной собственности и их полномочия. 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 xml:space="preserve">Сущность коммунальной  собственности ее особенности. 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rFonts w:eastAsia="Calibri"/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 xml:space="preserve">Объекты коммунальной собственности и их состав. </w:t>
      </w:r>
    </w:p>
    <w:p w:rsidR="004E6E39" w:rsidRPr="00DB2B9D" w:rsidRDefault="006E510E" w:rsidP="00757F9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709" w:firstLine="567"/>
        <w:jc w:val="both"/>
        <w:rPr>
          <w:b/>
          <w:sz w:val="28"/>
          <w:szCs w:val="28"/>
          <w:u w:val="single"/>
          <w:lang w:eastAsia="en-US"/>
        </w:rPr>
      </w:pPr>
      <w:r w:rsidRPr="00DB2B9D">
        <w:rPr>
          <w:sz w:val="28"/>
          <w:szCs w:val="28"/>
          <w:lang w:val="be-BY" w:eastAsia="be-BY"/>
        </w:rPr>
        <w:t>Особенности управления коммунальной недвижимостью</w:t>
      </w:r>
      <w:r w:rsidR="00757F95">
        <w:rPr>
          <w:sz w:val="28"/>
          <w:szCs w:val="28"/>
          <w:lang w:val="be-BY" w:eastAsia="be-BY"/>
        </w:rPr>
        <w:t>.</w:t>
      </w:r>
    </w:p>
    <w:p w:rsidR="004E6E39" w:rsidRPr="00DB2B9D" w:rsidRDefault="004E6E39" w:rsidP="00757F9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757F9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09" w:firstLine="567"/>
        <w:jc w:val="both"/>
        <w:rPr>
          <w:sz w:val="28"/>
          <w:szCs w:val="28"/>
        </w:rPr>
      </w:pPr>
    </w:p>
    <w:p w:rsidR="00A34EB2" w:rsidRPr="00E31583" w:rsidRDefault="00A34EB2" w:rsidP="00A34EB2">
      <w:pPr>
        <w:jc w:val="both"/>
        <w:rPr>
          <w:sz w:val="24"/>
          <w:szCs w:val="24"/>
        </w:rPr>
      </w:pPr>
      <w:r w:rsidRPr="00E31583">
        <w:rPr>
          <w:sz w:val="24"/>
          <w:szCs w:val="24"/>
        </w:rPr>
        <w:t>Утверждены на заседании кафедры коммерческой деятельности и рынка недвижимости</w:t>
      </w:r>
      <w:r>
        <w:rPr>
          <w:sz w:val="24"/>
          <w:szCs w:val="24"/>
        </w:rPr>
        <w:t xml:space="preserve"> </w:t>
      </w:r>
      <w:bookmarkStart w:id="1" w:name="_GoBack"/>
      <w:bookmarkEnd w:id="1"/>
      <w:r w:rsidRPr="00E31583">
        <w:rPr>
          <w:sz w:val="24"/>
          <w:szCs w:val="24"/>
        </w:rPr>
        <w:t>(протокол № 1 от 14.09.2023 г.)</w:t>
      </w:r>
    </w:p>
    <w:p w:rsidR="00A34EB2" w:rsidRDefault="00A34EB2" w:rsidP="00A34EB2">
      <w:pPr>
        <w:shd w:val="clear" w:color="auto" w:fill="FFFFFF"/>
        <w:jc w:val="both"/>
        <w:rPr>
          <w:bCs/>
          <w:szCs w:val="28"/>
        </w:rPr>
      </w:pPr>
    </w:p>
    <w:p w:rsidR="004E6E39" w:rsidRPr="00DB2B9D" w:rsidRDefault="004E6E39" w:rsidP="00757F9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Pr="00DB2B9D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4E6E39" w:rsidRDefault="004E6E39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757F95" w:rsidRDefault="00757F95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757F95" w:rsidRDefault="00757F95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p w:rsidR="00757F95" w:rsidRDefault="00757F95" w:rsidP="00DB2B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-709" w:firstLine="567"/>
        <w:jc w:val="both"/>
        <w:rPr>
          <w:sz w:val="28"/>
          <w:szCs w:val="28"/>
        </w:rPr>
      </w:pPr>
    </w:p>
    <w:sectPr w:rsidR="00757F95" w:rsidSect="00757F95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7DC6"/>
    <w:multiLevelType w:val="hybridMultilevel"/>
    <w:tmpl w:val="83C0FF2C"/>
    <w:lvl w:ilvl="0" w:tplc="7AB02CC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A0B131E"/>
    <w:multiLevelType w:val="hybridMultilevel"/>
    <w:tmpl w:val="83C0FF2C"/>
    <w:lvl w:ilvl="0" w:tplc="7AB02C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42303E"/>
    <w:multiLevelType w:val="hybridMultilevel"/>
    <w:tmpl w:val="1674A2C0"/>
    <w:lvl w:ilvl="0" w:tplc="33489F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88"/>
    <w:rsid w:val="00044275"/>
    <w:rsid w:val="00112D88"/>
    <w:rsid w:val="003001A5"/>
    <w:rsid w:val="003E615D"/>
    <w:rsid w:val="004E6E39"/>
    <w:rsid w:val="00542F7F"/>
    <w:rsid w:val="006E510E"/>
    <w:rsid w:val="00721CD5"/>
    <w:rsid w:val="0073461B"/>
    <w:rsid w:val="00757F95"/>
    <w:rsid w:val="00843D25"/>
    <w:rsid w:val="00877815"/>
    <w:rsid w:val="00A34EB2"/>
    <w:rsid w:val="00D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0E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1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5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10E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E51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">
    <w:name w:val="st"/>
    <w:rsid w:val="006E510E"/>
  </w:style>
  <w:style w:type="character" w:styleId="a5">
    <w:name w:val="Strong"/>
    <w:basedOn w:val="a0"/>
    <w:uiPriority w:val="22"/>
    <w:qFormat/>
    <w:rsid w:val="006E510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E6E3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4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0E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1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5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10E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E51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">
    <w:name w:val="st"/>
    <w:rsid w:val="006E510E"/>
  </w:style>
  <w:style w:type="character" w:styleId="a5">
    <w:name w:val="Strong"/>
    <w:basedOn w:val="a0"/>
    <w:uiPriority w:val="22"/>
    <w:qFormat/>
    <w:rsid w:val="006E510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E6E3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4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коммерческой деятельности и рынка недвижимос</cp:lastModifiedBy>
  <cp:revision>2</cp:revision>
  <cp:lastPrinted>2023-10-25T16:02:00Z</cp:lastPrinted>
  <dcterms:created xsi:type="dcterms:W3CDTF">2023-10-25T16:03:00Z</dcterms:created>
  <dcterms:modified xsi:type="dcterms:W3CDTF">2023-10-25T16:03:00Z</dcterms:modified>
</cp:coreProperties>
</file>