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28" w:rsidRPr="00F63351" w:rsidRDefault="00F63351" w:rsidP="00F63351">
      <w:pPr>
        <w:jc w:val="both"/>
        <w:rPr>
          <w:b/>
          <w:sz w:val="28"/>
          <w:szCs w:val="28"/>
        </w:rPr>
      </w:pPr>
      <w:r w:rsidRPr="00F63351">
        <w:rPr>
          <w:b/>
          <w:sz w:val="28"/>
          <w:szCs w:val="28"/>
        </w:rPr>
        <w:t>Методические рекомендации по изучению дисциплины «Управленческий учет»</w:t>
      </w:r>
    </w:p>
    <w:p w:rsidR="00F63351" w:rsidRDefault="00F63351" w:rsidP="00F63351">
      <w:pPr>
        <w:jc w:val="both"/>
      </w:pPr>
    </w:p>
    <w:p w:rsidR="00F63351" w:rsidRPr="00397C2F" w:rsidRDefault="00F63351" w:rsidP="00F63351">
      <w:pPr>
        <w:ind w:firstLine="708"/>
        <w:jc w:val="both"/>
        <w:rPr>
          <w:sz w:val="28"/>
          <w:szCs w:val="28"/>
        </w:rPr>
      </w:pPr>
      <w:r w:rsidRPr="00397C2F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Управленческий учет</w:t>
      </w:r>
      <w:r w:rsidRPr="00397C2F">
        <w:rPr>
          <w:sz w:val="28"/>
          <w:szCs w:val="28"/>
        </w:rPr>
        <w:t xml:space="preserve">» относится к циклу специальных учебных дисциплин в системе формирования профессиональных знаний, умений и навыков студентов по вопросам организации и </w:t>
      </w:r>
      <w:r>
        <w:rPr>
          <w:sz w:val="28"/>
          <w:szCs w:val="28"/>
        </w:rPr>
        <w:t>ведения управленческого учета</w:t>
      </w:r>
      <w:r w:rsidRPr="00397C2F">
        <w:rPr>
          <w:sz w:val="28"/>
          <w:szCs w:val="28"/>
        </w:rPr>
        <w:t xml:space="preserve">, использования этих знаний в финансово-хозяйственной практике. Роль учебной дисциплины определяется ее последовательной взаимосвязью с профильными дисциплинами, комплексно формирующими профессиональный уровень выпускников в </w:t>
      </w:r>
      <w:proofErr w:type="gramStart"/>
      <w:r w:rsidRPr="00397C2F">
        <w:rPr>
          <w:sz w:val="28"/>
          <w:szCs w:val="28"/>
        </w:rPr>
        <w:t>качестве</w:t>
      </w:r>
      <w:proofErr w:type="gramEnd"/>
      <w:r w:rsidRPr="00397C2F">
        <w:rPr>
          <w:sz w:val="28"/>
          <w:szCs w:val="28"/>
        </w:rPr>
        <w:t xml:space="preserve"> будущих специалистов.</w:t>
      </w:r>
    </w:p>
    <w:p w:rsidR="00F63351" w:rsidRPr="00397C2F" w:rsidRDefault="00F63351" w:rsidP="00F63351">
      <w:pPr>
        <w:ind w:firstLine="708"/>
        <w:jc w:val="both"/>
        <w:rPr>
          <w:sz w:val="28"/>
          <w:szCs w:val="28"/>
        </w:rPr>
      </w:pPr>
      <w:r w:rsidRPr="00397C2F">
        <w:rPr>
          <w:sz w:val="28"/>
          <w:szCs w:val="28"/>
        </w:rPr>
        <w:t>Целью преподавания учебной дисциплины «</w:t>
      </w:r>
      <w:r>
        <w:rPr>
          <w:sz w:val="28"/>
          <w:szCs w:val="28"/>
        </w:rPr>
        <w:t>Управленческий учет</w:t>
      </w:r>
      <w:r w:rsidRPr="00397C2F">
        <w:rPr>
          <w:sz w:val="28"/>
          <w:szCs w:val="28"/>
        </w:rPr>
        <w:t xml:space="preserve">» является помощь в </w:t>
      </w:r>
      <w:proofErr w:type="gramStart"/>
      <w:r w:rsidRPr="00397C2F">
        <w:rPr>
          <w:sz w:val="28"/>
          <w:szCs w:val="28"/>
        </w:rPr>
        <w:t>овладении</w:t>
      </w:r>
      <w:proofErr w:type="gramEnd"/>
      <w:r w:rsidRPr="00397C2F">
        <w:rPr>
          <w:sz w:val="28"/>
          <w:szCs w:val="28"/>
        </w:rPr>
        <w:t xml:space="preserve"> знаниями </w:t>
      </w:r>
      <w:r>
        <w:rPr>
          <w:sz w:val="28"/>
          <w:szCs w:val="28"/>
        </w:rPr>
        <w:t xml:space="preserve">о </w:t>
      </w:r>
      <w:r w:rsidRPr="00397C2F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397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управленческого учета </w:t>
      </w:r>
      <w:r w:rsidRPr="00397C2F">
        <w:rPr>
          <w:sz w:val="28"/>
          <w:szCs w:val="28"/>
        </w:rPr>
        <w:t>в объеме, позволяющем будущим специалистам успешно выполнять свои должностные обязанности в практической работе.</w:t>
      </w:r>
    </w:p>
    <w:p w:rsidR="00F63351" w:rsidRPr="00397C2F" w:rsidRDefault="00F63351" w:rsidP="00F63351">
      <w:pPr>
        <w:ind w:firstLine="708"/>
        <w:jc w:val="both"/>
        <w:rPr>
          <w:sz w:val="28"/>
          <w:szCs w:val="28"/>
        </w:rPr>
      </w:pPr>
      <w:r w:rsidRPr="00397C2F">
        <w:rPr>
          <w:sz w:val="28"/>
          <w:szCs w:val="28"/>
        </w:rPr>
        <w:t>Задачи, которые стоят перед изучением учебной дисциплины:</w:t>
      </w:r>
    </w:p>
    <w:p w:rsidR="00F63351" w:rsidRPr="00397C2F" w:rsidRDefault="00F63351" w:rsidP="00F63351">
      <w:pPr>
        <w:jc w:val="both"/>
        <w:rPr>
          <w:sz w:val="28"/>
          <w:szCs w:val="28"/>
        </w:rPr>
      </w:pPr>
      <w:r w:rsidRPr="00397C2F">
        <w:rPr>
          <w:sz w:val="28"/>
          <w:szCs w:val="28"/>
        </w:rPr>
        <w:t>- овладение теоретическими зн</w:t>
      </w:r>
      <w:r w:rsidRPr="00397C2F">
        <w:rPr>
          <w:sz w:val="28"/>
          <w:szCs w:val="28"/>
        </w:rPr>
        <w:t>а</w:t>
      </w:r>
      <w:r w:rsidRPr="00397C2F">
        <w:rPr>
          <w:sz w:val="28"/>
          <w:szCs w:val="28"/>
        </w:rPr>
        <w:t xml:space="preserve">ниями, умениями и практическими навыками </w:t>
      </w:r>
      <w:r>
        <w:rPr>
          <w:sz w:val="28"/>
          <w:szCs w:val="28"/>
        </w:rPr>
        <w:t>построения</w:t>
      </w:r>
      <w:r w:rsidRPr="00397C2F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управленческого учета, его ведения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jc w:val="both"/>
        <w:rPr>
          <w:sz w:val="28"/>
          <w:szCs w:val="28"/>
        </w:rPr>
      </w:pPr>
      <w:r w:rsidRPr="00397C2F">
        <w:rPr>
          <w:sz w:val="28"/>
          <w:szCs w:val="28"/>
        </w:rPr>
        <w:t>- формирование необходимых знаний, умений и навыков у студентов применительно к современным требованиям хозяйствования, овладение профессиональной терминологией;</w:t>
      </w:r>
    </w:p>
    <w:p w:rsidR="00F63351" w:rsidRDefault="00F63351" w:rsidP="00F63351">
      <w:pPr>
        <w:jc w:val="both"/>
        <w:rPr>
          <w:sz w:val="28"/>
          <w:szCs w:val="28"/>
        </w:rPr>
      </w:pPr>
      <w:r w:rsidRPr="00397C2F">
        <w:rPr>
          <w:sz w:val="28"/>
          <w:szCs w:val="28"/>
        </w:rPr>
        <w:t>- развитие творческого мышления обучающихся и навыков с</w:t>
      </w:r>
      <w:r w:rsidRPr="00397C2F">
        <w:rPr>
          <w:sz w:val="28"/>
          <w:szCs w:val="28"/>
        </w:rPr>
        <w:t>а</w:t>
      </w:r>
      <w:r w:rsidRPr="00397C2F">
        <w:rPr>
          <w:sz w:val="28"/>
          <w:szCs w:val="28"/>
        </w:rPr>
        <w:t xml:space="preserve">мостоятельного решения конкретных ситуаций, связанных с </w:t>
      </w:r>
      <w:r>
        <w:rPr>
          <w:sz w:val="28"/>
          <w:szCs w:val="28"/>
        </w:rPr>
        <w:t>ведением управленческого учета</w:t>
      </w:r>
      <w:r w:rsidRPr="00397C2F">
        <w:rPr>
          <w:sz w:val="28"/>
          <w:szCs w:val="28"/>
        </w:rPr>
        <w:t>.</w:t>
      </w:r>
    </w:p>
    <w:p w:rsidR="00F63351" w:rsidRPr="00F63351" w:rsidRDefault="00F63351" w:rsidP="00F63351">
      <w:pPr>
        <w:pStyle w:val="a6"/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63351">
        <w:rPr>
          <w:sz w:val="28"/>
          <w:szCs w:val="28"/>
        </w:rPr>
        <w:t>В результате изучения учебной дисциплины «Управленческий учет» обучающийся должен: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C2F">
        <w:rPr>
          <w:b/>
          <w:sz w:val="28"/>
          <w:szCs w:val="28"/>
        </w:rPr>
        <w:t>знать: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теоретические основы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397C2F">
        <w:rPr>
          <w:sz w:val="28"/>
          <w:szCs w:val="28"/>
        </w:rPr>
        <w:t xml:space="preserve"> сущность, объекты, предмет, методологию и методы, место и роль в системе управления;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организацию </w:t>
      </w:r>
      <w:r>
        <w:rPr>
          <w:sz w:val="28"/>
          <w:szCs w:val="28"/>
        </w:rPr>
        <w:t>ведения управленческого учета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методические способы и приемы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>.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C2F">
        <w:rPr>
          <w:b/>
          <w:sz w:val="28"/>
          <w:szCs w:val="28"/>
        </w:rPr>
        <w:t>уметь: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использовать систему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 xml:space="preserve"> для достижения поставленных целей в </w:t>
      </w:r>
      <w:proofErr w:type="gramStart"/>
      <w:r w:rsidRPr="00397C2F">
        <w:rPr>
          <w:sz w:val="28"/>
          <w:szCs w:val="28"/>
        </w:rPr>
        <w:t>рамках</w:t>
      </w:r>
      <w:proofErr w:type="gramEnd"/>
      <w:r w:rsidRPr="00397C2F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менеджмента на микроэкономическом уровне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>– осуществлять контроль расходования средств;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оценивать </w:t>
      </w:r>
      <w:r>
        <w:rPr>
          <w:sz w:val="28"/>
          <w:szCs w:val="28"/>
        </w:rPr>
        <w:t xml:space="preserve">результативность </w:t>
      </w:r>
      <w:r w:rsidRPr="00397C2F">
        <w:rPr>
          <w:sz w:val="28"/>
          <w:szCs w:val="28"/>
        </w:rPr>
        <w:t>деятельност</w:t>
      </w:r>
      <w:r>
        <w:rPr>
          <w:sz w:val="28"/>
          <w:szCs w:val="28"/>
        </w:rPr>
        <w:t>и организации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>– выявлять пути наиболее рационального вложения капитала.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C2F">
        <w:rPr>
          <w:b/>
          <w:sz w:val="28"/>
          <w:szCs w:val="28"/>
        </w:rPr>
        <w:t>владеть: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навыками поиска необходимой информации для пополнения профессиональных знаний в области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общими для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 xml:space="preserve"> категориями и понятиями;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основными методами создания, отражения и обобщения </w:t>
      </w:r>
      <w:r>
        <w:rPr>
          <w:sz w:val="28"/>
          <w:szCs w:val="28"/>
        </w:rPr>
        <w:t>информации в системе управленческого учета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навыками составления </w:t>
      </w:r>
      <w:r>
        <w:rPr>
          <w:sz w:val="28"/>
          <w:szCs w:val="28"/>
        </w:rPr>
        <w:t>управленческой отчетности</w:t>
      </w:r>
      <w:r w:rsidRPr="00397C2F">
        <w:rPr>
          <w:sz w:val="28"/>
          <w:szCs w:val="28"/>
        </w:rPr>
        <w:t>;</w:t>
      </w:r>
    </w:p>
    <w:p w:rsidR="00F63351" w:rsidRPr="00397C2F" w:rsidRDefault="00F63351" w:rsidP="00F63351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97C2F">
        <w:rPr>
          <w:sz w:val="28"/>
          <w:szCs w:val="28"/>
        </w:rPr>
        <w:t xml:space="preserve">– обеспечивать наличие альтернативных вариантов формирования информации в системе </w:t>
      </w:r>
      <w:r>
        <w:rPr>
          <w:sz w:val="28"/>
          <w:szCs w:val="28"/>
        </w:rPr>
        <w:t>управленческого учета</w:t>
      </w:r>
      <w:r w:rsidRPr="00397C2F">
        <w:rPr>
          <w:sz w:val="28"/>
          <w:szCs w:val="28"/>
        </w:rPr>
        <w:t>.</w:t>
      </w:r>
    </w:p>
    <w:p w:rsidR="00F63351" w:rsidRPr="00F63351" w:rsidRDefault="00F63351" w:rsidP="00F63351">
      <w:pPr>
        <w:jc w:val="both"/>
      </w:pPr>
    </w:p>
    <w:sectPr w:rsidR="00F63351" w:rsidRPr="00F63351" w:rsidSect="004C33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44FB"/>
    <w:multiLevelType w:val="hybridMultilevel"/>
    <w:tmpl w:val="24AAE0B4"/>
    <w:lvl w:ilvl="0" w:tplc="E13446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4FC53C0">
      <w:numFmt w:val="none"/>
      <w:lvlText w:val=""/>
      <w:lvlJc w:val="left"/>
      <w:pPr>
        <w:tabs>
          <w:tab w:val="num" w:pos="360"/>
        </w:tabs>
      </w:pPr>
    </w:lvl>
    <w:lvl w:ilvl="2" w:tplc="8048C760">
      <w:numFmt w:val="none"/>
      <w:lvlText w:val=""/>
      <w:lvlJc w:val="left"/>
      <w:pPr>
        <w:tabs>
          <w:tab w:val="num" w:pos="360"/>
        </w:tabs>
      </w:pPr>
    </w:lvl>
    <w:lvl w:ilvl="3" w:tplc="2408CE70">
      <w:numFmt w:val="none"/>
      <w:lvlText w:val=""/>
      <w:lvlJc w:val="left"/>
      <w:pPr>
        <w:tabs>
          <w:tab w:val="num" w:pos="360"/>
        </w:tabs>
      </w:pPr>
    </w:lvl>
    <w:lvl w:ilvl="4" w:tplc="28D286CE">
      <w:numFmt w:val="none"/>
      <w:lvlText w:val=""/>
      <w:lvlJc w:val="left"/>
      <w:pPr>
        <w:tabs>
          <w:tab w:val="num" w:pos="360"/>
        </w:tabs>
      </w:pPr>
    </w:lvl>
    <w:lvl w:ilvl="5" w:tplc="35E02D7E">
      <w:numFmt w:val="none"/>
      <w:lvlText w:val=""/>
      <w:lvlJc w:val="left"/>
      <w:pPr>
        <w:tabs>
          <w:tab w:val="num" w:pos="360"/>
        </w:tabs>
      </w:pPr>
    </w:lvl>
    <w:lvl w:ilvl="6" w:tplc="7F3828CC">
      <w:numFmt w:val="none"/>
      <w:lvlText w:val=""/>
      <w:lvlJc w:val="left"/>
      <w:pPr>
        <w:tabs>
          <w:tab w:val="num" w:pos="360"/>
        </w:tabs>
      </w:pPr>
    </w:lvl>
    <w:lvl w:ilvl="7" w:tplc="64F6AA28">
      <w:numFmt w:val="none"/>
      <w:lvlText w:val=""/>
      <w:lvlJc w:val="left"/>
      <w:pPr>
        <w:tabs>
          <w:tab w:val="num" w:pos="360"/>
        </w:tabs>
      </w:pPr>
    </w:lvl>
    <w:lvl w:ilvl="8" w:tplc="72D606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DA10F03"/>
    <w:multiLevelType w:val="hybridMultilevel"/>
    <w:tmpl w:val="36C806EC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DA57D1"/>
    <w:multiLevelType w:val="hybridMultilevel"/>
    <w:tmpl w:val="6A408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4"/>
    <w:rsid w:val="004C3339"/>
    <w:rsid w:val="004E2754"/>
    <w:rsid w:val="00596594"/>
    <w:rsid w:val="00747B77"/>
    <w:rsid w:val="00F36128"/>
    <w:rsid w:val="00F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47B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47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7B77"/>
    <w:pPr>
      <w:ind w:left="720"/>
      <w:contextualSpacing/>
    </w:pPr>
  </w:style>
  <w:style w:type="paragraph" w:customStyle="1" w:styleId="-1">
    <w:name w:val="текст-1"/>
    <w:basedOn w:val="a"/>
    <w:autoRedefine/>
    <w:rsid w:val="00F36128"/>
    <w:pPr>
      <w:ind w:firstLine="720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F361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6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633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33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47B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47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7B77"/>
    <w:pPr>
      <w:ind w:left="720"/>
      <w:contextualSpacing/>
    </w:pPr>
  </w:style>
  <w:style w:type="paragraph" w:customStyle="1" w:styleId="-1">
    <w:name w:val="текст-1"/>
    <w:basedOn w:val="a"/>
    <w:autoRedefine/>
    <w:rsid w:val="00F36128"/>
    <w:pPr>
      <w:ind w:firstLine="720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F361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6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633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33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Company>RD GROUP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2016-02-01T14:36:00Z</dcterms:created>
  <dcterms:modified xsi:type="dcterms:W3CDTF">2016-12-12T14:53:00Z</dcterms:modified>
</cp:coreProperties>
</file>