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7E" w:rsidRPr="00061B7E" w:rsidRDefault="00061B7E" w:rsidP="00564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7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61B7E" w:rsidRPr="00061B7E" w:rsidRDefault="00061B7E" w:rsidP="0056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B4" w:rsidRDefault="00061B7E" w:rsidP="0056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1B7E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учебной дисциплины</w:t>
      </w:r>
      <w:r w:rsidRPr="00061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B7E">
        <w:rPr>
          <w:rFonts w:ascii="Times New Roman" w:hAnsi="Times New Roman" w:cs="Times New Roman"/>
          <w:sz w:val="28"/>
          <w:szCs w:val="28"/>
        </w:rPr>
        <w:t>«</w:t>
      </w:r>
      <w:r w:rsidR="00B429BC">
        <w:rPr>
          <w:rFonts w:ascii="Times New Roman" w:hAnsi="Times New Roman" w:cs="Times New Roman"/>
          <w:sz w:val="28"/>
          <w:szCs w:val="28"/>
        </w:rPr>
        <w:t>Технологии обработки учетно-аналитической информации</w:t>
      </w:r>
      <w:r w:rsidRPr="00061B7E">
        <w:rPr>
          <w:rFonts w:ascii="Times New Roman" w:hAnsi="Times New Roman" w:cs="Times New Roman"/>
          <w:sz w:val="28"/>
          <w:szCs w:val="28"/>
        </w:rPr>
        <w:t>» разработан в соответствии с образовательным стандартом Республики Беларусь, учебными планами и учебными программами подготовки студентов I ступени высшего образования по специальности 1-25 01 08 «Бухгалтерский учет, а</w:t>
      </w:r>
      <w:r w:rsidR="005645B4">
        <w:rPr>
          <w:rFonts w:ascii="Times New Roman" w:hAnsi="Times New Roman" w:cs="Times New Roman"/>
          <w:sz w:val="28"/>
          <w:szCs w:val="28"/>
        </w:rPr>
        <w:t>нализ и аудит (по направлениям),</w:t>
      </w:r>
      <w:r w:rsidR="005645B4" w:rsidRPr="0088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5B4">
        <w:rPr>
          <w:rFonts w:ascii="Times New Roman" w:hAnsi="Times New Roman" w:cs="Times New Roman"/>
          <w:sz w:val="28"/>
          <w:szCs w:val="28"/>
        </w:rPr>
        <w:t>н</w:t>
      </w:r>
      <w:r w:rsidR="005645B4" w:rsidRPr="00885B13">
        <w:rPr>
          <w:rFonts w:ascii="Times New Roman" w:hAnsi="Times New Roman" w:cs="Times New Roman"/>
          <w:sz w:val="28"/>
          <w:szCs w:val="28"/>
        </w:rPr>
        <w:t>аправление специальности 1-25 01 08-02 Бухгалтерский учет, анализ и аудит (в бюджетных организациях)</w:t>
      </w:r>
      <w:r w:rsidR="005645B4">
        <w:rPr>
          <w:rFonts w:ascii="Times New Roman" w:hAnsi="Times New Roman" w:cs="Times New Roman"/>
          <w:sz w:val="28"/>
          <w:szCs w:val="28"/>
        </w:rPr>
        <w:t xml:space="preserve"> и</w:t>
      </w:r>
      <w:r w:rsidR="005645B4" w:rsidRPr="00885B13">
        <w:rPr>
          <w:rFonts w:ascii="Times New Roman" w:hAnsi="Times New Roman" w:cs="Times New Roman"/>
          <w:sz w:val="28"/>
          <w:szCs w:val="28"/>
        </w:rPr>
        <w:t xml:space="preserve"> направление специальности 1-25 01 08-03 </w:t>
      </w:r>
      <w:r w:rsidR="005645B4">
        <w:rPr>
          <w:rFonts w:ascii="Times New Roman" w:hAnsi="Times New Roman" w:cs="Times New Roman"/>
          <w:sz w:val="28"/>
          <w:szCs w:val="28"/>
        </w:rPr>
        <w:t>«</w:t>
      </w:r>
      <w:r w:rsidR="005645B4" w:rsidRPr="00885B13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="005645B4" w:rsidRPr="00885B13">
        <w:rPr>
          <w:rFonts w:ascii="Times New Roman" w:hAnsi="Times New Roman" w:cs="Times New Roman"/>
          <w:sz w:val="28"/>
          <w:szCs w:val="28"/>
        </w:rPr>
        <w:t xml:space="preserve"> учет, анализ и аудит в коммерческих и некоммерческих </w:t>
      </w:r>
      <w:proofErr w:type="gramStart"/>
      <w:r w:rsidR="005645B4" w:rsidRPr="00885B1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5645B4">
        <w:rPr>
          <w:rFonts w:ascii="Times New Roman" w:hAnsi="Times New Roman" w:cs="Times New Roman"/>
          <w:sz w:val="28"/>
          <w:szCs w:val="28"/>
        </w:rPr>
        <w:t xml:space="preserve">» для </w:t>
      </w:r>
      <w:r w:rsidR="005645B4" w:rsidRPr="00885B13">
        <w:rPr>
          <w:rFonts w:ascii="Times New Roman" w:hAnsi="Times New Roman" w:cs="Times New Roman"/>
          <w:sz w:val="28"/>
          <w:szCs w:val="28"/>
        </w:rPr>
        <w:t>специализации 1-25 01 08-03 06 «Бухгалтерский учет, анализ и аудит в строительстве».</w:t>
      </w:r>
      <w:r w:rsidR="005645B4">
        <w:rPr>
          <w:rFonts w:ascii="Times New Roman" w:hAnsi="Times New Roman" w:cs="Times New Roman"/>
          <w:sz w:val="28"/>
          <w:szCs w:val="28"/>
        </w:rPr>
        <w:t xml:space="preserve"> </w:t>
      </w:r>
      <w:r w:rsidRPr="00061B7E">
        <w:rPr>
          <w:rFonts w:ascii="Times New Roman" w:hAnsi="Times New Roman" w:cs="Times New Roman"/>
          <w:sz w:val="28"/>
          <w:szCs w:val="28"/>
        </w:rPr>
        <w:t xml:space="preserve">Предназначен для оказания помощи в изучении </w:t>
      </w:r>
      <w:r w:rsidR="005645B4" w:rsidRPr="005645B4">
        <w:rPr>
          <w:rFonts w:ascii="Times New Roman" w:hAnsi="Times New Roman" w:cs="Times New Roman"/>
          <w:sz w:val="28"/>
          <w:szCs w:val="28"/>
        </w:rPr>
        <w:t>методик учетного процесса посредством использования компьютерных программ бухгалтерского учета, которые существенно преобразуют стиль и качество выполняемых учетных функций бухгалтера.</w:t>
      </w:r>
    </w:p>
    <w:p w:rsidR="00796CE2" w:rsidRPr="00126325" w:rsidRDefault="00796CE2" w:rsidP="005645B4">
      <w:pPr>
        <w:pStyle w:val="a4"/>
        <w:ind w:firstLine="720"/>
        <w:rPr>
          <w:sz w:val="28"/>
          <w:szCs w:val="28"/>
        </w:rPr>
      </w:pPr>
      <w:r w:rsidRPr="00796CE2">
        <w:rPr>
          <w:rStyle w:val="a6"/>
          <w:b w:val="0"/>
          <w:sz w:val="28"/>
          <w:szCs w:val="28"/>
        </w:rPr>
        <w:t>Целью</w:t>
      </w:r>
      <w:r w:rsidRPr="00126325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 xml:space="preserve">учебной </w:t>
      </w:r>
      <w:r w:rsidRPr="00126325">
        <w:rPr>
          <w:sz w:val="28"/>
          <w:szCs w:val="28"/>
        </w:rPr>
        <w:t xml:space="preserve">дисциплины является формирование системы </w:t>
      </w:r>
      <w:r>
        <w:rPr>
          <w:sz w:val="28"/>
          <w:szCs w:val="28"/>
        </w:rPr>
        <w:t xml:space="preserve">знаний по </w:t>
      </w:r>
      <w:r w:rsidRPr="00126325">
        <w:rPr>
          <w:sz w:val="28"/>
          <w:szCs w:val="28"/>
        </w:rPr>
        <w:t>методологии и методикам автоматизации учетного процесса, а также вы</w:t>
      </w:r>
      <w:r>
        <w:rPr>
          <w:sz w:val="28"/>
          <w:szCs w:val="28"/>
        </w:rPr>
        <w:t xml:space="preserve">работка </w:t>
      </w:r>
      <w:r w:rsidRPr="00126325">
        <w:rPr>
          <w:sz w:val="28"/>
          <w:szCs w:val="28"/>
        </w:rPr>
        <w:t>практических навыков организации автоматизированных информационных</w:t>
      </w:r>
      <w:r>
        <w:rPr>
          <w:sz w:val="28"/>
          <w:szCs w:val="28"/>
        </w:rPr>
        <w:t xml:space="preserve"> систем </w:t>
      </w:r>
      <w:r w:rsidRPr="00126325">
        <w:rPr>
          <w:sz w:val="28"/>
          <w:szCs w:val="28"/>
        </w:rPr>
        <w:t>бухгалтерского учета и решения учетных задач на основе исполь</w:t>
      </w:r>
      <w:r>
        <w:rPr>
          <w:sz w:val="28"/>
          <w:szCs w:val="28"/>
        </w:rPr>
        <w:t>зования</w:t>
      </w:r>
      <w:r w:rsidRPr="00126325">
        <w:rPr>
          <w:sz w:val="28"/>
          <w:szCs w:val="28"/>
        </w:rPr>
        <w:t xml:space="preserve"> современных программных и технических средств.</w:t>
      </w:r>
    </w:p>
    <w:p w:rsidR="00796CE2" w:rsidRPr="00796CE2" w:rsidRDefault="00796CE2" w:rsidP="005645B4">
      <w:pPr>
        <w:pStyle w:val="a4"/>
        <w:ind w:firstLine="720"/>
        <w:rPr>
          <w:b/>
          <w:i/>
          <w:sz w:val="28"/>
          <w:szCs w:val="28"/>
        </w:rPr>
      </w:pPr>
      <w:r w:rsidRPr="00126325">
        <w:rPr>
          <w:sz w:val="28"/>
          <w:szCs w:val="28"/>
        </w:rPr>
        <w:t xml:space="preserve">Изучив дисциплину </w:t>
      </w:r>
      <w:r>
        <w:rPr>
          <w:sz w:val="28"/>
          <w:szCs w:val="28"/>
        </w:rPr>
        <w:t>«</w:t>
      </w:r>
      <w:r w:rsidR="00B429BC">
        <w:rPr>
          <w:sz w:val="28"/>
          <w:szCs w:val="28"/>
        </w:rPr>
        <w:t>Технологии обработки учетно-аналитической информации</w:t>
      </w:r>
      <w:r>
        <w:rPr>
          <w:sz w:val="28"/>
          <w:szCs w:val="28"/>
        </w:rPr>
        <w:t>»</w:t>
      </w:r>
      <w:r w:rsidRPr="00126325">
        <w:rPr>
          <w:sz w:val="28"/>
          <w:szCs w:val="28"/>
        </w:rPr>
        <w:t xml:space="preserve"> специалист должен </w:t>
      </w:r>
      <w:r w:rsidRPr="00796CE2">
        <w:rPr>
          <w:rStyle w:val="3"/>
          <w:b w:val="0"/>
          <w:i w:val="0"/>
          <w:sz w:val="28"/>
          <w:szCs w:val="28"/>
        </w:rPr>
        <w:t>иметь представление:</w:t>
      </w:r>
    </w:p>
    <w:p w:rsidR="00796CE2" w:rsidRPr="00126325" w:rsidRDefault="00796CE2" w:rsidP="005645B4">
      <w:pPr>
        <w:pStyle w:val="a4"/>
        <w:widowControl/>
        <w:numPr>
          <w:ilvl w:val="0"/>
          <w:numId w:val="2"/>
        </w:numPr>
        <w:tabs>
          <w:tab w:val="left" w:pos="462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о роли и месте автоматизированных систем в управлении экономи</w:t>
      </w:r>
      <w:r>
        <w:rPr>
          <w:sz w:val="28"/>
          <w:szCs w:val="28"/>
        </w:rPr>
        <w:t>ческими</w:t>
      </w:r>
      <w:r w:rsidRPr="00126325">
        <w:rPr>
          <w:sz w:val="28"/>
          <w:szCs w:val="28"/>
        </w:rPr>
        <w:t xml:space="preserve"> объектами;</w:t>
      </w:r>
    </w:p>
    <w:p w:rsidR="00796CE2" w:rsidRDefault="00796CE2" w:rsidP="005645B4">
      <w:pPr>
        <w:pStyle w:val="a4"/>
        <w:widowControl/>
        <w:numPr>
          <w:ilvl w:val="0"/>
          <w:numId w:val="2"/>
        </w:numPr>
        <w:tabs>
          <w:tab w:val="left" w:pos="654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о механизмах интеграции в рамках комплексных информационных задач учета, анализа, контроля, планирования, делопроизводства;</w:t>
      </w:r>
    </w:p>
    <w:p w:rsidR="00796CE2" w:rsidRPr="00126325" w:rsidRDefault="00796CE2" w:rsidP="005645B4">
      <w:pPr>
        <w:pStyle w:val="a4"/>
        <w:widowControl/>
        <w:numPr>
          <w:ilvl w:val="0"/>
          <w:numId w:val="2"/>
        </w:numPr>
        <w:tabs>
          <w:tab w:val="left" w:pos="654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о проектировании систем автоматизированной обработки информации</w:t>
      </w:r>
    </w:p>
    <w:p w:rsidR="005645B4" w:rsidRPr="00822370" w:rsidRDefault="005645B4" w:rsidP="005645B4">
      <w:pPr>
        <w:pStyle w:val="220"/>
        <w:shd w:val="clear" w:color="auto" w:fill="auto"/>
        <w:spacing w:line="240" w:lineRule="auto"/>
        <w:jc w:val="both"/>
        <w:outlineLvl w:val="9"/>
        <w:rPr>
          <w:b w:val="0"/>
          <w:sz w:val="28"/>
          <w:szCs w:val="28"/>
        </w:rPr>
      </w:pPr>
      <w:bookmarkStart w:id="0" w:name="bookmark4"/>
      <w:r w:rsidRPr="00822370">
        <w:rPr>
          <w:b w:val="0"/>
          <w:sz w:val="28"/>
          <w:szCs w:val="28"/>
        </w:rPr>
        <w:t>знать:</w:t>
      </w:r>
      <w:bookmarkEnd w:id="0"/>
    </w:p>
    <w:p w:rsidR="005645B4" w:rsidRPr="00126325" w:rsidRDefault="005645B4" w:rsidP="005645B4">
      <w:pPr>
        <w:pStyle w:val="a4"/>
        <w:widowControl/>
        <w:numPr>
          <w:ilvl w:val="0"/>
          <w:numId w:val="2"/>
        </w:numPr>
        <w:tabs>
          <w:tab w:val="left" w:pos="54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теоретические основы и базовые понятия технологий автоматизир</w:t>
      </w:r>
      <w:r>
        <w:rPr>
          <w:sz w:val="28"/>
          <w:szCs w:val="28"/>
        </w:rPr>
        <w:t xml:space="preserve">ованной </w:t>
      </w:r>
      <w:r w:rsidRPr="00126325">
        <w:rPr>
          <w:sz w:val="28"/>
          <w:szCs w:val="28"/>
        </w:rPr>
        <w:t>обработки учетно-аналитической информации</w:t>
      </w:r>
    </w:p>
    <w:p w:rsidR="005645B4" w:rsidRPr="00126325" w:rsidRDefault="005645B4" w:rsidP="005645B4">
      <w:pPr>
        <w:pStyle w:val="a4"/>
        <w:widowControl/>
        <w:numPr>
          <w:ilvl w:val="0"/>
          <w:numId w:val="2"/>
        </w:numPr>
        <w:tabs>
          <w:tab w:val="left" w:pos="54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 xml:space="preserve">виды обеспечения </w:t>
      </w:r>
      <w:r>
        <w:rPr>
          <w:sz w:val="28"/>
          <w:szCs w:val="28"/>
        </w:rPr>
        <w:t>автоматизированных информационных систем бухгалтерского учета (</w:t>
      </w:r>
      <w:r w:rsidRPr="00126325">
        <w:rPr>
          <w:sz w:val="28"/>
          <w:szCs w:val="28"/>
        </w:rPr>
        <w:t>АИСБУ</w:t>
      </w:r>
      <w:r>
        <w:rPr>
          <w:sz w:val="28"/>
          <w:szCs w:val="28"/>
        </w:rPr>
        <w:t>)</w:t>
      </w:r>
      <w:r w:rsidRPr="00126325">
        <w:rPr>
          <w:sz w:val="28"/>
          <w:szCs w:val="28"/>
        </w:rPr>
        <w:t>;</w:t>
      </w:r>
    </w:p>
    <w:p w:rsidR="005645B4" w:rsidRDefault="005645B4" w:rsidP="005645B4">
      <w:pPr>
        <w:pStyle w:val="a4"/>
        <w:widowControl/>
        <w:numPr>
          <w:ilvl w:val="0"/>
          <w:numId w:val="2"/>
        </w:numPr>
        <w:tabs>
          <w:tab w:val="left" w:pos="55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назначение и технологические особенности функционирования от прикладных программ автоматизации бухгалтерского учета;</w:t>
      </w:r>
    </w:p>
    <w:p w:rsidR="005645B4" w:rsidRPr="00126325" w:rsidRDefault="005645B4" w:rsidP="005645B4">
      <w:pPr>
        <w:pStyle w:val="a4"/>
        <w:widowControl/>
        <w:numPr>
          <w:ilvl w:val="0"/>
          <w:numId w:val="2"/>
        </w:numPr>
        <w:tabs>
          <w:tab w:val="left" w:pos="55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историю возникновения и тенденции развития АИСБУ;</w:t>
      </w:r>
    </w:p>
    <w:p w:rsidR="005645B4" w:rsidRPr="00822370" w:rsidRDefault="005645B4" w:rsidP="005645B4">
      <w:pPr>
        <w:pStyle w:val="a4"/>
        <w:tabs>
          <w:tab w:val="left" w:pos="558"/>
        </w:tabs>
        <w:ind w:firstLine="0"/>
        <w:rPr>
          <w:b/>
          <w:sz w:val="28"/>
          <w:szCs w:val="28"/>
        </w:rPr>
      </w:pPr>
      <w:r w:rsidRPr="00822370">
        <w:rPr>
          <w:rStyle w:val="3"/>
          <w:b w:val="0"/>
          <w:sz w:val="28"/>
          <w:szCs w:val="28"/>
        </w:rPr>
        <w:t>владеть: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</w:rPr>
      </w:pPr>
      <w:r w:rsidRPr="00126325">
        <w:rPr>
          <w:sz w:val="28"/>
          <w:szCs w:val="28"/>
        </w:rPr>
        <w:t>навыками формализации учетных задач для алгоритмизации</w:t>
      </w:r>
      <w:r>
        <w:rPr>
          <w:sz w:val="28"/>
          <w:szCs w:val="28"/>
        </w:rPr>
        <w:t xml:space="preserve"> учетного</w:t>
      </w:r>
      <w:r w:rsidRPr="00126325">
        <w:rPr>
          <w:sz w:val="28"/>
          <w:szCs w:val="28"/>
        </w:rPr>
        <w:t xml:space="preserve"> процесса;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приемами автоматизированного формирования и анализа учетной и отчетной </w:t>
      </w:r>
      <w:r w:rsidRPr="00126325">
        <w:rPr>
          <w:sz w:val="28"/>
          <w:szCs w:val="28"/>
        </w:rPr>
        <w:t>информации для принятия обоснованных управленческих решений;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tabs>
          <w:tab w:val="left" w:pos="284"/>
          <w:tab w:val="left" w:pos="553"/>
        </w:tabs>
        <w:ind w:left="0" w:firstLine="0"/>
        <w:rPr>
          <w:sz w:val="28"/>
          <w:szCs w:val="28"/>
        </w:rPr>
      </w:pPr>
      <w:r w:rsidRPr="00126325">
        <w:rPr>
          <w:sz w:val="28"/>
          <w:szCs w:val="28"/>
        </w:rPr>
        <w:t>методами анализа и выбора программ для различных субъе</w:t>
      </w:r>
      <w:r>
        <w:rPr>
          <w:sz w:val="28"/>
          <w:szCs w:val="28"/>
        </w:rPr>
        <w:t>ктов</w:t>
      </w:r>
      <w:r w:rsidRPr="00126325">
        <w:rPr>
          <w:sz w:val="28"/>
          <w:szCs w:val="28"/>
        </w:rPr>
        <w:t xml:space="preserve"> хозяйствования.</w:t>
      </w:r>
    </w:p>
    <w:p w:rsidR="005645B4" w:rsidRPr="00822370" w:rsidRDefault="005645B4" w:rsidP="005645B4">
      <w:pPr>
        <w:pStyle w:val="40"/>
        <w:shd w:val="clear" w:color="auto" w:fill="auto"/>
        <w:spacing w:line="240" w:lineRule="auto"/>
        <w:rPr>
          <w:b w:val="0"/>
          <w:sz w:val="28"/>
          <w:szCs w:val="28"/>
        </w:rPr>
      </w:pPr>
      <w:r w:rsidRPr="00822370">
        <w:rPr>
          <w:b w:val="0"/>
          <w:sz w:val="28"/>
          <w:szCs w:val="28"/>
        </w:rPr>
        <w:t>уметь:</w:t>
      </w:r>
    </w:p>
    <w:p w:rsidR="005645B4" w:rsidRDefault="005645B4" w:rsidP="005645B4">
      <w:pPr>
        <w:pStyle w:val="a4"/>
        <w:widowControl/>
        <w:numPr>
          <w:ilvl w:val="0"/>
          <w:numId w:val="3"/>
        </w:numPr>
        <w:ind w:left="142" w:hanging="142"/>
        <w:rPr>
          <w:sz w:val="28"/>
          <w:szCs w:val="28"/>
        </w:rPr>
      </w:pPr>
      <w:r w:rsidRPr="00126325">
        <w:rPr>
          <w:sz w:val="28"/>
          <w:szCs w:val="28"/>
        </w:rPr>
        <w:lastRenderedPageBreak/>
        <w:t>использовать приемы выполнения технологических процедур: нас</w:t>
      </w:r>
      <w:r>
        <w:rPr>
          <w:sz w:val="28"/>
          <w:szCs w:val="28"/>
        </w:rPr>
        <w:t xml:space="preserve">тройки </w:t>
      </w:r>
      <w:r w:rsidRPr="00126325">
        <w:rPr>
          <w:sz w:val="28"/>
          <w:szCs w:val="28"/>
        </w:rPr>
        <w:t>параметров систем автоматизации учета, ввода и обработки учетной информ</w:t>
      </w:r>
      <w:r>
        <w:rPr>
          <w:sz w:val="28"/>
          <w:szCs w:val="28"/>
        </w:rPr>
        <w:t xml:space="preserve">ации, </w:t>
      </w:r>
      <w:r w:rsidRPr="00126325">
        <w:rPr>
          <w:sz w:val="28"/>
          <w:szCs w:val="28"/>
        </w:rPr>
        <w:t>формирования отчетных документов и другие;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ind w:left="142" w:hanging="142"/>
        <w:rPr>
          <w:sz w:val="28"/>
          <w:szCs w:val="28"/>
        </w:rPr>
      </w:pPr>
      <w:r w:rsidRPr="00126325">
        <w:rPr>
          <w:sz w:val="28"/>
          <w:szCs w:val="28"/>
        </w:rPr>
        <w:t>реализовывать функциональные возможности программ для реш</w:t>
      </w:r>
      <w:r>
        <w:rPr>
          <w:sz w:val="28"/>
          <w:szCs w:val="28"/>
        </w:rPr>
        <w:t>ения</w:t>
      </w:r>
      <w:r w:rsidRPr="00126325">
        <w:rPr>
          <w:sz w:val="28"/>
          <w:szCs w:val="28"/>
        </w:rPr>
        <w:t xml:space="preserve"> бухгалтерских задач.</w:t>
      </w:r>
    </w:p>
    <w:p w:rsidR="00B429BC" w:rsidRPr="00822370" w:rsidRDefault="00B429BC" w:rsidP="00B429BC">
      <w:pPr>
        <w:pStyle w:val="220"/>
        <w:shd w:val="clear" w:color="auto" w:fill="auto"/>
        <w:rPr>
          <w:b w:val="0"/>
          <w:sz w:val="28"/>
          <w:szCs w:val="28"/>
        </w:rPr>
      </w:pPr>
      <w:bookmarkStart w:id="1" w:name="bookmark5"/>
      <w:r w:rsidRPr="00822370">
        <w:rPr>
          <w:b w:val="0"/>
          <w:sz w:val="28"/>
          <w:szCs w:val="28"/>
        </w:rPr>
        <w:t>иметь опыт:</w:t>
      </w:r>
      <w:bookmarkStart w:id="2" w:name="_GoBack"/>
      <w:bookmarkEnd w:id="1"/>
      <w:bookmarkEnd w:id="2"/>
    </w:p>
    <w:p w:rsidR="00B429BC" w:rsidRPr="00B429BC" w:rsidRDefault="00B429BC" w:rsidP="00B429BC">
      <w:pPr>
        <w:pStyle w:val="a4"/>
        <w:widowControl/>
        <w:numPr>
          <w:ilvl w:val="0"/>
          <w:numId w:val="3"/>
        </w:numPr>
        <w:tabs>
          <w:tab w:val="left" w:pos="284"/>
          <w:tab w:val="left" w:pos="562"/>
        </w:tabs>
        <w:spacing w:line="322" w:lineRule="exact"/>
        <w:ind w:left="0" w:right="-142" w:firstLine="0"/>
        <w:rPr>
          <w:sz w:val="28"/>
          <w:szCs w:val="28"/>
        </w:rPr>
      </w:pPr>
      <w:r w:rsidRPr="00B429BC">
        <w:rPr>
          <w:sz w:val="28"/>
          <w:szCs w:val="28"/>
        </w:rPr>
        <w:t>квалифицированного использования программ автоматизации бухгалтерского учета;</w:t>
      </w:r>
    </w:p>
    <w:p w:rsidR="00B429BC" w:rsidRPr="00B429BC" w:rsidRDefault="00B429BC" w:rsidP="00B429BC">
      <w:pPr>
        <w:pStyle w:val="a3"/>
        <w:numPr>
          <w:ilvl w:val="0"/>
          <w:numId w:val="3"/>
        </w:numPr>
        <w:tabs>
          <w:tab w:val="left" w:pos="284"/>
          <w:tab w:val="left" w:pos="562"/>
        </w:tabs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9BC">
        <w:rPr>
          <w:rFonts w:ascii="Times New Roman" w:hAnsi="Times New Roman" w:cs="Times New Roman"/>
          <w:sz w:val="28"/>
          <w:szCs w:val="28"/>
        </w:rPr>
        <w:t>выполнения учетных работ по отдельным участкам учета при использовании конкретных программ.</w:t>
      </w:r>
    </w:p>
    <w:p w:rsidR="0006682E" w:rsidRPr="00061B7E" w:rsidRDefault="005645B4" w:rsidP="00EB0C39">
      <w:pPr>
        <w:spacing w:after="0" w:line="240" w:lineRule="auto"/>
        <w:ind w:right="-142" w:firstLine="708"/>
        <w:jc w:val="both"/>
        <w:rPr>
          <w:sz w:val="28"/>
          <w:szCs w:val="28"/>
        </w:rPr>
      </w:pPr>
      <w:proofErr w:type="gramStart"/>
      <w:r w:rsidRPr="00A22FD9">
        <w:rPr>
          <w:rFonts w:ascii="Times New Roman" w:hAnsi="Times New Roman" w:cs="Times New Roman"/>
          <w:sz w:val="28"/>
          <w:szCs w:val="28"/>
        </w:rPr>
        <w:t>Данный электронный учебно-методический комплекс по учебной дисциплине «</w:t>
      </w:r>
      <w:r w:rsidR="00B429BC">
        <w:rPr>
          <w:rFonts w:ascii="Times New Roman" w:hAnsi="Times New Roman" w:cs="Times New Roman"/>
          <w:sz w:val="28"/>
          <w:szCs w:val="28"/>
        </w:rPr>
        <w:t>Технологии обработки учетно-аналитической информации</w:t>
      </w:r>
      <w:r w:rsidRPr="00A22FD9">
        <w:rPr>
          <w:rFonts w:ascii="Times New Roman" w:hAnsi="Times New Roman" w:cs="Times New Roman"/>
          <w:sz w:val="28"/>
          <w:szCs w:val="28"/>
        </w:rPr>
        <w:t>» включает в себя необходимые учебно-программные и учебно-методические материалы для успешного усвоения учебной дисциплины: учебную программу учебной дисциплины, краткий конспект лекций по темам дисциплины, перечень вопросов к зачетам, практикум по проведению практических и семинарских занятий, тестовые задания и вспомогательные материалы</w:t>
      </w:r>
      <w:r w:rsidR="00640882">
        <w:rPr>
          <w:rFonts w:ascii="Times New Roman" w:hAnsi="Times New Roman" w:cs="Times New Roman"/>
          <w:sz w:val="28"/>
          <w:szCs w:val="28"/>
        </w:rPr>
        <w:t>,</w:t>
      </w:r>
      <w:r w:rsidR="00640882" w:rsidRPr="006408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0882" w:rsidRPr="00061B7E">
        <w:rPr>
          <w:rFonts w:ascii="Times New Roman" w:hAnsi="Times New Roman" w:cs="Times New Roman"/>
          <w:sz w:val="28"/>
          <w:szCs w:val="28"/>
          <w:lang w:val="be-BY"/>
        </w:rPr>
        <w:t>представлен</w:t>
      </w:r>
      <w:r w:rsidR="00640882">
        <w:rPr>
          <w:rFonts w:ascii="Times New Roman" w:hAnsi="Times New Roman" w:cs="Times New Roman"/>
          <w:sz w:val="28"/>
          <w:szCs w:val="28"/>
          <w:lang w:val="be-BY"/>
        </w:rPr>
        <w:t xml:space="preserve">ными методическими материалами </w:t>
      </w:r>
      <w:r w:rsidR="00640882" w:rsidRPr="00061B7E">
        <w:rPr>
          <w:rFonts w:ascii="Times New Roman" w:hAnsi="Times New Roman" w:cs="Times New Roman"/>
          <w:sz w:val="28"/>
          <w:szCs w:val="28"/>
          <w:lang w:val="be-BY"/>
        </w:rPr>
        <w:t xml:space="preserve">по изучению учебной дисциплины и отдельных тем, </w:t>
      </w:r>
      <w:proofErr w:type="gramEnd"/>
      <w:r w:rsidR="00640882" w:rsidRPr="00061B7E">
        <w:rPr>
          <w:rFonts w:ascii="Times New Roman" w:hAnsi="Times New Roman" w:cs="Times New Roman"/>
          <w:sz w:val="28"/>
          <w:szCs w:val="28"/>
          <w:lang w:val="be-BY"/>
        </w:rPr>
        <w:t>списком рекомендуемой литературы.</w:t>
      </w:r>
      <w:r w:rsidRPr="00A22FD9">
        <w:rPr>
          <w:rFonts w:ascii="Times New Roman" w:hAnsi="Times New Roman" w:cs="Times New Roman"/>
          <w:sz w:val="28"/>
          <w:szCs w:val="28"/>
        </w:rPr>
        <w:t xml:space="preserve"> </w:t>
      </w:r>
      <w:r w:rsidR="00EB0C39">
        <w:rPr>
          <w:rFonts w:ascii="Times New Roman" w:hAnsi="Times New Roman" w:cs="Times New Roman"/>
          <w:sz w:val="28"/>
          <w:szCs w:val="28"/>
        </w:rPr>
        <w:t>П</w:t>
      </w:r>
      <w:r w:rsidRPr="005645B4">
        <w:rPr>
          <w:rFonts w:ascii="Times New Roman" w:hAnsi="Times New Roman" w:cs="Times New Roman"/>
          <w:sz w:val="28"/>
          <w:szCs w:val="28"/>
        </w:rPr>
        <w:t>риведен материал по изучению теоретических и методологических основ обработки учетно-аналитической информации, материал для изучения организационного</w:t>
      </w:r>
      <w:r w:rsidRPr="005645B4">
        <w:rPr>
          <w:rFonts w:ascii="Times New Roman" w:eastAsia="Calibri" w:hAnsi="Times New Roman" w:cs="Times New Roman"/>
          <w:sz w:val="28"/>
          <w:szCs w:val="28"/>
        </w:rPr>
        <w:t>, мате</w:t>
      </w:r>
      <w:r w:rsidRPr="005645B4">
        <w:rPr>
          <w:rFonts w:ascii="Times New Roman" w:hAnsi="Times New Roman" w:cs="Times New Roman"/>
          <w:sz w:val="28"/>
          <w:szCs w:val="28"/>
        </w:rPr>
        <w:t>матического, лингвистического, информационного, технического и программного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Pr="005645B4">
        <w:rPr>
          <w:rFonts w:ascii="Times New Roman" w:hAnsi="Times New Roman" w:cs="Times New Roman"/>
          <w:sz w:val="28"/>
          <w:szCs w:val="28"/>
        </w:rPr>
        <w:t>я</w:t>
      </w:r>
      <w:r w:rsidRPr="0056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5B4">
        <w:rPr>
          <w:rFonts w:ascii="Times New Roman" w:eastAsia="Calibri" w:hAnsi="Times New Roman" w:cs="Times New Roman"/>
          <w:sz w:val="28"/>
          <w:szCs w:val="28"/>
        </w:rPr>
        <w:t>автоматизированных информационных систем</w:t>
      </w:r>
      <w:r w:rsidRPr="005645B4">
        <w:rPr>
          <w:rFonts w:ascii="Times New Roman" w:hAnsi="Times New Roman" w:cs="Times New Roman"/>
          <w:sz w:val="28"/>
          <w:szCs w:val="28"/>
        </w:rPr>
        <w:t xml:space="preserve">. Кроме этого в </w:t>
      </w:r>
      <w:proofErr w:type="gramStart"/>
      <w:r w:rsidRPr="005645B4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Pr="005645B4">
        <w:rPr>
          <w:rFonts w:ascii="Times New Roman" w:hAnsi="Times New Roman" w:cs="Times New Roman"/>
          <w:sz w:val="28"/>
          <w:szCs w:val="28"/>
        </w:rPr>
        <w:t xml:space="preserve"> представлен материал для освоения т</w:t>
      </w:r>
      <w:r w:rsidRPr="005645B4">
        <w:rPr>
          <w:rFonts w:ascii="Times New Roman" w:eastAsia="Calibri" w:hAnsi="Times New Roman" w:cs="Times New Roman"/>
          <w:sz w:val="28"/>
          <w:szCs w:val="28"/>
        </w:rPr>
        <w:t>ехнологии учетных работ</w:t>
      </w:r>
      <w:r w:rsidRPr="005645B4">
        <w:rPr>
          <w:rFonts w:ascii="Times New Roman" w:hAnsi="Times New Roman" w:cs="Times New Roman"/>
          <w:sz w:val="28"/>
          <w:szCs w:val="28"/>
        </w:rPr>
        <w:t>, а также материал, способствующий получению знаний экономического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Pr="005645B4">
        <w:rPr>
          <w:rFonts w:ascii="Times New Roman" w:hAnsi="Times New Roman" w:cs="Times New Roman"/>
          <w:sz w:val="28"/>
          <w:szCs w:val="28"/>
        </w:rPr>
        <w:t>а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и аудит</w:t>
      </w:r>
      <w:r w:rsidRPr="005645B4">
        <w:rPr>
          <w:rFonts w:ascii="Times New Roman" w:hAnsi="Times New Roman" w:cs="Times New Roman"/>
          <w:sz w:val="28"/>
          <w:szCs w:val="28"/>
        </w:rPr>
        <w:t>а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в условиях автоматизированной обработки данных</w:t>
      </w:r>
      <w:r w:rsidRPr="00564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682E" w:rsidRPr="00061B7E" w:rsidSect="00061B7E">
      <w:pgSz w:w="11906" w:h="16838"/>
      <w:pgMar w:top="127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3AC26249"/>
    <w:multiLevelType w:val="hybridMultilevel"/>
    <w:tmpl w:val="A5984A72"/>
    <w:lvl w:ilvl="0" w:tplc="6D4EA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E33DB8"/>
    <w:multiLevelType w:val="hybridMultilevel"/>
    <w:tmpl w:val="02A4C530"/>
    <w:lvl w:ilvl="0" w:tplc="4BF0C2A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6093A"/>
    <w:multiLevelType w:val="hybridMultilevel"/>
    <w:tmpl w:val="5C409F80"/>
    <w:lvl w:ilvl="0" w:tplc="35545D4A">
      <w:start w:val="1"/>
      <w:numFmt w:val="decimal"/>
      <w:lvlText w:val="%1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8F"/>
    <w:rsid w:val="00061B7E"/>
    <w:rsid w:val="0006682E"/>
    <w:rsid w:val="005645B4"/>
    <w:rsid w:val="00640882"/>
    <w:rsid w:val="00796CE2"/>
    <w:rsid w:val="00822370"/>
    <w:rsid w:val="00A23D8F"/>
    <w:rsid w:val="00B429BC"/>
    <w:rsid w:val="00E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7E"/>
    <w:pPr>
      <w:ind w:left="720"/>
      <w:contextualSpacing/>
    </w:pPr>
  </w:style>
  <w:style w:type="paragraph" w:styleId="a4">
    <w:name w:val="Body Text"/>
    <w:basedOn w:val="a"/>
    <w:link w:val="a5"/>
    <w:rsid w:val="00796CE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6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+ Полужирный"/>
    <w:rsid w:val="00796CE2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Основной текст + Полужирный3"/>
    <w:aliases w:val="Курсив,Интервал 0 pt"/>
    <w:rsid w:val="00796CE2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22">
    <w:name w:val="Заголовок №2 (2)_"/>
    <w:link w:val="22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5645B4"/>
    <w:pPr>
      <w:shd w:val="clear" w:color="auto" w:fill="FFFFFF"/>
      <w:spacing w:after="0" w:line="322" w:lineRule="exact"/>
      <w:outlineLvl w:val="1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5645B4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i/>
      <w:i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7E"/>
    <w:pPr>
      <w:ind w:left="720"/>
      <w:contextualSpacing/>
    </w:pPr>
  </w:style>
  <w:style w:type="paragraph" w:styleId="a4">
    <w:name w:val="Body Text"/>
    <w:basedOn w:val="a"/>
    <w:link w:val="a5"/>
    <w:rsid w:val="00796CE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6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+ Полужирный"/>
    <w:rsid w:val="00796CE2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Основной текст + Полужирный3"/>
    <w:aliases w:val="Курсив,Интервал 0 pt"/>
    <w:rsid w:val="00796CE2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22">
    <w:name w:val="Заголовок №2 (2)_"/>
    <w:link w:val="22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5645B4"/>
    <w:pPr>
      <w:shd w:val="clear" w:color="auto" w:fill="FFFFFF"/>
      <w:spacing w:after="0" w:line="322" w:lineRule="exact"/>
      <w:outlineLvl w:val="1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5645B4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5</cp:revision>
  <dcterms:created xsi:type="dcterms:W3CDTF">2016-12-02T05:09:00Z</dcterms:created>
  <dcterms:modified xsi:type="dcterms:W3CDTF">2016-12-02T08:25:00Z</dcterms:modified>
</cp:coreProperties>
</file>