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D5" w:rsidRPr="006C0D0C" w:rsidRDefault="006853D5" w:rsidP="006853D5">
      <w:pPr>
        <w:spacing w:line="336" w:lineRule="auto"/>
        <w:jc w:val="center"/>
        <w:rPr>
          <w:b/>
          <w:sz w:val="24"/>
          <w:szCs w:val="24"/>
        </w:rPr>
      </w:pPr>
      <w:r w:rsidRPr="006C0D0C">
        <w:rPr>
          <w:b/>
          <w:sz w:val="24"/>
          <w:szCs w:val="24"/>
        </w:rPr>
        <w:t xml:space="preserve">СПИСОК РЕКОМЕНДУЕМОЙ </w:t>
      </w:r>
      <w:r>
        <w:rPr>
          <w:b/>
          <w:sz w:val="24"/>
          <w:szCs w:val="24"/>
        </w:rPr>
        <w:t xml:space="preserve"> </w:t>
      </w:r>
      <w:r w:rsidRPr="006C0D0C">
        <w:rPr>
          <w:b/>
          <w:sz w:val="24"/>
          <w:szCs w:val="24"/>
        </w:rPr>
        <w:t xml:space="preserve">Л И Т Е </w:t>
      </w:r>
      <w:proofErr w:type="gramStart"/>
      <w:r w:rsidRPr="006C0D0C">
        <w:rPr>
          <w:b/>
          <w:sz w:val="24"/>
          <w:szCs w:val="24"/>
        </w:rPr>
        <w:t>Р</w:t>
      </w:r>
      <w:proofErr w:type="gramEnd"/>
      <w:r w:rsidRPr="006C0D0C">
        <w:rPr>
          <w:b/>
          <w:sz w:val="24"/>
          <w:szCs w:val="24"/>
        </w:rPr>
        <w:t xml:space="preserve"> А Т У Р Ы </w:t>
      </w:r>
      <w:r>
        <w:rPr>
          <w:b/>
          <w:sz w:val="24"/>
          <w:szCs w:val="24"/>
        </w:rPr>
        <w:t xml:space="preserve"> </w:t>
      </w:r>
      <w:r w:rsidRPr="006C0D0C">
        <w:rPr>
          <w:b/>
          <w:sz w:val="24"/>
          <w:szCs w:val="24"/>
        </w:rPr>
        <w:t>ПО ДИСЦИПЛИНЕ</w:t>
      </w:r>
    </w:p>
    <w:p w:rsidR="006853D5" w:rsidRDefault="006853D5" w:rsidP="006853D5">
      <w:pPr>
        <w:spacing w:line="336" w:lineRule="auto"/>
        <w:jc w:val="center"/>
        <w:rPr>
          <w:b/>
          <w:sz w:val="24"/>
          <w:szCs w:val="24"/>
        </w:rPr>
      </w:pPr>
      <w:r w:rsidRPr="006C0D0C">
        <w:rPr>
          <w:b/>
          <w:sz w:val="24"/>
          <w:szCs w:val="24"/>
        </w:rPr>
        <w:t>«ТЕОЕТИЧЕСКИЕ ОСНОВЫ АНАЛИЗА ХОЗЯЙСТВЕННОЙ ДЕЯТЕЛЬНОСТИ»</w:t>
      </w:r>
    </w:p>
    <w:p w:rsidR="006853D5" w:rsidRPr="006C0D0C" w:rsidRDefault="006853D5" w:rsidP="006853D5">
      <w:pPr>
        <w:spacing w:line="336" w:lineRule="auto"/>
        <w:jc w:val="center"/>
        <w:rPr>
          <w:b/>
          <w:sz w:val="24"/>
          <w:szCs w:val="24"/>
        </w:rPr>
      </w:pPr>
    </w:p>
    <w:p w:rsidR="006853D5" w:rsidRPr="006853D5" w:rsidRDefault="006853D5" w:rsidP="006853D5">
      <w:pPr>
        <w:spacing w:line="336" w:lineRule="auto"/>
        <w:jc w:val="center"/>
        <w:rPr>
          <w:sz w:val="28"/>
          <w:szCs w:val="28"/>
        </w:rPr>
      </w:pPr>
      <w:r w:rsidRPr="006853D5">
        <w:rPr>
          <w:b/>
          <w:sz w:val="28"/>
          <w:szCs w:val="28"/>
        </w:rPr>
        <w:t>Основная</w:t>
      </w:r>
      <w:r w:rsidRPr="006853D5">
        <w:rPr>
          <w:sz w:val="28"/>
          <w:szCs w:val="28"/>
        </w:rPr>
        <w:t>:</w:t>
      </w:r>
    </w:p>
    <w:p w:rsidR="006853D5" w:rsidRPr="001107B3" w:rsidRDefault="006853D5" w:rsidP="006853D5">
      <w:pPr>
        <w:pStyle w:val="a7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rPr>
          <w:sz w:val="24"/>
          <w:szCs w:val="24"/>
        </w:rPr>
      </w:pPr>
      <w:r w:rsidRPr="001107B3">
        <w:rPr>
          <w:sz w:val="24"/>
          <w:szCs w:val="24"/>
        </w:rPr>
        <w:t xml:space="preserve">Баканов М.И., Мельник М.В., </w:t>
      </w:r>
      <w:proofErr w:type="spellStart"/>
      <w:r w:rsidRPr="001107B3">
        <w:rPr>
          <w:sz w:val="24"/>
          <w:szCs w:val="24"/>
        </w:rPr>
        <w:t>Шеремет</w:t>
      </w:r>
      <w:proofErr w:type="spellEnd"/>
      <w:r w:rsidRPr="001107B3">
        <w:rPr>
          <w:sz w:val="24"/>
          <w:szCs w:val="24"/>
        </w:rPr>
        <w:t xml:space="preserve"> А.Д. Теория экономического анализа. Учебник. </w:t>
      </w:r>
      <w:proofErr w:type="gramStart"/>
      <w:r w:rsidRPr="001107B3">
        <w:rPr>
          <w:sz w:val="24"/>
          <w:szCs w:val="24"/>
        </w:rPr>
        <w:t>–М</w:t>
      </w:r>
      <w:proofErr w:type="gramEnd"/>
      <w:r w:rsidRPr="001107B3">
        <w:rPr>
          <w:sz w:val="24"/>
          <w:szCs w:val="24"/>
        </w:rPr>
        <w:t>.: Финансы и статистика, 2008.</w:t>
      </w:r>
    </w:p>
    <w:p w:rsidR="006853D5" w:rsidRPr="001107B3" w:rsidRDefault="006853D5" w:rsidP="006853D5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284" w:hanging="284"/>
        <w:jc w:val="both"/>
        <w:rPr>
          <w:sz w:val="24"/>
          <w:szCs w:val="24"/>
        </w:rPr>
      </w:pPr>
      <w:proofErr w:type="spellStart"/>
      <w:r w:rsidRPr="001107B3">
        <w:rPr>
          <w:sz w:val="24"/>
          <w:szCs w:val="24"/>
        </w:rPr>
        <w:t>Барнгольц</w:t>
      </w:r>
      <w:proofErr w:type="spellEnd"/>
      <w:r w:rsidRPr="001107B3">
        <w:rPr>
          <w:sz w:val="24"/>
          <w:szCs w:val="24"/>
        </w:rPr>
        <w:t xml:space="preserve"> С.Б. Мельник М.В. Методология экономического анализа деятельности хозяйствующего субъекта</w:t>
      </w:r>
      <w:proofErr w:type="gramStart"/>
      <w:r w:rsidRPr="001107B3">
        <w:rPr>
          <w:sz w:val="24"/>
          <w:szCs w:val="24"/>
        </w:rPr>
        <w:t>. ––</w:t>
      </w:r>
      <w:proofErr w:type="gramEnd"/>
      <w:r w:rsidRPr="001107B3">
        <w:rPr>
          <w:sz w:val="24"/>
          <w:szCs w:val="24"/>
        </w:rPr>
        <w:t>М.: Финансы и статистика, 2003.</w:t>
      </w:r>
    </w:p>
    <w:p w:rsidR="006853D5" w:rsidRPr="001107B3" w:rsidRDefault="006853D5" w:rsidP="006853D5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284" w:hanging="284"/>
        <w:jc w:val="both"/>
        <w:rPr>
          <w:sz w:val="24"/>
          <w:szCs w:val="24"/>
        </w:rPr>
      </w:pPr>
      <w:r w:rsidRPr="001107B3">
        <w:rPr>
          <w:sz w:val="24"/>
          <w:szCs w:val="24"/>
        </w:rPr>
        <w:t xml:space="preserve">Любушин Н.П., Лещева В.Б. Сучков Е.А. Теория экономического анализа, </w:t>
      </w:r>
      <w:proofErr w:type="gramStart"/>
      <w:r w:rsidRPr="001107B3">
        <w:rPr>
          <w:sz w:val="24"/>
          <w:szCs w:val="24"/>
        </w:rPr>
        <w:t>–М</w:t>
      </w:r>
      <w:proofErr w:type="gramEnd"/>
      <w:r w:rsidRPr="001107B3">
        <w:rPr>
          <w:sz w:val="24"/>
          <w:szCs w:val="24"/>
        </w:rPr>
        <w:t xml:space="preserve">.: </w:t>
      </w:r>
      <w:proofErr w:type="spellStart"/>
      <w:r w:rsidRPr="001107B3">
        <w:rPr>
          <w:sz w:val="24"/>
          <w:szCs w:val="24"/>
        </w:rPr>
        <w:t>Юристъ</w:t>
      </w:r>
      <w:proofErr w:type="spellEnd"/>
      <w:r w:rsidRPr="001107B3">
        <w:rPr>
          <w:sz w:val="24"/>
          <w:szCs w:val="24"/>
        </w:rPr>
        <w:t>, 2004.</w:t>
      </w:r>
    </w:p>
    <w:p w:rsidR="006853D5" w:rsidRPr="00F3617D" w:rsidRDefault="006853D5" w:rsidP="006853D5">
      <w:pPr>
        <w:pStyle w:val="a5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284" w:hanging="284"/>
        <w:jc w:val="both"/>
        <w:rPr>
          <w:rFonts w:ascii="Times New Roman" w:hAnsi="Times New Roman"/>
          <w:spacing w:val="-4"/>
          <w:sz w:val="24"/>
          <w:szCs w:val="24"/>
        </w:rPr>
      </w:pPr>
      <w:r w:rsidRPr="00F3617D">
        <w:rPr>
          <w:rFonts w:ascii="Times New Roman" w:hAnsi="Times New Roman"/>
          <w:spacing w:val="-4"/>
          <w:sz w:val="24"/>
          <w:szCs w:val="24"/>
        </w:rPr>
        <w:t>Савицкая Г.В. Теория анализа хозяйственной деятельности. М.: ИНФРА-М, 2012.–281 с.</w:t>
      </w:r>
    </w:p>
    <w:p w:rsidR="006853D5" w:rsidRPr="00F3617D" w:rsidRDefault="006853D5" w:rsidP="006853D5">
      <w:pPr>
        <w:pStyle w:val="a5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284" w:hanging="284"/>
        <w:jc w:val="both"/>
        <w:rPr>
          <w:rFonts w:ascii="Times New Roman" w:hAnsi="Times New Roman"/>
          <w:spacing w:val="-4"/>
          <w:sz w:val="24"/>
          <w:szCs w:val="24"/>
        </w:rPr>
      </w:pPr>
      <w:r w:rsidRPr="00F3617D">
        <w:rPr>
          <w:rFonts w:ascii="Times New Roman" w:hAnsi="Times New Roman"/>
          <w:spacing w:val="-4"/>
          <w:sz w:val="24"/>
          <w:szCs w:val="24"/>
        </w:rPr>
        <w:t xml:space="preserve">Савицкая Г.В. Теория анализа хозяйственной деятельности. Минск.: БГЭУ, 2008.– 351 </w:t>
      </w:r>
      <w:proofErr w:type="gramStart"/>
      <w:r w:rsidRPr="00F3617D">
        <w:rPr>
          <w:rFonts w:ascii="Times New Roman" w:hAnsi="Times New Roman"/>
          <w:spacing w:val="-4"/>
          <w:sz w:val="24"/>
          <w:szCs w:val="24"/>
        </w:rPr>
        <w:t>с</w:t>
      </w:r>
      <w:proofErr w:type="gramEnd"/>
      <w:r w:rsidRPr="00F3617D">
        <w:rPr>
          <w:rFonts w:ascii="Times New Roman" w:hAnsi="Times New Roman"/>
          <w:spacing w:val="-4"/>
          <w:sz w:val="24"/>
          <w:szCs w:val="24"/>
        </w:rPr>
        <w:t>.</w:t>
      </w:r>
    </w:p>
    <w:p w:rsidR="006853D5" w:rsidRPr="001107B3" w:rsidRDefault="006853D5" w:rsidP="006853D5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284" w:hanging="284"/>
        <w:jc w:val="both"/>
        <w:rPr>
          <w:sz w:val="24"/>
          <w:szCs w:val="24"/>
        </w:rPr>
      </w:pPr>
      <w:proofErr w:type="spellStart"/>
      <w:r w:rsidRPr="001107B3">
        <w:rPr>
          <w:sz w:val="24"/>
          <w:szCs w:val="24"/>
        </w:rPr>
        <w:t>Стражев</w:t>
      </w:r>
      <w:proofErr w:type="spellEnd"/>
      <w:r w:rsidRPr="001107B3">
        <w:rPr>
          <w:sz w:val="24"/>
          <w:szCs w:val="24"/>
        </w:rPr>
        <w:t xml:space="preserve"> В.И. Теория анализа хозяйственной  деятельности: </w:t>
      </w:r>
      <w:proofErr w:type="gramStart"/>
      <w:r w:rsidRPr="001107B3">
        <w:rPr>
          <w:sz w:val="24"/>
          <w:szCs w:val="24"/>
        </w:rPr>
        <w:t>–М</w:t>
      </w:r>
      <w:proofErr w:type="gramEnd"/>
      <w:r w:rsidRPr="001107B3">
        <w:rPr>
          <w:sz w:val="24"/>
          <w:szCs w:val="24"/>
        </w:rPr>
        <w:t xml:space="preserve">н.: </w:t>
      </w:r>
      <w:proofErr w:type="spellStart"/>
      <w:r w:rsidRPr="001107B3">
        <w:rPr>
          <w:sz w:val="24"/>
          <w:szCs w:val="24"/>
        </w:rPr>
        <w:t>Выш.шк</w:t>
      </w:r>
      <w:proofErr w:type="spellEnd"/>
      <w:r w:rsidRPr="001107B3">
        <w:rPr>
          <w:sz w:val="24"/>
          <w:szCs w:val="24"/>
        </w:rPr>
        <w:t>. 2011.</w:t>
      </w:r>
    </w:p>
    <w:p w:rsidR="006853D5" w:rsidRPr="001107B3" w:rsidRDefault="006853D5" w:rsidP="006853D5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284" w:hanging="284"/>
        <w:jc w:val="both"/>
        <w:rPr>
          <w:sz w:val="24"/>
          <w:szCs w:val="24"/>
        </w:rPr>
      </w:pPr>
      <w:r w:rsidRPr="001107B3">
        <w:rPr>
          <w:sz w:val="24"/>
          <w:szCs w:val="24"/>
        </w:rPr>
        <w:t>Теория анализа хозяйственной  деятельности: Учебник. /Под ред.  Л.И.Кравченко. М. Новое Знание. 2007.</w:t>
      </w:r>
    </w:p>
    <w:p w:rsidR="006853D5" w:rsidRPr="001107B3" w:rsidRDefault="006853D5" w:rsidP="006853D5">
      <w:pPr>
        <w:pStyle w:val="a3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284" w:hanging="284"/>
        <w:rPr>
          <w:sz w:val="24"/>
          <w:szCs w:val="24"/>
        </w:rPr>
      </w:pPr>
      <w:proofErr w:type="spellStart"/>
      <w:r w:rsidRPr="001107B3">
        <w:rPr>
          <w:sz w:val="24"/>
          <w:szCs w:val="24"/>
        </w:rPr>
        <w:t>Шеремет</w:t>
      </w:r>
      <w:proofErr w:type="spellEnd"/>
      <w:r w:rsidRPr="001107B3">
        <w:rPr>
          <w:sz w:val="24"/>
          <w:szCs w:val="24"/>
        </w:rPr>
        <w:t xml:space="preserve"> А.Д. Теория экономического анализа. Учебник. </w:t>
      </w:r>
      <w:proofErr w:type="gramStart"/>
      <w:r w:rsidRPr="001107B3">
        <w:rPr>
          <w:sz w:val="24"/>
          <w:szCs w:val="24"/>
        </w:rPr>
        <w:t>–М</w:t>
      </w:r>
      <w:proofErr w:type="gramEnd"/>
      <w:r w:rsidRPr="001107B3">
        <w:rPr>
          <w:sz w:val="24"/>
          <w:szCs w:val="24"/>
        </w:rPr>
        <w:t>.: ИНФРА-М, 2011.</w:t>
      </w:r>
    </w:p>
    <w:p w:rsidR="006853D5" w:rsidRPr="001107B3" w:rsidRDefault="006853D5" w:rsidP="006853D5">
      <w:pPr>
        <w:jc w:val="center"/>
        <w:rPr>
          <w:b/>
          <w:sz w:val="24"/>
          <w:szCs w:val="24"/>
        </w:rPr>
      </w:pPr>
    </w:p>
    <w:p w:rsidR="006853D5" w:rsidRPr="006853D5" w:rsidRDefault="006853D5" w:rsidP="006853D5">
      <w:pPr>
        <w:jc w:val="center"/>
        <w:rPr>
          <w:b/>
          <w:sz w:val="28"/>
          <w:szCs w:val="28"/>
        </w:rPr>
      </w:pPr>
      <w:r w:rsidRPr="006853D5">
        <w:rPr>
          <w:b/>
          <w:sz w:val="28"/>
          <w:szCs w:val="28"/>
        </w:rPr>
        <w:t>Дополнительная</w:t>
      </w:r>
      <w:r w:rsidRPr="006853D5">
        <w:rPr>
          <w:b/>
          <w:sz w:val="28"/>
          <w:szCs w:val="28"/>
          <w:lang w:val="en-US"/>
        </w:rPr>
        <w:t>:</w:t>
      </w:r>
    </w:p>
    <w:p w:rsidR="006853D5" w:rsidRPr="006853D5" w:rsidRDefault="006853D5" w:rsidP="006853D5">
      <w:pPr>
        <w:jc w:val="center"/>
        <w:rPr>
          <w:sz w:val="24"/>
          <w:szCs w:val="24"/>
          <w:u w:val="single"/>
        </w:rPr>
      </w:pPr>
    </w:p>
    <w:p w:rsidR="006853D5" w:rsidRPr="001107B3" w:rsidRDefault="006853D5" w:rsidP="006853D5">
      <w:pPr>
        <w:numPr>
          <w:ilvl w:val="0"/>
          <w:numId w:val="2"/>
        </w:numPr>
        <w:spacing w:line="264" w:lineRule="auto"/>
        <w:jc w:val="both"/>
        <w:rPr>
          <w:sz w:val="24"/>
          <w:szCs w:val="24"/>
        </w:rPr>
      </w:pPr>
      <w:r w:rsidRPr="001107B3">
        <w:rPr>
          <w:sz w:val="24"/>
          <w:szCs w:val="24"/>
        </w:rPr>
        <w:t xml:space="preserve">Баканов М.И., </w:t>
      </w:r>
      <w:proofErr w:type="spellStart"/>
      <w:r w:rsidRPr="001107B3">
        <w:rPr>
          <w:sz w:val="24"/>
          <w:szCs w:val="24"/>
        </w:rPr>
        <w:t>Кашаев</w:t>
      </w:r>
      <w:proofErr w:type="spellEnd"/>
      <w:r w:rsidRPr="001107B3">
        <w:rPr>
          <w:sz w:val="24"/>
          <w:szCs w:val="24"/>
        </w:rPr>
        <w:t xml:space="preserve"> А.Н, </w:t>
      </w:r>
      <w:proofErr w:type="spellStart"/>
      <w:r w:rsidRPr="001107B3">
        <w:rPr>
          <w:sz w:val="24"/>
          <w:szCs w:val="24"/>
        </w:rPr>
        <w:t>Шеремет</w:t>
      </w:r>
      <w:proofErr w:type="spellEnd"/>
      <w:r w:rsidRPr="001107B3">
        <w:rPr>
          <w:sz w:val="24"/>
          <w:szCs w:val="24"/>
        </w:rPr>
        <w:t xml:space="preserve"> А.Д. Экономический анализ. Теория, история, современное состояние, перспективы. </w:t>
      </w:r>
      <w:proofErr w:type="gramStart"/>
      <w:r w:rsidRPr="001107B3">
        <w:rPr>
          <w:sz w:val="24"/>
          <w:szCs w:val="24"/>
        </w:rPr>
        <w:t>–М</w:t>
      </w:r>
      <w:proofErr w:type="gramEnd"/>
      <w:r w:rsidRPr="001107B3">
        <w:rPr>
          <w:sz w:val="24"/>
          <w:szCs w:val="24"/>
        </w:rPr>
        <w:t>.: Финансы, 1976.</w:t>
      </w:r>
    </w:p>
    <w:p w:rsidR="006853D5" w:rsidRPr="001107B3" w:rsidRDefault="006853D5" w:rsidP="006853D5">
      <w:pPr>
        <w:numPr>
          <w:ilvl w:val="0"/>
          <w:numId w:val="2"/>
        </w:numPr>
        <w:spacing w:line="264" w:lineRule="auto"/>
        <w:jc w:val="both"/>
        <w:rPr>
          <w:sz w:val="24"/>
          <w:szCs w:val="24"/>
        </w:rPr>
      </w:pPr>
      <w:r w:rsidRPr="001107B3">
        <w:rPr>
          <w:sz w:val="24"/>
          <w:szCs w:val="24"/>
        </w:rPr>
        <w:t>Герасимова Е.Б. и др. Теория экономического анализа: Учебное пособие</w:t>
      </w:r>
      <w:proofErr w:type="gramStart"/>
      <w:r w:rsidRPr="001107B3">
        <w:rPr>
          <w:sz w:val="24"/>
          <w:szCs w:val="24"/>
        </w:rPr>
        <w:t>. ––</w:t>
      </w:r>
      <w:proofErr w:type="gramEnd"/>
      <w:r w:rsidRPr="001107B3">
        <w:rPr>
          <w:sz w:val="24"/>
          <w:szCs w:val="24"/>
        </w:rPr>
        <w:t>М.: Форум, НИЦ ИНФРА-М, 2012.</w:t>
      </w:r>
    </w:p>
    <w:p w:rsidR="006853D5" w:rsidRPr="001107B3" w:rsidRDefault="006853D5" w:rsidP="006853D5">
      <w:pPr>
        <w:numPr>
          <w:ilvl w:val="0"/>
          <w:numId w:val="2"/>
        </w:numPr>
        <w:spacing w:line="264" w:lineRule="auto"/>
        <w:jc w:val="both"/>
        <w:rPr>
          <w:sz w:val="24"/>
          <w:szCs w:val="24"/>
        </w:rPr>
      </w:pPr>
      <w:proofErr w:type="spellStart"/>
      <w:r w:rsidRPr="001107B3">
        <w:rPr>
          <w:sz w:val="24"/>
          <w:szCs w:val="24"/>
        </w:rPr>
        <w:t>Дембинский</w:t>
      </w:r>
      <w:proofErr w:type="spellEnd"/>
      <w:r w:rsidRPr="001107B3">
        <w:rPr>
          <w:sz w:val="24"/>
          <w:szCs w:val="24"/>
        </w:rPr>
        <w:t xml:space="preserve"> Н.В. Вопросы теории экономического  анализа. Монография. </w:t>
      </w:r>
      <w:proofErr w:type="gramStart"/>
      <w:r w:rsidRPr="001107B3">
        <w:rPr>
          <w:sz w:val="24"/>
          <w:szCs w:val="24"/>
        </w:rPr>
        <w:t>–М</w:t>
      </w:r>
      <w:proofErr w:type="gramEnd"/>
      <w:r w:rsidRPr="001107B3">
        <w:rPr>
          <w:sz w:val="24"/>
          <w:szCs w:val="24"/>
        </w:rPr>
        <w:t>.: Финансы, 1971.</w:t>
      </w:r>
    </w:p>
    <w:p w:rsidR="006853D5" w:rsidRPr="001107B3" w:rsidRDefault="006853D5" w:rsidP="006853D5">
      <w:pPr>
        <w:numPr>
          <w:ilvl w:val="0"/>
          <w:numId w:val="2"/>
        </w:numPr>
        <w:spacing w:line="264" w:lineRule="auto"/>
        <w:jc w:val="both"/>
        <w:rPr>
          <w:sz w:val="24"/>
          <w:szCs w:val="24"/>
        </w:rPr>
      </w:pPr>
      <w:r w:rsidRPr="001107B3">
        <w:rPr>
          <w:sz w:val="24"/>
          <w:szCs w:val="24"/>
        </w:rPr>
        <w:t>Зенкина И.В. Теория экономического анализа: Учебное пособие</w:t>
      </w:r>
      <w:proofErr w:type="gramStart"/>
      <w:r w:rsidRPr="001107B3">
        <w:rPr>
          <w:sz w:val="24"/>
          <w:szCs w:val="24"/>
        </w:rPr>
        <w:t>. ––</w:t>
      </w:r>
      <w:proofErr w:type="gramEnd"/>
      <w:r w:rsidRPr="001107B3">
        <w:rPr>
          <w:sz w:val="24"/>
          <w:szCs w:val="24"/>
        </w:rPr>
        <w:t>М.: ИНФРА-М, 2011.</w:t>
      </w:r>
    </w:p>
    <w:p w:rsidR="006853D5" w:rsidRPr="001107B3" w:rsidRDefault="006853D5" w:rsidP="006853D5">
      <w:pPr>
        <w:numPr>
          <w:ilvl w:val="0"/>
          <w:numId w:val="2"/>
        </w:numPr>
        <w:spacing w:line="264" w:lineRule="auto"/>
        <w:jc w:val="both"/>
        <w:rPr>
          <w:sz w:val="24"/>
          <w:szCs w:val="24"/>
        </w:rPr>
      </w:pPr>
      <w:r w:rsidRPr="001107B3">
        <w:rPr>
          <w:sz w:val="24"/>
          <w:szCs w:val="24"/>
        </w:rPr>
        <w:t xml:space="preserve"> Казакова Р.П., Казаков С.В. Теория экономического анализа: Учебное пособие</w:t>
      </w:r>
      <w:proofErr w:type="gramStart"/>
      <w:r w:rsidRPr="001107B3">
        <w:rPr>
          <w:sz w:val="24"/>
          <w:szCs w:val="24"/>
        </w:rPr>
        <w:t>. ––</w:t>
      </w:r>
      <w:proofErr w:type="gramEnd"/>
      <w:r w:rsidRPr="001107B3">
        <w:rPr>
          <w:sz w:val="24"/>
          <w:szCs w:val="24"/>
        </w:rPr>
        <w:t>М.: НИЦ ИНФРА-М, 2012.</w:t>
      </w:r>
    </w:p>
    <w:p w:rsidR="006853D5" w:rsidRPr="001107B3" w:rsidRDefault="006853D5" w:rsidP="006853D5">
      <w:pPr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proofErr w:type="spellStart"/>
      <w:r w:rsidRPr="001107B3">
        <w:rPr>
          <w:sz w:val="24"/>
          <w:szCs w:val="24"/>
        </w:rPr>
        <w:t>Каракоз</w:t>
      </w:r>
      <w:proofErr w:type="spellEnd"/>
      <w:r w:rsidRPr="001107B3">
        <w:rPr>
          <w:sz w:val="24"/>
          <w:szCs w:val="24"/>
        </w:rPr>
        <w:t xml:space="preserve"> И.И., Самборский В.И. Теория экономического  анализа. Учебное  пособие. Киев: Выш.шк.1989.</w:t>
      </w:r>
    </w:p>
    <w:p w:rsidR="006853D5" w:rsidRPr="001107B3" w:rsidRDefault="006853D5" w:rsidP="006853D5">
      <w:pPr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 w:rsidRPr="001107B3">
        <w:rPr>
          <w:sz w:val="24"/>
          <w:szCs w:val="24"/>
        </w:rPr>
        <w:t xml:space="preserve">Мойсеева Н.К., </w:t>
      </w:r>
      <w:proofErr w:type="spellStart"/>
      <w:r w:rsidRPr="001107B3">
        <w:rPr>
          <w:sz w:val="24"/>
          <w:szCs w:val="24"/>
        </w:rPr>
        <w:t>Карпунин</w:t>
      </w:r>
      <w:proofErr w:type="spellEnd"/>
      <w:r w:rsidRPr="001107B3">
        <w:rPr>
          <w:sz w:val="24"/>
          <w:szCs w:val="24"/>
        </w:rPr>
        <w:t xml:space="preserve"> М.Г. Основы теории и практики функционально-стоимостного анализа. </w:t>
      </w:r>
      <w:proofErr w:type="gramStart"/>
      <w:r w:rsidRPr="001107B3">
        <w:rPr>
          <w:sz w:val="24"/>
          <w:szCs w:val="24"/>
        </w:rPr>
        <w:t>–М</w:t>
      </w:r>
      <w:proofErr w:type="gramEnd"/>
      <w:r w:rsidRPr="001107B3">
        <w:rPr>
          <w:sz w:val="24"/>
          <w:szCs w:val="24"/>
        </w:rPr>
        <w:t>.: Высшая школа, 1988.</w:t>
      </w:r>
    </w:p>
    <w:p w:rsidR="006853D5" w:rsidRPr="001107B3" w:rsidRDefault="006853D5" w:rsidP="006853D5">
      <w:pPr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 w:rsidRPr="001107B3">
        <w:rPr>
          <w:sz w:val="24"/>
          <w:szCs w:val="24"/>
        </w:rPr>
        <w:t xml:space="preserve">Палий В.Ф., Суздальцева Л.П. Технико-экономический анализ производственно-хозяйственной деятельности машиностроительных предприятий: Учебник. </w:t>
      </w:r>
      <w:proofErr w:type="gramStart"/>
      <w:r w:rsidRPr="001107B3">
        <w:rPr>
          <w:sz w:val="24"/>
          <w:szCs w:val="24"/>
        </w:rPr>
        <w:t>–М</w:t>
      </w:r>
      <w:proofErr w:type="gramEnd"/>
      <w:r w:rsidRPr="001107B3">
        <w:rPr>
          <w:sz w:val="24"/>
          <w:szCs w:val="24"/>
        </w:rPr>
        <w:t>.: Машиностроение, 1989.</w:t>
      </w:r>
    </w:p>
    <w:p w:rsidR="006853D5" w:rsidRPr="001107B3" w:rsidRDefault="006853D5" w:rsidP="006853D5">
      <w:pPr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 w:rsidRPr="001107B3">
        <w:rPr>
          <w:sz w:val="24"/>
          <w:szCs w:val="24"/>
        </w:rPr>
        <w:t xml:space="preserve"> Применение функционально-стоимостного анализа в решении управленческих задач: учеб. пособие / Под ред. В.В.Рыжовой</w:t>
      </w:r>
      <w:proofErr w:type="gramStart"/>
      <w:r w:rsidRPr="001107B3">
        <w:rPr>
          <w:sz w:val="24"/>
          <w:szCs w:val="24"/>
        </w:rPr>
        <w:t>. ––</w:t>
      </w:r>
      <w:proofErr w:type="gramEnd"/>
      <w:r w:rsidRPr="001107B3">
        <w:rPr>
          <w:sz w:val="24"/>
          <w:szCs w:val="24"/>
        </w:rPr>
        <w:t>М.: ИНФРА-М, 2010.</w:t>
      </w:r>
    </w:p>
    <w:p w:rsidR="006853D5" w:rsidRPr="001107B3" w:rsidRDefault="006853D5" w:rsidP="006853D5">
      <w:pPr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 w:rsidRPr="001107B3">
        <w:rPr>
          <w:sz w:val="24"/>
          <w:szCs w:val="24"/>
        </w:rPr>
        <w:t>Рыжова В.В. ФСА в решении управленческих задач по сокращению издержек</w:t>
      </w:r>
      <w:proofErr w:type="gramStart"/>
      <w:r w:rsidRPr="001107B3">
        <w:rPr>
          <w:sz w:val="24"/>
          <w:szCs w:val="24"/>
        </w:rPr>
        <w:t>. ––</w:t>
      </w:r>
      <w:proofErr w:type="gramEnd"/>
      <w:r w:rsidRPr="001107B3">
        <w:rPr>
          <w:sz w:val="24"/>
          <w:szCs w:val="24"/>
        </w:rPr>
        <w:t xml:space="preserve">М.: </w:t>
      </w:r>
      <w:proofErr w:type="spellStart"/>
      <w:r w:rsidRPr="001107B3">
        <w:rPr>
          <w:sz w:val="24"/>
          <w:szCs w:val="24"/>
        </w:rPr>
        <w:t>Эксмо</w:t>
      </w:r>
      <w:proofErr w:type="spellEnd"/>
      <w:r w:rsidRPr="001107B3">
        <w:rPr>
          <w:sz w:val="24"/>
          <w:szCs w:val="24"/>
        </w:rPr>
        <w:t xml:space="preserve">, 2009. </w:t>
      </w:r>
    </w:p>
    <w:p w:rsidR="006853D5" w:rsidRPr="001107B3" w:rsidRDefault="006853D5" w:rsidP="006853D5">
      <w:pPr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 w:rsidRPr="001107B3">
        <w:rPr>
          <w:sz w:val="24"/>
          <w:szCs w:val="24"/>
        </w:rPr>
        <w:t xml:space="preserve">Савицкая Г.В. Комплексный анализ хозяйственной деятельности предприятия. </w:t>
      </w:r>
      <w:proofErr w:type="gramStart"/>
      <w:r w:rsidRPr="001107B3">
        <w:rPr>
          <w:sz w:val="24"/>
          <w:szCs w:val="24"/>
        </w:rPr>
        <w:t>–М</w:t>
      </w:r>
      <w:proofErr w:type="gramEnd"/>
      <w:r w:rsidRPr="001107B3">
        <w:rPr>
          <w:sz w:val="24"/>
          <w:szCs w:val="24"/>
        </w:rPr>
        <w:t>.: ИНФРА-М, 2013.</w:t>
      </w:r>
    </w:p>
    <w:p w:rsidR="006853D5" w:rsidRPr="001107B3" w:rsidRDefault="006853D5" w:rsidP="006853D5">
      <w:pPr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 w:rsidRPr="001107B3">
        <w:rPr>
          <w:sz w:val="24"/>
          <w:szCs w:val="24"/>
        </w:rPr>
        <w:t xml:space="preserve">Савицкая Г.В. Анализ эффективности и рисков предпринимательской деятельности. </w:t>
      </w:r>
      <w:proofErr w:type="gramStart"/>
      <w:r w:rsidRPr="001107B3">
        <w:rPr>
          <w:sz w:val="24"/>
          <w:szCs w:val="24"/>
        </w:rPr>
        <w:t>–М</w:t>
      </w:r>
      <w:proofErr w:type="gramEnd"/>
      <w:r w:rsidRPr="001107B3">
        <w:rPr>
          <w:sz w:val="24"/>
          <w:szCs w:val="24"/>
        </w:rPr>
        <w:t>.: ИНФРА-М, 201</w:t>
      </w:r>
      <w:r w:rsidRPr="00F3617D">
        <w:rPr>
          <w:sz w:val="24"/>
          <w:szCs w:val="24"/>
        </w:rPr>
        <w:t>4</w:t>
      </w:r>
      <w:r w:rsidRPr="001107B3">
        <w:rPr>
          <w:sz w:val="24"/>
          <w:szCs w:val="24"/>
        </w:rPr>
        <w:t>.</w:t>
      </w:r>
    </w:p>
    <w:p w:rsidR="00996942" w:rsidRDefault="00996942"/>
    <w:sectPr w:rsidR="00996942">
      <w:footerReference w:type="default" r:id="rId5"/>
      <w:pgSz w:w="11906" w:h="16838"/>
      <w:pgMar w:top="1440" w:right="707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E8" w:rsidRDefault="00B316BC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53D5">
      <w:rPr>
        <w:noProof/>
      </w:rPr>
      <w:t>1</w:t>
    </w:r>
    <w:r>
      <w:fldChar w:fldCharType="end"/>
    </w:r>
  </w:p>
  <w:p w:rsidR="006B27E8" w:rsidRDefault="00B316BC">
    <w:pPr>
      <w:pStyle w:val="a9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C68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0C866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3D5"/>
    <w:rsid w:val="00640088"/>
    <w:rsid w:val="006853D5"/>
    <w:rsid w:val="007D225C"/>
    <w:rsid w:val="00996942"/>
    <w:rsid w:val="00A814BC"/>
    <w:rsid w:val="00B31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3D5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6853D5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853D5"/>
    <w:rPr>
      <w:sz w:val="28"/>
    </w:rPr>
  </w:style>
  <w:style w:type="paragraph" w:styleId="a5">
    <w:name w:val="Plain Text"/>
    <w:basedOn w:val="a"/>
    <w:link w:val="a6"/>
    <w:rsid w:val="006853D5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6853D5"/>
    <w:rPr>
      <w:rFonts w:ascii="Courier New" w:hAnsi="Courier New"/>
    </w:rPr>
  </w:style>
  <w:style w:type="paragraph" w:styleId="a7">
    <w:name w:val="Body Text Indent"/>
    <w:basedOn w:val="a"/>
    <w:link w:val="a8"/>
    <w:rsid w:val="006853D5"/>
    <w:pPr>
      <w:spacing w:line="264" w:lineRule="auto"/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6853D5"/>
    <w:rPr>
      <w:sz w:val="28"/>
    </w:rPr>
  </w:style>
  <w:style w:type="paragraph" w:styleId="a9">
    <w:name w:val="footer"/>
    <w:basedOn w:val="a"/>
    <w:link w:val="aa"/>
    <w:uiPriority w:val="99"/>
    <w:unhideWhenUsed/>
    <w:rsid w:val="006853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53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2014-02-03T11:04:00Z</dcterms:created>
  <dcterms:modified xsi:type="dcterms:W3CDTF">2014-02-03T11:04:00Z</dcterms:modified>
</cp:coreProperties>
</file>