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11" w:rsidRPr="00F309A5" w:rsidRDefault="00980E11" w:rsidP="00F309A5">
      <w:pPr>
        <w:tabs>
          <w:tab w:val="left" w:pos="0"/>
        </w:tabs>
        <w:jc w:val="center"/>
        <w:rPr>
          <w:b/>
          <w:sz w:val="28"/>
          <w:szCs w:val="28"/>
        </w:rPr>
      </w:pPr>
      <w:r w:rsidRPr="00F309A5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</w:p>
    <w:p w:rsidR="00980E11" w:rsidRPr="00F309A5" w:rsidRDefault="00980E11" w:rsidP="00F309A5">
      <w:pPr>
        <w:tabs>
          <w:tab w:val="left" w:pos="0"/>
        </w:tabs>
        <w:jc w:val="center"/>
        <w:rPr>
          <w:b/>
          <w:sz w:val="28"/>
          <w:szCs w:val="28"/>
        </w:rPr>
      </w:pPr>
      <w:r w:rsidRPr="00F309A5">
        <w:rPr>
          <w:b/>
          <w:sz w:val="28"/>
          <w:szCs w:val="28"/>
        </w:rPr>
        <w:t xml:space="preserve">по учебной дисциплине </w:t>
      </w:r>
      <w:r>
        <w:rPr>
          <w:b/>
          <w:sz w:val="28"/>
          <w:szCs w:val="28"/>
        </w:rPr>
        <w:t>«Стратегии</w:t>
      </w:r>
      <w:r w:rsidRPr="00F23E11">
        <w:rPr>
          <w:b/>
          <w:sz w:val="28"/>
          <w:szCs w:val="28"/>
        </w:rPr>
        <w:t xml:space="preserve"> развития отраслей и видов деятельности в Республике Беларусь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980E11" w:rsidRPr="00F309A5" w:rsidRDefault="00980E11" w:rsidP="00F309A5">
      <w:pPr>
        <w:tabs>
          <w:tab w:val="left" w:pos="0"/>
        </w:tabs>
        <w:rPr>
          <w:b/>
          <w:sz w:val="28"/>
          <w:szCs w:val="28"/>
        </w:rPr>
      </w:pPr>
    </w:p>
    <w:p w:rsidR="00980E11" w:rsidRDefault="00980E11" w:rsidP="000D7E06">
      <w:pPr>
        <w:numPr>
          <w:ilvl w:val="0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sz w:val="28"/>
          <w:szCs w:val="28"/>
        </w:rPr>
      </w:pPr>
      <w:r w:rsidRPr="000E7A5C">
        <w:rPr>
          <w:sz w:val="28"/>
          <w:szCs w:val="28"/>
        </w:rPr>
        <w:t>Сущность стратегии.</w:t>
      </w:r>
      <w:r>
        <w:rPr>
          <w:sz w:val="28"/>
          <w:szCs w:val="28"/>
        </w:rPr>
        <w:t xml:space="preserve"> </w:t>
      </w:r>
      <w:r w:rsidRPr="00A41761">
        <w:rPr>
          <w:sz w:val="28"/>
          <w:szCs w:val="28"/>
        </w:rPr>
        <w:t>Виды стратегий и принципы их классификации</w:t>
      </w:r>
      <w:r>
        <w:rPr>
          <w:sz w:val="28"/>
          <w:szCs w:val="28"/>
        </w:rPr>
        <w:t>.</w:t>
      </w:r>
    </w:p>
    <w:p w:rsidR="00980E11" w:rsidRDefault="00980E11" w:rsidP="000D7E06">
      <w:pPr>
        <w:numPr>
          <w:ilvl w:val="0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sz w:val="28"/>
          <w:szCs w:val="28"/>
        </w:rPr>
      </w:pPr>
      <w:r w:rsidRPr="00A41761">
        <w:rPr>
          <w:sz w:val="28"/>
          <w:szCs w:val="28"/>
        </w:rPr>
        <w:t>Методы обоснования стратегий и их анализ.</w:t>
      </w:r>
    </w:p>
    <w:p w:rsidR="00980E11" w:rsidRDefault="00980E11" w:rsidP="000D7E06">
      <w:pPr>
        <w:numPr>
          <w:ilvl w:val="0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матричные методы</w:t>
      </w:r>
      <w:r w:rsidRPr="00F23FB6">
        <w:rPr>
          <w:sz w:val="28"/>
          <w:szCs w:val="28"/>
        </w:rPr>
        <w:t xml:space="preserve"> стратегического анализа</w:t>
      </w:r>
      <w:r>
        <w:rPr>
          <w:sz w:val="28"/>
          <w:szCs w:val="28"/>
        </w:rPr>
        <w:t>.</w:t>
      </w:r>
    </w:p>
    <w:p w:rsidR="00980E11" w:rsidRDefault="00980E11" w:rsidP="000D7E06">
      <w:pPr>
        <w:numPr>
          <w:ilvl w:val="0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sz w:val="28"/>
          <w:szCs w:val="28"/>
        </w:rPr>
      </w:pPr>
      <w:r w:rsidRPr="00FD66F3">
        <w:rPr>
          <w:sz w:val="28"/>
          <w:szCs w:val="28"/>
        </w:rPr>
        <w:t>Анализ стратегических зон хозяйствования для обоснования выхода на новые рынки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A41761">
        <w:rPr>
          <w:sz w:val="28"/>
          <w:szCs w:val="28"/>
        </w:rPr>
        <w:t>Разработка «калькулятора ценности» как способа реализации стратегии.</w:t>
      </w:r>
    </w:p>
    <w:p w:rsidR="00980E11" w:rsidRPr="00FD66F3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FD66F3">
        <w:rPr>
          <w:sz w:val="30"/>
          <w:szCs w:val="30"/>
        </w:rPr>
        <w:t>Характеристика текущего состояния логистической системы Республики Беларусь.</w:t>
      </w:r>
    </w:p>
    <w:p w:rsidR="00980E11" w:rsidRPr="00FD66F3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FD66F3">
        <w:rPr>
          <w:sz w:val="30"/>
          <w:szCs w:val="30"/>
        </w:rPr>
        <w:t xml:space="preserve"> Анализ основных рисков</w:t>
      </w:r>
      <w:r>
        <w:rPr>
          <w:sz w:val="30"/>
          <w:szCs w:val="30"/>
        </w:rPr>
        <w:t xml:space="preserve"> функционирования </w:t>
      </w:r>
      <w:r w:rsidRPr="00FD66F3">
        <w:rPr>
          <w:sz w:val="30"/>
          <w:szCs w:val="30"/>
        </w:rPr>
        <w:t>логистической системы и меры по их минимизации.</w:t>
      </w:r>
    </w:p>
    <w:p w:rsidR="00980E11" w:rsidRPr="00FD66F3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30"/>
          <w:szCs w:val="30"/>
        </w:rPr>
        <w:t>Государственная программа развития логистической системы Республики Беларусь на 2016 – 2020 годы.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Способы оценки эффективности мероприятий, направленных на совершенствование логистического комплекса.</w:t>
      </w:r>
    </w:p>
    <w:p w:rsidR="00980E11" w:rsidRPr="00420460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Цели и приоритеты стратегии</w:t>
      </w:r>
      <w:r w:rsidRPr="00065094">
        <w:rPr>
          <w:color w:val="000000"/>
          <w:spacing w:val="-2"/>
          <w:sz w:val="28"/>
          <w:szCs w:val="28"/>
        </w:rPr>
        <w:t xml:space="preserve"> развития энергетического комплекса Республики Беларусь</w:t>
      </w:r>
      <w:r>
        <w:rPr>
          <w:color w:val="000000"/>
          <w:spacing w:val="-2"/>
          <w:sz w:val="28"/>
          <w:szCs w:val="28"/>
        </w:rPr>
        <w:t xml:space="preserve">. </w:t>
      </w:r>
    </w:p>
    <w:p w:rsidR="00980E11" w:rsidRPr="00420460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065094">
        <w:rPr>
          <w:color w:val="000000"/>
          <w:spacing w:val="-2"/>
          <w:sz w:val="28"/>
          <w:szCs w:val="28"/>
        </w:rPr>
        <w:t>Повышение энергоэффективности</w:t>
      </w:r>
      <w:r>
        <w:rPr>
          <w:color w:val="000000"/>
          <w:spacing w:val="-2"/>
          <w:sz w:val="28"/>
          <w:szCs w:val="28"/>
        </w:rPr>
        <w:t xml:space="preserve"> Республики Беларусь</w:t>
      </w:r>
    </w:p>
    <w:p w:rsidR="00980E11" w:rsidRPr="00420460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065094">
        <w:rPr>
          <w:color w:val="000000"/>
          <w:spacing w:val="-2"/>
          <w:sz w:val="28"/>
          <w:szCs w:val="28"/>
        </w:rPr>
        <w:t>Местные и возобновляемые энергоресурсы</w:t>
      </w:r>
      <w:r>
        <w:rPr>
          <w:color w:val="000000"/>
          <w:spacing w:val="-2"/>
          <w:sz w:val="28"/>
          <w:szCs w:val="28"/>
        </w:rPr>
        <w:t xml:space="preserve">. </w:t>
      </w:r>
    </w:p>
    <w:p w:rsidR="00980E11" w:rsidRPr="00420460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420460">
        <w:rPr>
          <w:color w:val="000000"/>
          <w:spacing w:val="-2"/>
          <w:sz w:val="28"/>
          <w:szCs w:val="28"/>
        </w:rPr>
        <w:t xml:space="preserve">Развитие </w:t>
      </w:r>
      <w:r>
        <w:rPr>
          <w:color w:val="000000"/>
          <w:spacing w:val="-2"/>
          <w:sz w:val="28"/>
          <w:szCs w:val="28"/>
        </w:rPr>
        <w:t>альтернативных источников энергии.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электрических и тепловых сетей.</w:t>
      </w:r>
    </w:p>
    <w:p w:rsidR="00980E11" w:rsidRPr="00A22112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Анализ состояния рын</w:t>
      </w:r>
      <w:r w:rsidRPr="00853F39">
        <w:rPr>
          <w:bCs/>
          <w:color w:val="000000"/>
          <w:spacing w:val="-1"/>
          <w:sz w:val="28"/>
          <w:szCs w:val="28"/>
        </w:rPr>
        <w:t>к</w:t>
      </w:r>
      <w:r>
        <w:rPr>
          <w:bCs/>
          <w:color w:val="000000"/>
          <w:spacing w:val="-1"/>
          <w:sz w:val="28"/>
          <w:szCs w:val="28"/>
        </w:rPr>
        <w:t>а</w:t>
      </w:r>
      <w:r w:rsidRPr="00853F39">
        <w:rPr>
          <w:bCs/>
          <w:color w:val="000000"/>
          <w:spacing w:val="-1"/>
          <w:sz w:val="28"/>
          <w:szCs w:val="28"/>
        </w:rPr>
        <w:t xml:space="preserve"> жилья</w:t>
      </w:r>
      <w:r>
        <w:rPr>
          <w:bCs/>
          <w:color w:val="000000"/>
          <w:spacing w:val="-1"/>
          <w:sz w:val="28"/>
          <w:szCs w:val="28"/>
        </w:rPr>
        <w:t xml:space="preserve"> в Республике Беларусь и этапы его становления</w:t>
      </w:r>
      <w:r w:rsidRPr="00853F39">
        <w:rPr>
          <w:bCs/>
          <w:color w:val="000000"/>
          <w:spacing w:val="-1"/>
          <w:sz w:val="28"/>
          <w:szCs w:val="28"/>
        </w:rPr>
        <w:t xml:space="preserve">. 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Мероприятия по</w:t>
      </w:r>
      <w:r>
        <w:rPr>
          <w:sz w:val="28"/>
          <w:szCs w:val="28"/>
        </w:rPr>
        <w:t xml:space="preserve"> улучшению</w:t>
      </w:r>
      <w:r w:rsidRPr="00853F39">
        <w:rPr>
          <w:sz w:val="28"/>
          <w:szCs w:val="28"/>
        </w:rPr>
        <w:t xml:space="preserve"> жилищных условий населения.</w:t>
      </w:r>
      <w:r>
        <w:rPr>
          <w:sz w:val="28"/>
          <w:szCs w:val="28"/>
        </w:rPr>
        <w:t xml:space="preserve"> 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853F39">
        <w:rPr>
          <w:sz w:val="28"/>
          <w:szCs w:val="28"/>
        </w:rPr>
        <w:t>Направления совершенствования государственного регулирования жилищной политики на региональном уровне</w:t>
      </w:r>
      <w:r>
        <w:rPr>
          <w:sz w:val="28"/>
          <w:szCs w:val="28"/>
        </w:rPr>
        <w:t>.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AA30E4">
        <w:rPr>
          <w:sz w:val="28"/>
          <w:szCs w:val="28"/>
        </w:rPr>
        <w:t>Перспективные направления развития региональных рынков жилья</w:t>
      </w:r>
      <w:r>
        <w:rPr>
          <w:sz w:val="28"/>
          <w:szCs w:val="28"/>
        </w:rPr>
        <w:t>.</w:t>
      </w:r>
    </w:p>
    <w:p w:rsidR="00980E11" w:rsidRDefault="00980E11" w:rsidP="000D7E06">
      <w:pPr>
        <w:shd w:val="clear" w:color="auto" w:fill="FFFFFF"/>
        <w:tabs>
          <w:tab w:val="num" w:pos="142"/>
        </w:tabs>
        <w:ind w:firstLine="567"/>
      </w:pP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rFonts w:cs="Calibri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Характеристика </w:t>
      </w:r>
      <w:r>
        <w:rPr>
          <w:rFonts w:cs="Calibri"/>
          <w:sz w:val="28"/>
          <w:szCs w:val="28"/>
        </w:rPr>
        <w:t xml:space="preserve">развития внутренней торговли Республики Беларусь. 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Перспективные направления развития розничной торговли в Республике Беларусь. 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Основные цели развития торговли на долгосрочный период. 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Основные принципы государственного регулирования торговли.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Нефтяная промышленность Республики Беларусь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энергетического потенциала Республики Беларусь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Инвестиционное обеспечение развития нефтедобывающей и нефтеобрабатывающей промышленности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Стратегия развития </w:t>
      </w:r>
      <w:r>
        <w:rPr>
          <w:sz w:val="28"/>
          <w:szCs w:val="28"/>
        </w:rPr>
        <w:t>концерна «Белнефтехим».</w:t>
      </w:r>
    </w:p>
    <w:p w:rsidR="00980E11" w:rsidRDefault="00980E11" w:rsidP="000D7E06">
      <w:pPr>
        <w:pStyle w:val="txtj"/>
        <w:numPr>
          <w:ilvl w:val="0"/>
          <w:numId w:val="7"/>
        </w:numPr>
        <w:tabs>
          <w:tab w:val="num" w:pos="142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F2A28">
        <w:rPr>
          <w:sz w:val="28"/>
          <w:szCs w:val="28"/>
        </w:rPr>
        <w:t>Состояние железнодорожного транспорта Республики Беларусь</w:t>
      </w:r>
      <w:r>
        <w:rPr>
          <w:sz w:val="28"/>
          <w:szCs w:val="28"/>
        </w:rPr>
        <w:t xml:space="preserve">. </w:t>
      </w:r>
    </w:p>
    <w:p w:rsidR="00980E11" w:rsidRDefault="00980E11" w:rsidP="000D7E06">
      <w:pPr>
        <w:pStyle w:val="txtj"/>
        <w:numPr>
          <w:ilvl w:val="0"/>
          <w:numId w:val="7"/>
        </w:numPr>
        <w:tabs>
          <w:tab w:val="num" w:pos="142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Перспективы развития рынка железнодорожных перевозок грузов и пассажиров. </w:t>
      </w:r>
    </w:p>
    <w:p w:rsidR="00980E11" w:rsidRPr="00A56F52" w:rsidRDefault="00980E11" w:rsidP="000D7E06">
      <w:pPr>
        <w:pStyle w:val="txtj"/>
        <w:numPr>
          <w:ilvl w:val="0"/>
          <w:numId w:val="7"/>
        </w:numPr>
        <w:shd w:val="clear" w:color="auto" w:fill="FFFFFF"/>
        <w:tabs>
          <w:tab w:val="num" w:pos="142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56F52">
        <w:rPr>
          <w:sz w:val="28"/>
          <w:szCs w:val="28"/>
        </w:rPr>
        <w:t xml:space="preserve">Повышение конкурентоспособности организаций железнодорожного транспорта. 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информационных технологий, интеллектуальных и микропроцессорных систем в области управления процессами железнодорожных перевозок</w:t>
      </w:r>
    </w:p>
    <w:p w:rsidR="00980E11" w:rsidRPr="00A56F52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</w:pPr>
      <w:r>
        <w:rPr>
          <w:color w:val="000000"/>
          <w:spacing w:val="1"/>
          <w:sz w:val="28"/>
          <w:szCs w:val="28"/>
        </w:rPr>
        <w:t xml:space="preserve"> Тенденции развития </w:t>
      </w:r>
      <w:r w:rsidRPr="00CF2A28">
        <w:rPr>
          <w:color w:val="000000"/>
          <w:spacing w:val="1"/>
          <w:sz w:val="28"/>
          <w:szCs w:val="28"/>
        </w:rPr>
        <w:t>сельскохозяйственной отрасли в Республике Беларусь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980E11" w:rsidRPr="00A56F52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</w:pPr>
      <w:r>
        <w:rPr>
          <w:color w:val="000000"/>
          <w:spacing w:val="1"/>
          <w:sz w:val="28"/>
          <w:szCs w:val="28"/>
        </w:rPr>
        <w:t xml:space="preserve"> Основные п</w:t>
      </w:r>
      <w:r w:rsidRPr="00CF2A28">
        <w:rPr>
          <w:color w:val="000000"/>
          <w:spacing w:val="1"/>
          <w:sz w:val="28"/>
          <w:szCs w:val="28"/>
        </w:rPr>
        <w:t xml:space="preserve">роблемы </w:t>
      </w:r>
      <w:r>
        <w:rPr>
          <w:color w:val="000000"/>
          <w:spacing w:val="1"/>
          <w:sz w:val="28"/>
          <w:szCs w:val="28"/>
        </w:rPr>
        <w:t xml:space="preserve">и риски </w:t>
      </w:r>
      <w:r w:rsidRPr="00CF2A28">
        <w:rPr>
          <w:color w:val="000000"/>
          <w:spacing w:val="1"/>
          <w:sz w:val="28"/>
          <w:szCs w:val="28"/>
        </w:rPr>
        <w:t>развития</w:t>
      </w:r>
      <w:r>
        <w:rPr>
          <w:color w:val="000000"/>
          <w:spacing w:val="1"/>
          <w:sz w:val="28"/>
          <w:szCs w:val="28"/>
        </w:rPr>
        <w:t xml:space="preserve"> </w:t>
      </w:r>
      <w:r w:rsidRPr="00CF2A28">
        <w:rPr>
          <w:color w:val="000000"/>
          <w:spacing w:val="1"/>
          <w:sz w:val="28"/>
          <w:szCs w:val="28"/>
        </w:rPr>
        <w:t>сельскохозяйственной отрасли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980E11" w:rsidRPr="00A56F52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</w:pPr>
      <w:r>
        <w:rPr>
          <w:color w:val="000000"/>
          <w:spacing w:val="1"/>
          <w:sz w:val="28"/>
          <w:szCs w:val="28"/>
        </w:rPr>
        <w:t xml:space="preserve"> </w:t>
      </w:r>
      <w:r w:rsidRPr="00CF2A28">
        <w:rPr>
          <w:color w:val="000000"/>
          <w:spacing w:val="1"/>
          <w:sz w:val="28"/>
          <w:szCs w:val="28"/>
        </w:rPr>
        <w:t>Торговые и санитарно-эпидемиологические конфликты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</w:pPr>
      <w:r>
        <w:rPr>
          <w:color w:val="000000"/>
          <w:spacing w:val="1"/>
          <w:sz w:val="28"/>
          <w:szCs w:val="28"/>
        </w:rPr>
        <w:t xml:space="preserve"> Планы развития </w:t>
      </w:r>
      <w:r w:rsidRPr="00CF2A28">
        <w:rPr>
          <w:color w:val="000000"/>
          <w:spacing w:val="1"/>
          <w:sz w:val="28"/>
          <w:szCs w:val="28"/>
        </w:rPr>
        <w:t>сельскохозяйственной отрасли в Республике Беларусь</w:t>
      </w:r>
      <w:r>
        <w:rPr>
          <w:color w:val="000000"/>
          <w:spacing w:val="1"/>
          <w:sz w:val="28"/>
          <w:szCs w:val="28"/>
        </w:rPr>
        <w:t xml:space="preserve"> на ближайшие годы.</w:t>
      </w:r>
    </w:p>
    <w:p w:rsidR="00980E11" w:rsidRDefault="00980E11" w:rsidP="000D7E06">
      <w:pPr>
        <w:numPr>
          <w:ilvl w:val="0"/>
          <w:numId w:val="7"/>
        </w:numPr>
        <w:tabs>
          <w:tab w:val="num" w:pos="142"/>
          <w:tab w:val="left" w:pos="900"/>
        </w:tabs>
        <w:ind w:left="0" w:firstLine="567"/>
        <w:jc w:val="both"/>
        <w:rPr>
          <w:sz w:val="28"/>
          <w:szCs w:val="28"/>
        </w:rPr>
      </w:pPr>
      <w:r w:rsidRPr="00864088">
        <w:rPr>
          <w:sz w:val="28"/>
          <w:szCs w:val="28"/>
        </w:rPr>
        <w:t>Общие тенденц</w:t>
      </w:r>
      <w:r>
        <w:rPr>
          <w:sz w:val="28"/>
          <w:szCs w:val="28"/>
        </w:rPr>
        <w:t>и</w:t>
      </w:r>
      <w:r w:rsidRPr="00864088">
        <w:rPr>
          <w:sz w:val="28"/>
          <w:szCs w:val="28"/>
        </w:rPr>
        <w:t>и развития связи</w:t>
      </w:r>
      <w:r>
        <w:rPr>
          <w:sz w:val="28"/>
          <w:szCs w:val="28"/>
        </w:rPr>
        <w:t xml:space="preserve"> в Республике Беларусь.</w:t>
      </w:r>
    </w:p>
    <w:p w:rsidR="00980E11" w:rsidRDefault="00980E11" w:rsidP="000D7E06">
      <w:pPr>
        <w:numPr>
          <w:ilvl w:val="0"/>
          <w:numId w:val="7"/>
        </w:numPr>
        <w:tabs>
          <w:tab w:val="num" w:pos="142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связи и их характеристики</w:t>
      </w:r>
    </w:p>
    <w:p w:rsidR="00980E11" w:rsidRDefault="00980E11" w:rsidP="000D7E06">
      <w:pPr>
        <w:numPr>
          <w:ilvl w:val="0"/>
          <w:numId w:val="7"/>
        </w:numPr>
        <w:tabs>
          <w:tab w:val="num" w:pos="142"/>
          <w:tab w:val="left" w:pos="900"/>
        </w:tabs>
        <w:ind w:left="0" w:firstLine="567"/>
        <w:jc w:val="both"/>
        <w:rPr>
          <w:sz w:val="28"/>
          <w:szCs w:val="28"/>
        </w:rPr>
      </w:pPr>
      <w:r w:rsidRPr="00864088">
        <w:rPr>
          <w:sz w:val="28"/>
          <w:szCs w:val="28"/>
        </w:rPr>
        <w:t>Национальная программа ускоренного развития услуг в сфере информационно-коммуникационных технологий</w:t>
      </w:r>
      <w:r>
        <w:rPr>
          <w:sz w:val="28"/>
          <w:szCs w:val="28"/>
        </w:rPr>
        <w:t>.</w:t>
      </w:r>
    </w:p>
    <w:p w:rsidR="00980E11" w:rsidRDefault="00980E11" w:rsidP="000D7E06">
      <w:pPr>
        <w:numPr>
          <w:ilvl w:val="0"/>
          <w:numId w:val="7"/>
        </w:numPr>
        <w:tabs>
          <w:tab w:val="num" w:pos="142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развития</w:t>
      </w:r>
      <w:r w:rsidRPr="00BF1E46">
        <w:rPr>
          <w:sz w:val="28"/>
          <w:szCs w:val="28"/>
        </w:rPr>
        <w:t xml:space="preserve"> туризма в Республике Беларусь</w:t>
      </w:r>
      <w:r>
        <w:rPr>
          <w:sz w:val="28"/>
          <w:szCs w:val="28"/>
        </w:rPr>
        <w:t xml:space="preserve">.  </w:t>
      </w:r>
    </w:p>
    <w:p w:rsidR="00980E11" w:rsidRPr="00AD40AB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  <w:tab w:val="left" w:pos="900"/>
        </w:tabs>
        <w:ind w:left="0" w:firstLine="567"/>
        <w:jc w:val="both"/>
        <w:rPr>
          <w:sz w:val="28"/>
          <w:szCs w:val="28"/>
        </w:rPr>
      </w:pPr>
      <w:r w:rsidRPr="00AD40AB">
        <w:rPr>
          <w:sz w:val="28"/>
          <w:szCs w:val="28"/>
        </w:rPr>
        <w:t xml:space="preserve">Нормативно-правовая база  и технико-экономическое обоснование развития рынка туристических услуг. 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num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мероприятия и ожидаемые результаты в рамках реализации Государственной программы развития туризма в Республике Беларусь</w:t>
      </w:r>
    </w:p>
    <w:p w:rsidR="00980E11" w:rsidRDefault="00980E11" w:rsidP="000D7E06">
      <w:pPr>
        <w:numPr>
          <w:ilvl w:val="0"/>
          <w:numId w:val="7"/>
        </w:numPr>
        <w:tabs>
          <w:tab w:val="num" w:pos="142"/>
          <w:tab w:val="left" w:pos="900"/>
        </w:tabs>
        <w:ind w:left="0" w:firstLine="567"/>
        <w:jc w:val="both"/>
        <w:rPr>
          <w:sz w:val="28"/>
          <w:szCs w:val="28"/>
        </w:rPr>
      </w:pPr>
      <w:r w:rsidRPr="00E9468B">
        <w:rPr>
          <w:sz w:val="28"/>
          <w:szCs w:val="28"/>
        </w:rPr>
        <w:t xml:space="preserve">Состояние </w:t>
      </w:r>
      <w:r>
        <w:rPr>
          <w:sz w:val="28"/>
          <w:szCs w:val="28"/>
        </w:rPr>
        <w:t>и о</w:t>
      </w:r>
      <w:r w:rsidRPr="00E9468B">
        <w:rPr>
          <w:sz w:val="28"/>
          <w:szCs w:val="28"/>
        </w:rPr>
        <w:t>сновные показатели пищевой промышленности Республики Беларусь</w:t>
      </w:r>
      <w:r>
        <w:rPr>
          <w:sz w:val="28"/>
          <w:szCs w:val="28"/>
        </w:rPr>
        <w:t xml:space="preserve">. </w:t>
      </w:r>
    </w:p>
    <w:p w:rsidR="00980E11" w:rsidRDefault="00980E11" w:rsidP="000D7E06">
      <w:pPr>
        <w:numPr>
          <w:ilvl w:val="0"/>
          <w:numId w:val="7"/>
        </w:numPr>
        <w:tabs>
          <w:tab w:val="num" w:pos="142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подотраслей пищевой промышленности Республики Беларусь.</w:t>
      </w:r>
    </w:p>
    <w:p w:rsidR="00980E11" w:rsidRDefault="00980E11" w:rsidP="000D7E06">
      <w:pPr>
        <w:numPr>
          <w:ilvl w:val="0"/>
          <w:numId w:val="7"/>
        </w:numPr>
        <w:tabs>
          <w:tab w:val="num" w:pos="142"/>
          <w:tab w:val="left" w:pos="900"/>
        </w:tabs>
        <w:ind w:left="0" w:firstLine="567"/>
        <w:jc w:val="both"/>
        <w:rPr>
          <w:sz w:val="28"/>
          <w:szCs w:val="28"/>
        </w:rPr>
      </w:pPr>
      <w:r w:rsidRPr="00E9468B">
        <w:rPr>
          <w:sz w:val="28"/>
          <w:szCs w:val="28"/>
        </w:rPr>
        <w:t>Республиканский контрольно-испытательный комплекс по качеству и безопасности продуктов питания.</w:t>
      </w:r>
      <w:r>
        <w:rPr>
          <w:sz w:val="28"/>
          <w:szCs w:val="28"/>
        </w:rPr>
        <w:t xml:space="preserve"> </w:t>
      </w:r>
    </w:p>
    <w:p w:rsidR="00980E11" w:rsidRDefault="00980E11" w:rsidP="000D7E06">
      <w:pPr>
        <w:numPr>
          <w:ilvl w:val="0"/>
          <w:numId w:val="7"/>
        </w:numPr>
        <w:tabs>
          <w:tab w:val="num" w:pos="142"/>
          <w:tab w:val="left" w:pos="900"/>
        </w:tabs>
        <w:ind w:left="0" w:firstLine="567"/>
        <w:jc w:val="both"/>
        <w:rPr>
          <w:sz w:val="28"/>
          <w:szCs w:val="28"/>
        </w:rPr>
      </w:pPr>
      <w:r w:rsidRPr="00E9468B">
        <w:rPr>
          <w:sz w:val="28"/>
          <w:szCs w:val="28"/>
        </w:rPr>
        <w:t>Общая характеристика и основные направления деятельности Лаборатории испытания и исследования продукции и сырья.</w:t>
      </w:r>
    </w:p>
    <w:p w:rsidR="00980E11" w:rsidRDefault="00980E11" w:rsidP="000D7E06">
      <w:pPr>
        <w:numPr>
          <w:ilvl w:val="0"/>
          <w:numId w:val="7"/>
        </w:numPr>
        <w:tabs>
          <w:tab w:val="num" w:pos="142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н</w:t>
      </w:r>
      <w:r w:rsidRPr="00785563">
        <w:rPr>
          <w:sz w:val="28"/>
          <w:szCs w:val="28"/>
        </w:rPr>
        <w:t>аправления развития машиностроительного комплекса Республики Беларусь</w:t>
      </w:r>
    </w:p>
    <w:p w:rsidR="00980E11" w:rsidRPr="001A20E7" w:rsidRDefault="00980E11" w:rsidP="000D7E06">
      <w:pPr>
        <w:pStyle w:val="ListParagraph"/>
        <w:numPr>
          <w:ilvl w:val="0"/>
          <w:numId w:val="7"/>
        </w:numPr>
        <w:tabs>
          <w:tab w:val="clear" w:pos="1440"/>
          <w:tab w:val="num" w:pos="1418"/>
        </w:tabs>
        <w:spacing w:line="360" w:lineRule="exact"/>
        <w:ind w:left="0" w:firstLine="567"/>
        <w:rPr>
          <w:sz w:val="28"/>
          <w:szCs w:val="28"/>
        </w:rPr>
      </w:pPr>
      <w:r w:rsidRPr="00E9468B">
        <w:rPr>
          <w:rStyle w:val="Heading1Char"/>
          <w:b w:val="0"/>
          <w:bCs/>
          <w:szCs w:val="28"/>
        </w:rPr>
        <w:t>Структура</w:t>
      </w:r>
      <w:r>
        <w:rPr>
          <w:rStyle w:val="Heading1Char"/>
          <w:b w:val="0"/>
          <w:bCs/>
          <w:szCs w:val="28"/>
        </w:rPr>
        <w:t xml:space="preserve"> и основные характеристики функционирования</w:t>
      </w:r>
      <w:r w:rsidRPr="00E9468B">
        <w:rPr>
          <w:rStyle w:val="Heading1Char"/>
          <w:b w:val="0"/>
          <w:bCs/>
          <w:szCs w:val="28"/>
        </w:rPr>
        <w:t xml:space="preserve"> подотраслей машиностроительного комплекса Республики Беларусь. 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clear" w:pos="1440"/>
          <w:tab w:val="num" w:pos="1418"/>
        </w:tabs>
        <w:autoSpaceDE w:val="0"/>
        <w:autoSpaceDN w:val="0"/>
        <w:adjustRightInd w:val="0"/>
        <w:spacing w:after="240"/>
        <w:ind w:left="0" w:firstLine="567"/>
        <w:jc w:val="both"/>
        <w:rPr>
          <w:rStyle w:val="Heading1Char"/>
          <w:b w:val="0"/>
          <w:bCs/>
          <w:szCs w:val="28"/>
        </w:rPr>
      </w:pPr>
      <w:r w:rsidRPr="00E9468B">
        <w:rPr>
          <w:rStyle w:val="Heading1Char"/>
          <w:b w:val="0"/>
          <w:bCs/>
          <w:szCs w:val="28"/>
        </w:rPr>
        <w:t>Стратегия развития машиностроительного комплекса Республики Беларусь</w:t>
      </w:r>
      <w:r>
        <w:rPr>
          <w:rStyle w:val="Heading1Char"/>
          <w:b w:val="0"/>
          <w:bCs/>
          <w:szCs w:val="28"/>
        </w:rPr>
        <w:t xml:space="preserve">. 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clear" w:pos="1440"/>
          <w:tab w:val="num" w:pos="1418"/>
        </w:tabs>
        <w:ind w:left="0" w:firstLine="567"/>
        <w:jc w:val="both"/>
        <w:rPr>
          <w:sz w:val="28"/>
          <w:szCs w:val="28"/>
        </w:rPr>
      </w:pPr>
      <w:r w:rsidRPr="001A20E7">
        <w:rPr>
          <w:sz w:val="28"/>
          <w:szCs w:val="28"/>
        </w:rPr>
        <w:t xml:space="preserve">Современное состояние легкой промышленности </w:t>
      </w:r>
      <w:r w:rsidRPr="001A20E7">
        <w:rPr>
          <w:sz w:val="28"/>
          <w:szCs w:val="28"/>
        </w:rPr>
        <w:br/>
        <w:t>Республики Беларусь</w:t>
      </w:r>
      <w:r>
        <w:rPr>
          <w:sz w:val="28"/>
          <w:szCs w:val="28"/>
        </w:rPr>
        <w:t xml:space="preserve">. </w:t>
      </w:r>
    </w:p>
    <w:p w:rsidR="00980E11" w:rsidRDefault="00980E11" w:rsidP="000D7E06">
      <w:pPr>
        <w:numPr>
          <w:ilvl w:val="0"/>
          <w:numId w:val="7"/>
        </w:numPr>
        <w:shd w:val="clear" w:color="auto" w:fill="FFFFFF"/>
        <w:tabs>
          <w:tab w:val="clear" w:pos="1440"/>
          <w:tab w:val="num" w:pos="1418"/>
        </w:tabs>
        <w:ind w:left="0" w:firstLine="567"/>
        <w:jc w:val="both"/>
        <w:rPr>
          <w:sz w:val="28"/>
          <w:szCs w:val="28"/>
        </w:rPr>
      </w:pPr>
      <w:r w:rsidRPr="001A20E7">
        <w:rPr>
          <w:sz w:val="28"/>
          <w:szCs w:val="28"/>
        </w:rPr>
        <w:t xml:space="preserve">Системные </w:t>
      </w:r>
      <w:r>
        <w:rPr>
          <w:sz w:val="28"/>
          <w:szCs w:val="28"/>
        </w:rPr>
        <w:t xml:space="preserve">проблемы легкой промышленности </w:t>
      </w:r>
      <w:r w:rsidRPr="001A20E7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. </w:t>
      </w:r>
    </w:p>
    <w:p w:rsidR="00980E11" w:rsidRPr="00420460" w:rsidRDefault="00980E11" w:rsidP="000D7E06">
      <w:pPr>
        <w:numPr>
          <w:ilvl w:val="0"/>
          <w:numId w:val="7"/>
        </w:numPr>
        <w:shd w:val="clear" w:color="auto" w:fill="FFFFFF"/>
        <w:tabs>
          <w:tab w:val="clear" w:pos="1440"/>
          <w:tab w:val="num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Pr="001A2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1A20E7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Pr="001A20E7">
        <w:rPr>
          <w:sz w:val="28"/>
          <w:szCs w:val="28"/>
        </w:rPr>
        <w:t xml:space="preserve"> лёгкой промышленности</w:t>
      </w:r>
    </w:p>
    <w:p w:rsidR="00980E11" w:rsidRPr="000D7E06" w:rsidRDefault="00980E11" w:rsidP="000D7E06">
      <w:pPr>
        <w:numPr>
          <w:ilvl w:val="0"/>
          <w:numId w:val="7"/>
        </w:numPr>
        <w:tabs>
          <w:tab w:val="clear" w:pos="1440"/>
          <w:tab w:val="num" w:pos="1418"/>
        </w:tabs>
        <w:ind w:left="0" w:firstLine="567"/>
        <w:jc w:val="both"/>
        <w:outlineLvl w:val="1"/>
        <w:rPr>
          <w:bCs/>
          <w:sz w:val="28"/>
          <w:szCs w:val="28"/>
        </w:rPr>
      </w:pPr>
      <w:r w:rsidRPr="000D7E06">
        <w:rPr>
          <w:sz w:val="28"/>
          <w:szCs w:val="28"/>
        </w:rPr>
        <w:t>Оценка инновационной деятельности Республики Беларусь.</w:t>
      </w:r>
    </w:p>
    <w:p w:rsidR="00980E11" w:rsidRPr="000D7E06" w:rsidRDefault="00980E11" w:rsidP="000D7E06">
      <w:pPr>
        <w:numPr>
          <w:ilvl w:val="0"/>
          <w:numId w:val="7"/>
        </w:numPr>
        <w:tabs>
          <w:tab w:val="clear" w:pos="1440"/>
          <w:tab w:val="num" w:pos="1418"/>
        </w:tabs>
        <w:ind w:left="0" w:firstLine="567"/>
        <w:jc w:val="both"/>
        <w:outlineLvl w:val="1"/>
        <w:rPr>
          <w:bCs/>
          <w:sz w:val="28"/>
          <w:szCs w:val="28"/>
        </w:rPr>
      </w:pPr>
      <w:r w:rsidRPr="000D7E06">
        <w:rPr>
          <w:bCs/>
          <w:sz w:val="28"/>
          <w:szCs w:val="28"/>
        </w:rPr>
        <w:t xml:space="preserve">Государственная программа инновационного развития Республики Беларусь и ход ее реализации. </w:t>
      </w:r>
    </w:p>
    <w:p w:rsidR="00980E11" w:rsidRPr="000D7E06" w:rsidRDefault="00980E11" w:rsidP="000D7E06">
      <w:pPr>
        <w:numPr>
          <w:ilvl w:val="0"/>
          <w:numId w:val="7"/>
        </w:numPr>
        <w:tabs>
          <w:tab w:val="clear" w:pos="1440"/>
          <w:tab w:val="num" w:pos="1418"/>
        </w:tabs>
        <w:ind w:left="0" w:firstLine="567"/>
        <w:jc w:val="both"/>
        <w:outlineLvl w:val="1"/>
        <w:rPr>
          <w:bCs/>
          <w:sz w:val="28"/>
          <w:szCs w:val="28"/>
        </w:rPr>
      </w:pPr>
      <w:r w:rsidRPr="000D7E06">
        <w:rPr>
          <w:bCs/>
          <w:sz w:val="28"/>
          <w:szCs w:val="28"/>
        </w:rPr>
        <w:t>Перспективы развития инновационной деятельности.</w:t>
      </w:r>
    </w:p>
    <w:p w:rsidR="00980E11" w:rsidRPr="00153962" w:rsidRDefault="00980E11" w:rsidP="000D7E06">
      <w:pPr>
        <w:numPr>
          <w:ilvl w:val="0"/>
          <w:numId w:val="7"/>
        </w:numPr>
        <w:tabs>
          <w:tab w:val="clear" w:pos="1440"/>
          <w:tab w:val="num" w:pos="1418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0D7E06">
        <w:rPr>
          <w:bCs/>
          <w:sz w:val="28"/>
          <w:szCs w:val="28"/>
        </w:rPr>
        <w:t>Создание Ассоциации наноиндустрии в Республике Беларусь</w:t>
      </w:r>
      <w:r>
        <w:rPr>
          <w:bCs/>
          <w:sz w:val="28"/>
          <w:szCs w:val="28"/>
        </w:rPr>
        <w:t>.</w:t>
      </w:r>
    </w:p>
    <w:p w:rsidR="00980E11" w:rsidRPr="00F309A5" w:rsidRDefault="00980E11" w:rsidP="00FD66F3">
      <w:pPr>
        <w:widowControl w:val="0"/>
        <w:ind w:left="284" w:hanging="284"/>
        <w:contextualSpacing/>
        <w:jc w:val="both"/>
        <w:rPr>
          <w:sz w:val="28"/>
          <w:szCs w:val="28"/>
        </w:rPr>
      </w:pPr>
    </w:p>
    <w:p w:rsidR="00980E11" w:rsidRPr="00F309A5" w:rsidRDefault="00980E11" w:rsidP="00F309A5">
      <w:pPr>
        <w:tabs>
          <w:tab w:val="left" w:pos="0"/>
        </w:tabs>
        <w:rPr>
          <w:sz w:val="28"/>
          <w:szCs w:val="28"/>
        </w:rPr>
      </w:pPr>
    </w:p>
    <w:sectPr w:rsidR="00980E11" w:rsidRPr="00F309A5" w:rsidSect="00D31E7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11" w:rsidRDefault="00980E11">
      <w:r>
        <w:separator/>
      </w:r>
    </w:p>
  </w:endnote>
  <w:endnote w:type="continuationSeparator" w:id="0">
    <w:p w:rsidR="00980E11" w:rsidRDefault="0098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1" w:rsidRDefault="00980E11" w:rsidP="003302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E11" w:rsidRDefault="00980E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1" w:rsidRDefault="00980E11" w:rsidP="003302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0E11" w:rsidRDefault="00980E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11" w:rsidRDefault="00980E11">
      <w:r>
        <w:separator/>
      </w:r>
    </w:p>
  </w:footnote>
  <w:footnote w:type="continuationSeparator" w:id="0">
    <w:p w:rsidR="00980E11" w:rsidRDefault="00980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6E2"/>
    <w:multiLevelType w:val="singleLevel"/>
    <w:tmpl w:val="F276263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0973415B"/>
    <w:multiLevelType w:val="hybridMultilevel"/>
    <w:tmpl w:val="0744112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DF69BA"/>
    <w:multiLevelType w:val="hybridMultilevel"/>
    <w:tmpl w:val="1D56B86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4E029F"/>
    <w:multiLevelType w:val="hybridMultilevel"/>
    <w:tmpl w:val="6762A47A"/>
    <w:lvl w:ilvl="0" w:tplc="5AEEE9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123C4D"/>
    <w:multiLevelType w:val="hybridMultilevel"/>
    <w:tmpl w:val="C60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380F19"/>
    <w:multiLevelType w:val="hybridMultilevel"/>
    <w:tmpl w:val="F58A7A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4F4CE8"/>
    <w:multiLevelType w:val="hybridMultilevel"/>
    <w:tmpl w:val="97EE34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385"/>
    <w:rsid w:val="00017295"/>
    <w:rsid w:val="00065094"/>
    <w:rsid w:val="000667E7"/>
    <w:rsid w:val="000D7E06"/>
    <w:rsid w:val="000E7A5C"/>
    <w:rsid w:val="0015038B"/>
    <w:rsid w:val="00153962"/>
    <w:rsid w:val="00196419"/>
    <w:rsid w:val="001A20E7"/>
    <w:rsid w:val="001E7AF3"/>
    <w:rsid w:val="002C32BD"/>
    <w:rsid w:val="003302F3"/>
    <w:rsid w:val="00342C74"/>
    <w:rsid w:val="003763A2"/>
    <w:rsid w:val="00401607"/>
    <w:rsid w:val="00420460"/>
    <w:rsid w:val="00422EDD"/>
    <w:rsid w:val="00440E31"/>
    <w:rsid w:val="005239F6"/>
    <w:rsid w:val="00541887"/>
    <w:rsid w:val="005B0D28"/>
    <w:rsid w:val="006526DF"/>
    <w:rsid w:val="00706385"/>
    <w:rsid w:val="00742819"/>
    <w:rsid w:val="00776821"/>
    <w:rsid w:val="00785563"/>
    <w:rsid w:val="007D7370"/>
    <w:rsid w:val="00853F39"/>
    <w:rsid w:val="008577CE"/>
    <w:rsid w:val="00864088"/>
    <w:rsid w:val="0097051F"/>
    <w:rsid w:val="00980E11"/>
    <w:rsid w:val="009B1DAB"/>
    <w:rsid w:val="009D2D16"/>
    <w:rsid w:val="009D3E8C"/>
    <w:rsid w:val="00A22112"/>
    <w:rsid w:val="00A279D1"/>
    <w:rsid w:val="00A41761"/>
    <w:rsid w:val="00A56F52"/>
    <w:rsid w:val="00A65066"/>
    <w:rsid w:val="00AA30E4"/>
    <w:rsid w:val="00AD40AB"/>
    <w:rsid w:val="00B476DC"/>
    <w:rsid w:val="00BA0715"/>
    <w:rsid w:val="00BF1E46"/>
    <w:rsid w:val="00BF54DF"/>
    <w:rsid w:val="00C57C4B"/>
    <w:rsid w:val="00CF2A28"/>
    <w:rsid w:val="00D31E76"/>
    <w:rsid w:val="00D31EF8"/>
    <w:rsid w:val="00D44ADA"/>
    <w:rsid w:val="00D470A2"/>
    <w:rsid w:val="00D558E3"/>
    <w:rsid w:val="00D7569C"/>
    <w:rsid w:val="00D9205B"/>
    <w:rsid w:val="00DD7696"/>
    <w:rsid w:val="00E5314A"/>
    <w:rsid w:val="00E903C5"/>
    <w:rsid w:val="00E9468B"/>
    <w:rsid w:val="00F23E11"/>
    <w:rsid w:val="00F23FB6"/>
    <w:rsid w:val="00F309A5"/>
    <w:rsid w:val="00F769E6"/>
    <w:rsid w:val="00FD66F3"/>
    <w:rsid w:val="00FE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1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903C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03C5"/>
    <w:rPr>
      <w:rFonts w:ascii="Times New Roman" w:hAnsi="Times New Roman"/>
      <w:b/>
      <w:sz w:val="28"/>
    </w:rPr>
  </w:style>
  <w:style w:type="paragraph" w:styleId="ListParagraph">
    <w:name w:val="List Paragraph"/>
    <w:basedOn w:val="Normal"/>
    <w:uiPriority w:val="99"/>
    <w:qFormat/>
    <w:rsid w:val="00D31EF8"/>
    <w:pPr>
      <w:ind w:left="720"/>
      <w:contextualSpacing/>
    </w:pPr>
  </w:style>
  <w:style w:type="paragraph" w:customStyle="1" w:styleId="1">
    <w:name w:val="1"/>
    <w:basedOn w:val="BodyText"/>
    <w:link w:val="10"/>
    <w:uiPriority w:val="99"/>
    <w:rsid w:val="00D7569C"/>
    <w:pPr>
      <w:widowControl w:val="0"/>
      <w:spacing w:after="0"/>
      <w:ind w:firstLine="709"/>
      <w:contextualSpacing/>
      <w:jc w:val="both"/>
    </w:pPr>
    <w:rPr>
      <w:szCs w:val="20"/>
      <w:lang w:val="en-AU"/>
    </w:rPr>
  </w:style>
  <w:style w:type="character" w:customStyle="1" w:styleId="10">
    <w:name w:val="1 Знак"/>
    <w:link w:val="1"/>
    <w:uiPriority w:val="99"/>
    <w:locked/>
    <w:rsid w:val="00D7569C"/>
    <w:rPr>
      <w:rFonts w:ascii="Times New Roman" w:hAnsi="Times New Roman"/>
      <w:sz w:val="24"/>
      <w:lang w:val="en-AU"/>
    </w:rPr>
  </w:style>
  <w:style w:type="paragraph" w:styleId="BodyText">
    <w:name w:val="Body Text"/>
    <w:basedOn w:val="Normal"/>
    <w:link w:val="BodyTextChar"/>
    <w:uiPriority w:val="99"/>
    <w:semiHidden/>
    <w:rsid w:val="00D7569C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569C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F309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1887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F309A5"/>
    <w:rPr>
      <w:rFonts w:cs="Times New Roman"/>
    </w:rPr>
  </w:style>
  <w:style w:type="paragraph" w:customStyle="1" w:styleId="txtj">
    <w:name w:val="txtj"/>
    <w:basedOn w:val="Normal"/>
    <w:uiPriority w:val="99"/>
    <w:rsid w:val="00A56F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601</Words>
  <Characters>3429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Каф.организации и управления</dc:creator>
  <cp:keywords/>
  <dc:description/>
  <cp:lastModifiedBy>koiu</cp:lastModifiedBy>
  <cp:revision>24</cp:revision>
  <cp:lastPrinted>2016-10-04T10:10:00Z</cp:lastPrinted>
  <dcterms:created xsi:type="dcterms:W3CDTF">2015-04-23T15:11:00Z</dcterms:created>
  <dcterms:modified xsi:type="dcterms:W3CDTF">2017-01-17T13:05:00Z</dcterms:modified>
</cp:coreProperties>
</file>