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BC" w:rsidRPr="00240F9A" w:rsidRDefault="00EC6DBC" w:rsidP="00240F9A">
      <w:pPr>
        <w:jc w:val="center"/>
        <w:rPr>
          <w:b/>
          <w:sz w:val="28"/>
          <w:szCs w:val="28"/>
        </w:rPr>
      </w:pPr>
      <w:r w:rsidRPr="00240F9A">
        <w:rPr>
          <w:b/>
          <w:sz w:val="28"/>
          <w:szCs w:val="28"/>
        </w:rPr>
        <w:t>Пример тестов</w:t>
      </w:r>
    </w:p>
    <w:p w:rsidR="00EC6DBC" w:rsidRPr="00240F9A" w:rsidRDefault="00EC6DBC" w:rsidP="00240F9A">
      <w:pPr>
        <w:jc w:val="center"/>
        <w:rPr>
          <w:sz w:val="28"/>
          <w:szCs w:val="28"/>
        </w:rPr>
      </w:pPr>
      <w:r w:rsidRPr="00240F9A">
        <w:rPr>
          <w:b/>
          <w:sz w:val="28"/>
          <w:szCs w:val="28"/>
        </w:rPr>
        <w:t>по дисциплине</w:t>
      </w:r>
      <w:r w:rsidRPr="00240F9A">
        <w:rPr>
          <w:sz w:val="28"/>
          <w:szCs w:val="28"/>
        </w:rPr>
        <w:t xml:space="preserve"> </w:t>
      </w:r>
      <w:r w:rsidRPr="00240F9A">
        <w:rPr>
          <w:b/>
          <w:sz w:val="28"/>
          <w:szCs w:val="28"/>
        </w:rPr>
        <w:t>«</w:t>
      </w:r>
      <w:r w:rsidRPr="00C937FD">
        <w:rPr>
          <w:b/>
          <w:sz w:val="28"/>
          <w:szCs w:val="28"/>
        </w:rPr>
        <w:t>Антикризисная устойчивость хозяйственных систем</w:t>
      </w:r>
      <w:r w:rsidRPr="00240F9A">
        <w:rPr>
          <w:b/>
          <w:sz w:val="28"/>
          <w:szCs w:val="28"/>
        </w:rPr>
        <w:t>»</w:t>
      </w:r>
    </w:p>
    <w:p w:rsidR="00EC6DBC" w:rsidRPr="00240F9A" w:rsidRDefault="00EC6DBC" w:rsidP="00E80F20">
      <w:pPr>
        <w:jc w:val="both"/>
        <w:rPr>
          <w:sz w:val="28"/>
          <w:szCs w:val="28"/>
        </w:rPr>
      </w:pPr>
    </w:p>
    <w:p w:rsidR="00EC6DBC" w:rsidRPr="00240F9A" w:rsidRDefault="00EC6DBC" w:rsidP="00E80F20">
      <w:pPr>
        <w:jc w:val="both"/>
        <w:rPr>
          <w:sz w:val="28"/>
          <w:szCs w:val="28"/>
        </w:rPr>
      </w:pPr>
      <w:r>
        <w:rPr>
          <w:sz w:val="28"/>
          <w:szCs w:val="28"/>
        </w:rPr>
        <w:t>Тесты с</w:t>
      </w:r>
      <w:r w:rsidRPr="00240F9A">
        <w:rPr>
          <w:sz w:val="28"/>
          <w:szCs w:val="28"/>
        </w:rPr>
        <w:t xml:space="preserve">оставлены на основе: Смольский, А.П. Антикризисное управление: учеб. пособие для студентов учреждений высшего образования по экономическим и управленческим специальностям / А.П. Смольский. – Минск: Амалфея: Мисанта, 2013. </w:t>
      </w:r>
      <w:r>
        <w:rPr>
          <w:sz w:val="28"/>
          <w:szCs w:val="28"/>
        </w:rPr>
        <w:t>Источник д</w:t>
      </w:r>
      <w:r w:rsidRPr="00240F9A">
        <w:rPr>
          <w:sz w:val="28"/>
          <w:szCs w:val="28"/>
        </w:rPr>
        <w:t xml:space="preserve">оступен на сайте </w:t>
      </w:r>
      <w:hyperlink r:id="rId4" w:history="1">
        <w:r w:rsidRPr="00240F9A">
          <w:rPr>
            <w:rStyle w:val="Hyperlink"/>
            <w:sz w:val="28"/>
            <w:szCs w:val="28"/>
          </w:rPr>
          <w:t>http://</w:t>
        </w:r>
        <w:r w:rsidRPr="00240F9A">
          <w:rPr>
            <w:rStyle w:val="Hyperlink"/>
            <w:sz w:val="28"/>
            <w:szCs w:val="28"/>
            <w:lang w:val="en-US"/>
          </w:rPr>
          <w:t>www</w:t>
        </w:r>
        <w:r w:rsidRPr="00240F9A">
          <w:rPr>
            <w:rStyle w:val="Hyperlink"/>
            <w:sz w:val="28"/>
            <w:szCs w:val="28"/>
          </w:rPr>
          <w:t>.econexpert.biz/</w:t>
        </w:r>
      </w:hyperlink>
      <w:r w:rsidRPr="00240F9A">
        <w:rPr>
          <w:sz w:val="28"/>
          <w:szCs w:val="28"/>
        </w:rPr>
        <w:t>.</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Антикризисное управление</w:t>
      </w:r>
      <w:r w:rsidRPr="00240F9A">
        <w:rPr>
          <w:bCs/>
          <w:sz w:val="28"/>
          <w:szCs w:val="28"/>
        </w:rPr>
        <w:t xml:space="preserve"> предприятием в конкурсном производстве имеет основной целью:</w:t>
      </w:r>
    </w:p>
    <w:p w:rsidR="00EC6DBC" w:rsidRPr="00240F9A" w:rsidRDefault="00EC6DBC" w:rsidP="00E80F20">
      <w:pPr>
        <w:jc w:val="both"/>
        <w:rPr>
          <w:bCs/>
          <w:sz w:val="28"/>
          <w:szCs w:val="28"/>
        </w:rPr>
      </w:pPr>
      <w:r w:rsidRPr="00240F9A">
        <w:rPr>
          <w:bCs/>
          <w:sz w:val="28"/>
          <w:szCs w:val="28"/>
        </w:rPr>
        <w:t>а) максимизацию прибыли</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соразмерное удовлетворение требований кредиторов</w:t>
      </w:r>
    </w:p>
    <w:p w:rsidR="00EC6DBC" w:rsidRPr="00240F9A" w:rsidRDefault="00EC6DBC" w:rsidP="00E80F20">
      <w:pPr>
        <w:jc w:val="both"/>
        <w:rPr>
          <w:sz w:val="28"/>
          <w:szCs w:val="28"/>
        </w:rPr>
      </w:pPr>
      <w:r w:rsidRPr="00240F9A">
        <w:rPr>
          <w:sz w:val="28"/>
          <w:szCs w:val="28"/>
        </w:rPr>
        <w:t xml:space="preserve">в) </w:t>
      </w:r>
      <w:r w:rsidRPr="00240F9A">
        <w:rPr>
          <w:bCs/>
          <w:sz w:val="28"/>
          <w:szCs w:val="28"/>
        </w:rPr>
        <w:t>увеличение объемов производства</w:t>
      </w:r>
    </w:p>
    <w:p w:rsidR="00EC6DBC" w:rsidRPr="00240F9A" w:rsidRDefault="00EC6DBC" w:rsidP="00E80F20">
      <w:pPr>
        <w:jc w:val="both"/>
        <w:rPr>
          <w:sz w:val="28"/>
          <w:szCs w:val="28"/>
        </w:rPr>
      </w:pPr>
      <w:r w:rsidRPr="00240F9A">
        <w:rPr>
          <w:sz w:val="28"/>
          <w:szCs w:val="28"/>
        </w:rPr>
        <w:t xml:space="preserve">г) </w:t>
      </w:r>
      <w:r w:rsidRPr="00240F9A">
        <w:rPr>
          <w:bCs/>
          <w:sz w:val="28"/>
          <w:szCs w:val="28"/>
        </w:rPr>
        <w:t>создание новых рабочих мест</w:t>
      </w:r>
    </w:p>
    <w:p w:rsidR="00EC6DBC" w:rsidRPr="00240F9A" w:rsidRDefault="00EC6DBC" w:rsidP="00E80F20">
      <w:pPr>
        <w:jc w:val="both"/>
        <w:rPr>
          <w:bCs/>
          <w:iCs/>
          <w:sz w:val="28"/>
          <w:szCs w:val="28"/>
        </w:rPr>
      </w:pPr>
    </w:p>
    <w:p w:rsidR="00EC6DBC" w:rsidRPr="00240F9A" w:rsidRDefault="00EC6DBC" w:rsidP="00E80F20">
      <w:pPr>
        <w:jc w:val="both"/>
        <w:rPr>
          <w:bCs/>
          <w:sz w:val="28"/>
          <w:szCs w:val="28"/>
        </w:rPr>
      </w:pPr>
      <w:r w:rsidRPr="00240F9A">
        <w:rPr>
          <w:sz w:val="28"/>
          <w:szCs w:val="28"/>
        </w:rPr>
        <w:t>Банкротство можно рассматривать как:</w:t>
      </w:r>
    </w:p>
    <w:p w:rsidR="00EC6DBC" w:rsidRPr="00240F9A" w:rsidRDefault="00EC6DBC" w:rsidP="00E80F20">
      <w:pPr>
        <w:jc w:val="both"/>
        <w:rPr>
          <w:bCs/>
          <w:sz w:val="28"/>
          <w:szCs w:val="28"/>
        </w:rPr>
      </w:pPr>
      <w:r w:rsidRPr="00240F9A">
        <w:rPr>
          <w:bCs/>
          <w:sz w:val="28"/>
          <w:szCs w:val="28"/>
        </w:rPr>
        <w:t xml:space="preserve">а) </w:t>
      </w:r>
      <w:r w:rsidRPr="00240F9A">
        <w:rPr>
          <w:iCs/>
          <w:sz w:val="28"/>
          <w:szCs w:val="28"/>
        </w:rPr>
        <w:t>общественный институт, позволяющий урегулировать взаимоотношения должника и кредиторов</w:t>
      </w:r>
      <w:r w:rsidRPr="00240F9A">
        <w:rPr>
          <w:bCs/>
          <w:sz w:val="28"/>
          <w:szCs w:val="28"/>
        </w:rPr>
        <w:t xml:space="preserve"> </w:t>
      </w:r>
    </w:p>
    <w:p w:rsidR="00EC6DBC" w:rsidRPr="00240F9A" w:rsidRDefault="00EC6DBC" w:rsidP="00E80F20">
      <w:pPr>
        <w:jc w:val="both"/>
        <w:rPr>
          <w:sz w:val="28"/>
          <w:szCs w:val="28"/>
        </w:rPr>
      </w:pPr>
      <w:r w:rsidRPr="00240F9A">
        <w:rPr>
          <w:bCs/>
          <w:sz w:val="28"/>
          <w:szCs w:val="28"/>
        </w:rPr>
        <w:t xml:space="preserve">б) </w:t>
      </w:r>
      <w:r w:rsidRPr="00240F9A">
        <w:rPr>
          <w:iCs/>
          <w:sz w:val="28"/>
          <w:szCs w:val="28"/>
        </w:rPr>
        <w:t xml:space="preserve">общественный институт, позволяющий обеспечить инновационное развитие экономики на базе совершенствования используемых технологий </w:t>
      </w:r>
    </w:p>
    <w:p w:rsidR="00EC6DBC" w:rsidRPr="00240F9A" w:rsidRDefault="00EC6DBC" w:rsidP="00E80F20">
      <w:pPr>
        <w:jc w:val="both"/>
        <w:rPr>
          <w:sz w:val="28"/>
          <w:szCs w:val="28"/>
        </w:rPr>
      </w:pPr>
      <w:r w:rsidRPr="00240F9A">
        <w:rPr>
          <w:sz w:val="28"/>
          <w:szCs w:val="28"/>
        </w:rPr>
        <w:t xml:space="preserve">в) </w:t>
      </w:r>
      <w:r w:rsidRPr="00240F9A">
        <w:rPr>
          <w:iCs/>
          <w:sz w:val="28"/>
          <w:szCs w:val="28"/>
        </w:rPr>
        <w:t xml:space="preserve">общественный институт, в </w:t>
      </w:r>
      <w:r w:rsidRPr="00240F9A">
        <w:rPr>
          <w:sz w:val="28"/>
          <w:szCs w:val="28"/>
        </w:rPr>
        <w:t xml:space="preserve">основном </w:t>
      </w:r>
      <w:r w:rsidRPr="00240F9A">
        <w:rPr>
          <w:iCs/>
          <w:sz w:val="28"/>
          <w:szCs w:val="28"/>
        </w:rPr>
        <w:t>с помощью которого производится урегулирование взаимоотношений нанимателя и работников</w:t>
      </w:r>
    </w:p>
    <w:p w:rsidR="00EC6DBC" w:rsidRPr="00240F9A" w:rsidRDefault="00EC6DBC" w:rsidP="00E80F20">
      <w:pPr>
        <w:jc w:val="both"/>
        <w:rPr>
          <w:sz w:val="28"/>
          <w:szCs w:val="28"/>
        </w:rPr>
      </w:pPr>
      <w:r w:rsidRPr="00240F9A">
        <w:rPr>
          <w:sz w:val="28"/>
          <w:szCs w:val="28"/>
        </w:rPr>
        <w:t xml:space="preserve">г) </w:t>
      </w:r>
      <w:r w:rsidRPr="00240F9A">
        <w:rPr>
          <w:bCs/>
          <w:sz w:val="28"/>
          <w:szCs w:val="28"/>
        </w:rPr>
        <w:t>предвестник наступления кризиса на предприятии</w:t>
      </w:r>
      <w:r w:rsidRPr="00240F9A">
        <w:rPr>
          <w:iCs/>
          <w:sz w:val="28"/>
          <w:szCs w:val="28"/>
        </w:rPr>
        <w:t xml:space="preserve"> </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Стратегические мероприятия антикризисного управления направлены на:</w:t>
      </w:r>
    </w:p>
    <w:p w:rsidR="00EC6DBC" w:rsidRPr="00240F9A" w:rsidRDefault="00EC6DBC" w:rsidP="00E80F20">
      <w:pPr>
        <w:jc w:val="both"/>
        <w:rPr>
          <w:bCs/>
          <w:sz w:val="28"/>
          <w:szCs w:val="28"/>
        </w:rPr>
      </w:pPr>
      <w:r w:rsidRPr="00240F9A">
        <w:rPr>
          <w:bCs/>
          <w:sz w:val="28"/>
          <w:szCs w:val="28"/>
        </w:rPr>
        <w:t xml:space="preserve">а) </w:t>
      </w:r>
      <w:r w:rsidRPr="00240F9A">
        <w:rPr>
          <w:iCs/>
          <w:sz w:val="28"/>
          <w:szCs w:val="28"/>
        </w:rPr>
        <w:t>оптимизацию сфер деятельности и бизнес-процессов (изменение направлений и видов деятельности, производственной и управленческой структуры)</w:t>
      </w:r>
    </w:p>
    <w:p w:rsidR="00EC6DBC" w:rsidRPr="00240F9A" w:rsidRDefault="00EC6DBC" w:rsidP="00E80F20">
      <w:pPr>
        <w:jc w:val="both"/>
        <w:rPr>
          <w:sz w:val="28"/>
          <w:szCs w:val="28"/>
        </w:rPr>
      </w:pPr>
      <w:r w:rsidRPr="00240F9A">
        <w:rPr>
          <w:bCs/>
          <w:sz w:val="28"/>
          <w:szCs w:val="28"/>
        </w:rPr>
        <w:t xml:space="preserve">б) </w:t>
      </w:r>
      <w:r w:rsidRPr="00240F9A">
        <w:rPr>
          <w:iCs/>
          <w:sz w:val="28"/>
          <w:szCs w:val="28"/>
        </w:rPr>
        <w:t>улучшение текущих результатов деятельности (сокращение затрат, повышение качества, ускорение оборачиваемости и т.п.)</w:t>
      </w:r>
    </w:p>
    <w:p w:rsidR="00EC6DBC" w:rsidRPr="00240F9A" w:rsidRDefault="00EC6DBC" w:rsidP="00E80F20">
      <w:pPr>
        <w:jc w:val="both"/>
        <w:rPr>
          <w:sz w:val="28"/>
          <w:szCs w:val="28"/>
        </w:rPr>
      </w:pPr>
      <w:r w:rsidRPr="00240F9A">
        <w:rPr>
          <w:sz w:val="28"/>
          <w:szCs w:val="28"/>
        </w:rPr>
        <w:t xml:space="preserve">в) </w:t>
      </w:r>
      <w:r w:rsidRPr="00240F9A">
        <w:rPr>
          <w:bCs/>
          <w:sz w:val="28"/>
          <w:szCs w:val="28"/>
        </w:rPr>
        <w:t>повышение ликвидности (уменьшение запасов, продажа имущества, сокращение дебиторской задолженности)</w:t>
      </w:r>
    </w:p>
    <w:p w:rsidR="00EC6DBC" w:rsidRPr="00240F9A" w:rsidRDefault="00EC6DBC" w:rsidP="00E80F20">
      <w:pPr>
        <w:jc w:val="both"/>
        <w:rPr>
          <w:sz w:val="28"/>
          <w:szCs w:val="28"/>
        </w:rPr>
      </w:pPr>
      <w:r w:rsidRPr="00240F9A">
        <w:rPr>
          <w:sz w:val="28"/>
          <w:szCs w:val="28"/>
        </w:rPr>
        <w:t>г) обеспечение перехода на работу на условиях франчайзинговых соглашений</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Соблюдение какого условия не является обязательным при антикризисном управлении?</w:t>
      </w:r>
    </w:p>
    <w:p w:rsidR="00EC6DBC" w:rsidRPr="00240F9A" w:rsidRDefault="00EC6DBC" w:rsidP="00E80F20">
      <w:pPr>
        <w:jc w:val="both"/>
        <w:rPr>
          <w:bCs/>
          <w:sz w:val="28"/>
          <w:szCs w:val="28"/>
        </w:rPr>
      </w:pPr>
      <w:r w:rsidRPr="00240F9A">
        <w:rPr>
          <w:bCs/>
          <w:sz w:val="28"/>
          <w:szCs w:val="28"/>
        </w:rPr>
        <w:t xml:space="preserve">а) </w:t>
      </w:r>
      <w:r w:rsidRPr="00240F9A">
        <w:rPr>
          <w:bCs/>
          <w:iCs/>
          <w:sz w:val="28"/>
          <w:szCs w:val="28"/>
        </w:rPr>
        <w:t>создание позитивного морально-психологического климата в коллективе</w:t>
      </w:r>
    </w:p>
    <w:p w:rsidR="00EC6DBC" w:rsidRPr="00240F9A" w:rsidRDefault="00EC6DBC" w:rsidP="00E80F20">
      <w:pPr>
        <w:jc w:val="both"/>
        <w:rPr>
          <w:sz w:val="28"/>
          <w:szCs w:val="28"/>
        </w:rPr>
      </w:pPr>
      <w:r w:rsidRPr="00240F9A">
        <w:rPr>
          <w:bCs/>
          <w:sz w:val="28"/>
          <w:szCs w:val="28"/>
        </w:rPr>
        <w:t>б) осуществление процедур банкротства в отношении предприятия</w:t>
      </w:r>
      <w:r w:rsidRPr="00240F9A">
        <w:rPr>
          <w:bCs/>
          <w:iCs/>
          <w:sz w:val="28"/>
          <w:szCs w:val="28"/>
        </w:rPr>
        <w:t xml:space="preserve"> </w:t>
      </w:r>
    </w:p>
    <w:p w:rsidR="00EC6DBC" w:rsidRPr="00240F9A" w:rsidRDefault="00EC6DBC" w:rsidP="00E80F20">
      <w:pPr>
        <w:jc w:val="both"/>
        <w:rPr>
          <w:sz w:val="28"/>
          <w:szCs w:val="28"/>
        </w:rPr>
      </w:pPr>
      <w:r w:rsidRPr="00240F9A">
        <w:rPr>
          <w:sz w:val="28"/>
          <w:szCs w:val="28"/>
        </w:rPr>
        <w:t xml:space="preserve">в) наличие </w:t>
      </w:r>
      <w:r w:rsidRPr="00240F9A">
        <w:rPr>
          <w:bCs/>
          <w:iCs/>
          <w:sz w:val="28"/>
          <w:szCs w:val="28"/>
        </w:rPr>
        <w:t>адекватного организационно-кадрового обеспечения</w:t>
      </w:r>
    </w:p>
    <w:p w:rsidR="00EC6DBC" w:rsidRPr="00240F9A" w:rsidRDefault="00EC6DBC" w:rsidP="00E80F20">
      <w:pPr>
        <w:jc w:val="both"/>
        <w:rPr>
          <w:bCs/>
          <w:iCs/>
          <w:sz w:val="28"/>
          <w:szCs w:val="28"/>
        </w:rPr>
      </w:pPr>
      <w:r w:rsidRPr="00240F9A">
        <w:rPr>
          <w:sz w:val="28"/>
          <w:szCs w:val="28"/>
        </w:rPr>
        <w:t xml:space="preserve">г) наличие </w:t>
      </w:r>
      <w:r w:rsidRPr="00240F9A">
        <w:rPr>
          <w:bCs/>
          <w:iCs/>
          <w:sz w:val="28"/>
          <w:szCs w:val="28"/>
        </w:rPr>
        <w:t>концепции развития</w:t>
      </w:r>
    </w:p>
    <w:p w:rsidR="00EC6DBC" w:rsidRPr="00240F9A" w:rsidRDefault="00EC6DBC" w:rsidP="00E80F20">
      <w:pPr>
        <w:jc w:val="both"/>
        <w:rPr>
          <w:bCs/>
          <w:iCs/>
          <w:sz w:val="28"/>
          <w:szCs w:val="28"/>
        </w:rPr>
      </w:pPr>
    </w:p>
    <w:p w:rsidR="00EC6DBC" w:rsidRPr="00240F9A" w:rsidRDefault="00EC6DBC" w:rsidP="00E80F20">
      <w:pPr>
        <w:jc w:val="both"/>
        <w:rPr>
          <w:bCs/>
          <w:sz w:val="28"/>
          <w:szCs w:val="28"/>
        </w:rPr>
      </w:pPr>
      <w:r w:rsidRPr="00240F9A">
        <w:rPr>
          <w:sz w:val="28"/>
          <w:szCs w:val="28"/>
        </w:rPr>
        <w:t>Внешняя реструктуризация в антикризисном управлении предусматривает:</w:t>
      </w:r>
    </w:p>
    <w:p w:rsidR="00EC6DBC" w:rsidRPr="00240F9A" w:rsidRDefault="00EC6DBC" w:rsidP="00E80F20">
      <w:pPr>
        <w:jc w:val="both"/>
        <w:rPr>
          <w:bCs/>
          <w:sz w:val="28"/>
          <w:szCs w:val="28"/>
        </w:rPr>
      </w:pPr>
      <w:r w:rsidRPr="00240F9A">
        <w:rPr>
          <w:bCs/>
          <w:sz w:val="28"/>
          <w:szCs w:val="28"/>
        </w:rPr>
        <w:t>а) выделение или продажу объектов социальной сферы</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разделение предприятия на автономные бизнес-единицы</w:t>
      </w:r>
    </w:p>
    <w:p w:rsidR="00EC6DBC" w:rsidRPr="00240F9A" w:rsidRDefault="00EC6DBC" w:rsidP="00E80F20">
      <w:pPr>
        <w:jc w:val="both"/>
        <w:rPr>
          <w:sz w:val="28"/>
          <w:szCs w:val="28"/>
        </w:rPr>
      </w:pPr>
      <w:r w:rsidRPr="00240F9A">
        <w:rPr>
          <w:sz w:val="28"/>
          <w:szCs w:val="28"/>
        </w:rPr>
        <w:t>в) частичное обособление подразделений и производств</w:t>
      </w:r>
    </w:p>
    <w:p w:rsidR="00EC6DBC" w:rsidRPr="00240F9A" w:rsidRDefault="00EC6DBC" w:rsidP="00E80F20">
      <w:pPr>
        <w:jc w:val="both"/>
        <w:rPr>
          <w:sz w:val="28"/>
          <w:szCs w:val="28"/>
        </w:rPr>
      </w:pPr>
      <w:r w:rsidRPr="00240F9A">
        <w:rPr>
          <w:sz w:val="28"/>
          <w:szCs w:val="28"/>
        </w:rPr>
        <w:t xml:space="preserve">г) </w:t>
      </w:r>
      <w:r w:rsidRPr="00240F9A">
        <w:rPr>
          <w:bCs/>
          <w:sz w:val="28"/>
          <w:szCs w:val="28"/>
        </w:rPr>
        <w:t>интеграцию или диверсификацию предприятия и бизнеса</w:t>
      </w:r>
      <w:r w:rsidRPr="00240F9A">
        <w:rPr>
          <w:sz w:val="28"/>
          <w:szCs w:val="28"/>
        </w:rPr>
        <w:t xml:space="preserve"> </w:t>
      </w:r>
    </w:p>
    <w:p w:rsidR="00EC6DBC" w:rsidRPr="00240F9A" w:rsidRDefault="00EC6DBC" w:rsidP="00E80F20">
      <w:pPr>
        <w:jc w:val="both"/>
        <w:rPr>
          <w:bCs/>
          <w:i/>
          <w:iCs/>
          <w:sz w:val="28"/>
          <w:szCs w:val="28"/>
        </w:rPr>
      </w:pPr>
    </w:p>
    <w:p w:rsidR="00EC6DBC" w:rsidRPr="00240F9A" w:rsidRDefault="00EC6DBC" w:rsidP="00E80F20">
      <w:pPr>
        <w:jc w:val="both"/>
        <w:rPr>
          <w:sz w:val="28"/>
          <w:szCs w:val="28"/>
        </w:rPr>
      </w:pPr>
      <w:r w:rsidRPr="00240F9A">
        <w:rPr>
          <w:bCs/>
          <w:iCs/>
          <w:sz w:val="28"/>
          <w:szCs w:val="28"/>
        </w:rPr>
        <w:t>Повышение качества управления денежными средствами</w:t>
      </w:r>
      <w:r w:rsidRPr="00240F9A">
        <w:rPr>
          <w:sz w:val="28"/>
          <w:szCs w:val="28"/>
        </w:rPr>
        <w:t xml:space="preserve"> как элемент оперативного антикризисного управления заключается в: </w:t>
      </w:r>
    </w:p>
    <w:p w:rsidR="00EC6DBC" w:rsidRPr="00240F9A" w:rsidRDefault="00EC6DBC" w:rsidP="00E80F20">
      <w:pPr>
        <w:jc w:val="both"/>
        <w:rPr>
          <w:sz w:val="28"/>
          <w:szCs w:val="28"/>
        </w:rPr>
      </w:pPr>
      <w:r w:rsidRPr="00240F9A">
        <w:rPr>
          <w:sz w:val="28"/>
          <w:szCs w:val="28"/>
        </w:rPr>
        <w:t>а) переводе различных видов неденежных активов в денежную форму</w:t>
      </w:r>
    </w:p>
    <w:p w:rsidR="00EC6DBC" w:rsidRPr="00240F9A" w:rsidRDefault="00EC6DBC" w:rsidP="00E80F20">
      <w:pPr>
        <w:jc w:val="both"/>
        <w:rPr>
          <w:sz w:val="28"/>
          <w:szCs w:val="28"/>
        </w:rPr>
      </w:pPr>
      <w:r w:rsidRPr="00240F9A">
        <w:rPr>
          <w:sz w:val="28"/>
          <w:szCs w:val="28"/>
        </w:rPr>
        <w:t>б)</w:t>
      </w:r>
      <w:r w:rsidRPr="00240F9A">
        <w:rPr>
          <w:bCs/>
          <w:iCs/>
          <w:sz w:val="28"/>
          <w:szCs w:val="28"/>
        </w:rPr>
        <w:t xml:space="preserve"> присоединении к более сильному хозяйствующему субъекту</w:t>
      </w:r>
    </w:p>
    <w:p w:rsidR="00EC6DBC" w:rsidRPr="00240F9A" w:rsidRDefault="00EC6DBC" w:rsidP="00E80F20">
      <w:pPr>
        <w:jc w:val="both"/>
        <w:rPr>
          <w:sz w:val="28"/>
          <w:szCs w:val="28"/>
        </w:rPr>
      </w:pPr>
      <w:r w:rsidRPr="00240F9A">
        <w:rPr>
          <w:sz w:val="28"/>
          <w:szCs w:val="28"/>
        </w:rPr>
        <w:t>в)</w:t>
      </w:r>
      <w:r w:rsidRPr="00240F9A">
        <w:rPr>
          <w:bCs/>
          <w:iCs/>
          <w:sz w:val="28"/>
          <w:szCs w:val="28"/>
        </w:rPr>
        <w:t xml:space="preserve"> уменьшении величины обязательных платежей в бюджет</w:t>
      </w:r>
      <w:r w:rsidRPr="00240F9A">
        <w:rPr>
          <w:sz w:val="28"/>
          <w:szCs w:val="28"/>
        </w:rPr>
        <w:t xml:space="preserve"> путем снижения расходов на оплату труда и соответственно отчислений на социальные нужды, консервации неиспользуемых производственных мощностей</w:t>
      </w:r>
    </w:p>
    <w:p w:rsidR="00EC6DBC" w:rsidRPr="00240F9A" w:rsidRDefault="00EC6DBC" w:rsidP="00E80F20">
      <w:pPr>
        <w:jc w:val="both"/>
        <w:rPr>
          <w:sz w:val="28"/>
          <w:szCs w:val="28"/>
        </w:rPr>
      </w:pPr>
      <w:r w:rsidRPr="00240F9A">
        <w:rPr>
          <w:sz w:val="28"/>
          <w:szCs w:val="28"/>
        </w:rPr>
        <w:t>г) эффективных планировании, организации и контроле движения финансовых ресурсов</w:t>
      </w:r>
    </w:p>
    <w:p w:rsidR="00EC6DBC" w:rsidRPr="00240F9A" w:rsidRDefault="00EC6DBC" w:rsidP="00E80F20">
      <w:pPr>
        <w:jc w:val="both"/>
        <w:rPr>
          <w:bCs/>
          <w:iCs/>
          <w:sz w:val="28"/>
          <w:szCs w:val="28"/>
        </w:rPr>
      </w:pPr>
    </w:p>
    <w:p w:rsidR="00EC6DBC" w:rsidRPr="00240F9A" w:rsidRDefault="00EC6DBC" w:rsidP="00E80F20">
      <w:pPr>
        <w:jc w:val="both"/>
        <w:rPr>
          <w:bCs/>
          <w:iCs/>
          <w:sz w:val="28"/>
          <w:szCs w:val="28"/>
        </w:rPr>
      </w:pPr>
      <w:r w:rsidRPr="00240F9A">
        <w:rPr>
          <w:bCs/>
          <w:iCs/>
          <w:sz w:val="28"/>
          <w:szCs w:val="28"/>
        </w:rPr>
        <w:t xml:space="preserve">Неверным является утверждение, что оперативные мероприятия </w:t>
      </w:r>
      <w:r w:rsidRPr="00240F9A">
        <w:rPr>
          <w:sz w:val="28"/>
          <w:szCs w:val="28"/>
        </w:rPr>
        <w:t xml:space="preserve">антикризисного управления </w:t>
      </w:r>
      <w:r w:rsidRPr="00240F9A">
        <w:rPr>
          <w:bCs/>
          <w:iCs/>
          <w:sz w:val="28"/>
          <w:szCs w:val="28"/>
        </w:rPr>
        <w:t>должны:</w:t>
      </w:r>
    </w:p>
    <w:p w:rsidR="00EC6DBC" w:rsidRPr="00240F9A" w:rsidRDefault="00EC6DBC" w:rsidP="00E80F20">
      <w:pPr>
        <w:jc w:val="both"/>
        <w:rPr>
          <w:bCs/>
          <w:iCs/>
          <w:sz w:val="28"/>
          <w:szCs w:val="28"/>
        </w:rPr>
      </w:pPr>
      <w:r w:rsidRPr="00240F9A">
        <w:rPr>
          <w:bCs/>
          <w:iCs/>
          <w:sz w:val="28"/>
          <w:szCs w:val="28"/>
        </w:rPr>
        <w:t>а) осуществляться о</w:t>
      </w:r>
      <w:r w:rsidRPr="00240F9A">
        <w:rPr>
          <w:sz w:val="28"/>
          <w:szCs w:val="28"/>
        </w:rPr>
        <w:t>дновременно с диагностикой ситуации на предприятии</w:t>
      </w:r>
    </w:p>
    <w:p w:rsidR="00EC6DBC" w:rsidRPr="00240F9A" w:rsidRDefault="00EC6DBC" w:rsidP="00E80F20">
      <w:pPr>
        <w:jc w:val="both"/>
        <w:rPr>
          <w:bCs/>
          <w:iCs/>
          <w:sz w:val="28"/>
          <w:szCs w:val="28"/>
        </w:rPr>
      </w:pPr>
      <w:r w:rsidRPr="00240F9A">
        <w:rPr>
          <w:sz w:val="28"/>
          <w:szCs w:val="28"/>
        </w:rPr>
        <w:t>б) представлять собой</w:t>
      </w:r>
      <w:r w:rsidRPr="00240F9A">
        <w:rPr>
          <w:bCs/>
          <w:iCs/>
          <w:sz w:val="28"/>
          <w:szCs w:val="28"/>
        </w:rPr>
        <w:t xml:space="preserve"> комплекс мероприятий по восстановлению платежеспособности фирмы</w:t>
      </w:r>
    </w:p>
    <w:p w:rsidR="00EC6DBC" w:rsidRPr="00240F9A" w:rsidRDefault="00EC6DBC" w:rsidP="00E80F20">
      <w:pPr>
        <w:jc w:val="both"/>
        <w:rPr>
          <w:bCs/>
          <w:iCs/>
          <w:sz w:val="28"/>
          <w:szCs w:val="28"/>
        </w:rPr>
      </w:pPr>
      <w:r w:rsidRPr="00240F9A">
        <w:rPr>
          <w:bCs/>
          <w:iCs/>
          <w:sz w:val="28"/>
          <w:szCs w:val="28"/>
        </w:rPr>
        <w:t>в)</w:t>
      </w:r>
      <w:r w:rsidRPr="00240F9A">
        <w:rPr>
          <w:sz w:val="28"/>
          <w:szCs w:val="28"/>
        </w:rPr>
        <w:t xml:space="preserve"> не допускать потери стоимости активов в номинальном выражении</w:t>
      </w:r>
    </w:p>
    <w:p w:rsidR="00EC6DBC" w:rsidRPr="00240F9A" w:rsidRDefault="00EC6DBC" w:rsidP="00E80F20">
      <w:pPr>
        <w:jc w:val="both"/>
        <w:rPr>
          <w:sz w:val="28"/>
          <w:szCs w:val="28"/>
        </w:rPr>
      </w:pPr>
      <w:r w:rsidRPr="00240F9A">
        <w:rPr>
          <w:bCs/>
          <w:iCs/>
          <w:sz w:val="28"/>
          <w:szCs w:val="28"/>
        </w:rPr>
        <w:t>г) осуществляться в относительно короткий промежуток времени</w:t>
      </w:r>
    </w:p>
    <w:p w:rsidR="00EC6DBC" w:rsidRPr="00240F9A" w:rsidRDefault="00EC6DBC" w:rsidP="00E80F20">
      <w:pPr>
        <w:jc w:val="both"/>
        <w:rPr>
          <w:bCs/>
          <w:iCs/>
          <w:sz w:val="28"/>
          <w:szCs w:val="28"/>
        </w:rPr>
      </w:pPr>
    </w:p>
    <w:p w:rsidR="00EC6DBC" w:rsidRPr="00240F9A" w:rsidRDefault="00EC6DBC" w:rsidP="00E80F20">
      <w:pPr>
        <w:jc w:val="both"/>
        <w:rPr>
          <w:sz w:val="28"/>
          <w:szCs w:val="28"/>
        </w:rPr>
      </w:pPr>
      <w:r w:rsidRPr="00240F9A">
        <w:rPr>
          <w:bCs/>
          <w:iCs/>
          <w:sz w:val="28"/>
          <w:szCs w:val="28"/>
        </w:rPr>
        <w:t>Присоединение к более сильному предприятию</w:t>
      </w:r>
      <w:r w:rsidRPr="00240F9A">
        <w:rPr>
          <w:sz w:val="28"/>
          <w:szCs w:val="28"/>
        </w:rPr>
        <w:t xml:space="preserve"> не дает возможность:</w:t>
      </w:r>
    </w:p>
    <w:p w:rsidR="00EC6DBC" w:rsidRPr="00240F9A" w:rsidRDefault="00EC6DBC" w:rsidP="00E80F20">
      <w:pPr>
        <w:jc w:val="both"/>
        <w:rPr>
          <w:sz w:val="28"/>
          <w:szCs w:val="28"/>
        </w:rPr>
      </w:pPr>
      <w:r w:rsidRPr="00240F9A">
        <w:rPr>
          <w:sz w:val="28"/>
          <w:szCs w:val="28"/>
        </w:rPr>
        <w:t>а) оживить деятельность, сохранить бизнес</w:t>
      </w:r>
    </w:p>
    <w:p w:rsidR="00EC6DBC" w:rsidRPr="00240F9A" w:rsidRDefault="00EC6DBC" w:rsidP="00E80F20">
      <w:pPr>
        <w:jc w:val="both"/>
        <w:rPr>
          <w:sz w:val="28"/>
          <w:szCs w:val="28"/>
        </w:rPr>
      </w:pPr>
      <w:r w:rsidRPr="00240F9A">
        <w:rPr>
          <w:sz w:val="28"/>
          <w:szCs w:val="28"/>
        </w:rPr>
        <w:t>б)</w:t>
      </w:r>
      <w:r w:rsidRPr="00240F9A">
        <w:rPr>
          <w:bCs/>
          <w:iCs/>
          <w:sz w:val="28"/>
          <w:szCs w:val="28"/>
        </w:rPr>
        <w:t xml:space="preserve"> </w:t>
      </w:r>
      <w:r w:rsidRPr="00240F9A">
        <w:rPr>
          <w:sz w:val="28"/>
          <w:szCs w:val="28"/>
        </w:rPr>
        <w:t>сохранить контроль прежнего владельца над предприятием</w:t>
      </w:r>
    </w:p>
    <w:p w:rsidR="00EC6DBC" w:rsidRPr="00240F9A" w:rsidRDefault="00EC6DBC" w:rsidP="00E80F20">
      <w:pPr>
        <w:jc w:val="both"/>
        <w:rPr>
          <w:sz w:val="28"/>
          <w:szCs w:val="28"/>
        </w:rPr>
      </w:pPr>
      <w:r w:rsidRPr="00240F9A">
        <w:rPr>
          <w:sz w:val="28"/>
          <w:szCs w:val="28"/>
        </w:rPr>
        <w:t>в)</w:t>
      </w:r>
      <w:r w:rsidRPr="00240F9A">
        <w:rPr>
          <w:bCs/>
          <w:iCs/>
          <w:sz w:val="28"/>
          <w:szCs w:val="28"/>
        </w:rPr>
        <w:t xml:space="preserve"> </w:t>
      </w:r>
      <w:r w:rsidRPr="00240F9A">
        <w:rPr>
          <w:sz w:val="28"/>
          <w:szCs w:val="28"/>
        </w:rPr>
        <w:t>получить финансирование путем</w:t>
      </w:r>
      <w:r w:rsidRPr="00240F9A">
        <w:rPr>
          <w:i/>
          <w:iCs/>
          <w:sz w:val="28"/>
          <w:szCs w:val="28"/>
        </w:rPr>
        <w:t xml:space="preserve"> </w:t>
      </w:r>
      <w:r w:rsidRPr="00240F9A">
        <w:rPr>
          <w:sz w:val="28"/>
          <w:szCs w:val="28"/>
        </w:rPr>
        <w:t>увеличения уставного капитала за счет привлечения к участию в капитале фирмы новых владельцев</w:t>
      </w:r>
    </w:p>
    <w:p w:rsidR="00EC6DBC" w:rsidRPr="00240F9A" w:rsidRDefault="00EC6DBC" w:rsidP="00E80F20">
      <w:pPr>
        <w:jc w:val="both"/>
        <w:rPr>
          <w:sz w:val="28"/>
          <w:szCs w:val="28"/>
        </w:rPr>
      </w:pPr>
      <w:r w:rsidRPr="00240F9A">
        <w:rPr>
          <w:sz w:val="28"/>
          <w:szCs w:val="28"/>
        </w:rPr>
        <w:t>г) улучшить ситуацию в сфере расчетов с кредиторами</w:t>
      </w:r>
    </w:p>
    <w:p w:rsidR="00EC6DBC" w:rsidRPr="00240F9A" w:rsidRDefault="00EC6DBC" w:rsidP="00E80F20">
      <w:pPr>
        <w:jc w:val="both"/>
        <w:rPr>
          <w:bCs/>
          <w:iCs/>
          <w:sz w:val="28"/>
          <w:szCs w:val="28"/>
        </w:rPr>
      </w:pPr>
    </w:p>
    <w:p w:rsidR="00EC6DBC" w:rsidRPr="00240F9A" w:rsidRDefault="00EC6DBC" w:rsidP="00E80F20">
      <w:pPr>
        <w:jc w:val="both"/>
        <w:rPr>
          <w:bCs/>
          <w:iCs/>
          <w:sz w:val="28"/>
          <w:szCs w:val="28"/>
        </w:rPr>
      </w:pPr>
      <w:r w:rsidRPr="00240F9A">
        <w:rPr>
          <w:bCs/>
          <w:iCs/>
          <w:sz w:val="28"/>
          <w:szCs w:val="28"/>
        </w:rPr>
        <w:t>Ускорение оборачиваемости оборотных средств не достигается путем:</w:t>
      </w:r>
    </w:p>
    <w:p w:rsidR="00EC6DBC" w:rsidRPr="00240F9A" w:rsidRDefault="00EC6DBC" w:rsidP="00E80F20">
      <w:pPr>
        <w:jc w:val="both"/>
        <w:rPr>
          <w:bCs/>
          <w:iCs/>
          <w:sz w:val="28"/>
          <w:szCs w:val="28"/>
        </w:rPr>
      </w:pPr>
      <w:r w:rsidRPr="00240F9A">
        <w:rPr>
          <w:bCs/>
          <w:iCs/>
          <w:sz w:val="28"/>
          <w:szCs w:val="28"/>
        </w:rPr>
        <w:t>а)</w:t>
      </w:r>
      <w:r w:rsidRPr="00240F9A">
        <w:rPr>
          <w:sz w:val="28"/>
          <w:szCs w:val="28"/>
        </w:rPr>
        <w:t xml:space="preserve"> совершенствования работы в сфере хранения и отпуска в производство материально-технических ресурсов</w:t>
      </w:r>
    </w:p>
    <w:p w:rsidR="00EC6DBC" w:rsidRPr="00240F9A" w:rsidRDefault="00EC6DBC" w:rsidP="00E80F20">
      <w:pPr>
        <w:jc w:val="both"/>
        <w:rPr>
          <w:bCs/>
          <w:iCs/>
          <w:sz w:val="28"/>
          <w:szCs w:val="28"/>
        </w:rPr>
      </w:pPr>
      <w:r w:rsidRPr="00240F9A">
        <w:rPr>
          <w:bCs/>
          <w:iCs/>
          <w:sz w:val="28"/>
          <w:szCs w:val="28"/>
        </w:rPr>
        <w:t>б)</w:t>
      </w:r>
      <w:r w:rsidRPr="00240F9A">
        <w:rPr>
          <w:sz w:val="28"/>
          <w:szCs w:val="28"/>
        </w:rPr>
        <w:t xml:space="preserve"> установления фиксированной оплаты труда работников маркетинговых и сбытовых служб вне зависимости от объемов продаж и сроков оплаты поставленной продукции клиентами, с которыми они работают</w:t>
      </w:r>
    </w:p>
    <w:p w:rsidR="00EC6DBC" w:rsidRPr="00240F9A" w:rsidRDefault="00EC6DBC" w:rsidP="00E80F20">
      <w:pPr>
        <w:jc w:val="both"/>
        <w:rPr>
          <w:bCs/>
          <w:iCs/>
          <w:sz w:val="28"/>
          <w:szCs w:val="28"/>
        </w:rPr>
      </w:pPr>
      <w:r w:rsidRPr="00240F9A">
        <w:rPr>
          <w:bCs/>
          <w:iCs/>
          <w:sz w:val="28"/>
          <w:szCs w:val="28"/>
        </w:rPr>
        <w:t>в)</w:t>
      </w:r>
      <w:r w:rsidRPr="00240F9A">
        <w:rPr>
          <w:sz w:val="28"/>
          <w:szCs w:val="28"/>
        </w:rPr>
        <w:t xml:space="preserve"> стимулирования покупателей к более быстрой оплате поставленной продукции путем предоставления им скидок в зависимости от срока оплаты</w:t>
      </w:r>
    </w:p>
    <w:p w:rsidR="00EC6DBC" w:rsidRPr="00240F9A" w:rsidRDefault="00EC6DBC" w:rsidP="00E80F20">
      <w:pPr>
        <w:jc w:val="both"/>
        <w:rPr>
          <w:sz w:val="28"/>
          <w:szCs w:val="28"/>
        </w:rPr>
      </w:pPr>
      <w:r w:rsidRPr="00240F9A">
        <w:rPr>
          <w:bCs/>
          <w:iCs/>
          <w:sz w:val="28"/>
          <w:szCs w:val="28"/>
        </w:rPr>
        <w:t>г)</w:t>
      </w:r>
      <w:r w:rsidRPr="00240F9A">
        <w:rPr>
          <w:sz w:val="28"/>
          <w:szCs w:val="28"/>
        </w:rPr>
        <w:t xml:space="preserve"> упорядочения взаимоотношений с дебиторами, установления лимитов отпуска продукции в зависимости от их надежности, поиска новых клиентов</w:t>
      </w:r>
    </w:p>
    <w:p w:rsidR="00EC6DBC" w:rsidRPr="00240F9A" w:rsidRDefault="00EC6DBC" w:rsidP="00E80F20">
      <w:pPr>
        <w:jc w:val="both"/>
        <w:rPr>
          <w:bCs/>
          <w:iCs/>
          <w:sz w:val="28"/>
          <w:szCs w:val="28"/>
        </w:rPr>
      </w:pPr>
    </w:p>
    <w:p w:rsidR="00EC6DBC" w:rsidRPr="00240F9A" w:rsidRDefault="00EC6DBC" w:rsidP="00E80F20">
      <w:pPr>
        <w:jc w:val="both"/>
        <w:rPr>
          <w:bCs/>
          <w:iCs/>
          <w:sz w:val="28"/>
          <w:szCs w:val="28"/>
        </w:rPr>
      </w:pPr>
      <w:r w:rsidRPr="00240F9A">
        <w:rPr>
          <w:bCs/>
          <w:iCs/>
          <w:sz w:val="28"/>
          <w:szCs w:val="28"/>
        </w:rPr>
        <w:t>Расширение масштабов деятельности, усложнение вертикальных и горизонтальных связей, недостаток финансовых ресурсов, появление потенциала выделения из компании другой фирмы – причины кризиса, наступающего на стадиях:</w:t>
      </w:r>
    </w:p>
    <w:p w:rsidR="00EC6DBC" w:rsidRPr="00240F9A" w:rsidRDefault="00EC6DBC" w:rsidP="00E80F20">
      <w:pPr>
        <w:jc w:val="both"/>
        <w:rPr>
          <w:bCs/>
          <w:iCs/>
          <w:sz w:val="28"/>
          <w:szCs w:val="28"/>
        </w:rPr>
      </w:pPr>
      <w:r w:rsidRPr="00240F9A">
        <w:rPr>
          <w:bCs/>
          <w:iCs/>
          <w:sz w:val="28"/>
          <w:szCs w:val="28"/>
        </w:rPr>
        <w:t>а) координации и кооперации</w:t>
      </w:r>
    </w:p>
    <w:p w:rsidR="00EC6DBC" w:rsidRPr="00240F9A" w:rsidRDefault="00EC6DBC" w:rsidP="00E80F20">
      <w:pPr>
        <w:jc w:val="both"/>
        <w:rPr>
          <w:bCs/>
          <w:iCs/>
          <w:sz w:val="28"/>
          <w:szCs w:val="28"/>
        </w:rPr>
      </w:pPr>
      <w:r w:rsidRPr="00240F9A">
        <w:rPr>
          <w:bCs/>
          <w:iCs/>
          <w:sz w:val="28"/>
          <w:szCs w:val="28"/>
        </w:rPr>
        <w:t>б) экспансии и координации</w:t>
      </w:r>
    </w:p>
    <w:p w:rsidR="00EC6DBC" w:rsidRPr="00240F9A" w:rsidRDefault="00EC6DBC" w:rsidP="00E80F20">
      <w:pPr>
        <w:jc w:val="both"/>
        <w:rPr>
          <w:bCs/>
          <w:iCs/>
          <w:sz w:val="28"/>
          <w:szCs w:val="28"/>
        </w:rPr>
      </w:pPr>
      <w:r w:rsidRPr="00240F9A">
        <w:rPr>
          <w:bCs/>
          <w:iCs/>
          <w:sz w:val="28"/>
          <w:szCs w:val="28"/>
        </w:rPr>
        <w:t xml:space="preserve">в) становления </w:t>
      </w:r>
    </w:p>
    <w:p w:rsidR="00EC6DBC" w:rsidRPr="00240F9A" w:rsidRDefault="00EC6DBC" w:rsidP="00E80F20">
      <w:pPr>
        <w:jc w:val="both"/>
        <w:rPr>
          <w:bCs/>
          <w:iCs/>
          <w:sz w:val="28"/>
          <w:szCs w:val="28"/>
        </w:rPr>
      </w:pPr>
      <w:r w:rsidRPr="00240F9A">
        <w:rPr>
          <w:bCs/>
          <w:iCs/>
          <w:sz w:val="28"/>
          <w:szCs w:val="28"/>
        </w:rPr>
        <w:t xml:space="preserve">г) вступления </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Ситуация, в которой коэффициенты текущей ликвидности и обеспеченности собственными оборотными средствами на конец отчетного периода имеют значения меньше нормативных, рассматривается как</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банкротство</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устойчивая неплатежеспособность</w:t>
      </w:r>
    </w:p>
    <w:p w:rsidR="00EC6DBC" w:rsidRPr="00240F9A" w:rsidRDefault="00EC6DBC" w:rsidP="00E80F20">
      <w:pPr>
        <w:jc w:val="both"/>
        <w:rPr>
          <w:sz w:val="28"/>
          <w:szCs w:val="28"/>
        </w:rPr>
      </w:pPr>
      <w:r w:rsidRPr="00240F9A">
        <w:rPr>
          <w:sz w:val="28"/>
          <w:szCs w:val="28"/>
        </w:rPr>
        <w:t xml:space="preserve">в) неплатежеспособность, приобретающая устойчивый характер </w:t>
      </w:r>
    </w:p>
    <w:p w:rsidR="00EC6DBC" w:rsidRPr="00240F9A" w:rsidRDefault="00EC6DBC" w:rsidP="00E80F20">
      <w:pPr>
        <w:jc w:val="both"/>
        <w:rPr>
          <w:sz w:val="28"/>
          <w:szCs w:val="28"/>
        </w:rPr>
      </w:pPr>
      <w:r w:rsidRPr="00240F9A">
        <w:rPr>
          <w:sz w:val="28"/>
          <w:szCs w:val="28"/>
        </w:rPr>
        <w:t xml:space="preserve">г) неплатежеспособность </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Ситуация, в которой наблюдается неплатежеспособность организации в течение четырех кварталов, предшествующих составлению последнего бухгалтерского баланса, рассматривается как</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банкротство</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устойчивая неплатежеспособность</w:t>
      </w:r>
    </w:p>
    <w:p w:rsidR="00EC6DBC" w:rsidRPr="00240F9A" w:rsidRDefault="00EC6DBC" w:rsidP="00E80F20">
      <w:pPr>
        <w:jc w:val="both"/>
        <w:rPr>
          <w:sz w:val="28"/>
          <w:szCs w:val="28"/>
        </w:rPr>
      </w:pPr>
      <w:r w:rsidRPr="00240F9A">
        <w:rPr>
          <w:sz w:val="28"/>
          <w:szCs w:val="28"/>
        </w:rPr>
        <w:t xml:space="preserve">в) неплатежеспособность, приобретающая устойчивый характер </w:t>
      </w:r>
    </w:p>
    <w:p w:rsidR="00EC6DBC" w:rsidRPr="00240F9A" w:rsidRDefault="00EC6DBC" w:rsidP="00E80F20">
      <w:pPr>
        <w:jc w:val="both"/>
        <w:rPr>
          <w:sz w:val="28"/>
          <w:szCs w:val="28"/>
        </w:rPr>
      </w:pPr>
      <w:r w:rsidRPr="00240F9A">
        <w:rPr>
          <w:sz w:val="28"/>
          <w:szCs w:val="28"/>
        </w:rPr>
        <w:t xml:space="preserve">г) неплатежеспособность </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Временные (антикризисные) управляющие в отношении градообразующих, государственных организаций, а также субъектов хозяйствования, имеющих государственные и (или) международные заказы, должны</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проходить аккредитацию в Департаменте по санации и банкротстве</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проходить аккредитацию в государственных органах, уполномоченных представлять их кандидатуры</w:t>
      </w:r>
    </w:p>
    <w:p w:rsidR="00EC6DBC" w:rsidRPr="00240F9A" w:rsidRDefault="00EC6DBC" w:rsidP="00E80F20">
      <w:pPr>
        <w:jc w:val="both"/>
        <w:rPr>
          <w:sz w:val="28"/>
          <w:szCs w:val="28"/>
        </w:rPr>
      </w:pPr>
      <w:r w:rsidRPr="00240F9A">
        <w:rPr>
          <w:sz w:val="28"/>
          <w:szCs w:val="28"/>
        </w:rPr>
        <w:t>в) проходить аттестацию в государственных органах, уполномоченных представлять их кандидатуры</w:t>
      </w:r>
    </w:p>
    <w:p w:rsidR="00EC6DBC" w:rsidRPr="00240F9A" w:rsidRDefault="00EC6DBC" w:rsidP="00E80F20">
      <w:pPr>
        <w:jc w:val="both"/>
        <w:rPr>
          <w:sz w:val="28"/>
          <w:szCs w:val="28"/>
        </w:rPr>
      </w:pPr>
      <w:r w:rsidRPr="00240F9A">
        <w:rPr>
          <w:sz w:val="28"/>
          <w:szCs w:val="28"/>
        </w:rPr>
        <w:t>г) обладать лицензией на деятельность в качестве антикризисных управляющих</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Лицо, назначенное временным (антикризисным) управляющим,</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не вправе одновременно осуществлять права и обязанности управляющего более чем в одном производстве по делу о банкротстве, за исключением производств по делам о банкротстве отсутствующих должников, ИП, а также должников, в отношении которых принято решение о ликвидации (прекращении деятельности)</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 xml:space="preserve">не вправе одновременно осуществлять права и обязанности управляющего более чем в одном производстве по делу о банкротстве, за исключением производств по делам о банкротстве отсутствующих должников </w:t>
      </w:r>
    </w:p>
    <w:p w:rsidR="00EC6DBC" w:rsidRPr="00240F9A" w:rsidRDefault="00EC6DBC" w:rsidP="00E80F20">
      <w:pPr>
        <w:jc w:val="both"/>
        <w:rPr>
          <w:sz w:val="28"/>
          <w:szCs w:val="28"/>
        </w:rPr>
      </w:pPr>
      <w:r w:rsidRPr="00240F9A">
        <w:rPr>
          <w:sz w:val="28"/>
          <w:szCs w:val="28"/>
        </w:rPr>
        <w:t>в) не вправе одновременно осуществлять права и обязанности управляющего более чем в одном производстве по делу о банкротстве</w:t>
      </w:r>
    </w:p>
    <w:p w:rsidR="00EC6DBC" w:rsidRPr="00240F9A" w:rsidRDefault="00EC6DBC" w:rsidP="00E80F20">
      <w:pPr>
        <w:jc w:val="both"/>
        <w:rPr>
          <w:sz w:val="28"/>
          <w:szCs w:val="28"/>
        </w:rPr>
      </w:pPr>
      <w:r w:rsidRPr="00240F9A">
        <w:rPr>
          <w:sz w:val="28"/>
          <w:szCs w:val="28"/>
        </w:rPr>
        <w:t>г) вправе одновременно осуществлять права и обязанности управляющего более чем в одном производстве по делу о банкротстве</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Если экономическая несостоятельность (банкротство) должника вызвана собственниками (участниками) или другими лицами, имеющими право давать обязательные для него указания либо имеющими возможность иным образом определять его действия, то при недостаточности имущества должника</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такие лица должны внести дополнительные взносы в его уставный фонд</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такие лица должны возместить расходы по проведению судебной процедуры банкротства</w:t>
      </w:r>
    </w:p>
    <w:p w:rsidR="00EC6DBC" w:rsidRPr="00240F9A" w:rsidRDefault="00EC6DBC" w:rsidP="00E80F20">
      <w:pPr>
        <w:jc w:val="both"/>
        <w:rPr>
          <w:sz w:val="28"/>
          <w:szCs w:val="28"/>
        </w:rPr>
      </w:pPr>
      <w:r w:rsidRPr="00240F9A">
        <w:rPr>
          <w:sz w:val="28"/>
          <w:szCs w:val="28"/>
        </w:rPr>
        <w:t>в) на таких лиц возлагается субсидиарная ответственность по его обязательствам</w:t>
      </w:r>
    </w:p>
    <w:p w:rsidR="00EC6DBC" w:rsidRPr="00240F9A" w:rsidRDefault="00EC6DBC" w:rsidP="00E80F20">
      <w:pPr>
        <w:jc w:val="both"/>
        <w:rPr>
          <w:sz w:val="28"/>
          <w:szCs w:val="28"/>
        </w:rPr>
      </w:pPr>
      <w:r w:rsidRPr="00240F9A">
        <w:rPr>
          <w:sz w:val="28"/>
          <w:szCs w:val="28"/>
        </w:rPr>
        <w:t>г) на таких лиц возлагается основная ответственность по его обязательствам</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Ограниченность финансовых ресурсов и производственных мощностей, недостаточная техническая и технологическая оснащенность, высокая зависимость от рыночной конъюнктуры, авторитарность руководства, чрезмерная загрузка работников при менее высоких уровнях заработной платы, условий труда и социального обеспечения, чем на крупных предприятиях – основные причины кризиса, наступающего на стадии</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координации и кооперации</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экспансии и координации</w:t>
      </w:r>
    </w:p>
    <w:p w:rsidR="00EC6DBC" w:rsidRPr="00240F9A" w:rsidRDefault="00EC6DBC" w:rsidP="00E80F20">
      <w:pPr>
        <w:jc w:val="both"/>
        <w:rPr>
          <w:sz w:val="28"/>
          <w:szCs w:val="28"/>
        </w:rPr>
      </w:pPr>
      <w:r w:rsidRPr="00240F9A">
        <w:rPr>
          <w:sz w:val="28"/>
          <w:szCs w:val="28"/>
        </w:rPr>
        <w:t xml:space="preserve">в) становления </w:t>
      </w:r>
    </w:p>
    <w:p w:rsidR="00EC6DBC" w:rsidRPr="00240F9A" w:rsidRDefault="00EC6DBC" w:rsidP="00E80F20">
      <w:pPr>
        <w:jc w:val="both"/>
        <w:rPr>
          <w:sz w:val="28"/>
          <w:szCs w:val="28"/>
        </w:rPr>
      </w:pPr>
      <w:r w:rsidRPr="00240F9A">
        <w:rPr>
          <w:sz w:val="28"/>
          <w:szCs w:val="28"/>
        </w:rPr>
        <w:t>г) вступления</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К основаниям для подачи заявления кредитора о признании должника банкротом не относится</w:t>
      </w:r>
      <w:r w:rsidRPr="00240F9A">
        <w:rPr>
          <w:bCs/>
          <w:sz w:val="28"/>
          <w:szCs w:val="28"/>
        </w:rPr>
        <w:t>:</w:t>
      </w:r>
    </w:p>
    <w:p w:rsidR="00EC6DBC" w:rsidRPr="00240F9A" w:rsidRDefault="00EC6DBC" w:rsidP="00E80F20">
      <w:pPr>
        <w:jc w:val="both"/>
        <w:rPr>
          <w:sz w:val="28"/>
          <w:szCs w:val="28"/>
        </w:rPr>
      </w:pPr>
      <w:r w:rsidRPr="00240F9A">
        <w:rPr>
          <w:bCs/>
          <w:sz w:val="28"/>
          <w:szCs w:val="28"/>
        </w:rPr>
        <w:t xml:space="preserve">а) </w:t>
      </w:r>
      <w:r w:rsidRPr="00240F9A">
        <w:rPr>
          <w:sz w:val="28"/>
          <w:szCs w:val="28"/>
        </w:rPr>
        <w:t>наличие у кредитора достоверных, документально подтвержденных сведений о том, что руководители, собственники должника, государственные органы не принимали меры по досудебному оздоровлению</w:t>
      </w:r>
    </w:p>
    <w:p w:rsidR="00EC6DBC" w:rsidRPr="00240F9A" w:rsidRDefault="00EC6DBC" w:rsidP="00E80F20">
      <w:pPr>
        <w:jc w:val="both"/>
        <w:rPr>
          <w:sz w:val="28"/>
          <w:szCs w:val="28"/>
        </w:rPr>
      </w:pPr>
      <w:r w:rsidRPr="00240F9A">
        <w:rPr>
          <w:sz w:val="28"/>
          <w:szCs w:val="28"/>
        </w:rPr>
        <w:t>б) наличие у кредитора достоверных, документально подтвержденных сведений о неплатежеспособности должника, имеющей или приобретающей устойчивый характер</w:t>
      </w:r>
    </w:p>
    <w:p w:rsidR="00EC6DBC" w:rsidRPr="00240F9A" w:rsidRDefault="00EC6DBC" w:rsidP="00E80F20">
      <w:pPr>
        <w:jc w:val="both"/>
        <w:rPr>
          <w:sz w:val="28"/>
          <w:szCs w:val="28"/>
        </w:rPr>
      </w:pPr>
      <w:r w:rsidRPr="00240F9A">
        <w:rPr>
          <w:sz w:val="28"/>
          <w:szCs w:val="28"/>
        </w:rPr>
        <w:t>в) применение к должнику принудительного исполнения, не произведенного в течение 3 месяцев, либо выявление в процессе принудительного исполнения факта отсутствия у него имущества, достаточного для удовлетворения предъявленных требований</w:t>
      </w:r>
    </w:p>
    <w:p w:rsidR="00EC6DBC" w:rsidRPr="00240F9A" w:rsidRDefault="00EC6DBC" w:rsidP="00E80F20">
      <w:pPr>
        <w:jc w:val="both"/>
        <w:rPr>
          <w:sz w:val="28"/>
          <w:szCs w:val="28"/>
        </w:rPr>
      </w:pPr>
      <w:r w:rsidRPr="00240F9A">
        <w:rPr>
          <w:sz w:val="28"/>
          <w:szCs w:val="28"/>
        </w:rPr>
        <w:t>г) наличие задолженности перед кредитором, подавшим заявление кредитора, в размере 100 базовых величин и более, а в случае, если должник является градообразующей или приравненной к ней, государственной, организацией с долей государственной собственности в уставном фонде, а также юридическим лицом или ИП, имеющим государственные и (или) международные заказы, – в размере 2500 базовых величин и более</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К положительным для других участников рынка последствиям банкротства предприятия относятся</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 xml:space="preserve">устранение конкурента или неэффективного участника рынка </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усиление конкуренции при выходе предприятия на новый уровень развития</w:t>
      </w:r>
    </w:p>
    <w:p w:rsidR="00EC6DBC" w:rsidRPr="00240F9A" w:rsidRDefault="00EC6DBC" w:rsidP="00E80F20">
      <w:pPr>
        <w:jc w:val="both"/>
        <w:rPr>
          <w:sz w:val="28"/>
          <w:szCs w:val="28"/>
        </w:rPr>
      </w:pPr>
      <w:r w:rsidRPr="00240F9A">
        <w:rPr>
          <w:sz w:val="28"/>
          <w:szCs w:val="28"/>
        </w:rPr>
        <w:t>в) потеря контрагента в случае ликвидации предприятия</w:t>
      </w:r>
    </w:p>
    <w:p w:rsidR="00EC6DBC" w:rsidRPr="00240F9A" w:rsidRDefault="00EC6DBC" w:rsidP="00E80F20">
      <w:pPr>
        <w:jc w:val="both"/>
        <w:rPr>
          <w:sz w:val="28"/>
          <w:szCs w:val="28"/>
        </w:rPr>
      </w:pPr>
      <w:r w:rsidRPr="00240F9A">
        <w:rPr>
          <w:sz w:val="28"/>
          <w:szCs w:val="28"/>
        </w:rPr>
        <w:t>г) увеличение занятости при выходе предприятия на новый уровень развития</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К отрицательным для кредиторов последствиям банкротства предприятия относятся</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расчет по долгам, которые невозможно взыскать иным способом</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определенность по срокам и суммам выплаты задолженности</w:t>
      </w:r>
    </w:p>
    <w:p w:rsidR="00EC6DBC" w:rsidRPr="00240F9A" w:rsidRDefault="00EC6DBC" w:rsidP="00E80F20">
      <w:pPr>
        <w:jc w:val="both"/>
        <w:rPr>
          <w:sz w:val="28"/>
          <w:szCs w:val="28"/>
        </w:rPr>
      </w:pPr>
      <w:r w:rsidRPr="00240F9A">
        <w:rPr>
          <w:sz w:val="28"/>
          <w:szCs w:val="28"/>
        </w:rPr>
        <w:t>в) устранение возможного конкурента в случае ликвидации предприятия</w:t>
      </w:r>
    </w:p>
    <w:p w:rsidR="00EC6DBC" w:rsidRPr="00240F9A" w:rsidRDefault="00EC6DBC" w:rsidP="00E80F20">
      <w:pPr>
        <w:jc w:val="both"/>
        <w:rPr>
          <w:sz w:val="28"/>
          <w:szCs w:val="28"/>
        </w:rPr>
      </w:pPr>
      <w:r w:rsidRPr="00240F9A">
        <w:rPr>
          <w:sz w:val="28"/>
          <w:szCs w:val="28"/>
        </w:rPr>
        <w:t xml:space="preserve">г) замораживание задолженности </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Активная (рациональная) кадровая политика характеризуется тем, что</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у руководства нет четко выраженной программы действий в отношении персонала, в условиях кризиса работа сводится в лучшем случае к ликвидации негативных последствий, кадровая служба не прогнозирует кадровые потребности и не располагает средствами оценки персонала, отсутствует анализ кадровых проблем и причин их воз</w:t>
      </w:r>
      <w:r w:rsidRPr="00240F9A">
        <w:rPr>
          <w:sz w:val="28"/>
          <w:szCs w:val="28"/>
        </w:rPr>
        <w:softHyphen/>
        <w:t>никновения</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руководство осуще</w:t>
      </w:r>
      <w:r w:rsidRPr="00240F9A">
        <w:rPr>
          <w:sz w:val="28"/>
          <w:szCs w:val="28"/>
        </w:rPr>
        <w:softHyphen/>
        <w:t>ствляет контроль за симптомами кризисной ситуации и предпринимает меры по локализации кризиса, кадровые службы располагают средствами диагностики, существующие кадровые проблемы выде</w:t>
      </w:r>
      <w:r w:rsidRPr="00240F9A">
        <w:rPr>
          <w:sz w:val="28"/>
          <w:szCs w:val="28"/>
        </w:rPr>
        <w:softHyphen/>
        <w:t>ляются и рассматриваются, намечаются возможные пути их решения</w:t>
      </w:r>
    </w:p>
    <w:p w:rsidR="00EC6DBC" w:rsidRPr="00240F9A" w:rsidRDefault="00EC6DBC" w:rsidP="00E80F20">
      <w:pPr>
        <w:jc w:val="both"/>
        <w:rPr>
          <w:sz w:val="28"/>
          <w:szCs w:val="28"/>
        </w:rPr>
      </w:pPr>
      <w:r w:rsidRPr="00240F9A">
        <w:rPr>
          <w:sz w:val="28"/>
          <w:szCs w:val="28"/>
        </w:rPr>
        <w:t>в) руководство имеет обоснованные прогнозы развития ситуации, однако у него нет средств для воздействия на эту ситуацию, кадровая служба располагает средствами не только диагностики, но и прогнозирования ситуа</w:t>
      </w:r>
      <w:r w:rsidRPr="00240F9A">
        <w:rPr>
          <w:sz w:val="28"/>
          <w:szCs w:val="28"/>
        </w:rPr>
        <w:softHyphen/>
        <w:t>ции на среднесрочный период, прогноз составлен</w:t>
      </w:r>
    </w:p>
    <w:p w:rsidR="00EC6DBC" w:rsidRPr="00240F9A" w:rsidRDefault="00EC6DBC" w:rsidP="00E80F20">
      <w:pPr>
        <w:jc w:val="both"/>
        <w:rPr>
          <w:sz w:val="28"/>
          <w:szCs w:val="28"/>
        </w:rPr>
      </w:pPr>
      <w:r w:rsidRPr="00240F9A">
        <w:rPr>
          <w:sz w:val="28"/>
          <w:szCs w:val="28"/>
        </w:rPr>
        <w:t>г) руководство имеет удовлетворительный диагноз и обоснованный прогноз раз</w:t>
      </w:r>
      <w:r w:rsidRPr="00240F9A">
        <w:rPr>
          <w:sz w:val="28"/>
          <w:szCs w:val="28"/>
        </w:rPr>
        <w:softHyphen/>
        <w:t>вития ситуации, а также средства для воздействия на нее, кадровая служ</w:t>
      </w:r>
      <w:r w:rsidRPr="00240F9A">
        <w:rPr>
          <w:sz w:val="28"/>
          <w:szCs w:val="28"/>
        </w:rPr>
        <w:softHyphen/>
        <w:t>ба располагает средствами диагностики и про</w:t>
      </w:r>
      <w:r w:rsidRPr="00240F9A">
        <w:rPr>
          <w:sz w:val="28"/>
          <w:szCs w:val="28"/>
        </w:rPr>
        <w:softHyphen/>
        <w:t>гнозирования ситуации на средне- и долгосрочный периоды, имеется программа работы с кадрами</w:t>
      </w:r>
    </w:p>
    <w:p w:rsidR="00EC6DBC" w:rsidRPr="00240F9A" w:rsidRDefault="00EC6DBC" w:rsidP="00E80F20">
      <w:pPr>
        <w:jc w:val="both"/>
        <w:rPr>
          <w:bCs/>
          <w:iCs/>
          <w:sz w:val="28"/>
          <w:szCs w:val="28"/>
        </w:rPr>
      </w:pPr>
    </w:p>
    <w:p w:rsidR="00EC6DBC" w:rsidRPr="00240F9A" w:rsidRDefault="00EC6DBC" w:rsidP="00E80F20">
      <w:pPr>
        <w:jc w:val="both"/>
        <w:rPr>
          <w:bCs/>
          <w:sz w:val="28"/>
          <w:szCs w:val="28"/>
        </w:rPr>
      </w:pPr>
      <w:r w:rsidRPr="00240F9A">
        <w:rPr>
          <w:bCs/>
          <w:iCs/>
          <w:sz w:val="28"/>
          <w:szCs w:val="28"/>
        </w:rPr>
        <w:t>Задачами стратегических программ антикризисного управления являются</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bCs/>
          <w:iCs/>
          <w:sz w:val="28"/>
          <w:szCs w:val="28"/>
        </w:rPr>
        <w:t>максимизация доходов</w:t>
      </w:r>
    </w:p>
    <w:p w:rsidR="00EC6DBC" w:rsidRPr="00240F9A" w:rsidRDefault="00EC6DBC" w:rsidP="00E80F20">
      <w:pPr>
        <w:jc w:val="both"/>
        <w:rPr>
          <w:sz w:val="28"/>
          <w:szCs w:val="28"/>
        </w:rPr>
      </w:pPr>
      <w:r w:rsidRPr="00240F9A">
        <w:rPr>
          <w:bCs/>
          <w:sz w:val="28"/>
          <w:szCs w:val="28"/>
        </w:rPr>
        <w:t xml:space="preserve">б) </w:t>
      </w:r>
      <w:r w:rsidRPr="00240F9A">
        <w:rPr>
          <w:bCs/>
          <w:iCs/>
          <w:sz w:val="28"/>
          <w:szCs w:val="28"/>
        </w:rPr>
        <w:t>экономия ресурсов</w:t>
      </w:r>
      <w:r w:rsidRPr="00240F9A">
        <w:rPr>
          <w:sz w:val="28"/>
          <w:szCs w:val="28"/>
        </w:rPr>
        <w:t xml:space="preserve"> </w:t>
      </w:r>
    </w:p>
    <w:p w:rsidR="00EC6DBC" w:rsidRPr="00240F9A" w:rsidRDefault="00EC6DBC" w:rsidP="00E80F20">
      <w:pPr>
        <w:jc w:val="both"/>
        <w:rPr>
          <w:sz w:val="28"/>
          <w:szCs w:val="28"/>
        </w:rPr>
      </w:pPr>
      <w:r w:rsidRPr="00240F9A">
        <w:rPr>
          <w:sz w:val="28"/>
          <w:szCs w:val="28"/>
        </w:rPr>
        <w:t>в) повышение уровня конкурентоспособности организации</w:t>
      </w:r>
      <w:r w:rsidRPr="00240F9A">
        <w:rPr>
          <w:bCs/>
          <w:iCs/>
          <w:sz w:val="28"/>
          <w:szCs w:val="28"/>
        </w:rPr>
        <w:t xml:space="preserve"> </w:t>
      </w:r>
    </w:p>
    <w:p w:rsidR="00EC6DBC" w:rsidRPr="00240F9A" w:rsidRDefault="00EC6DBC" w:rsidP="00E80F20">
      <w:pPr>
        <w:jc w:val="both"/>
        <w:rPr>
          <w:sz w:val="28"/>
          <w:szCs w:val="28"/>
        </w:rPr>
      </w:pPr>
      <w:r w:rsidRPr="00240F9A">
        <w:rPr>
          <w:sz w:val="28"/>
          <w:szCs w:val="28"/>
        </w:rPr>
        <w:t xml:space="preserve">г) ликвидация организации </w:t>
      </w:r>
    </w:p>
    <w:p w:rsidR="00EC6DBC" w:rsidRPr="00240F9A" w:rsidRDefault="00EC6DBC" w:rsidP="00E80F20">
      <w:pPr>
        <w:jc w:val="both"/>
        <w:rPr>
          <w:sz w:val="28"/>
          <w:szCs w:val="28"/>
        </w:rPr>
      </w:pPr>
    </w:p>
    <w:p w:rsidR="00EC6DBC" w:rsidRPr="00240F9A" w:rsidRDefault="00EC6DBC" w:rsidP="00E80F20">
      <w:pPr>
        <w:jc w:val="both"/>
        <w:rPr>
          <w:bCs/>
          <w:sz w:val="28"/>
          <w:szCs w:val="28"/>
        </w:rPr>
      </w:pPr>
      <w:r w:rsidRPr="00240F9A">
        <w:rPr>
          <w:sz w:val="28"/>
          <w:szCs w:val="28"/>
        </w:rPr>
        <w:t>Для преодоления кризиса необходимо осуществлять изменения, чего люди не любят, поэтому антикризисный менеджер должен использовать такие методы работы с персоналом, как</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sz w:val="28"/>
          <w:szCs w:val="28"/>
        </w:rPr>
        <w:t>отстранение подчиненных от процесса принятия решений</w:t>
      </w:r>
    </w:p>
    <w:p w:rsidR="00EC6DBC" w:rsidRPr="00240F9A" w:rsidRDefault="00EC6DBC" w:rsidP="00E80F20">
      <w:pPr>
        <w:jc w:val="both"/>
        <w:rPr>
          <w:sz w:val="28"/>
          <w:szCs w:val="28"/>
        </w:rPr>
      </w:pPr>
      <w:r w:rsidRPr="00240F9A">
        <w:rPr>
          <w:bCs/>
          <w:sz w:val="28"/>
          <w:szCs w:val="28"/>
        </w:rPr>
        <w:t xml:space="preserve">б) отказ от </w:t>
      </w:r>
      <w:r w:rsidRPr="00240F9A">
        <w:rPr>
          <w:sz w:val="28"/>
          <w:szCs w:val="28"/>
        </w:rPr>
        <w:t>переговоров, «покупки» согласия сопротивляющихся с помощью каких-либо стимулов</w:t>
      </w:r>
    </w:p>
    <w:p w:rsidR="00EC6DBC" w:rsidRPr="00240F9A" w:rsidRDefault="00EC6DBC" w:rsidP="00E80F20">
      <w:pPr>
        <w:jc w:val="both"/>
        <w:rPr>
          <w:sz w:val="28"/>
          <w:szCs w:val="28"/>
        </w:rPr>
      </w:pPr>
      <w:r w:rsidRPr="00240F9A">
        <w:rPr>
          <w:sz w:val="28"/>
          <w:szCs w:val="28"/>
        </w:rPr>
        <w:t>в) недопущение манипуляций посредством выборочного использования информации или составления жесткого графика мероприятий с целью оказать давление на подчиненных</w:t>
      </w:r>
    </w:p>
    <w:p w:rsidR="00EC6DBC" w:rsidRPr="00240F9A" w:rsidRDefault="00EC6DBC" w:rsidP="00E80F20">
      <w:pPr>
        <w:jc w:val="both"/>
        <w:rPr>
          <w:sz w:val="28"/>
          <w:szCs w:val="28"/>
        </w:rPr>
      </w:pPr>
      <w:r w:rsidRPr="00240F9A">
        <w:rPr>
          <w:sz w:val="28"/>
          <w:szCs w:val="28"/>
        </w:rPr>
        <w:t>г) обучение и коммуникация (беседы, обсуждения, отчеты), предполагающие открытое обсуждение идей и проблем</w:t>
      </w:r>
    </w:p>
    <w:p w:rsidR="00EC6DBC" w:rsidRPr="00240F9A" w:rsidRDefault="00EC6DBC" w:rsidP="00E80F20">
      <w:pPr>
        <w:jc w:val="both"/>
        <w:rPr>
          <w:bCs/>
          <w:iCs/>
          <w:sz w:val="28"/>
          <w:szCs w:val="28"/>
        </w:rPr>
      </w:pPr>
    </w:p>
    <w:p w:rsidR="00EC6DBC" w:rsidRPr="00240F9A" w:rsidRDefault="00EC6DBC" w:rsidP="00E80F20">
      <w:pPr>
        <w:jc w:val="both"/>
        <w:rPr>
          <w:bCs/>
          <w:sz w:val="28"/>
          <w:szCs w:val="28"/>
        </w:rPr>
      </w:pPr>
      <w:r w:rsidRPr="00240F9A">
        <w:rPr>
          <w:bCs/>
          <w:iCs/>
          <w:sz w:val="28"/>
          <w:szCs w:val="28"/>
        </w:rPr>
        <w:t>Ухудшение состояния и использования персонала</w:t>
      </w:r>
      <w:r w:rsidRPr="00240F9A">
        <w:rPr>
          <w:sz w:val="28"/>
          <w:szCs w:val="28"/>
        </w:rPr>
        <w:t xml:space="preserve"> проявляется в</w:t>
      </w:r>
      <w:r w:rsidRPr="00240F9A">
        <w:rPr>
          <w:bCs/>
          <w:sz w:val="28"/>
          <w:szCs w:val="28"/>
        </w:rPr>
        <w:t>:</w:t>
      </w:r>
    </w:p>
    <w:p w:rsidR="00EC6DBC" w:rsidRPr="00240F9A" w:rsidRDefault="00EC6DBC" w:rsidP="00E80F20">
      <w:pPr>
        <w:jc w:val="both"/>
        <w:rPr>
          <w:bCs/>
          <w:sz w:val="28"/>
          <w:szCs w:val="28"/>
        </w:rPr>
      </w:pPr>
      <w:r w:rsidRPr="00240F9A">
        <w:rPr>
          <w:bCs/>
          <w:sz w:val="28"/>
          <w:szCs w:val="28"/>
        </w:rPr>
        <w:t xml:space="preserve">а) </w:t>
      </w:r>
      <w:r w:rsidRPr="00240F9A">
        <w:rPr>
          <w:bCs/>
          <w:iCs/>
          <w:sz w:val="28"/>
          <w:szCs w:val="28"/>
        </w:rPr>
        <w:t xml:space="preserve">снижении коэффициента </w:t>
      </w:r>
      <w:r w:rsidRPr="00240F9A">
        <w:rPr>
          <w:sz w:val="28"/>
          <w:szCs w:val="28"/>
        </w:rPr>
        <w:t>обновления, увеличении степени износа основных средств, ухудшении их структуры; снижении фондоотдачи и уровня использование производственных мощностей; невозможности выпускать требуемую рынком продукцию на имеющемся оборудовании; использовании устаревших технологий</w:t>
      </w:r>
    </w:p>
    <w:p w:rsidR="00EC6DBC" w:rsidRPr="00240F9A" w:rsidRDefault="00EC6DBC" w:rsidP="00E80F20">
      <w:pPr>
        <w:jc w:val="both"/>
        <w:rPr>
          <w:sz w:val="28"/>
          <w:szCs w:val="28"/>
        </w:rPr>
      </w:pPr>
      <w:r w:rsidRPr="00240F9A">
        <w:rPr>
          <w:bCs/>
          <w:sz w:val="28"/>
          <w:szCs w:val="28"/>
        </w:rPr>
        <w:t xml:space="preserve">б) </w:t>
      </w:r>
      <w:r w:rsidRPr="00240F9A">
        <w:rPr>
          <w:sz w:val="28"/>
          <w:szCs w:val="28"/>
        </w:rPr>
        <w:t>снижении доли рынка; утрате важнейших потребителей и поставщиков; ухудшении конкурентоспособности выпускаемой продукции; снижении ее качества; отказе покупателей от использования продукции предприятия</w:t>
      </w:r>
    </w:p>
    <w:p w:rsidR="00EC6DBC" w:rsidRPr="00240F9A" w:rsidRDefault="00EC6DBC" w:rsidP="00E80F20">
      <w:pPr>
        <w:jc w:val="both"/>
        <w:rPr>
          <w:sz w:val="28"/>
          <w:szCs w:val="28"/>
        </w:rPr>
      </w:pPr>
      <w:r w:rsidRPr="00240F9A">
        <w:rPr>
          <w:sz w:val="28"/>
          <w:szCs w:val="28"/>
        </w:rPr>
        <w:t>в) увеличении текучести кадров; необеспеченности предприятия трудовыми ресурсами; неблагоприятном профессионально-квалификационном составе работающих; увеличении количества простоев; неадекватных формах, системах, величине и структуре оплаты труда; проблемах с руководящим составом</w:t>
      </w:r>
    </w:p>
    <w:p w:rsidR="00EC6DBC" w:rsidRPr="00240F9A" w:rsidRDefault="00EC6DBC" w:rsidP="00E80F20">
      <w:pPr>
        <w:jc w:val="both"/>
        <w:rPr>
          <w:sz w:val="28"/>
          <w:szCs w:val="28"/>
        </w:rPr>
      </w:pPr>
      <w:r w:rsidRPr="00240F9A">
        <w:rPr>
          <w:sz w:val="28"/>
          <w:szCs w:val="28"/>
        </w:rPr>
        <w:t>г) повышении доли условно-постоянных затрат; росте затрат на рубль произведенной продукции, себестоимости отдельных видов продукции, уровня затрат по подразделениям; некачественной системе учета затрат</w:t>
      </w:r>
    </w:p>
    <w:p w:rsidR="00EC6DBC" w:rsidRPr="00240F9A" w:rsidRDefault="00EC6DBC" w:rsidP="00E80F20">
      <w:pPr>
        <w:jc w:val="both"/>
        <w:rPr>
          <w:sz w:val="28"/>
          <w:szCs w:val="28"/>
        </w:rPr>
      </w:pPr>
    </w:p>
    <w:sectPr w:rsidR="00EC6DBC" w:rsidRPr="00240F9A" w:rsidSect="00240F9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F20"/>
    <w:rsid w:val="00001BC8"/>
    <w:rsid w:val="000028C5"/>
    <w:rsid w:val="000043F0"/>
    <w:rsid w:val="00006180"/>
    <w:rsid w:val="00006AAB"/>
    <w:rsid w:val="000120DD"/>
    <w:rsid w:val="00012483"/>
    <w:rsid w:val="00015A62"/>
    <w:rsid w:val="00017452"/>
    <w:rsid w:val="00021085"/>
    <w:rsid w:val="00021167"/>
    <w:rsid w:val="0002264D"/>
    <w:rsid w:val="00022F74"/>
    <w:rsid w:val="00024FD5"/>
    <w:rsid w:val="00026C11"/>
    <w:rsid w:val="00030242"/>
    <w:rsid w:val="000328E1"/>
    <w:rsid w:val="000344DF"/>
    <w:rsid w:val="00034853"/>
    <w:rsid w:val="0003487C"/>
    <w:rsid w:val="000350C8"/>
    <w:rsid w:val="00035E15"/>
    <w:rsid w:val="0004076D"/>
    <w:rsid w:val="00041415"/>
    <w:rsid w:val="00051120"/>
    <w:rsid w:val="00052299"/>
    <w:rsid w:val="00053265"/>
    <w:rsid w:val="00054052"/>
    <w:rsid w:val="00055BB0"/>
    <w:rsid w:val="000579F6"/>
    <w:rsid w:val="00057FE2"/>
    <w:rsid w:val="000622AE"/>
    <w:rsid w:val="00062699"/>
    <w:rsid w:val="00063C23"/>
    <w:rsid w:val="00072DF0"/>
    <w:rsid w:val="00073291"/>
    <w:rsid w:val="000776BF"/>
    <w:rsid w:val="00083A07"/>
    <w:rsid w:val="000879F2"/>
    <w:rsid w:val="00087FF5"/>
    <w:rsid w:val="00090CCF"/>
    <w:rsid w:val="000A1647"/>
    <w:rsid w:val="000A30BF"/>
    <w:rsid w:val="000A61EE"/>
    <w:rsid w:val="000B3E7B"/>
    <w:rsid w:val="000B4CDE"/>
    <w:rsid w:val="000B65C2"/>
    <w:rsid w:val="000B6D4B"/>
    <w:rsid w:val="000C05B5"/>
    <w:rsid w:val="000C3F11"/>
    <w:rsid w:val="000D138A"/>
    <w:rsid w:val="000D3958"/>
    <w:rsid w:val="000D6592"/>
    <w:rsid w:val="000D6A4D"/>
    <w:rsid w:val="000E05A4"/>
    <w:rsid w:val="000E3184"/>
    <w:rsid w:val="000E43A1"/>
    <w:rsid w:val="000E686D"/>
    <w:rsid w:val="000E75F6"/>
    <w:rsid w:val="000F0854"/>
    <w:rsid w:val="000F0FE4"/>
    <w:rsid w:val="000F4557"/>
    <w:rsid w:val="000F4973"/>
    <w:rsid w:val="000F4E72"/>
    <w:rsid w:val="000F587F"/>
    <w:rsid w:val="000F73B3"/>
    <w:rsid w:val="000F76AB"/>
    <w:rsid w:val="001001A2"/>
    <w:rsid w:val="0010312C"/>
    <w:rsid w:val="00103168"/>
    <w:rsid w:val="001074F4"/>
    <w:rsid w:val="00110073"/>
    <w:rsid w:val="00111971"/>
    <w:rsid w:val="00111D1E"/>
    <w:rsid w:val="00112A25"/>
    <w:rsid w:val="00113655"/>
    <w:rsid w:val="00115AAD"/>
    <w:rsid w:val="00116013"/>
    <w:rsid w:val="0011758F"/>
    <w:rsid w:val="0012002D"/>
    <w:rsid w:val="001200C4"/>
    <w:rsid w:val="00126199"/>
    <w:rsid w:val="00126A87"/>
    <w:rsid w:val="00127B96"/>
    <w:rsid w:val="00130749"/>
    <w:rsid w:val="00134365"/>
    <w:rsid w:val="0013445A"/>
    <w:rsid w:val="001346EA"/>
    <w:rsid w:val="00135E84"/>
    <w:rsid w:val="00136612"/>
    <w:rsid w:val="00137C46"/>
    <w:rsid w:val="00137D7D"/>
    <w:rsid w:val="00140C16"/>
    <w:rsid w:val="001434CD"/>
    <w:rsid w:val="00146405"/>
    <w:rsid w:val="00146DAF"/>
    <w:rsid w:val="00147EC9"/>
    <w:rsid w:val="001502C7"/>
    <w:rsid w:val="0015030F"/>
    <w:rsid w:val="001504BF"/>
    <w:rsid w:val="00151250"/>
    <w:rsid w:val="0015278A"/>
    <w:rsid w:val="00153A29"/>
    <w:rsid w:val="001548C5"/>
    <w:rsid w:val="00156CED"/>
    <w:rsid w:val="001573DC"/>
    <w:rsid w:val="00161041"/>
    <w:rsid w:val="00162352"/>
    <w:rsid w:val="00165446"/>
    <w:rsid w:val="00165F49"/>
    <w:rsid w:val="00165FF9"/>
    <w:rsid w:val="00167AC8"/>
    <w:rsid w:val="00167E3F"/>
    <w:rsid w:val="00171A86"/>
    <w:rsid w:val="001728FB"/>
    <w:rsid w:val="00173BBC"/>
    <w:rsid w:val="00176831"/>
    <w:rsid w:val="00177E29"/>
    <w:rsid w:val="00180B10"/>
    <w:rsid w:val="0018154B"/>
    <w:rsid w:val="001856E5"/>
    <w:rsid w:val="00185CF0"/>
    <w:rsid w:val="00187A9A"/>
    <w:rsid w:val="00190BB8"/>
    <w:rsid w:val="00192A8A"/>
    <w:rsid w:val="00195430"/>
    <w:rsid w:val="00195B0D"/>
    <w:rsid w:val="001979E4"/>
    <w:rsid w:val="001A061C"/>
    <w:rsid w:val="001A3822"/>
    <w:rsid w:val="001A4BD3"/>
    <w:rsid w:val="001A51C5"/>
    <w:rsid w:val="001A684C"/>
    <w:rsid w:val="001A6E26"/>
    <w:rsid w:val="001B34C1"/>
    <w:rsid w:val="001B4184"/>
    <w:rsid w:val="001B7415"/>
    <w:rsid w:val="001C04D5"/>
    <w:rsid w:val="001C2116"/>
    <w:rsid w:val="001C4589"/>
    <w:rsid w:val="001C54AB"/>
    <w:rsid w:val="001C5D87"/>
    <w:rsid w:val="001D04FF"/>
    <w:rsid w:val="001D164C"/>
    <w:rsid w:val="001D3644"/>
    <w:rsid w:val="001D5036"/>
    <w:rsid w:val="001D6ABB"/>
    <w:rsid w:val="001E0466"/>
    <w:rsid w:val="001E3374"/>
    <w:rsid w:val="001E3ABD"/>
    <w:rsid w:val="001E4D09"/>
    <w:rsid w:val="001E6826"/>
    <w:rsid w:val="001E7A09"/>
    <w:rsid w:val="001F2BD1"/>
    <w:rsid w:val="00202982"/>
    <w:rsid w:val="0020595D"/>
    <w:rsid w:val="00205BAF"/>
    <w:rsid w:val="00207C2C"/>
    <w:rsid w:val="00210EC1"/>
    <w:rsid w:val="002121E3"/>
    <w:rsid w:val="00215530"/>
    <w:rsid w:val="002155EB"/>
    <w:rsid w:val="0022619B"/>
    <w:rsid w:val="0022672C"/>
    <w:rsid w:val="002302C7"/>
    <w:rsid w:val="00231CEA"/>
    <w:rsid w:val="002352BA"/>
    <w:rsid w:val="0023539A"/>
    <w:rsid w:val="00235F18"/>
    <w:rsid w:val="0023628B"/>
    <w:rsid w:val="00240F9A"/>
    <w:rsid w:val="00243C18"/>
    <w:rsid w:val="00246EB9"/>
    <w:rsid w:val="002472D2"/>
    <w:rsid w:val="00252B66"/>
    <w:rsid w:val="00255387"/>
    <w:rsid w:val="00255A41"/>
    <w:rsid w:val="00256C18"/>
    <w:rsid w:val="00256DC8"/>
    <w:rsid w:val="002648A5"/>
    <w:rsid w:val="002649DE"/>
    <w:rsid w:val="00265E79"/>
    <w:rsid w:val="00266424"/>
    <w:rsid w:val="00266BF5"/>
    <w:rsid w:val="00267A49"/>
    <w:rsid w:val="002716C6"/>
    <w:rsid w:val="00271F36"/>
    <w:rsid w:val="00272896"/>
    <w:rsid w:val="00272BA9"/>
    <w:rsid w:val="002761B1"/>
    <w:rsid w:val="00277DB0"/>
    <w:rsid w:val="00280979"/>
    <w:rsid w:val="00283DB7"/>
    <w:rsid w:val="002841D4"/>
    <w:rsid w:val="0028474C"/>
    <w:rsid w:val="00291312"/>
    <w:rsid w:val="00293175"/>
    <w:rsid w:val="00293D6E"/>
    <w:rsid w:val="00294500"/>
    <w:rsid w:val="002A16EA"/>
    <w:rsid w:val="002A4034"/>
    <w:rsid w:val="002A4202"/>
    <w:rsid w:val="002A6631"/>
    <w:rsid w:val="002B0812"/>
    <w:rsid w:val="002B10B2"/>
    <w:rsid w:val="002B4E5F"/>
    <w:rsid w:val="002B6B23"/>
    <w:rsid w:val="002C0AD2"/>
    <w:rsid w:val="002C27C8"/>
    <w:rsid w:val="002C7B2F"/>
    <w:rsid w:val="002D5280"/>
    <w:rsid w:val="002D61D8"/>
    <w:rsid w:val="002D6FBC"/>
    <w:rsid w:val="002D73FF"/>
    <w:rsid w:val="002D75FB"/>
    <w:rsid w:val="002E79B9"/>
    <w:rsid w:val="002F1349"/>
    <w:rsid w:val="002F3D1B"/>
    <w:rsid w:val="002F41A9"/>
    <w:rsid w:val="002F4BD0"/>
    <w:rsid w:val="002F5595"/>
    <w:rsid w:val="002F78E9"/>
    <w:rsid w:val="00302EC4"/>
    <w:rsid w:val="00304230"/>
    <w:rsid w:val="00304B3B"/>
    <w:rsid w:val="003072E2"/>
    <w:rsid w:val="003073CD"/>
    <w:rsid w:val="003127D1"/>
    <w:rsid w:val="00312FFF"/>
    <w:rsid w:val="00314813"/>
    <w:rsid w:val="003156B6"/>
    <w:rsid w:val="003216C9"/>
    <w:rsid w:val="00322550"/>
    <w:rsid w:val="00327FE4"/>
    <w:rsid w:val="0033035A"/>
    <w:rsid w:val="00332EB5"/>
    <w:rsid w:val="0033333E"/>
    <w:rsid w:val="003341E7"/>
    <w:rsid w:val="00340653"/>
    <w:rsid w:val="00340871"/>
    <w:rsid w:val="003418CC"/>
    <w:rsid w:val="00343FEC"/>
    <w:rsid w:val="0034417D"/>
    <w:rsid w:val="0034526A"/>
    <w:rsid w:val="00345B18"/>
    <w:rsid w:val="00353DA3"/>
    <w:rsid w:val="0035619E"/>
    <w:rsid w:val="00357A65"/>
    <w:rsid w:val="00357B43"/>
    <w:rsid w:val="00360A85"/>
    <w:rsid w:val="003610CB"/>
    <w:rsid w:val="00361BEB"/>
    <w:rsid w:val="00363D14"/>
    <w:rsid w:val="003661E4"/>
    <w:rsid w:val="00366E0D"/>
    <w:rsid w:val="00372D49"/>
    <w:rsid w:val="003733DC"/>
    <w:rsid w:val="003734E6"/>
    <w:rsid w:val="00383842"/>
    <w:rsid w:val="00387EF7"/>
    <w:rsid w:val="003901CF"/>
    <w:rsid w:val="00392010"/>
    <w:rsid w:val="003A2AEB"/>
    <w:rsid w:val="003A2C3A"/>
    <w:rsid w:val="003A62AB"/>
    <w:rsid w:val="003A710C"/>
    <w:rsid w:val="003A7268"/>
    <w:rsid w:val="003B0207"/>
    <w:rsid w:val="003B1556"/>
    <w:rsid w:val="003B1AF6"/>
    <w:rsid w:val="003B4799"/>
    <w:rsid w:val="003B524D"/>
    <w:rsid w:val="003C237C"/>
    <w:rsid w:val="003D22D5"/>
    <w:rsid w:val="003D362B"/>
    <w:rsid w:val="003E071D"/>
    <w:rsid w:val="003E0928"/>
    <w:rsid w:val="003E1139"/>
    <w:rsid w:val="003E14F5"/>
    <w:rsid w:val="003E22E6"/>
    <w:rsid w:val="003E47DD"/>
    <w:rsid w:val="003E5D26"/>
    <w:rsid w:val="003F147F"/>
    <w:rsid w:val="003F754A"/>
    <w:rsid w:val="00402F8D"/>
    <w:rsid w:val="00403064"/>
    <w:rsid w:val="00403877"/>
    <w:rsid w:val="00406E6F"/>
    <w:rsid w:val="00410B67"/>
    <w:rsid w:val="004145C1"/>
    <w:rsid w:val="004243D3"/>
    <w:rsid w:val="004248FD"/>
    <w:rsid w:val="004306FA"/>
    <w:rsid w:val="00432421"/>
    <w:rsid w:val="00434019"/>
    <w:rsid w:val="00435050"/>
    <w:rsid w:val="0043580F"/>
    <w:rsid w:val="0043621F"/>
    <w:rsid w:val="00436623"/>
    <w:rsid w:val="00440E18"/>
    <w:rsid w:val="00443AA0"/>
    <w:rsid w:val="004440B8"/>
    <w:rsid w:val="00446A07"/>
    <w:rsid w:val="00452CDC"/>
    <w:rsid w:val="00457F4D"/>
    <w:rsid w:val="00460D9B"/>
    <w:rsid w:val="00461E05"/>
    <w:rsid w:val="0046268C"/>
    <w:rsid w:val="0046322C"/>
    <w:rsid w:val="00465DD2"/>
    <w:rsid w:val="00466510"/>
    <w:rsid w:val="004704E5"/>
    <w:rsid w:val="004717DE"/>
    <w:rsid w:val="00471D37"/>
    <w:rsid w:val="00473ED9"/>
    <w:rsid w:val="00480107"/>
    <w:rsid w:val="004818B1"/>
    <w:rsid w:val="00482561"/>
    <w:rsid w:val="004859EF"/>
    <w:rsid w:val="0049029C"/>
    <w:rsid w:val="004918EC"/>
    <w:rsid w:val="00496D13"/>
    <w:rsid w:val="00497513"/>
    <w:rsid w:val="004A2126"/>
    <w:rsid w:val="004A2BF1"/>
    <w:rsid w:val="004A5F79"/>
    <w:rsid w:val="004B14D9"/>
    <w:rsid w:val="004B4284"/>
    <w:rsid w:val="004C158C"/>
    <w:rsid w:val="004C3300"/>
    <w:rsid w:val="004C657C"/>
    <w:rsid w:val="004D118E"/>
    <w:rsid w:val="004D1995"/>
    <w:rsid w:val="004D3739"/>
    <w:rsid w:val="004E090E"/>
    <w:rsid w:val="004E26C6"/>
    <w:rsid w:val="004E4A31"/>
    <w:rsid w:val="004F0E3A"/>
    <w:rsid w:val="004F14BA"/>
    <w:rsid w:val="004F5260"/>
    <w:rsid w:val="004F5B92"/>
    <w:rsid w:val="004F5DB6"/>
    <w:rsid w:val="004F6E01"/>
    <w:rsid w:val="00500432"/>
    <w:rsid w:val="00501E42"/>
    <w:rsid w:val="0050273C"/>
    <w:rsid w:val="00502FE6"/>
    <w:rsid w:val="0050484F"/>
    <w:rsid w:val="00505199"/>
    <w:rsid w:val="00505ECD"/>
    <w:rsid w:val="005077FE"/>
    <w:rsid w:val="00510C7D"/>
    <w:rsid w:val="00511024"/>
    <w:rsid w:val="005112F5"/>
    <w:rsid w:val="00511BA2"/>
    <w:rsid w:val="00511D2D"/>
    <w:rsid w:val="005176A5"/>
    <w:rsid w:val="00522902"/>
    <w:rsid w:val="005237CC"/>
    <w:rsid w:val="0052475D"/>
    <w:rsid w:val="00535F7F"/>
    <w:rsid w:val="0054124D"/>
    <w:rsid w:val="00541F99"/>
    <w:rsid w:val="005421BD"/>
    <w:rsid w:val="005442AB"/>
    <w:rsid w:val="00547790"/>
    <w:rsid w:val="00551352"/>
    <w:rsid w:val="00552D5D"/>
    <w:rsid w:val="0055432D"/>
    <w:rsid w:val="00557A12"/>
    <w:rsid w:val="00562B07"/>
    <w:rsid w:val="00565D46"/>
    <w:rsid w:val="0056704B"/>
    <w:rsid w:val="00571A76"/>
    <w:rsid w:val="00573F05"/>
    <w:rsid w:val="00575886"/>
    <w:rsid w:val="0057627C"/>
    <w:rsid w:val="00576E58"/>
    <w:rsid w:val="00585C0D"/>
    <w:rsid w:val="00587DFC"/>
    <w:rsid w:val="00587F30"/>
    <w:rsid w:val="005919B9"/>
    <w:rsid w:val="005948AE"/>
    <w:rsid w:val="005959B3"/>
    <w:rsid w:val="00595EE1"/>
    <w:rsid w:val="005978AE"/>
    <w:rsid w:val="00597B63"/>
    <w:rsid w:val="005A09E9"/>
    <w:rsid w:val="005A7AAA"/>
    <w:rsid w:val="005B04E5"/>
    <w:rsid w:val="005B18D7"/>
    <w:rsid w:val="005B3FC2"/>
    <w:rsid w:val="005C0994"/>
    <w:rsid w:val="005C0D94"/>
    <w:rsid w:val="005C184D"/>
    <w:rsid w:val="005C4FEF"/>
    <w:rsid w:val="005C5645"/>
    <w:rsid w:val="005D2663"/>
    <w:rsid w:val="005D3580"/>
    <w:rsid w:val="005D4655"/>
    <w:rsid w:val="005D5121"/>
    <w:rsid w:val="005D57F4"/>
    <w:rsid w:val="005E1D73"/>
    <w:rsid w:val="005E2333"/>
    <w:rsid w:val="005E7BBC"/>
    <w:rsid w:val="005F000E"/>
    <w:rsid w:val="005F131F"/>
    <w:rsid w:val="005F2744"/>
    <w:rsid w:val="00600A0F"/>
    <w:rsid w:val="00605CEB"/>
    <w:rsid w:val="006066D5"/>
    <w:rsid w:val="00606AA4"/>
    <w:rsid w:val="00607640"/>
    <w:rsid w:val="00613C7F"/>
    <w:rsid w:val="00613E2C"/>
    <w:rsid w:val="00614829"/>
    <w:rsid w:val="0061587B"/>
    <w:rsid w:val="00615D83"/>
    <w:rsid w:val="006167C0"/>
    <w:rsid w:val="00620890"/>
    <w:rsid w:val="006258C7"/>
    <w:rsid w:val="00630460"/>
    <w:rsid w:val="006316EE"/>
    <w:rsid w:val="00631BA0"/>
    <w:rsid w:val="00632C5A"/>
    <w:rsid w:val="00637107"/>
    <w:rsid w:val="00641B1B"/>
    <w:rsid w:val="00642503"/>
    <w:rsid w:val="00643DAB"/>
    <w:rsid w:val="00644C4D"/>
    <w:rsid w:val="006559CA"/>
    <w:rsid w:val="006621D1"/>
    <w:rsid w:val="0067077F"/>
    <w:rsid w:val="00670C5F"/>
    <w:rsid w:val="00673FDE"/>
    <w:rsid w:val="00675B82"/>
    <w:rsid w:val="0067618B"/>
    <w:rsid w:val="00676737"/>
    <w:rsid w:val="006801E7"/>
    <w:rsid w:val="00683D87"/>
    <w:rsid w:val="00684754"/>
    <w:rsid w:val="00685321"/>
    <w:rsid w:val="00686E85"/>
    <w:rsid w:val="00687450"/>
    <w:rsid w:val="00687B2A"/>
    <w:rsid w:val="00687F4E"/>
    <w:rsid w:val="00693B9C"/>
    <w:rsid w:val="00693C11"/>
    <w:rsid w:val="00694085"/>
    <w:rsid w:val="00697130"/>
    <w:rsid w:val="006A296A"/>
    <w:rsid w:val="006A55EC"/>
    <w:rsid w:val="006B4D31"/>
    <w:rsid w:val="006C203A"/>
    <w:rsid w:val="006C2BB1"/>
    <w:rsid w:val="006C3AAC"/>
    <w:rsid w:val="006C3F46"/>
    <w:rsid w:val="006C4571"/>
    <w:rsid w:val="006D058B"/>
    <w:rsid w:val="006D0965"/>
    <w:rsid w:val="006D43C9"/>
    <w:rsid w:val="006E0184"/>
    <w:rsid w:val="006E2EB0"/>
    <w:rsid w:val="006E489D"/>
    <w:rsid w:val="006E48D9"/>
    <w:rsid w:val="006E747B"/>
    <w:rsid w:val="006E7B6E"/>
    <w:rsid w:val="006F07B5"/>
    <w:rsid w:val="006F0F66"/>
    <w:rsid w:val="006F22A6"/>
    <w:rsid w:val="006F442E"/>
    <w:rsid w:val="006F6916"/>
    <w:rsid w:val="006F6D38"/>
    <w:rsid w:val="00701CEA"/>
    <w:rsid w:val="00702137"/>
    <w:rsid w:val="00703C1C"/>
    <w:rsid w:val="00707AF4"/>
    <w:rsid w:val="00712758"/>
    <w:rsid w:val="00712ADB"/>
    <w:rsid w:val="00713823"/>
    <w:rsid w:val="0071390E"/>
    <w:rsid w:val="007144EF"/>
    <w:rsid w:val="0071579F"/>
    <w:rsid w:val="0071697F"/>
    <w:rsid w:val="00717239"/>
    <w:rsid w:val="007204FE"/>
    <w:rsid w:val="00720CF9"/>
    <w:rsid w:val="00721397"/>
    <w:rsid w:val="00721CF7"/>
    <w:rsid w:val="007227E1"/>
    <w:rsid w:val="007229F6"/>
    <w:rsid w:val="00723373"/>
    <w:rsid w:val="00725274"/>
    <w:rsid w:val="007254A1"/>
    <w:rsid w:val="00725EFA"/>
    <w:rsid w:val="007304EE"/>
    <w:rsid w:val="00730EDB"/>
    <w:rsid w:val="00731599"/>
    <w:rsid w:val="00734105"/>
    <w:rsid w:val="00737D7E"/>
    <w:rsid w:val="00740730"/>
    <w:rsid w:val="007412ED"/>
    <w:rsid w:val="0074170F"/>
    <w:rsid w:val="007427B1"/>
    <w:rsid w:val="00744F15"/>
    <w:rsid w:val="007466CE"/>
    <w:rsid w:val="00746A03"/>
    <w:rsid w:val="007478A2"/>
    <w:rsid w:val="0075009B"/>
    <w:rsid w:val="00752CC4"/>
    <w:rsid w:val="00754DA4"/>
    <w:rsid w:val="00755681"/>
    <w:rsid w:val="00756AC6"/>
    <w:rsid w:val="00757425"/>
    <w:rsid w:val="0076122F"/>
    <w:rsid w:val="0076370C"/>
    <w:rsid w:val="007645DF"/>
    <w:rsid w:val="0076763E"/>
    <w:rsid w:val="00767DD6"/>
    <w:rsid w:val="0077074B"/>
    <w:rsid w:val="00770F01"/>
    <w:rsid w:val="00772EDA"/>
    <w:rsid w:val="0077476C"/>
    <w:rsid w:val="0077508A"/>
    <w:rsid w:val="00777164"/>
    <w:rsid w:val="007811BB"/>
    <w:rsid w:val="007821EF"/>
    <w:rsid w:val="00782212"/>
    <w:rsid w:val="00782686"/>
    <w:rsid w:val="00782767"/>
    <w:rsid w:val="0078496B"/>
    <w:rsid w:val="00785637"/>
    <w:rsid w:val="007860EB"/>
    <w:rsid w:val="00786ACB"/>
    <w:rsid w:val="0079328D"/>
    <w:rsid w:val="00794EC1"/>
    <w:rsid w:val="007960EE"/>
    <w:rsid w:val="007966E0"/>
    <w:rsid w:val="00796732"/>
    <w:rsid w:val="007968FE"/>
    <w:rsid w:val="007A6043"/>
    <w:rsid w:val="007B0D15"/>
    <w:rsid w:val="007B3802"/>
    <w:rsid w:val="007B4F0C"/>
    <w:rsid w:val="007C3CE2"/>
    <w:rsid w:val="007C4D93"/>
    <w:rsid w:val="007C7966"/>
    <w:rsid w:val="007D51E5"/>
    <w:rsid w:val="007E2877"/>
    <w:rsid w:val="007E346D"/>
    <w:rsid w:val="007E6843"/>
    <w:rsid w:val="007E736E"/>
    <w:rsid w:val="007F26F1"/>
    <w:rsid w:val="007F3548"/>
    <w:rsid w:val="007F3BEF"/>
    <w:rsid w:val="00801A58"/>
    <w:rsid w:val="00804C4C"/>
    <w:rsid w:val="00806C50"/>
    <w:rsid w:val="00807694"/>
    <w:rsid w:val="008078C0"/>
    <w:rsid w:val="00810095"/>
    <w:rsid w:val="00812264"/>
    <w:rsid w:val="00812719"/>
    <w:rsid w:val="00813A34"/>
    <w:rsid w:val="00817DD3"/>
    <w:rsid w:val="00822672"/>
    <w:rsid w:val="00826848"/>
    <w:rsid w:val="008324D2"/>
    <w:rsid w:val="00833538"/>
    <w:rsid w:val="00840F5C"/>
    <w:rsid w:val="0085093E"/>
    <w:rsid w:val="00851121"/>
    <w:rsid w:val="008529A6"/>
    <w:rsid w:val="00854777"/>
    <w:rsid w:val="00854ED1"/>
    <w:rsid w:val="00862F4A"/>
    <w:rsid w:val="00863BB3"/>
    <w:rsid w:val="00865CE0"/>
    <w:rsid w:val="008666A1"/>
    <w:rsid w:val="008668CE"/>
    <w:rsid w:val="00866A28"/>
    <w:rsid w:val="00866A64"/>
    <w:rsid w:val="00867690"/>
    <w:rsid w:val="00870D14"/>
    <w:rsid w:val="00874C59"/>
    <w:rsid w:val="00881E56"/>
    <w:rsid w:val="00887427"/>
    <w:rsid w:val="00891286"/>
    <w:rsid w:val="00891F90"/>
    <w:rsid w:val="008941C1"/>
    <w:rsid w:val="008951FB"/>
    <w:rsid w:val="00897FEB"/>
    <w:rsid w:val="008A074A"/>
    <w:rsid w:val="008A4114"/>
    <w:rsid w:val="008B0FA7"/>
    <w:rsid w:val="008B63D8"/>
    <w:rsid w:val="008C041E"/>
    <w:rsid w:val="008C5629"/>
    <w:rsid w:val="008C65C1"/>
    <w:rsid w:val="008D0156"/>
    <w:rsid w:val="008D15A5"/>
    <w:rsid w:val="008D5941"/>
    <w:rsid w:val="008D6BB0"/>
    <w:rsid w:val="008D78C8"/>
    <w:rsid w:val="008E302E"/>
    <w:rsid w:val="008E45B8"/>
    <w:rsid w:val="008E5A94"/>
    <w:rsid w:val="008E5C22"/>
    <w:rsid w:val="008E66CE"/>
    <w:rsid w:val="008E79FB"/>
    <w:rsid w:val="008E7F7B"/>
    <w:rsid w:val="008F5BB7"/>
    <w:rsid w:val="008F750D"/>
    <w:rsid w:val="009001EA"/>
    <w:rsid w:val="00901A13"/>
    <w:rsid w:val="009047D3"/>
    <w:rsid w:val="00904E92"/>
    <w:rsid w:val="00905864"/>
    <w:rsid w:val="00906388"/>
    <w:rsid w:val="00912EF6"/>
    <w:rsid w:val="00914242"/>
    <w:rsid w:val="0091557E"/>
    <w:rsid w:val="00924173"/>
    <w:rsid w:val="0092554C"/>
    <w:rsid w:val="00925AFA"/>
    <w:rsid w:val="0093002D"/>
    <w:rsid w:val="0093100C"/>
    <w:rsid w:val="00933F69"/>
    <w:rsid w:val="009351AF"/>
    <w:rsid w:val="00935D18"/>
    <w:rsid w:val="00936175"/>
    <w:rsid w:val="00936509"/>
    <w:rsid w:val="00936620"/>
    <w:rsid w:val="009373A0"/>
    <w:rsid w:val="00937D72"/>
    <w:rsid w:val="00940AD0"/>
    <w:rsid w:val="00942CA4"/>
    <w:rsid w:val="0094492B"/>
    <w:rsid w:val="00951D95"/>
    <w:rsid w:val="00953724"/>
    <w:rsid w:val="009571E3"/>
    <w:rsid w:val="00963462"/>
    <w:rsid w:val="009663D5"/>
    <w:rsid w:val="0097075F"/>
    <w:rsid w:val="00972EF8"/>
    <w:rsid w:val="0097376B"/>
    <w:rsid w:val="00974BCE"/>
    <w:rsid w:val="00981A64"/>
    <w:rsid w:val="00983CD3"/>
    <w:rsid w:val="00985F63"/>
    <w:rsid w:val="0099248B"/>
    <w:rsid w:val="0099752D"/>
    <w:rsid w:val="00997E28"/>
    <w:rsid w:val="009A1DE1"/>
    <w:rsid w:val="009A1EE8"/>
    <w:rsid w:val="009A3AB4"/>
    <w:rsid w:val="009A4E77"/>
    <w:rsid w:val="009A4F7B"/>
    <w:rsid w:val="009A5A56"/>
    <w:rsid w:val="009B6CEC"/>
    <w:rsid w:val="009C0B78"/>
    <w:rsid w:val="009C1FC9"/>
    <w:rsid w:val="009C4AED"/>
    <w:rsid w:val="009C7ED1"/>
    <w:rsid w:val="009D1BC4"/>
    <w:rsid w:val="009D253D"/>
    <w:rsid w:val="009D3E60"/>
    <w:rsid w:val="009D48D1"/>
    <w:rsid w:val="009D5113"/>
    <w:rsid w:val="009D7694"/>
    <w:rsid w:val="009E2840"/>
    <w:rsid w:val="009E32C1"/>
    <w:rsid w:val="009E61DA"/>
    <w:rsid w:val="009E7724"/>
    <w:rsid w:val="009F132E"/>
    <w:rsid w:val="009F56F9"/>
    <w:rsid w:val="009F5D7D"/>
    <w:rsid w:val="009F660A"/>
    <w:rsid w:val="00A0073E"/>
    <w:rsid w:val="00A03514"/>
    <w:rsid w:val="00A044AF"/>
    <w:rsid w:val="00A06636"/>
    <w:rsid w:val="00A079DF"/>
    <w:rsid w:val="00A1435A"/>
    <w:rsid w:val="00A215FC"/>
    <w:rsid w:val="00A23D49"/>
    <w:rsid w:val="00A24C59"/>
    <w:rsid w:val="00A27340"/>
    <w:rsid w:val="00A31068"/>
    <w:rsid w:val="00A31D7E"/>
    <w:rsid w:val="00A326DC"/>
    <w:rsid w:val="00A361A0"/>
    <w:rsid w:val="00A37E8F"/>
    <w:rsid w:val="00A41F08"/>
    <w:rsid w:val="00A45C5D"/>
    <w:rsid w:val="00A45FC1"/>
    <w:rsid w:val="00A56258"/>
    <w:rsid w:val="00A61D3D"/>
    <w:rsid w:val="00A61FC9"/>
    <w:rsid w:val="00A71847"/>
    <w:rsid w:val="00A736B1"/>
    <w:rsid w:val="00A756C1"/>
    <w:rsid w:val="00A75818"/>
    <w:rsid w:val="00A7717D"/>
    <w:rsid w:val="00A77F71"/>
    <w:rsid w:val="00A80FF2"/>
    <w:rsid w:val="00A81338"/>
    <w:rsid w:val="00A85A36"/>
    <w:rsid w:val="00A90B00"/>
    <w:rsid w:val="00A91B59"/>
    <w:rsid w:val="00A92760"/>
    <w:rsid w:val="00A9364B"/>
    <w:rsid w:val="00A9440E"/>
    <w:rsid w:val="00AA24ED"/>
    <w:rsid w:val="00AA24F6"/>
    <w:rsid w:val="00AA357B"/>
    <w:rsid w:val="00AA4D0E"/>
    <w:rsid w:val="00AA66A0"/>
    <w:rsid w:val="00AB3208"/>
    <w:rsid w:val="00AB6E97"/>
    <w:rsid w:val="00AB6F47"/>
    <w:rsid w:val="00AB7272"/>
    <w:rsid w:val="00AC04C7"/>
    <w:rsid w:val="00AC177F"/>
    <w:rsid w:val="00AC245F"/>
    <w:rsid w:val="00AC393B"/>
    <w:rsid w:val="00AC3F63"/>
    <w:rsid w:val="00AC71D8"/>
    <w:rsid w:val="00AD0371"/>
    <w:rsid w:val="00AD3DF4"/>
    <w:rsid w:val="00AD5AA3"/>
    <w:rsid w:val="00AD75AD"/>
    <w:rsid w:val="00AE14ED"/>
    <w:rsid w:val="00AE1BFC"/>
    <w:rsid w:val="00AE2F95"/>
    <w:rsid w:val="00AE5FCB"/>
    <w:rsid w:val="00AE628A"/>
    <w:rsid w:val="00AE7FA5"/>
    <w:rsid w:val="00AF33B3"/>
    <w:rsid w:val="00AF3FB0"/>
    <w:rsid w:val="00AF68F2"/>
    <w:rsid w:val="00B0076C"/>
    <w:rsid w:val="00B01585"/>
    <w:rsid w:val="00B07139"/>
    <w:rsid w:val="00B11012"/>
    <w:rsid w:val="00B1613A"/>
    <w:rsid w:val="00B21E9B"/>
    <w:rsid w:val="00B22DA3"/>
    <w:rsid w:val="00B25890"/>
    <w:rsid w:val="00B26107"/>
    <w:rsid w:val="00B27E3F"/>
    <w:rsid w:val="00B3158F"/>
    <w:rsid w:val="00B3432E"/>
    <w:rsid w:val="00B37F35"/>
    <w:rsid w:val="00B45C2F"/>
    <w:rsid w:val="00B51A95"/>
    <w:rsid w:val="00B522D2"/>
    <w:rsid w:val="00B53205"/>
    <w:rsid w:val="00B536C3"/>
    <w:rsid w:val="00B54889"/>
    <w:rsid w:val="00B607D7"/>
    <w:rsid w:val="00B65759"/>
    <w:rsid w:val="00B7713B"/>
    <w:rsid w:val="00B80512"/>
    <w:rsid w:val="00B81D9F"/>
    <w:rsid w:val="00B8219E"/>
    <w:rsid w:val="00B8467D"/>
    <w:rsid w:val="00B850A3"/>
    <w:rsid w:val="00B85354"/>
    <w:rsid w:val="00B90EB2"/>
    <w:rsid w:val="00B93CE7"/>
    <w:rsid w:val="00B94D8C"/>
    <w:rsid w:val="00B96C66"/>
    <w:rsid w:val="00B97847"/>
    <w:rsid w:val="00BA0547"/>
    <w:rsid w:val="00BA1219"/>
    <w:rsid w:val="00BA1D73"/>
    <w:rsid w:val="00BA2E02"/>
    <w:rsid w:val="00BA3C36"/>
    <w:rsid w:val="00BA56A1"/>
    <w:rsid w:val="00BA58E3"/>
    <w:rsid w:val="00BB1741"/>
    <w:rsid w:val="00BB1AD3"/>
    <w:rsid w:val="00BB1F1C"/>
    <w:rsid w:val="00BB29B4"/>
    <w:rsid w:val="00BB41BF"/>
    <w:rsid w:val="00BB4DBF"/>
    <w:rsid w:val="00BB549C"/>
    <w:rsid w:val="00BB7422"/>
    <w:rsid w:val="00BC67B4"/>
    <w:rsid w:val="00BC7915"/>
    <w:rsid w:val="00BD082E"/>
    <w:rsid w:val="00BD3BF9"/>
    <w:rsid w:val="00BD4A57"/>
    <w:rsid w:val="00BE2DCB"/>
    <w:rsid w:val="00BE54DC"/>
    <w:rsid w:val="00BE6880"/>
    <w:rsid w:val="00BE6EC6"/>
    <w:rsid w:val="00BE70F7"/>
    <w:rsid w:val="00BE78DA"/>
    <w:rsid w:val="00BF77F3"/>
    <w:rsid w:val="00BF7997"/>
    <w:rsid w:val="00C02C7F"/>
    <w:rsid w:val="00C0372C"/>
    <w:rsid w:val="00C0446A"/>
    <w:rsid w:val="00C04ED0"/>
    <w:rsid w:val="00C06138"/>
    <w:rsid w:val="00C1050E"/>
    <w:rsid w:val="00C1304C"/>
    <w:rsid w:val="00C13E32"/>
    <w:rsid w:val="00C13F41"/>
    <w:rsid w:val="00C16CDE"/>
    <w:rsid w:val="00C17FB6"/>
    <w:rsid w:val="00C22394"/>
    <w:rsid w:val="00C24BFB"/>
    <w:rsid w:val="00C26761"/>
    <w:rsid w:val="00C2760F"/>
    <w:rsid w:val="00C27FBC"/>
    <w:rsid w:val="00C31625"/>
    <w:rsid w:val="00C3796C"/>
    <w:rsid w:val="00C4144D"/>
    <w:rsid w:val="00C50486"/>
    <w:rsid w:val="00C5441D"/>
    <w:rsid w:val="00C56040"/>
    <w:rsid w:val="00C64D9F"/>
    <w:rsid w:val="00C703B2"/>
    <w:rsid w:val="00C73368"/>
    <w:rsid w:val="00C74208"/>
    <w:rsid w:val="00C76CD7"/>
    <w:rsid w:val="00C77AA2"/>
    <w:rsid w:val="00C816F8"/>
    <w:rsid w:val="00C847AB"/>
    <w:rsid w:val="00C857E5"/>
    <w:rsid w:val="00C86168"/>
    <w:rsid w:val="00C92B31"/>
    <w:rsid w:val="00C937FD"/>
    <w:rsid w:val="00C96919"/>
    <w:rsid w:val="00C97B89"/>
    <w:rsid w:val="00CA182B"/>
    <w:rsid w:val="00CA2492"/>
    <w:rsid w:val="00CA37F2"/>
    <w:rsid w:val="00CA4940"/>
    <w:rsid w:val="00CA63BE"/>
    <w:rsid w:val="00CA682A"/>
    <w:rsid w:val="00CA7718"/>
    <w:rsid w:val="00CA7C5B"/>
    <w:rsid w:val="00CB07EC"/>
    <w:rsid w:val="00CB1094"/>
    <w:rsid w:val="00CB1B3C"/>
    <w:rsid w:val="00CB4280"/>
    <w:rsid w:val="00CC29A6"/>
    <w:rsid w:val="00CC2CD5"/>
    <w:rsid w:val="00CC3EC5"/>
    <w:rsid w:val="00CC4B12"/>
    <w:rsid w:val="00CC4C7C"/>
    <w:rsid w:val="00CC4E07"/>
    <w:rsid w:val="00CC7D92"/>
    <w:rsid w:val="00CD014F"/>
    <w:rsid w:val="00CD32F6"/>
    <w:rsid w:val="00CD5875"/>
    <w:rsid w:val="00CD79A5"/>
    <w:rsid w:val="00CE1568"/>
    <w:rsid w:val="00CE1D6D"/>
    <w:rsid w:val="00CE2FDF"/>
    <w:rsid w:val="00CE396B"/>
    <w:rsid w:val="00CE4496"/>
    <w:rsid w:val="00CF04AC"/>
    <w:rsid w:val="00CF1E38"/>
    <w:rsid w:val="00CF2583"/>
    <w:rsid w:val="00CF2EB9"/>
    <w:rsid w:val="00CF328B"/>
    <w:rsid w:val="00CF5AE2"/>
    <w:rsid w:val="00CF7E36"/>
    <w:rsid w:val="00D115C6"/>
    <w:rsid w:val="00D12186"/>
    <w:rsid w:val="00D128E3"/>
    <w:rsid w:val="00D12929"/>
    <w:rsid w:val="00D12993"/>
    <w:rsid w:val="00D13ADC"/>
    <w:rsid w:val="00D14BCA"/>
    <w:rsid w:val="00D14F69"/>
    <w:rsid w:val="00D217C2"/>
    <w:rsid w:val="00D22DAB"/>
    <w:rsid w:val="00D22E30"/>
    <w:rsid w:val="00D26FD4"/>
    <w:rsid w:val="00D271C3"/>
    <w:rsid w:val="00D27EA5"/>
    <w:rsid w:val="00D31A1B"/>
    <w:rsid w:val="00D33C79"/>
    <w:rsid w:val="00D34854"/>
    <w:rsid w:val="00D34D94"/>
    <w:rsid w:val="00D41688"/>
    <w:rsid w:val="00D41D04"/>
    <w:rsid w:val="00D42B71"/>
    <w:rsid w:val="00D46C9B"/>
    <w:rsid w:val="00D4746D"/>
    <w:rsid w:val="00D478C1"/>
    <w:rsid w:val="00D501F3"/>
    <w:rsid w:val="00D50BEC"/>
    <w:rsid w:val="00D52CFA"/>
    <w:rsid w:val="00D55357"/>
    <w:rsid w:val="00D5648E"/>
    <w:rsid w:val="00D61835"/>
    <w:rsid w:val="00D66243"/>
    <w:rsid w:val="00D71164"/>
    <w:rsid w:val="00D740ED"/>
    <w:rsid w:val="00D74A61"/>
    <w:rsid w:val="00D7539D"/>
    <w:rsid w:val="00D81659"/>
    <w:rsid w:val="00D8668C"/>
    <w:rsid w:val="00D86C18"/>
    <w:rsid w:val="00D8720D"/>
    <w:rsid w:val="00D87F1E"/>
    <w:rsid w:val="00D920CC"/>
    <w:rsid w:val="00D929DC"/>
    <w:rsid w:val="00D92FBF"/>
    <w:rsid w:val="00D947B8"/>
    <w:rsid w:val="00D97CF7"/>
    <w:rsid w:val="00DA0A10"/>
    <w:rsid w:val="00DA5CB2"/>
    <w:rsid w:val="00DA5DF2"/>
    <w:rsid w:val="00DB44DF"/>
    <w:rsid w:val="00DB4CD9"/>
    <w:rsid w:val="00DB52AA"/>
    <w:rsid w:val="00DB6E9F"/>
    <w:rsid w:val="00DC0154"/>
    <w:rsid w:val="00DC6A3E"/>
    <w:rsid w:val="00DD021F"/>
    <w:rsid w:val="00DD0610"/>
    <w:rsid w:val="00DD4AA6"/>
    <w:rsid w:val="00DD7734"/>
    <w:rsid w:val="00DD7C4E"/>
    <w:rsid w:val="00DE5C11"/>
    <w:rsid w:val="00DF20D7"/>
    <w:rsid w:val="00DF2D0D"/>
    <w:rsid w:val="00DF4811"/>
    <w:rsid w:val="00DF54AB"/>
    <w:rsid w:val="00DF60A4"/>
    <w:rsid w:val="00E0164A"/>
    <w:rsid w:val="00E04F7D"/>
    <w:rsid w:val="00E04F93"/>
    <w:rsid w:val="00E10169"/>
    <w:rsid w:val="00E108A0"/>
    <w:rsid w:val="00E12189"/>
    <w:rsid w:val="00E12776"/>
    <w:rsid w:val="00E171F4"/>
    <w:rsid w:val="00E1798F"/>
    <w:rsid w:val="00E17F50"/>
    <w:rsid w:val="00E225B5"/>
    <w:rsid w:val="00E24DC1"/>
    <w:rsid w:val="00E27037"/>
    <w:rsid w:val="00E27C75"/>
    <w:rsid w:val="00E30AE3"/>
    <w:rsid w:val="00E31379"/>
    <w:rsid w:val="00E32496"/>
    <w:rsid w:val="00E345CB"/>
    <w:rsid w:val="00E35556"/>
    <w:rsid w:val="00E357C0"/>
    <w:rsid w:val="00E35C3E"/>
    <w:rsid w:val="00E45449"/>
    <w:rsid w:val="00E45D68"/>
    <w:rsid w:val="00E51B9C"/>
    <w:rsid w:val="00E5374D"/>
    <w:rsid w:val="00E554A5"/>
    <w:rsid w:val="00E554CD"/>
    <w:rsid w:val="00E56178"/>
    <w:rsid w:val="00E5673A"/>
    <w:rsid w:val="00E57353"/>
    <w:rsid w:val="00E57EA1"/>
    <w:rsid w:val="00E66846"/>
    <w:rsid w:val="00E72C2F"/>
    <w:rsid w:val="00E77189"/>
    <w:rsid w:val="00E777C8"/>
    <w:rsid w:val="00E800F6"/>
    <w:rsid w:val="00E80322"/>
    <w:rsid w:val="00E80F20"/>
    <w:rsid w:val="00E81340"/>
    <w:rsid w:val="00E819B0"/>
    <w:rsid w:val="00E81D48"/>
    <w:rsid w:val="00E83406"/>
    <w:rsid w:val="00E83750"/>
    <w:rsid w:val="00E8383C"/>
    <w:rsid w:val="00E83EE5"/>
    <w:rsid w:val="00E8450E"/>
    <w:rsid w:val="00E914A8"/>
    <w:rsid w:val="00E9781D"/>
    <w:rsid w:val="00E97886"/>
    <w:rsid w:val="00EA4D93"/>
    <w:rsid w:val="00EB0A25"/>
    <w:rsid w:val="00EB3C46"/>
    <w:rsid w:val="00EB57CB"/>
    <w:rsid w:val="00EC1574"/>
    <w:rsid w:val="00EC6DBC"/>
    <w:rsid w:val="00EC7489"/>
    <w:rsid w:val="00ED2656"/>
    <w:rsid w:val="00ED707F"/>
    <w:rsid w:val="00ED79A7"/>
    <w:rsid w:val="00EE17B1"/>
    <w:rsid w:val="00EE18A7"/>
    <w:rsid w:val="00EE2231"/>
    <w:rsid w:val="00EE47B1"/>
    <w:rsid w:val="00EE4E56"/>
    <w:rsid w:val="00EE560C"/>
    <w:rsid w:val="00EE5FCF"/>
    <w:rsid w:val="00EE6B51"/>
    <w:rsid w:val="00EF1181"/>
    <w:rsid w:val="00EF332A"/>
    <w:rsid w:val="00EF71AE"/>
    <w:rsid w:val="00F043CE"/>
    <w:rsid w:val="00F06715"/>
    <w:rsid w:val="00F07E45"/>
    <w:rsid w:val="00F1063F"/>
    <w:rsid w:val="00F11262"/>
    <w:rsid w:val="00F11CF0"/>
    <w:rsid w:val="00F128BC"/>
    <w:rsid w:val="00F14997"/>
    <w:rsid w:val="00F161B9"/>
    <w:rsid w:val="00F20C0B"/>
    <w:rsid w:val="00F21287"/>
    <w:rsid w:val="00F22A40"/>
    <w:rsid w:val="00F25BDB"/>
    <w:rsid w:val="00F26FC2"/>
    <w:rsid w:val="00F27431"/>
    <w:rsid w:val="00F32C63"/>
    <w:rsid w:val="00F3300F"/>
    <w:rsid w:val="00F45A60"/>
    <w:rsid w:val="00F50611"/>
    <w:rsid w:val="00F55DB3"/>
    <w:rsid w:val="00F61125"/>
    <w:rsid w:val="00F623FD"/>
    <w:rsid w:val="00F637C5"/>
    <w:rsid w:val="00F64346"/>
    <w:rsid w:val="00F65E2B"/>
    <w:rsid w:val="00F6656F"/>
    <w:rsid w:val="00F7105A"/>
    <w:rsid w:val="00F73929"/>
    <w:rsid w:val="00F76149"/>
    <w:rsid w:val="00F80BB0"/>
    <w:rsid w:val="00F82977"/>
    <w:rsid w:val="00F830A8"/>
    <w:rsid w:val="00F8343D"/>
    <w:rsid w:val="00F86244"/>
    <w:rsid w:val="00F87137"/>
    <w:rsid w:val="00F90320"/>
    <w:rsid w:val="00F90A99"/>
    <w:rsid w:val="00F918FC"/>
    <w:rsid w:val="00F919AF"/>
    <w:rsid w:val="00F933CF"/>
    <w:rsid w:val="00F95F10"/>
    <w:rsid w:val="00FA11EE"/>
    <w:rsid w:val="00FA2E24"/>
    <w:rsid w:val="00FA314F"/>
    <w:rsid w:val="00FA5CB4"/>
    <w:rsid w:val="00FA77C3"/>
    <w:rsid w:val="00FB294A"/>
    <w:rsid w:val="00FB3E21"/>
    <w:rsid w:val="00FB5E0C"/>
    <w:rsid w:val="00FB655F"/>
    <w:rsid w:val="00FB6697"/>
    <w:rsid w:val="00FB79C6"/>
    <w:rsid w:val="00FC0CA8"/>
    <w:rsid w:val="00FC1930"/>
    <w:rsid w:val="00FC3AF1"/>
    <w:rsid w:val="00FC4965"/>
    <w:rsid w:val="00FC51ED"/>
    <w:rsid w:val="00FC642E"/>
    <w:rsid w:val="00FC6820"/>
    <w:rsid w:val="00FD1CC7"/>
    <w:rsid w:val="00FD630C"/>
    <w:rsid w:val="00FD7BD9"/>
    <w:rsid w:val="00FE185A"/>
    <w:rsid w:val="00FE1D9B"/>
    <w:rsid w:val="00FE20B0"/>
    <w:rsid w:val="00FE2233"/>
    <w:rsid w:val="00FE4112"/>
    <w:rsid w:val="00FF0666"/>
    <w:rsid w:val="00FF09A4"/>
    <w:rsid w:val="00FF2E88"/>
    <w:rsid w:val="00FF4473"/>
    <w:rsid w:val="00FF516B"/>
    <w:rsid w:val="00FF61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3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uiPriority w:val="99"/>
    <w:rsid w:val="00687B2A"/>
    <w:pPr>
      <w:overflowPunct w:val="0"/>
      <w:autoSpaceDE w:val="0"/>
      <w:autoSpaceDN w:val="0"/>
      <w:adjustRightInd w:val="0"/>
      <w:spacing w:before="240" w:after="60"/>
      <w:jc w:val="both"/>
      <w:textAlignment w:val="baseline"/>
    </w:pPr>
    <w:rPr>
      <w:b/>
      <w:sz w:val="28"/>
      <w:szCs w:val="28"/>
    </w:rPr>
  </w:style>
  <w:style w:type="character" w:customStyle="1" w:styleId="20">
    <w:name w:val="Стиль2 Знак"/>
    <w:basedOn w:val="DefaultParagraphFont"/>
    <w:link w:val="2"/>
    <w:uiPriority w:val="99"/>
    <w:locked/>
    <w:rsid w:val="00687B2A"/>
    <w:rPr>
      <w:rFonts w:cs="Times New Roman"/>
      <w:b/>
      <w:sz w:val="28"/>
      <w:szCs w:val="28"/>
    </w:rPr>
  </w:style>
  <w:style w:type="character" w:styleId="Hyperlink">
    <w:name w:val="Hyperlink"/>
    <w:basedOn w:val="DefaultParagraphFont"/>
    <w:uiPriority w:val="99"/>
    <w:rsid w:val="00E80F2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onexper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1812</Words>
  <Characters>10329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koiu</cp:lastModifiedBy>
  <cp:revision>3</cp:revision>
  <dcterms:created xsi:type="dcterms:W3CDTF">2016-03-31T13:03:00Z</dcterms:created>
  <dcterms:modified xsi:type="dcterms:W3CDTF">2016-10-29T09:45:00Z</dcterms:modified>
</cp:coreProperties>
</file>