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1" w:rsidRDefault="00F468E1" w:rsidP="0079197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Методические указания по написанию рефератов</w:t>
      </w:r>
    </w:p>
    <w:p w:rsidR="00F468E1" w:rsidRDefault="00F468E1" w:rsidP="00791973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F468E1" w:rsidRDefault="00F468E1" w:rsidP="0079197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Требования к оформлению и содержанию реферата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b/>
          <w:bCs/>
        </w:rPr>
      </w:pP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1. Размер реферата (не включая титульный лист и список использованной литературы) – 7–9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листов: Times New Roman, 12 или эквивалент, интервал 1.5, стандартные поля.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2. Рефераты, написанные от руки, не принимаются.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3. Все приводимые цитаты должны быть заключены в кавычки. Текст должен содержать ссылки на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цитируемые источники.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 xml:space="preserve">4. На титульном листе реферата </w:t>
      </w:r>
      <w:r>
        <w:rPr>
          <w:rFonts w:eastAsia="TimesNewRoman"/>
        </w:rPr>
        <w:t xml:space="preserve">(см. стандарт) </w:t>
      </w:r>
      <w:r w:rsidRPr="002E5E7F">
        <w:rPr>
          <w:rFonts w:eastAsia="TimesNewRoman"/>
        </w:rPr>
        <w:t>должны быть указаны:</w:t>
      </w:r>
    </w:p>
    <w:p w:rsidR="00F468E1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 xml:space="preserve">- название </w:t>
      </w:r>
      <w:r>
        <w:rPr>
          <w:rFonts w:eastAsia="TimesNewRoman"/>
        </w:rPr>
        <w:t xml:space="preserve">кафедры 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>
        <w:rPr>
          <w:rFonts w:eastAsia="TimesNewRoman"/>
        </w:rPr>
        <w:t xml:space="preserve"> - название </w:t>
      </w:r>
      <w:r w:rsidRPr="002E5E7F">
        <w:rPr>
          <w:rFonts w:eastAsia="TimesNewRoman"/>
        </w:rPr>
        <w:t>предмета, по которому Вы сдаете реферат;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тема реферата;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Ваши фамилия, инициалы и номер группы.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5. Реферат должен включать в себя следующие выделенные в тексте разделы:</w:t>
      </w:r>
    </w:p>
    <w:p w:rsidR="00F468E1" w:rsidRPr="00791973" w:rsidRDefault="00F468E1" w:rsidP="00791973">
      <w:pPr>
        <w:autoSpaceDE w:val="0"/>
        <w:autoSpaceDN w:val="0"/>
        <w:adjustRightInd w:val="0"/>
        <w:ind w:firstLine="0"/>
        <w:rPr>
          <w:rFonts w:eastAsia="TimesNewRoman"/>
          <w:b/>
        </w:rPr>
      </w:pPr>
      <w:r w:rsidRPr="00791973">
        <w:rPr>
          <w:rFonts w:eastAsia="TimesNewRoman"/>
          <w:b/>
        </w:rPr>
        <w:t>Введение.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Данный раздел должен содержать следующее: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 xml:space="preserve">- очень краткий пересказ статьи, </w:t>
      </w:r>
      <w:r>
        <w:rPr>
          <w:rFonts w:eastAsia="TimesNewRoman"/>
        </w:rPr>
        <w:t xml:space="preserve">другого материала, </w:t>
      </w:r>
      <w:r w:rsidRPr="002E5E7F">
        <w:rPr>
          <w:rFonts w:eastAsia="TimesNewRoman"/>
        </w:rPr>
        <w:t>освещающий суть рассматриваемого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взаимодействия/института/явления;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постановка проблемы в рамках выбранной темы;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обоснование выбора для анализа данной темы и проблемы.</w:t>
      </w:r>
    </w:p>
    <w:p w:rsidR="00F468E1" w:rsidRPr="00791973" w:rsidRDefault="00F468E1" w:rsidP="00791973">
      <w:pPr>
        <w:autoSpaceDE w:val="0"/>
        <w:autoSpaceDN w:val="0"/>
        <w:adjustRightInd w:val="0"/>
        <w:ind w:firstLine="0"/>
        <w:rPr>
          <w:rFonts w:eastAsia="TimesNewRoman"/>
          <w:b/>
        </w:rPr>
      </w:pPr>
      <w:r w:rsidRPr="00791973">
        <w:rPr>
          <w:rFonts w:eastAsia="TimesNewRoman"/>
          <w:b/>
        </w:rPr>
        <w:t>Основная часть.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Данный раздел посвящен непосредственно раскрытию темы, он должен занимать не менее 2/3объема работы и освещать следующие вопросы: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анализ рассматриваемого в статье взаимодействия/института/явления с использованием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изучаемого в курсе понятийного аппарата и инструментария;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- анализ и личную оценку студента (аргументированную на основе материала курса)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адекватности приведенных в статье выводов и/или предлагаемые студентом (исходя из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проведенного анализа) выводы и направления решения проблемы.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Попытки применения в анализе аппарата теории игр и построение простых качественных моделей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описываемых явлений/взаимодействий не являются обязательными, но всячески приветствуются.</w:t>
      </w:r>
    </w:p>
    <w:p w:rsidR="00F468E1" w:rsidRPr="00791973" w:rsidRDefault="00F468E1" w:rsidP="00791973">
      <w:pPr>
        <w:autoSpaceDE w:val="0"/>
        <w:autoSpaceDN w:val="0"/>
        <w:adjustRightInd w:val="0"/>
        <w:ind w:firstLine="0"/>
        <w:rPr>
          <w:rFonts w:eastAsia="TimesNewRoman"/>
          <w:b/>
        </w:rPr>
      </w:pPr>
      <w:r w:rsidRPr="00791973">
        <w:rPr>
          <w:rFonts w:eastAsia="TimesNewRoman"/>
          <w:b/>
        </w:rPr>
        <w:t>Заключение.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</w:rPr>
      </w:pPr>
      <w:r w:rsidRPr="002E5E7F">
        <w:rPr>
          <w:rFonts w:eastAsia="TimesNewRoman"/>
        </w:rPr>
        <w:t>Данный раздел посвящен обобщению полученных в ходе анализа выводов. Он должен подводить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итог написанному в основной части</w:t>
      </w:r>
      <w:r>
        <w:rPr>
          <w:rFonts w:eastAsia="TimesNewRoman"/>
        </w:rPr>
        <w:t>,</w:t>
      </w:r>
      <w:r w:rsidRPr="002E5E7F">
        <w:rPr>
          <w:rFonts w:eastAsia="TimesNewRoman"/>
        </w:rPr>
        <w:t xml:space="preserve"> и содержать выводы о том, что аппарат институциональной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>теории может привнести в анализ описываемых явлений.</w:t>
      </w:r>
    </w:p>
    <w:p w:rsidR="00F468E1" w:rsidRPr="00791973" w:rsidRDefault="00F468E1" w:rsidP="00791973">
      <w:pPr>
        <w:autoSpaceDE w:val="0"/>
        <w:autoSpaceDN w:val="0"/>
        <w:adjustRightInd w:val="0"/>
        <w:ind w:firstLine="0"/>
        <w:rPr>
          <w:rFonts w:eastAsia="TimesNewRoman"/>
          <w:b/>
        </w:rPr>
      </w:pPr>
      <w:r w:rsidRPr="00791973">
        <w:rPr>
          <w:rFonts w:eastAsia="TimesNewRoman"/>
          <w:b/>
        </w:rPr>
        <w:t>Список литературы.</w:t>
      </w:r>
    </w:p>
    <w:p w:rsidR="00F468E1" w:rsidRPr="002E5E7F" w:rsidRDefault="00F468E1" w:rsidP="00791973">
      <w:pPr>
        <w:autoSpaceDE w:val="0"/>
        <w:autoSpaceDN w:val="0"/>
        <w:adjustRightInd w:val="0"/>
        <w:ind w:firstLine="0"/>
        <w:rPr>
          <w:rFonts w:eastAsia="TimesNewRoman"/>
          <w:i/>
          <w:iCs/>
        </w:rPr>
      </w:pPr>
      <w:r w:rsidRPr="002E5E7F">
        <w:rPr>
          <w:rFonts w:eastAsia="TimesNewRoman"/>
        </w:rPr>
        <w:t>Данный раздел должен содержать использованные при написании реферата источники (в том числе и</w:t>
      </w:r>
      <w:r>
        <w:rPr>
          <w:rFonts w:eastAsia="TimesNewRoman"/>
        </w:rPr>
        <w:t xml:space="preserve"> </w:t>
      </w:r>
      <w:r w:rsidRPr="002E5E7F">
        <w:rPr>
          <w:rFonts w:eastAsia="TimesNewRoman"/>
        </w:rPr>
        <w:t xml:space="preserve">Интернет-источники), включая источник, из </w:t>
      </w:r>
      <w:r>
        <w:rPr>
          <w:rFonts w:eastAsia="TimesNewRoman"/>
        </w:rPr>
        <w:t>к</w:t>
      </w:r>
      <w:r w:rsidRPr="002E5E7F">
        <w:rPr>
          <w:rFonts w:eastAsia="TimesNewRoman"/>
        </w:rPr>
        <w:t>оторого была взята анализируемая статья</w:t>
      </w:r>
      <w:r w:rsidRPr="002E5E7F">
        <w:rPr>
          <w:rFonts w:eastAsia="TimesNewRoman"/>
          <w:i/>
          <w:iCs/>
        </w:rPr>
        <w:t>.</w:t>
      </w:r>
    </w:p>
    <w:p w:rsidR="00F468E1" w:rsidRPr="002E5E7F" w:rsidRDefault="00F468E1" w:rsidP="00791973">
      <w:pPr>
        <w:ind w:firstLine="0"/>
      </w:pPr>
      <w:r w:rsidRPr="002E5E7F">
        <w:rPr>
          <w:rFonts w:eastAsia="TimesNewRoman"/>
        </w:rPr>
        <w:t>Ксерокопия статьи в читаемом виде.</w:t>
      </w:r>
    </w:p>
    <w:sectPr w:rsidR="00F468E1" w:rsidRPr="002E5E7F" w:rsidSect="0051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E7F"/>
    <w:rsid w:val="002E5E7F"/>
    <w:rsid w:val="003378D6"/>
    <w:rsid w:val="00511749"/>
    <w:rsid w:val="00791973"/>
    <w:rsid w:val="009B6DBE"/>
    <w:rsid w:val="00C624C5"/>
    <w:rsid w:val="00DD1F40"/>
    <w:rsid w:val="00F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49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98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318</Words>
  <Characters>1816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2012-12-03T07:32:00Z</cp:lastPrinted>
  <dcterms:created xsi:type="dcterms:W3CDTF">2012-12-02T05:00:00Z</dcterms:created>
  <dcterms:modified xsi:type="dcterms:W3CDTF">2012-12-03T07:32:00Z</dcterms:modified>
</cp:coreProperties>
</file>