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1D" w:rsidRPr="00E11BAA" w:rsidRDefault="0089651D" w:rsidP="0089651D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МЕТОДИЧЕСКИЕ РЕКОМЕНДАЦИИ</w:t>
      </w:r>
    </w:p>
    <w:p w:rsidR="0089651D" w:rsidRDefault="0089651D" w:rsidP="0089651D">
      <w:pPr>
        <w:jc w:val="center"/>
        <w:rPr>
          <w:sz w:val="28"/>
          <w:szCs w:val="28"/>
          <w:lang w:val="ru-RU"/>
        </w:rPr>
      </w:pPr>
      <w:r w:rsidRPr="0048601D">
        <w:rPr>
          <w:sz w:val="28"/>
          <w:szCs w:val="28"/>
        </w:rPr>
        <w:t xml:space="preserve">по подготовке к тестированию </w:t>
      </w:r>
    </w:p>
    <w:p w:rsidR="0089651D" w:rsidRDefault="0089651D" w:rsidP="0089651D">
      <w:pPr>
        <w:jc w:val="center"/>
        <w:rPr>
          <w:sz w:val="28"/>
          <w:szCs w:val="28"/>
          <w:lang w:val="ru-RU"/>
        </w:rPr>
      </w:pPr>
      <w:r w:rsidRPr="0048601D">
        <w:rPr>
          <w:sz w:val="28"/>
          <w:szCs w:val="28"/>
        </w:rPr>
        <w:t>по дисциплине</w:t>
      </w:r>
      <w:r w:rsidRPr="00C55E06">
        <w:rPr>
          <w:b/>
          <w:sz w:val="28"/>
          <w:szCs w:val="28"/>
        </w:rPr>
        <w:t xml:space="preserve"> </w:t>
      </w:r>
      <w:r w:rsidRPr="00E11BAA">
        <w:rPr>
          <w:b/>
          <w:sz w:val="28"/>
          <w:szCs w:val="28"/>
        </w:rPr>
        <w:t>«</w:t>
      </w:r>
      <w:r w:rsidR="00EE569C">
        <w:rPr>
          <w:b/>
          <w:sz w:val="28"/>
          <w:szCs w:val="28"/>
          <w:lang w:val="ru-RU"/>
        </w:rPr>
        <w:t>Финансовая политика в торговле</w:t>
      </w:r>
      <w:r w:rsidRPr="00E11BAA">
        <w:rPr>
          <w:b/>
          <w:sz w:val="28"/>
          <w:szCs w:val="28"/>
        </w:rPr>
        <w:t>»</w:t>
      </w:r>
    </w:p>
    <w:p w:rsidR="0089651D" w:rsidRDefault="00B27D28" w:rsidP="0089651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на 201</w:t>
      </w:r>
      <w:r w:rsidR="00EE569C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>-201</w:t>
      </w:r>
      <w:r w:rsidR="00EE569C">
        <w:rPr>
          <w:sz w:val="28"/>
          <w:szCs w:val="28"/>
          <w:lang w:val="ru-RU"/>
        </w:rPr>
        <w:t>7</w:t>
      </w:r>
      <w:r w:rsidR="0089651D" w:rsidRPr="001F2170">
        <w:rPr>
          <w:sz w:val="28"/>
          <w:szCs w:val="28"/>
        </w:rPr>
        <w:t xml:space="preserve"> учебный год </w:t>
      </w:r>
      <w:bookmarkStart w:id="0" w:name="_GoBack"/>
      <w:r w:rsidR="0089651D" w:rsidRPr="001F2170">
        <w:rPr>
          <w:sz w:val="28"/>
          <w:szCs w:val="28"/>
        </w:rPr>
        <w:t>для студентов заочной формы обучения</w:t>
      </w:r>
    </w:p>
    <w:p w:rsidR="0089651D" w:rsidRPr="004C03A3" w:rsidRDefault="0089651D" w:rsidP="0089651D">
      <w:pPr>
        <w:jc w:val="center"/>
        <w:rPr>
          <w:spacing w:val="-4"/>
          <w:sz w:val="28"/>
          <w:szCs w:val="28"/>
          <w:lang w:val="ru-RU"/>
        </w:rPr>
      </w:pPr>
      <w:r w:rsidRPr="004C03A3">
        <w:rPr>
          <w:spacing w:val="-4"/>
          <w:sz w:val="28"/>
          <w:szCs w:val="28"/>
          <w:lang w:val="ru-RU"/>
        </w:rPr>
        <w:t xml:space="preserve">факультета </w:t>
      </w:r>
      <w:r w:rsidR="00CB5BA9">
        <w:rPr>
          <w:spacing w:val="-4"/>
          <w:sz w:val="28"/>
          <w:szCs w:val="28"/>
          <w:lang w:val="ru-RU"/>
        </w:rPr>
        <w:t>коммерции и туристической индустрии</w:t>
      </w:r>
      <w:r>
        <w:rPr>
          <w:spacing w:val="-4"/>
          <w:sz w:val="28"/>
          <w:szCs w:val="28"/>
          <w:lang w:val="ru-RU"/>
        </w:rPr>
        <w:t xml:space="preserve"> </w:t>
      </w:r>
      <w:r w:rsidRPr="004C03A3">
        <w:rPr>
          <w:spacing w:val="-4"/>
          <w:sz w:val="28"/>
          <w:szCs w:val="28"/>
        </w:rPr>
        <w:t>специал</w:t>
      </w:r>
      <w:proofErr w:type="spellStart"/>
      <w:r w:rsidRPr="004C03A3">
        <w:rPr>
          <w:spacing w:val="-4"/>
          <w:sz w:val="28"/>
          <w:szCs w:val="28"/>
          <w:lang w:val="ru-RU"/>
        </w:rPr>
        <w:t>изаций</w:t>
      </w:r>
      <w:proofErr w:type="spellEnd"/>
      <w:r w:rsidRPr="004C03A3">
        <w:rPr>
          <w:spacing w:val="-4"/>
          <w:sz w:val="28"/>
          <w:szCs w:val="28"/>
        </w:rPr>
        <w:t xml:space="preserve"> </w:t>
      </w:r>
    </w:p>
    <w:p w:rsidR="0089651D" w:rsidRPr="004C03A3" w:rsidRDefault="0089651D" w:rsidP="0089651D">
      <w:pPr>
        <w:jc w:val="center"/>
        <w:rPr>
          <w:spacing w:val="-6"/>
          <w:sz w:val="28"/>
          <w:szCs w:val="28"/>
          <w:lang w:val="ru-RU"/>
        </w:rPr>
      </w:pPr>
      <w:r w:rsidRPr="004C03A3">
        <w:rPr>
          <w:spacing w:val="-6"/>
          <w:sz w:val="28"/>
          <w:szCs w:val="28"/>
        </w:rPr>
        <w:t xml:space="preserve">1-25 01 </w:t>
      </w:r>
      <w:r w:rsidRPr="004C03A3">
        <w:rPr>
          <w:spacing w:val="-6"/>
          <w:sz w:val="28"/>
          <w:szCs w:val="28"/>
          <w:lang w:val="ru-RU"/>
        </w:rPr>
        <w:t>10</w:t>
      </w:r>
      <w:r w:rsidRPr="004C03A3">
        <w:rPr>
          <w:spacing w:val="-6"/>
          <w:sz w:val="28"/>
          <w:szCs w:val="28"/>
        </w:rPr>
        <w:t xml:space="preserve"> 0</w:t>
      </w:r>
      <w:r w:rsidRPr="004C03A3">
        <w:rPr>
          <w:spacing w:val="-6"/>
          <w:sz w:val="28"/>
          <w:szCs w:val="28"/>
          <w:lang w:val="ru-RU"/>
        </w:rPr>
        <w:t xml:space="preserve">2 </w:t>
      </w:r>
      <w:r w:rsidRPr="004C03A3">
        <w:rPr>
          <w:spacing w:val="-6"/>
          <w:sz w:val="28"/>
          <w:szCs w:val="28"/>
        </w:rPr>
        <w:t>«</w:t>
      </w:r>
      <w:r w:rsidRPr="004C03A3">
        <w:rPr>
          <w:spacing w:val="-6"/>
          <w:sz w:val="28"/>
          <w:szCs w:val="28"/>
          <w:lang w:val="ru-RU"/>
        </w:rPr>
        <w:t>Коммерческая деятельность на рынке товаров народного потребления</w:t>
      </w:r>
      <w:r w:rsidRPr="004C03A3">
        <w:rPr>
          <w:spacing w:val="-6"/>
          <w:sz w:val="28"/>
          <w:szCs w:val="28"/>
        </w:rPr>
        <w:t>»</w:t>
      </w:r>
      <w:r w:rsidRPr="004C03A3">
        <w:rPr>
          <w:spacing w:val="-6"/>
          <w:sz w:val="28"/>
          <w:szCs w:val="28"/>
          <w:lang w:val="ru-RU"/>
        </w:rPr>
        <w:t xml:space="preserve"> и</w:t>
      </w:r>
    </w:p>
    <w:p w:rsidR="0089651D" w:rsidRPr="004C03A3" w:rsidRDefault="0089651D" w:rsidP="0089651D">
      <w:pPr>
        <w:jc w:val="center"/>
        <w:rPr>
          <w:spacing w:val="-6"/>
          <w:sz w:val="28"/>
          <w:szCs w:val="28"/>
          <w:lang w:val="ru-RU"/>
        </w:rPr>
      </w:pPr>
      <w:r w:rsidRPr="004C03A3">
        <w:rPr>
          <w:spacing w:val="-6"/>
          <w:sz w:val="28"/>
          <w:szCs w:val="28"/>
          <w:lang w:val="ru-RU"/>
        </w:rPr>
        <w:t xml:space="preserve"> 1-25 01 10 18 «Коммерческая деятельность на предприятиях общественного питания</w:t>
      </w:r>
      <w:r w:rsidRPr="004C03A3">
        <w:rPr>
          <w:spacing w:val="-6"/>
          <w:sz w:val="28"/>
          <w:szCs w:val="28"/>
        </w:rPr>
        <w:t xml:space="preserve"> »</w:t>
      </w:r>
    </w:p>
    <w:bookmarkEnd w:id="0"/>
    <w:p w:rsidR="0089651D" w:rsidRPr="001F2170" w:rsidRDefault="0089651D" w:rsidP="0089651D">
      <w:pPr>
        <w:widowControl/>
        <w:autoSpaceDE/>
        <w:autoSpaceDN/>
        <w:adjustRightInd/>
        <w:jc w:val="center"/>
        <w:rPr>
          <w:sz w:val="28"/>
          <w:szCs w:val="28"/>
          <w:lang w:val="ru-RU"/>
        </w:rPr>
      </w:pPr>
    </w:p>
    <w:p w:rsidR="0089651D" w:rsidRPr="00451575" w:rsidRDefault="0089651D" w:rsidP="0089651D">
      <w:pPr>
        <w:widowControl/>
        <w:autoSpaceDE/>
        <w:autoSpaceDN/>
        <w:adjustRightInd/>
        <w:jc w:val="center"/>
        <w:rPr>
          <w:b/>
          <w:sz w:val="28"/>
          <w:szCs w:val="28"/>
          <w:lang w:val="ru-RU"/>
        </w:rPr>
      </w:pPr>
    </w:p>
    <w:p w:rsidR="0089651D" w:rsidRPr="007E57EB" w:rsidRDefault="0089651D" w:rsidP="0089651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7E57EB">
        <w:rPr>
          <w:b/>
          <w:sz w:val="28"/>
          <w:szCs w:val="28"/>
        </w:rPr>
        <w:t>ОБЩИЕ ПОЛОЖЕНИЯ</w:t>
      </w:r>
    </w:p>
    <w:p w:rsidR="0089651D" w:rsidRPr="00F83D70" w:rsidRDefault="0089651D" w:rsidP="00896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</w:t>
      </w:r>
      <w:r w:rsidRPr="007E57EB">
        <w:rPr>
          <w:sz w:val="28"/>
          <w:szCs w:val="28"/>
        </w:rPr>
        <w:t xml:space="preserve">ыполнение тестовых заданий является </w:t>
      </w:r>
      <w:r>
        <w:rPr>
          <w:sz w:val="28"/>
          <w:szCs w:val="28"/>
          <w:lang w:val="ru-RU"/>
        </w:rPr>
        <w:t>о</w:t>
      </w:r>
      <w:r w:rsidRPr="007E57EB">
        <w:rPr>
          <w:sz w:val="28"/>
          <w:szCs w:val="28"/>
        </w:rPr>
        <w:t xml:space="preserve">дной из </w:t>
      </w:r>
      <w:r>
        <w:rPr>
          <w:sz w:val="28"/>
          <w:szCs w:val="28"/>
          <w:lang w:val="ru-RU"/>
        </w:rPr>
        <w:t xml:space="preserve">наиболее важных и </w:t>
      </w:r>
      <w:r w:rsidRPr="00F83D70">
        <w:rPr>
          <w:sz w:val="28"/>
          <w:szCs w:val="28"/>
        </w:rPr>
        <w:t>эффективных форм контроля знаний студентов. Они основываются на комплексе знаний, умений и навыков, которыми должны обладать студенты по учебной дисциплине.</w:t>
      </w:r>
    </w:p>
    <w:p w:rsidR="0089651D" w:rsidRPr="00F83D70" w:rsidRDefault="00DB5303" w:rsidP="0089651D">
      <w:pPr>
        <w:ind w:firstLine="720"/>
        <w:jc w:val="both"/>
        <w:rPr>
          <w:sz w:val="28"/>
          <w:szCs w:val="28"/>
        </w:rPr>
      </w:pPr>
      <w:r w:rsidRPr="00635013">
        <w:rPr>
          <w:i/>
          <w:color w:val="000000"/>
          <w:sz w:val="28"/>
          <w:szCs w:val="28"/>
        </w:rPr>
        <w:t>Целью учебной дисциплины</w:t>
      </w:r>
      <w:r w:rsidRPr="00635013">
        <w:rPr>
          <w:color w:val="000000"/>
          <w:sz w:val="28"/>
          <w:szCs w:val="28"/>
        </w:rPr>
        <w:t xml:space="preserve"> «</w:t>
      </w:r>
      <w:r w:rsidRPr="00635013">
        <w:rPr>
          <w:sz w:val="28"/>
          <w:szCs w:val="28"/>
        </w:rPr>
        <w:t>Финансовая политика в торговле»</w:t>
      </w:r>
      <w:r w:rsidRPr="00635013">
        <w:rPr>
          <w:color w:val="000000"/>
          <w:sz w:val="28"/>
          <w:szCs w:val="28"/>
        </w:rPr>
        <w:t xml:space="preserve"> я</w:t>
      </w:r>
      <w:r w:rsidRPr="00635013">
        <w:rPr>
          <w:sz w:val="28"/>
          <w:szCs w:val="28"/>
        </w:rPr>
        <w:t>вляется подготовка высококвалифицированных кадров и компетентных экономистов и финансистов в сфере торгового бизнеса; формирование у обучающихся устойчивых навыков в разработке и реализации финансовой политики при помощи соответствующих методов и инструментов, обеспечивающих устойчивое положение на рынке и рост рыночной стоимости.</w:t>
      </w:r>
      <w:r w:rsidR="0089651D" w:rsidRPr="00F83D70">
        <w:rPr>
          <w:sz w:val="28"/>
          <w:szCs w:val="28"/>
        </w:rPr>
        <w:t xml:space="preserve"> </w:t>
      </w:r>
    </w:p>
    <w:p w:rsidR="0089651D" w:rsidRDefault="0089651D" w:rsidP="0089651D">
      <w:pPr>
        <w:ind w:firstLine="709"/>
        <w:jc w:val="both"/>
        <w:rPr>
          <w:b/>
          <w:i/>
          <w:sz w:val="28"/>
          <w:szCs w:val="28"/>
        </w:rPr>
      </w:pPr>
    </w:p>
    <w:p w:rsidR="0089651D" w:rsidRPr="003612EF" w:rsidRDefault="0089651D" w:rsidP="0089651D">
      <w:pPr>
        <w:jc w:val="center"/>
        <w:outlineLvl w:val="0"/>
        <w:rPr>
          <w:b/>
          <w:i/>
          <w:sz w:val="28"/>
          <w:szCs w:val="28"/>
        </w:rPr>
      </w:pPr>
      <w:r w:rsidRPr="003612EF">
        <w:rPr>
          <w:b/>
          <w:i/>
          <w:sz w:val="28"/>
          <w:szCs w:val="28"/>
        </w:rPr>
        <w:t>Задачи изучения дисциплины</w:t>
      </w:r>
    </w:p>
    <w:p w:rsidR="0089651D" w:rsidRPr="00285D82" w:rsidRDefault="0089651D" w:rsidP="00992292">
      <w:pPr>
        <w:shd w:val="clear" w:color="auto" w:fill="FFFFFF"/>
        <w:ind w:firstLine="720"/>
        <w:jc w:val="both"/>
        <w:rPr>
          <w:sz w:val="28"/>
          <w:szCs w:val="28"/>
        </w:rPr>
      </w:pPr>
      <w:r w:rsidRPr="00F83D70">
        <w:rPr>
          <w:sz w:val="28"/>
          <w:szCs w:val="28"/>
        </w:rPr>
        <w:t>Основными задачами дисциплины «</w:t>
      </w:r>
      <w:r w:rsidR="00992292">
        <w:rPr>
          <w:sz w:val="28"/>
          <w:szCs w:val="28"/>
          <w:lang w:val="ru-RU"/>
        </w:rPr>
        <w:t>Финансовая политика в торговле</w:t>
      </w:r>
      <w:r w:rsidRPr="00F83D70">
        <w:rPr>
          <w:sz w:val="28"/>
          <w:szCs w:val="28"/>
        </w:rPr>
        <w:t>» является изучение:</w:t>
      </w:r>
      <w:r w:rsidRPr="0089651D">
        <w:rPr>
          <w:color w:val="000000"/>
          <w:sz w:val="28"/>
          <w:szCs w:val="28"/>
        </w:rPr>
        <w:t xml:space="preserve"> </w:t>
      </w:r>
      <w:r w:rsidRPr="00285D82">
        <w:rPr>
          <w:color w:val="000000"/>
          <w:sz w:val="28"/>
          <w:szCs w:val="28"/>
        </w:rPr>
        <w:t>теории и практики рыночного ценооб</w:t>
      </w:r>
      <w:r w:rsidRPr="00285D82">
        <w:rPr>
          <w:color w:val="000000"/>
          <w:sz w:val="28"/>
          <w:szCs w:val="28"/>
        </w:rPr>
        <w:softHyphen/>
      </w:r>
      <w:r w:rsidRPr="00285D82">
        <w:rPr>
          <w:color w:val="000000"/>
          <w:spacing w:val="7"/>
          <w:sz w:val="28"/>
          <w:szCs w:val="28"/>
        </w:rPr>
        <w:t xml:space="preserve">разования, ценообразования в условиях </w:t>
      </w:r>
      <w:r>
        <w:rPr>
          <w:color w:val="000000"/>
          <w:spacing w:val="7"/>
          <w:sz w:val="28"/>
          <w:szCs w:val="28"/>
        </w:rPr>
        <w:t>трансформации</w:t>
      </w:r>
      <w:r w:rsidRPr="00285D82">
        <w:rPr>
          <w:color w:val="000000"/>
          <w:spacing w:val="7"/>
          <w:sz w:val="28"/>
          <w:szCs w:val="28"/>
        </w:rPr>
        <w:t xml:space="preserve"> экономики</w:t>
      </w:r>
      <w:r>
        <w:rPr>
          <w:color w:val="000000"/>
          <w:spacing w:val="7"/>
          <w:sz w:val="28"/>
          <w:szCs w:val="28"/>
        </w:rPr>
        <w:t xml:space="preserve"> и построения ее в социально-ориентированной рыночной форме</w:t>
      </w:r>
      <w:r w:rsidRPr="00285D82">
        <w:rPr>
          <w:color w:val="000000"/>
          <w:spacing w:val="7"/>
          <w:sz w:val="28"/>
          <w:szCs w:val="28"/>
        </w:rPr>
        <w:t xml:space="preserve">, </w:t>
      </w:r>
      <w:r w:rsidRPr="00285D82">
        <w:rPr>
          <w:color w:val="000000"/>
          <w:spacing w:val="3"/>
          <w:sz w:val="28"/>
          <w:szCs w:val="28"/>
        </w:rPr>
        <w:t>специфики его проявления при осуществлении коммерческой дея</w:t>
      </w:r>
      <w:r w:rsidR="00B652F6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9677400</wp:posOffset>
                </wp:positionH>
                <wp:positionV relativeFrom="paragraph">
                  <wp:posOffset>-237490</wp:posOffset>
                </wp:positionV>
                <wp:extent cx="0" cy="6925310"/>
                <wp:effectExtent l="5715" t="12065" r="1333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53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62pt,-18.7pt" to="762pt,5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8OjEQIAACgEAAAOAAAAZHJzL2Uyb0RvYy54bWysU8GO2jAQvVfqP1i+QxLIUo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" o:allowincell="f" strokeweight=".25pt">
                <w10:wrap anchorx="margin"/>
              </v:line>
            </w:pict>
          </mc:Fallback>
        </mc:AlternateContent>
      </w:r>
      <w:r w:rsidRPr="00285D82">
        <w:rPr>
          <w:color w:val="000000"/>
          <w:sz w:val="28"/>
          <w:szCs w:val="28"/>
        </w:rPr>
        <w:t xml:space="preserve">тельности на внутреннем и внешнем рынках. В процессе обучения </w:t>
      </w:r>
      <w:r w:rsidRPr="00285D82">
        <w:rPr>
          <w:color w:val="000000"/>
          <w:spacing w:val="1"/>
          <w:sz w:val="28"/>
          <w:szCs w:val="28"/>
        </w:rPr>
        <w:t xml:space="preserve">студенты должны изучить экономические основы, методологию и </w:t>
      </w:r>
      <w:r w:rsidRPr="00285D82">
        <w:rPr>
          <w:color w:val="000000"/>
          <w:spacing w:val="-1"/>
          <w:sz w:val="28"/>
          <w:szCs w:val="28"/>
        </w:rPr>
        <w:t xml:space="preserve">методику формирования оптовых, </w:t>
      </w:r>
      <w:r w:rsidRPr="00285D82">
        <w:rPr>
          <w:color w:val="000000"/>
          <w:spacing w:val="4"/>
          <w:sz w:val="28"/>
          <w:szCs w:val="28"/>
        </w:rPr>
        <w:t>розничных цен, торговых надбавок, применения скидок.</w:t>
      </w:r>
    </w:p>
    <w:p w:rsidR="0089651D" w:rsidRPr="00F83D70" w:rsidRDefault="0089651D" w:rsidP="0089651D">
      <w:pPr>
        <w:ind w:firstLine="720"/>
        <w:jc w:val="both"/>
        <w:rPr>
          <w:sz w:val="28"/>
          <w:szCs w:val="28"/>
        </w:rPr>
      </w:pPr>
    </w:p>
    <w:p w:rsidR="0089651D" w:rsidRDefault="00B27D28" w:rsidP="00B27D28">
      <w:pPr>
        <w:outlineLvl w:val="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                          </w:t>
      </w:r>
      <w:r w:rsidR="0089651D" w:rsidRPr="003612EF">
        <w:rPr>
          <w:b/>
          <w:i/>
          <w:sz w:val="28"/>
          <w:szCs w:val="28"/>
        </w:rPr>
        <w:t>Требования к знаниям и умениям студента</w:t>
      </w:r>
    </w:p>
    <w:p w:rsidR="00B27D28" w:rsidRPr="00B27D28" w:rsidRDefault="00B27D28" w:rsidP="00B27D28">
      <w:pPr>
        <w:outlineLvl w:val="0"/>
        <w:rPr>
          <w:b/>
          <w:i/>
          <w:sz w:val="28"/>
          <w:szCs w:val="28"/>
          <w:lang w:val="ru-RU"/>
        </w:rPr>
      </w:pPr>
    </w:p>
    <w:p w:rsidR="0089651D" w:rsidRPr="003612EF" w:rsidRDefault="0089651D" w:rsidP="0089651D">
      <w:pPr>
        <w:jc w:val="both"/>
        <w:outlineLvl w:val="0"/>
        <w:rPr>
          <w:sz w:val="28"/>
          <w:szCs w:val="28"/>
        </w:rPr>
      </w:pPr>
      <w:r w:rsidRPr="003612EF">
        <w:rPr>
          <w:sz w:val="28"/>
          <w:szCs w:val="28"/>
        </w:rPr>
        <w:t xml:space="preserve">При этом в процессе изучения дисциплины слушатели должны </w:t>
      </w:r>
    </w:p>
    <w:p w:rsidR="0089651D" w:rsidRDefault="0089651D" w:rsidP="0089651D">
      <w:pPr>
        <w:jc w:val="both"/>
        <w:outlineLvl w:val="0"/>
        <w:rPr>
          <w:b/>
          <w:sz w:val="28"/>
          <w:szCs w:val="28"/>
          <w:lang w:val="ru-RU"/>
        </w:rPr>
      </w:pPr>
      <w:r w:rsidRPr="003612EF">
        <w:rPr>
          <w:b/>
          <w:i/>
          <w:sz w:val="28"/>
          <w:szCs w:val="28"/>
        </w:rPr>
        <w:t>ЗНАТЬ</w:t>
      </w:r>
      <w:r w:rsidRPr="003612EF">
        <w:rPr>
          <w:b/>
          <w:sz w:val="28"/>
          <w:szCs w:val="28"/>
        </w:rPr>
        <w:t>:</w:t>
      </w:r>
    </w:p>
    <w:p w:rsidR="00DB5303" w:rsidRPr="00F553D3" w:rsidRDefault="00DB5303" w:rsidP="00F553D3">
      <w:pPr>
        <w:pStyle w:val="a9"/>
        <w:widowControl w:val="0"/>
        <w:numPr>
          <w:ilvl w:val="0"/>
          <w:numId w:val="10"/>
        </w:numPr>
        <w:tabs>
          <w:tab w:val="left" w:pos="426"/>
        </w:tabs>
        <w:spacing w:after="0"/>
        <w:ind w:left="0" w:firstLine="0"/>
        <w:rPr>
          <w:rFonts w:eastAsia="SimSun"/>
          <w:color w:val="000000"/>
          <w:spacing w:val="7"/>
          <w:lang w:val="be-BY" w:eastAsia="zh-CN" w:bidi="ar-SA"/>
        </w:rPr>
      </w:pPr>
      <w:r w:rsidRPr="00F553D3">
        <w:rPr>
          <w:rFonts w:eastAsia="SimSun"/>
          <w:color w:val="000000"/>
          <w:spacing w:val="7"/>
          <w:lang w:val="be-BY" w:eastAsia="zh-CN" w:bidi="ar-SA"/>
        </w:rPr>
        <w:t>сущность экономических аспектов функционирования торговой ор</w:t>
      </w:r>
      <w:r w:rsidRPr="00F553D3">
        <w:rPr>
          <w:rFonts w:eastAsia="SimSun"/>
          <w:color w:val="000000"/>
          <w:spacing w:val="7"/>
          <w:lang w:val="be-BY" w:eastAsia="zh-CN" w:bidi="ar-SA"/>
        </w:rPr>
        <w:softHyphen/>
        <w:t>ганизации на в условиях инновационной экономики, или экономики знаний;</w:t>
      </w:r>
    </w:p>
    <w:p w:rsidR="00DB5303" w:rsidRPr="00F553D3" w:rsidRDefault="00DB5303" w:rsidP="00F553D3">
      <w:pPr>
        <w:pStyle w:val="a9"/>
        <w:widowControl w:val="0"/>
        <w:numPr>
          <w:ilvl w:val="0"/>
          <w:numId w:val="10"/>
        </w:numPr>
        <w:tabs>
          <w:tab w:val="left" w:pos="426"/>
        </w:tabs>
        <w:spacing w:after="0"/>
        <w:ind w:left="0" w:firstLine="0"/>
        <w:rPr>
          <w:rFonts w:eastAsia="SimSun"/>
          <w:color w:val="000000"/>
          <w:spacing w:val="7"/>
          <w:lang w:val="be-BY" w:eastAsia="zh-CN" w:bidi="ar-SA"/>
        </w:rPr>
      </w:pPr>
      <w:r w:rsidRPr="00F553D3">
        <w:rPr>
          <w:rFonts w:eastAsia="SimSun"/>
          <w:color w:val="000000"/>
          <w:spacing w:val="7"/>
          <w:lang w:val="be-BY" w:eastAsia="zh-CN" w:bidi="ar-SA"/>
        </w:rPr>
        <w:t>методы исследовательской деятельности в профессиональной сфере;</w:t>
      </w:r>
    </w:p>
    <w:p w:rsidR="00DB5303" w:rsidRPr="00F553D3" w:rsidRDefault="00DB5303" w:rsidP="00F553D3">
      <w:pPr>
        <w:pStyle w:val="a9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left"/>
        <w:rPr>
          <w:rFonts w:eastAsia="SimSun"/>
          <w:color w:val="000000"/>
          <w:spacing w:val="7"/>
          <w:lang w:val="be-BY" w:eastAsia="zh-CN" w:bidi="ar-SA"/>
        </w:rPr>
      </w:pPr>
      <w:r w:rsidRPr="00F553D3">
        <w:rPr>
          <w:rFonts w:eastAsia="SimSun"/>
          <w:color w:val="000000"/>
          <w:spacing w:val="7"/>
          <w:lang w:val="be-BY" w:eastAsia="zh-CN" w:bidi="ar-SA"/>
        </w:rPr>
        <w:t>теоретические основы финансового анализа и планирования;</w:t>
      </w:r>
    </w:p>
    <w:p w:rsidR="00DB5303" w:rsidRPr="00F553D3" w:rsidRDefault="00DB5303" w:rsidP="00F553D3">
      <w:pPr>
        <w:pStyle w:val="a9"/>
        <w:numPr>
          <w:ilvl w:val="0"/>
          <w:numId w:val="10"/>
        </w:numPr>
        <w:tabs>
          <w:tab w:val="left" w:pos="426"/>
        </w:tabs>
        <w:spacing w:after="0"/>
        <w:ind w:left="0" w:firstLine="0"/>
        <w:rPr>
          <w:rFonts w:eastAsia="SimSun"/>
          <w:color w:val="000000"/>
          <w:spacing w:val="7"/>
          <w:lang w:val="be-BY" w:eastAsia="zh-CN" w:bidi="ar-SA"/>
        </w:rPr>
      </w:pPr>
      <w:r w:rsidRPr="00F553D3">
        <w:rPr>
          <w:rFonts w:eastAsia="SimSun"/>
          <w:color w:val="000000"/>
          <w:spacing w:val="7"/>
          <w:lang w:val="be-BY" w:eastAsia="zh-CN" w:bidi="ar-SA"/>
        </w:rPr>
        <w:t>методики анализа, технологию планирования и прогнозирования ко</w:t>
      </w:r>
      <w:r w:rsidRPr="00F553D3">
        <w:rPr>
          <w:rFonts w:eastAsia="SimSun"/>
          <w:color w:val="000000"/>
          <w:spacing w:val="7"/>
          <w:lang w:val="be-BY" w:eastAsia="zh-CN" w:bidi="ar-SA"/>
        </w:rPr>
        <w:softHyphen/>
        <w:t>личественных и качественных показателей эффективности использования финансовых ресурсов торговой организации;</w:t>
      </w:r>
    </w:p>
    <w:p w:rsidR="00DB5303" w:rsidRPr="00F553D3" w:rsidRDefault="00DB5303" w:rsidP="00F553D3">
      <w:pPr>
        <w:pStyle w:val="a9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left"/>
        <w:rPr>
          <w:rFonts w:eastAsia="SimSun"/>
          <w:color w:val="000000"/>
          <w:spacing w:val="7"/>
          <w:lang w:val="be-BY" w:eastAsia="zh-CN" w:bidi="ar-SA"/>
        </w:rPr>
      </w:pPr>
      <w:r w:rsidRPr="00F553D3">
        <w:rPr>
          <w:rFonts w:eastAsia="SimSun"/>
          <w:color w:val="000000"/>
          <w:spacing w:val="7"/>
          <w:lang w:val="be-BY" w:eastAsia="zh-CN" w:bidi="ar-SA"/>
        </w:rPr>
        <w:t>группы методов финансового планирования и прогнозирования;</w:t>
      </w:r>
    </w:p>
    <w:p w:rsidR="00DB5303" w:rsidRPr="00F553D3" w:rsidRDefault="00DB5303" w:rsidP="00F553D3">
      <w:pPr>
        <w:pStyle w:val="a9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left"/>
        <w:rPr>
          <w:rFonts w:eastAsia="SimSun"/>
          <w:color w:val="000000"/>
          <w:spacing w:val="7"/>
          <w:lang w:val="be-BY" w:eastAsia="zh-CN" w:bidi="ar-SA"/>
        </w:rPr>
      </w:pPr>
      <w:r w:rsidRPr="00F553D3">
        <w:rPr>
          <w:rFonts w:eastAsia="SimSun"/>
          <w:color w:val="000000"/>
          <w:spacing w:val="7"/>
          <w:lang w:val="be-BY" w:eastAsia="zh-CN" w:bidi="ar-SA"/>
        </w:rPr>
        <w:t>концептуальную схему управления финансами организации;</w:t>
      </w:r>
    </w:p>
    <w:p w:rsidR="00DB5303" w:rsidRPr="00F553D3" w:rsidRDefault="00DB5303" w:rsidP="00F553D3">
      <w:pPr>
        <w:widowControl/>
        <w:numPr>
          <w:ilvl w:val="0"/>
          <w:numId w:val="10"/>
        </w:numPr>
        <w:autoSpaceDE/>
        <w:autoSpaceDN/>
        <w:adjustRightInd/>
        <w:ind w:left="0" w:firstLine="0"/>
        <w:contextualSpacing/>
        <w:jc w:val="both"/>
        <w:rPr>
          <w:color w:val="000000"/>
          <w:spacing w:val="7"/>
          <w:sz w:val="28"/>
          <w:szCs w:val="28"/>
        </w:rPr>
      </w:pPr>
      <w:r w:rsidRPr="00F553D3">
        <w:rPr>
          <w:color w:val="000000"/>
          <w:spacing w:val="7"/>
          <w:sz w:val="28"/>
          <w:szCs w:val="28"/>
        </w:rPr>
        <w:t xml:space="preserve">архитектуру процессов управления финансовыми ресурсами; </w:t>
      </w:r>
    </w:p>
    <w:p w:rsidR="00DB5303" w:rsidRPr="00F553D3" w:rsidRDefault="00DB5303" w:rsidP="00F553D3">
      <w:pPr>
        <w:pStyle w:val="a9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left"/>
        <w:rPr>
          <w:rFonts w:eastAsia="SimSun"/>
          <w:color w:val="000000"/>
          <w:spacing w:val="7"/>
          <w:lang w:val="be-BY" w:eastAsia="zh-CN" w:bidi="ar-SA"/>
        </w:rPr>
      </w:pPr>
      <w:r w:rsidRPr="00F553D3">
        <w:rPr>
          <w:rFonts w:eastAsia="SimSun"/>
          <w:color w:val="000000"/>
          <w:spacing w:val="7"/>
          <w:lang w:val="be-BY" w:eastAsia="zh-CN" w:bidi="ar-SA"/>
        </w:rPr>
        <w:t>основные компоненты финансовой политики и характер взаимосвязей;</w:t>
      </w:r>
    </w:p>
    <w:p w:rsidR="00DB5303" w:rsidRPr="00F553D3" w:rsidRDefault="00DB5303" w:rsidP="00F553D3">
      <w:pPr>
        <w:pStyle w:val="a9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left"/>
        <w:rPr>
          <w:rFonts w:eastAsia="SimSun"/>
          <w:color w:val="000000"/>
          <w:spacing w:val="7"/>
          <w:lang w:val="be-BY" w:eastAsia="zh-CN" w:bidi="ar-SA"/>
        </w:rPr>
      </w:pPr>
      <w:r w:rsidRPr="00F553D3">
        <w:rPr>
          <w:rFonts w:eastAsia="SimSun"/>
          <w:color w:val="000000"/>
          <w:spacing w:val="7"/>
          <w:lang w:val="be-BY" w:eastAsia="zh-CN" w:bidi="ar-SA"/>
        </w:rPr>
        <w:t>методы моделирования финансовых потоков;</w:t>
      </w:r>
    </w:p>
    <w:p w:rsidR="00DB5303" w:rsidRPr="00F553D3" w:rsidRDefault="00DB5303" w:rsidP="00F553D3">
      <w:pPr>
        <w:pStyle w:val="a9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left"/>
        <w:rPr>
          <w:rFonts w:eastAsia="SimSun"/>
          <w:color w:val="000000"/>
          <w:spacing w:val="7"/>
          <w:lang w:val="be-BY" w:eastAsia="zh-CN" w:bidi="ar-SA"/>
        </w:rPr>
      </w:pPr>
      <w:r w:rsidRPr="00F553D3">
        <w:rPr>
          <w:rFonts w:eastAsia="SimSun"/>
          <w:color w:val="000000"/>
          <w:spacing w:val="7"/>
          <w:lang w:val="be-BY" w:eastAsia="zh-CN" w:bidi="ar-SA"/>
        </w:rPr>
        <w:lastRenderedPageBreak/>
        <w:t xml:space="preserve">сущность разработки и инструментарий реализации финансовой политики; </w:t>
      </w:r>
    </w:p>
    <w:p w:rsidR="00DB5303" w:rsidRPr="00F553D3" w:rsidRDefault="00DB5303" w:rsidP="00F553D3">
      <w:pPr>
        <w:pStyle w:val="a9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left"/>
        <w:rPr>
          <w:rFonts w:eastAsia="SimSun"/>
          <w:color w:val="000000"/>
          <w:spacing w:val="7"/>
          <w:lang w:val="be-BY" w:eastAsia="zh-CN" w:bidi="ar-SA"/>
        </w:rPr>
      </w:pPr>
      <w:r w:rsidRPr="00F553D3">
        <w:rPr>
          <w:rFonts w:eastAsia="SimSun"/>
          <w:color w:val="000000"/>
          <w:spacing w:val="7"/>
          <w:lang w:val="be-BY" w:eastAsia="zh-CN" w:bidi="ar-SA"/>
        </w:rPr>
        <w:t>формальные методики и стандарты совершенствования процессов управления финансами торговых организаций.</w:t>
      </w:r>
    </w:p>
    <w:p w:rsidR="0089651D" w:rsidRPr="005E1A10" w:rsidRDefault="0089651D" w:rsidP="0089651D">
      <w:pPr>
        <w:ind w:firstLineChars="288" w:firstLine="810"/>
        <w:jc w:val="both"/>
        <w:rPr>
          <w:b/>
          <w:bCs/>
          <w:i/>
          <w:sz w:val="28"/>
          <w:szCs w:val="28"/>
        </w:rPr>
      </w:pPr>
      <w:r w:rsidRPr="005E1A10">
        <w:rPr>
          <w:b/>
          <w:bCs/>
          <w:i/>
          <w:sz w:val="28"/>
          <w:szCs w:val="28"/>
        </w:rPr>
        <w:t>уметь:</w:t>
      </w:r>
    </w:p>
    <w:p w:rsidR="00F553D3" w:rsidRPr="00635013" w:rsidRDefault="00F553D3" w:rsidP="00F553D3">
      <w:pPr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 w:rsidRPr="00635013">
        <w:rPr>
          <w:sz w:val="28"/>
          <w:szCs w:val="28"/>
        </w:rPr>
        <w:t>рассчитывать и анализировать абсолютные и относительные показа</w:t>
      </w:r>
      <w:r w:rsidRPr="00635013">
        <w:rPr>
          <w:sz w:val="28"/>
          <w:szCs w:val="28"/>
        </w:rPr>
        <w:softHyphen/>
        <w:t>тели;</w:t>
      </w:r>
    </w:p>
    <w:p w:rsidR="00F553D3" w:rsidRPr="00635013" w:rsidRDefault="00F553D3" w:rsidP="00F553D3">
      <w:pPr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 w:rsidRPr="00635013">
        <w:rPr>
          <w:sz w:val="28"/>
          <w:szCs w:val="28"/>
        </w:rPr>
        <w:t>использовать различные способы и методы планирования и про</w:t>
      </w:r>
      <w:r w:rsidRPr="00635013">
        <w:rPr>
          <w:sz w:val="28"/>
          <w:szCs w:val="28"/>
        </w:rPr>
        <w:softHyphen/>
        <w:t>гнозирования;</w:t>
      </w:r>
    </w:p>
    <w:p w:rsidR="00F553D3" w:rsidRPr="00635013" w:rsidRDefault="00F553D3" w:rsidP="00F553D3">
      <w:pPr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 w:rsidRPr="00635013">
        <w:rPr>
          <w:sz w:val="28"/>
          <w:szCs w:val="28"/>
        </w:rPr>
        <w:t>использовать материалы изучения конъюнктуры рынка при принятии решений по управлению финансовыми ресурсами;</w:t>
      </w:r>
    </w:p>
    <w:p w:rsidR="00F553D3" w:rsidRPr="00635013" w:rsidRDefault="00F553D3" w:rsidP="00F553D3">
      <w:pPr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 w:rsidRPr="00635013">
        <w:rPr>
          <w:sz w:val="28"/>
          <w:szCs w:val="28"/>
        </w:rPr>
        <w:t>давать экономическую оценку эффективности использования финансовых ресурсов торговой организации;</w:t>
      </w:r>
    </w:p>
    <w:p w:rsidR="00F553D3" w:rsidRPr="00635013" w:rsidRDefault="00F553D3" w:rsidP="00F553D3">
      <w:pPr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 w:rsidRPr="00635013">
        <w:rPr>
          <w:sz w:val="28"/>
          <w:szCs w:val="28"/>
        </w:rPr>
        <w:t>определять резервы их оптимизации  и лучшего использования, а также потребность в них;</w:t>
      </w:r>
    </w:p>
    <w:p w:rsidR="00F553D3" w:rsidRPr="00635013" w:rsidRDefault="00F553D3" w:rsidP="00F553D3">
      <w:pPr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 w:rsidRPr="00635013">
        <w:rPr>
          <w:sz w:val="28"/>
          <w:szCs w:val="28"/>
        </w:rPr>
        <w:t xml:space="preserve">разрабатывать планы-прогнозы, оценивать перспективы развития торговой организации в складывающейся на рынке ситуации; </w:t>
      </w:r>
    </w:p>
    <w:p w:rsidR="00F553D3" w:rsidRPr="00635013" w:rsidRDefault="00F553D3" w:rsidP="00F553D3">
      <w:pPr>
        <w:pStyle w:val="aa"/>
        <w:numPr>
          <w:ilvl w:val="0"/>
          <w:numId w:val="11"/>
        </w:numPr>
        <w:tabs>
          <w:tab w:val="clear" w:pos="4677"/>
          <w:tab w:val="clear" w:pos="9355"/>
          <w:tab w:val="left" w:pos="284"/>
        </w:tabs>
        <w:ind w:left="0" w:firstLine="0"/>
        <w:jc w:val="both"/>
        <w:rPr>
          <w:szCs w:val="28"/>
        </w:rPr>
      </w:pPr>
      <w:r w:rsidRPr="00635013">
        <w:rPr>
          <w:szCs w:val="28"/>
        </w:rPr>
        <w:t xml:space="preserve">моделировать </w:t>
      </w:r>
      <w:r w:rsidRPr="00635013">
        <w:rPr>
          <w:szCs w:val="28"/>
          <w:lang w:val="ru-RU"/>
        </w:rPr>
        <w:t>финансовые потоки;</w:t>
      </w:r>
    </w:p>
    <w:p w:rsidR="00F553D3" w:rsidRPr="00635013" w:rsidRDefault="00F553D3" w:rsidP="00F553D3">
      <w:pPr>
        <w:pStyle w:val="aa"/>
        <w:numPr>
          <w:ilvl w:val="0"/>
          <w:numId w:val="11"/>
        </w:numPr>
        <w:tabs>
          <w:tab w:val="clear" w:pos="4677"/>
          <w:tab w:val="clear" w:pos="9355"/>
          <w:tab w:val="left" w:pos="284"/>
        </w:tabs>
        <w:ind w:left="0" w:firstLine="0"/>
        <w:jc w:val="both"/>
        <w:rPr>
          <w:szCs w:val="28"/>
        </w:rPr>
      </w:pPr>
      <w:r>
        <w:rPr>
          <w:szCs w:val="28"/>
        </w:rPr>
        <w:t xml:space="preserve"> </w:t>
      </w:r>
      <w:r w:rsidRPr="00635013">
        <w:rPr>
          <w:szCs w:val="28"/>
        </w:rPr>
        <w:t xml:space="preserve">проводить экспертизу </w:t>
      </w:r>
      <w:r w:rsidRPr="00635013">
        <w:rPr>
          <w:szCs w:val="28"/>
          <w:lang w:val="ru-RU"/>
        </w:rPr>
        <w:t>финансовой политики и финансового плана</w:t>
      </w:r>
      <w:r w:rsidRPr="00635013">
        <w:rPr>
          <w:szCs w:val="28"/>
        </w:rPr>
        <w:t>.</w:t>
      </w:r>
    </w:p>
    <w:p w:rsidR="0089651D" w:rsidRPr="00F553D3" w:rsidRDefault="0089651D" w:rsidP="00F553D3">
      <w:pPr>
        <w:tabs>
          <w:tab w:val="left" w:pos="0"/>
          <w:tab w:val="left" w:pos="720"/>
        </w:tabs>
        <w:ind w:firstLineChars="287" w:firstLine="807"/>
        <w:jc w:val="both"/>
        <w:rPr>
          <w:b/>
          <w:sz w:val="28"/>
          <w:szCs w:val="28"/>
          <w:lang w:val="x-none"/>
        </w:rPr>
      </w:pPr>
    </w:p>
    <w:p w:rsidR="0089651D" w:rsidRDefault="00B27D28" w:rsidP="0089651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</w:t>
      </w:r>
      <w:r>
        <w:rPr>
          <w:b/>
          <w:sz w:val="28"/>
          <w:szCs w:val="28"/>
          <w:lang w:val="ru-RU"/>
        </w:rPr>
        <w:t>Я</w:t>
      </w:r>
      <w:r w:rsidR="0089651D" w:rsidRPr="007E57EB">
        <w:rPr>
          <w:b/>
          <w:sz w:val="28"/>
          <w:szCs w:val="28"/>
        </w:rPr>
        <w:t xml:space="preserve"> ВЫПОЛНЕНИЯ ТЕСТОВ</w:t>
      </w:r>
    </w:p>
    <w:p w:rsidR="0089651D" w:rsidRPr="007E57EB" w:rsidRDefault="0089651D" w:rsidP="0089651D">
      <w:pPr>
        <w:ind w:left="540"/>
        <w:jc w:val="center"/>
        <w:rPr>
          <w:b/>
          <w:sz w:val="28"/>
          <w:szCs w:val="28"/>
        </w:rPr>
      </w:pPr>
    </w:p>
    <w:p w:rsidR="0089651D" w:rsidRPr="007E57EB" w:rsidRDefault="0089651D" w:rsidP="0089651D">
      <w:pPr>
        <w:ind w:firstLine="709"/>
        <w:jc w:val="both"/>
        <w:rPr>
          <w:sz w:val="28"/>
          <w:szCs w:val="28"/>
        </w:rPr>
      </w:pPr>
      <w:r w:rsidRPr="007E57EB">
        <w:rPr>
          <w:sz w:val="28"/>
          <w:szCs w:val="28"/>
        </w:rPr>
        <w:t xml:space="preserve">Тестовые задания для студентов заочной формы обучения </w:t>
      </w:r>
      <w:r>
        <w:rPr>
          <w:sz w:val="28"/>
        </w:rPr>
        <w:t xml:space="preserve">специальности </w:t>
      </w:r>
      <w:r w:rsidRPr="00A848ED">
        <w:rPr>
          <w:sz w:val="28"/>
          <w:szCs w:val="28"/>
        </w:rPr>
        <w:t xml:space="preserve">1-25 01 </w:t>
      </w:r>
      <w:r>
        <w:rPr>
          <w:sz w:val="28"/>
          <w:szCs w:val="28"/>
          <w:lang w:val="ru-RU"/>
        </w:rPr>
        <w:t>10</w:t>
      </w:r>
      <w:r w:rsidRPr="00A848ED">
        <w:rPr>
          <w:sz w:val="28"/>
          <w:szCs w:val="28"/>
        </w:rPr>
        <w:t xml:space="preserve"> "</w:t>
      </w:r>
      <w:r>
        <w:rPr>
          <w:sz w:val="28"/>
          <w:szCs w:val="28"/>
          <w:lang w:val="ru-RU"/>
        </w:rPr>
        <w:t>Коммерческая деятельность</w:t>
      </w:r>
      <w:r w:rsidRPr="00A848ED">
        <w:rPr>
          <w:sz w:val="28"/>
          <w:szCs w:val="28"/>
        </w:rPr>
        <w:t>"</w:t>
      </w:r>
      <w:r>
        <w:rPr>
          <w:sz w:val="28"/>
          <w:szCs w:val="28"/>
          <w:lang w:val="ru-RU"/>
        </w:rPr>
        <w:t xml:space="preserve"> </w:t>
      </w:r>
      <w:r w:rsidRPr="007E57EB">
        <w:rPr>
          <w:sz w:val="28"/>
          <w:szCs w:val="28"/>
        </w:rPr>
        <w:t xml:space="preserve">представлены в базе данных УО «БГЭУ» под именем: название теста </w:t>
      </w:r>
      <w:r w:rsidRPr="00B65064">
        <w:rPr>
          <w:b/>
          <w:sz w:val="28"/>
          <w:szCs w:val="28"/>
        </w:rPr>
        <w:t>«</w:t>
      </w:r>
      <w:r w:rsidR="00F553D3">
        <w:rPr>
          <w:b/>
          <w:sz w:val="28"/>
          <w:szCs w:val="28"/>
          <w:lang w:val="ru-RU"/>
        </w:rPr>
        <w:t>ФИНАНСОВАЯ ПОЛИТИКА</w:t>
      </w:r>
      <w:r>
        <w:rPr>
          <w:b/>
          <w:sz w:val="28"/>
          <w:szCs w:val="28"/>
          <w:lang w:val="ru-RU"/>
        </w:rPr>
        <w:t xml:space="preserve"> В ТОРГОВЛЕ»</w:t>
      </w:r>
      <w:r>
        <w:rPr>
          <w:sz w:val="28"/>
          <w:szCs w:val="28"/>
        </w:rPr>
        <w:t>.</w:t>
      </w:r>
    </w:p>
    <w:p w:rsidR="0089651D" w:rsidRPr="007E57EB" w:rsidRDefault="0089651D" w:rsidP="0089651D">
      <w:pPr>
        <w:ind w:firstLine="709"/>
        <w:jc w:val="both"/>
        <w:rPr>
          <w:sz w:val="28"/>
          <w:szCs w:val="28"/>
        </w:rPr>
      </w:pPr>
      <w:r w:rsidRPr="007E57EB">
        <w:rPr>
          <w:sz w:val="28"/>
          <w:szCs w:val="28"/>
        </w:rPr>
        <w:t>Тестирование осуществляется в лабораториях университета по графику работы лабораторий:</w:t>
      </w:r>
    </w:p>
    <w:p w:rsidR="0089651D" w:rsidRPr="007E57EB" w:rsidRDefault="0089651D" w:rsidP="0089651D">
      <w:pPr>
        <w:ind w:firstLine="709"/>
        <w:jc w:val="both"/>
        <w:rPr>
          <w:sz w:val="28"/>
          <w:szCs w:val="28"/>
        </w:rPr>
      </w:pPr>
      <w:r w:rsidRPr="007E57EB">
        <w:rPr>
          <w:sz w:val="28"/>
          <w:szCs w:val="28"/>
        </w:rPr>
        <w:t>1 корпус аудитории 509, 906</w:t>
      </w:r>
    </w:p>
    <w:p w:rsidR="0089651D" w:rsidRPr="007E57EB" w:rsidRDefault="0089651D" w:rsidP="0089651D">
      <w:pPr>
        <w:ind w:firstLine="709"/>
        <w:jc w:val="both"/>
        <w:rPr>
          <w:sz w:val="28"/>
          <w:szCs w:val="28"/>
        </w:rPr>
      </w:pPr>
      <w:r w:rsidRPr="007E57EB">
        <w:rPr>
          <w:sz w:val="28"/>
          <w:szCs w:val="28"/>
        </w:rPr>
        <w:t>2 корпус аудитории 300, 302, 304, 306, 308, 200, 218, 401, 402, 403, 405</w:t>
      </w:r>
    </w:p>
    <w:p w:rsidR="0089651D" w:rsidRPr="007E57EB" w:rsidRDefault="0089651D" w:rsidP="0089651D">
      <w:pPr>
        <w:ind w:firstLine="709"/>
        <w:jc w:val="both"/>
        <w:rPr>
          <w:sz w:val="28"/>
          <w:szCs w:val="28"/>
        </w:rPr>
      </w:pPr>
      <w:r w:rsidRPr="007E57EB">
        <w:rPr>
          <w:sz w:val="28"/>
          <w:szCs w:val="28"/>
        </w:rPr>
        <w:t>3 корпус аудитории 138, 335</w:t>
      </w:r>
    </w:p>
    <w:p w:rsidR="0089651D" w:rsidRPr="007E57EB" w:rsidRDefault="0089651D" w:rsidP="0089651D">
      <w:pPr>
        <w:ind w:firstLine="709"/>
        <w:jc w:val="both"/>
        <w:rPr>
          <w:sz w:val="28"/>
          <w:szCs w:val="28"/>
        </w:rPr>
      </w:pPr>
      <w:r w:rsidRPr="007E57EB">
        <w:rPr>
          <w:sz w:val="28"/>
          <w:szCs w:val="28"/>
        </w:rPr>
        <w:t>4 корпус аудитории 601, 602, 801, 806</w:t>
      </w:r>
    </w:p>
    <w:p w:rsidR="0089651D" w:rsidRPr="007E57EB" w:rsidRDefault="0089651D" w:rsidP="0089651D">
      <w:pPr>
        <w:ind w:firstLine="709"/>
        <w:jc w:val="both"/>
        <w:rPr>
          <w:sz w:val="28"/>
          <w:szCs w:val="28"/>
        </w:rPr>
      </w:pPr>
      <w:r w:rsidRPr="007E57EB">
        <w:rPr>
          <w:sz w:val="28"/>
          <w:szCs w:val="28"/>
        </w:rPr>
        <w:t>5 корпус (ул. Свердлова), аудитории  217, 218, 219</w:t>
      </w:r>
    </w:p>
    <w:p w:rsidR="0089651D" w:rsidRPr="007E57EB" w:rsidRDefault="0089651D" w:rsidP="0089651D">
      <w:pPr>
        <w:ind w:firstLine="709"/>
        <w:jc w:val="both"/>
        <w:rPr>
          <w:sz w:val="28"/>
          <w:szCs w:val="28"/>
        </w:rPr>
      </w:pPr>
      <w:r w:rsidRPr="007E57EB">
        <w:rPr>
          <w:sz w:val="28"/>
          <w:szCs w:val="28"/>
        </w:rPr>
        <w:t>7 корпус аудитория 8</w:t>
      </w:r>
    </w:p>
    <w:p w:rsidR="0089651D" w:rsidRPr="007E57EB" w:rsidRDefault="0089651D" w:rsidP="0089651D">
      <w:pPr>
        <w:ind w:firstLine="709"/>
        <w:jc w:val="both"/>
        <w:rPr>
          <w:sz w:val="28"/>
          <w:szCs w:val="28"/>
        </w:rPr>
      </w:pPr>
      <w:r w:rsidRPr="007E57EB">
        <w:rPr>
          <w:sz w:val="28"/>
          <w:szCs w:val="28"/>
        </w:rPr>
        <w:t>8 корпус (пр-кт Рокоссовского), аудитории 37, 38</w:t>
      </w:r>
    </w:p>
    <w:p w:rsidR="0089651D" w:rsidRPr="007E57EB" w:rsidRDefault="0089651D" w:rsidP="0089651D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Тестовое задание содержит </w:t>
      </w:r>
      <w:r>
        <w:rPr>
          <w:b/>
          <w:sz w:val="28"/>
          <w:szCs w:val="28"/>
        </w:rPr>
        <w:t>1</w:t>
      </w:r>
      <w:r w:rsidRPr="00DE4B4A">
        <w:rPr>
          <w:b/>
          <w:sz w:val="28"/>
          <w:szCs w:val="28"/>
        </w:rPr>
        <w:t>0 вопросов</w:t>
      </w:r>
      <w:r w:rsidRPr="007E57EB">
        <w:rPr>
          <w:sz w:val="28"/>
          <w:szCs w:val="28"/>
        </w:rPr>
        <w:t xml:space="preserve"> с вариантами возможных ответов.</w:t>
      </w:r>
      <w:r>
        <w:rPr>
          <w:sz w:val="28"/>
          <w:szCs w:val="28"/>
        </w:rPr>
        <w:t xml:space="preserve"> Время тестирования </w:t>
      </w:r>
      <w:r>
        <w:rPr>
          <w:b/>
          <w:sz w:val="28"/>
          <w:szCs w:val="28"/>
        </w:rPr>
        <w:t>2</w:t>
      </w:r>
      <w:r w:rsidRPr="00DE4B4A">
        <w:rPr>
          <w:b/>
          <w:sz w:val="28"/>
          <w:szCs w:val="28"/>
        </w:rPr>
        <w:t>0 минут</w:t>
      </w:r>
      <w:r w:rsidRPr="007E57EB">
        <w:rPr>
          <w:sz w:val="28"/>
          <w:szCs w:val="28"/>
        </w:rPr>
        <w:t>.</w:t>
      </w:r>
    </w:p>
    <w:p w:rsidR="0089651D" w:rsidRDefault="0089651D" w:rsidP="0089651D">
      <w:pPr>
        <w:ind w:firstLine="567"/>
        <w:jc w:val="both"/>
        <w:rPr>
          <w:sz w:val="28"/>
          <w:szCs w:val="28"/>
          <w:lang w:val="ru-RU"/>
        </w:rPr>
      </w:pPr>
      <w:r w:rsidRPr="007E57EB">
        <w:rPr>
          <w:sz w:val="28"/>
          <w:szCs w:val="28"/>
        </w:rPr>
        <w:t xml:space="preserve">Тестовое задание считается сданным, если студент правильно ответил на </w:t>
      </w:r>
      <w:r w:rsidR="00F553D3">
        <w:rPr>
          <w:b/>
          <w:sz w:val="28"/>
          <w:szCs w:val="28"/>
          <w:lang w:val="ru-RU"/>
        </w:rPr>
        <w:t>60</w:t>
      </w:r>
      <w:r w:rsidRPr="00DE4B4A">
        <w:rPr>
          <w:b/>
          <w:sz w:val="28"/>
          <w:szCs w:val="28"/>
        </w:rPr>
        <w:t xml:space="preserve"> и более процентов вопросов</w:t>
      </w:r>
      <w:r w:rsidRPr="007E57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54D31">
        <w:rPr>
          <w:sz w:val="28"/>
          <w:szCs w:val="28"/>
        </w:rPr>
        <w:t>Перечень тестовых заданий охватывает все разделы учебной дисциплины и соответствует учебной программе.</w:t>
      </w:r>
    </w:p>
    <w:p w:rsidR="0089651D" w:rsidRPr="00751F77" w:rsidRDefault="0089651D" w:rsidP="0089651D">
      <w:pPr>
        <w:ind w:firstLine="567"/>
        <w:jc w:val="both"/>
        <w:rPr>
          <w:sz w:val="28"/>
          <w:szCs w:val="28"/>
          <w:lang w:val="ru-RU"/>
        </w:rPr>
      </w:pPr>
    </w:p>
    <w:p w:rsidR="0089651D" w:rsidRDefault="0089651D" w:rsidP="0089651D">
      <w:pPr>
        <w:ind w:firstLine="567"/>
        <w:jc w:val="both"/>
        <w:rPr>
          <w:b/>
          <w:sz w:val="28"/>
          <w:szCs w:val="28"/>
          <w:lang w:val="ru-RU"/>
        </w:rPr>
      </w:pPr>
      <w:r w:rsidRPr="00A848ED">
        <w:rPr>
          <w:b/>
          <w:i/>
          <w:sz w:val="28"/>
          <w:szCs w:val="28"/>
        </w:rPr>
        <w:t>Успешное выполнение тестового задания является необходимым условием для допуска к экзамену  по дисциплине</w:t>
      </w:r>
      <w:r w:rsidRPr="00A848ED">
        <w:rPr>
          <w:b/>
          <w:sz w:val="28"/>
          <w:szCs w:val="28"/>
        </w:rPr>
        <w:t xml:space="preserve"> «</w:t>
      </w:r>
      <w:r w:rsidR="00F553D3">
        <w:rPr>
          <w:b/>
          <w:sz w:val="28"/>
          <w:szCs w:val="28"/>
          <w:lang w:val="ru-RU"/>
        </w:rPr>
        <w:t>Финансовая политика в торговле</w:t>
      </w:r>
      <w:r w:rsidRPr="00A848ED">
        <w:rPr>
          <w:b/>
          <w:sz w:val="28"/>
          <w:szCs w:val="28"/>
        </w:rPr>
        <w:t xml:space="preserve">». </w:t>
      </w:r>
    </w:p>
    <w:p w:rsidR="00B27D28" w:rsidRDefault="00B27D28" w:rsidP="0089651D">
      <w:pPr>
        <w:ind w:firstLine="567"/>
        <w:jc w:val="both"/>
        <w:rPr>
          <w:b/>
          <w:sz w:val="28"/>
          <w:szCs w:val="28"/>
          <w:lang w:val="ru-RU"/>
        </w:rPr>
      </w:pPr>
    </w:p>
    <w:p w:rsidR="00B27D28" w:rsidRPr="00B27D28" w:rsidRDefault="00B27D28" w:rsidP="0089651D">
      <w:pPr>
        <w:ind w:firstLine="567"/>
        <w:jc w:val="both"/>
        <w:rPr>
          <w:b/>
          <w:sz w:val="28"/>
          <w:szCs w:val="28"/>
          <w:lang w:val="ru-RU"/>
        </w:rPr>
      </w:pPr>
    </w:p>
    <w:p w:rsidR="0089651D" w:rsidRDefault="0089651D" w:rsidP="0089651D">
      <w:pPr>
        <w:ind w:firstLine="567"/>
        <w:jc w:val="both"/>
        <w:rPr>
          <w:b/>
          <w:sz w:val="28"/>
          <w:szCs w:val="28"/>
          <w:lang w:val="ru-RU"/>
        </w:rPr>
      </w:pPr>
    </w:p>
    <w:p w:rsidR="00F553D3" w:rsidRDefault="00F553D3" w:rsidP="0089651D">
      <w:pPr>
        <w:ind w:firstLine="567"/>
        <w:jc w:val="both"/>
        <w:rPr>
          <w:b/>
          <w:sz w:val="28"/>
          <w:szCs w:val="28"/>
          <w:lang w:val="ru-RU"/>
        </w:rPr>
      </w:pPr>
    </w:p>
    <w:p w:rsidR="00F553D3" w:rsidRDefault="00F553D3" w:rsidP="0089651D">
      <w:pPr>
        <w:ind w:firstLine="567"/>
        <w:jc w:val="both"/>
        <w:rPr>
          <w:b/>
          <w:sz w:val="28"/>
          <w:szCs w:val="28"/>
          <w:lang w:val="ru-RU"/>
        </w:rPr>
      </w:pPr>
    </w:p>
    <w:p w:rsidR="00F553D3" w:rsidRPr="00751F77" w:rsidRDefault="00F553D3" w:rsidP="0089651D">
      <w:pPr>
        <w:ind w:firstLine="567"/>
        <w:jc w:val="both"/>
        <w:rPr>
          <w:b/>
          <w:sz w:val="28"/>
          <w:szCs w:val="28"/>
          <w:lang w:val="ru-RU"/>
        </w:rPr>
      </w:pPr>
    </w:p>
    <w:p w:rsidR="0089651D" w:rsidRPr="00A81A6E" w:rsidRDefault="0089651D" w:rsidP="0089651D">
      <w:pPr>
        <w:ind w:firstLine="567"/>
        <w:jc w:val="both"/>
        <w:rPr>
          <w:color w:val="FF0000"/>
          <w:sz w:val="28"/>
          <w:szCs w:val="28"/>
        </w:rPr>
      </w:pPr>
    </w:p>
    <w:p w:rsidR="0089651D" w:rsidRPr="00B419CD" w:rsidRDefault="0089651D" w:rsidP="00B419CD">
      <w:pPr>
        <w:widowControl/>
        <w:numPr>
          <w:ilvl w:val="0"/>
          <w:numId w:val="1"/>
        </w:numPr>
        <w:tabs>
          <w:tab w:val="center" w:pos="284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B419CD">
        <w:rPr>
          <w:b/>
          <w:sz w:val="28"/>
          <w:szCs w:val="28"/>
        </w:rPr>
        <w:lastRenderedPageBreak/>
        <w:t>ПОРЯДОК ПРОХОЖДЕНИЯ ТЕСТИРОВАНИЯ</w:t>
      </w:r>
    </w:p>
    <w:p w:rsidR="0089651D" w:rsidRPr="00F70436" w:rsidRDefault="0089651D" w:rsidP="0089651D">
      <w:pPr>
        <w:ind w:left="360"/>
        <w:rPr>
          <w:b/>
          <w:highlight w:val="cyan"/>
        </w:rPr>
      </w:pPr>
    </w:p>
    <w:p w:rsidR="0089651D" w:rsidRDefault="0089651D" w:rsidP="0089651D">
      <w:pPr>
        <w:ind w:firstLine="567"/>
        <w:jc w:val="both"/>
        <w:rPr>
          <w:sz w:val="28"/>
          <w:szCs w:val="28"/>
          <w:lang w:val="ru-RU"/>
        </w:rPr>
      </w:pPr>
      <w:r w:rsidRPr="00E54D31">
        <w:rPr>
          <w:sz w:val="28"/>
          <w:szCs w:val="28"/>
        </w:rPr>
        <w:t>Тестовые задания должны быть выполнены студентами  в срок не позднее, чем за один день до экзаме</w:t>
      </w:r>
      <w:r>
        <w:rPr>
          <w:sz w:val="28"/>
          <w:szCs w:val="28"/>
        </w:rPr>
        <w:t>на</w:t>
      </w:r>
      <w:r w:rsidRPr="00E54D31">
        <w:rPr>
          <w:sz w:val="28"/>
          <w:szCs w:val="28"/>
        </w:rPr>
        <w:t xml:space="preserve"> в межсессионный  или зачетно-экзаменационный периоды. Информация о наличии свободных компьютерных классов для проведения тестирования студентов-заочников размещается и еженедельно обновляется на сайте университета в разделе «Тестирование для заочников».</w:t>
      </w:r>
    </w:p>
    <w:p w:rsidR="0089651D" w:rsidRPr="0027272C" w:rsidRDefault="0089651D" w:rsidP="0089651D">
      <w:pPr>
        <w:ind w:firstLine="567"/>
        <w:jc w:val="both"/>
        <w:rPr>
          <w:sz w:val="28"/>
          <w:szCs w:val="28"/>
          <w:lang w:val="ru-RU"/>
        </w:rPr>
      </w:pPr>
      <w:r w:rsidRPr="00E54D31">
        <w:rPr>
          <w:sz w:val="28"/>
          <w:szCs w:val="28"/>
        </w:rPr>
        <w:t>Количество попыток сд</w:t>
      </w:r>
      <w:r>
        <w:rPr>
          <w:sz w:val="28"/>
          <w:szCs w:val="28"/>
        </w:rPr>
        <w:t>ачи теста в течение семестра не ограниче</w:t>
      </w:r>
      <w:r w:rsidRPr="00E54D31">
        <w:rPr>
          <w:sz w:val="28"/>
          <w:szCs w:val="28"/>
        </w:rPr>
        <w:t>но.</w:t>
      </w:r>
    </w:p>
    <w:p w:rsidR="0089651D" w:rsidRPr="00625D5F" w:rsidRDefault="0089651D" w:rsidP="0089651D">
      <w:pPr>
        <w:ind w:firstLine="567"/>
        <w:jc w:val="both"/>
        <w:rPr>
          <w:b/>
          <w:color w:val="FF0000"/>
          <w:sz w:val="28"/>
          <w:szCs w:val="28"/>
        </w:rPr>
      </w:pPr>
      <w:r w:rsidRPr="00E54D31">
        <w:rPr>
          <w:sz w:val="28"/>
          <w:szCs w:val="28"/>
        </w:rPr>
        <w:t>Любой студент может пройти одно тестирование в день по дисциплине в удобное для себя время в компьютерных классах УО «БГЭУ».</w:t>
      </w:r>
      <w:r>
        <w:rPr>
          <w:sz w:val="28"/>
          <w:szCs w:val="28"/>
          <w:lang w:val="ru-RU"/>
        </w:rPr>
        <w:t xml:space="preserve"> </w:t>
      </w:r>
      <w:r w:rsidRPr="00E54D31">
        <w:rPr>
          <w:sz w:val="28"/>
          <w:szCs w:val="28"/>
        </w:rPr>
        <w:t>Для прохождения тестирования студент сообщает лаборанту свою фамилию и название дисциплины, по которой он желает  пройти  тестирование. Для  удостоверения личности студент  предъявляет лаборанту зачетную книжку</w:t>
      </w:r>
      <w:r>
        <w:rPr>
          <w:sz w:val="28"/>
          <w:szCs w:val="28"/>
        </w:rPr>
        <w:t xml:space="preserve"> или студенческий билет</w:t>
      </w:r>
      <w:r w:rsidRPr="00E54D31">
        <w:rPr>
          <w:sz w:val="28"/>
          <w:szCs w:val="28"/>
        </w:rPr>
        <w:t xml:space="preserve">. Лаборант  предоставит  рабочее место, где студент  сможет  пройти тестирование. </w:t>
      </w:r>
      <w:r w:rsidRPr="00625D5F">
        <w:rPr>
          <w:b/>
          <w:iCs/>
          <w:color w:val="FF0000"/>
          <w:sz w:val="28"/>
          <w:szCs w:val="28"/>
        </w:rPr>
        <w:t xml:space="preserve">В компьютерных  классах запрещается пользоваться мобильным телефоном. </w:t>
      </w:r>
    </w:p>
    <w:p w:rsidR="0089651D" w:rsidRPr="00E54D31" w:rsidRDefault="0089651D" w:rsidP="0089651D">
      <w:pPr>
        <w:ind w:firstLine="567"/>
        <w:jc w:val="both"/>
        <w:rPr>
          <w:sz w:val="28"/>
          <w:szCs w:val="28"/>
        </w:rPr>
      </w:pPr>
      <w:r w:rsidRPr="00E54D31">
        <w:rPr>
          <w:sz w:val="28"/>
          <w:szCs w:val="28"/>
        </w:rPr>
        <w:t>Окончание  тестирования происходит  после ответа  на все  поставле</w:t>
      </w:r>
      <w:r>
        <w:rPr>
          <w:sz w:val="28"/>
          <w:szCs w:val="28"/>
        </w:rPr>
        <w:t xml:space="preserve">нные вопросы или  по истечении </w:t>
      </w:r>
      <w:r w:rsidR="000774D5">
        <w:rPr>
          <w:sz w:val="28"/>
          <w:szCs w:val="28"/>
          <w:lang w:val="ru-RU"/>
        </w:rPr>
        <w:t>2</w:t>
      </w:r>
      <w:r w:rsidRPr="00E54D31">
        <w:rPr>
          <w:sz w:val="28"/>
          <w:szCs w:val="28"/>
        </w:rPr>
        <w:t xml:space="preserve">0 минут. Студент может  завершить  тестирование в любое  время, нажав  на клавишу с надписью </w:t>
      </w:r>
      <w:r>
        <w:rPr>
          <w:sz w:val="28"/>
          <w:szCs w:val="28"/>
        </w:rPr>
        <w:t>«З</w:t>
      </w:r>
      <w:r w:rsidRPr="00E54D31">
        <w:rPr>
          <w:sz w:val="28"/>
          <w:szCs w:val="28"/>
        </w:rPr>
        <w:t>акончить  тест</w:t>
      </w:r>
      <w:r>
        <w:rPr>
          <w:sz w:val="28"/>
          <w:szCs w:val="28"/>
        </w:rPr>
        <w:t>»</w:t>
      </w:r>
      <w:r w:rsidRPr="00E54D31">
        <w:rPr>
          <w:sz w:val="28"/>
          <w:szCs w:val="28"/>
        </w:rPr>
        <w:t xml:space="preserve"> на экране компьютера.</w:t>
      </w:r>
    </w:p>
    <w:p w:rsidR="0089651D" w:rsidRPr="00E54D31" w:rsidRDefault="0089651D" w:rsidP="0089651D">
      <w:pPr>
        <w:ind w:firstLine="567"/>
        <w:jc w:val="both"/>
        <w:rPr>
          <w:sz w:val="28"/>
          <w:szCs w:val="28"/>
        </w:rPr>
      </w:pPr>
      <w:r w:rsidRPr="00E54D31">
        <w:rPr>
          <w:sz w:val="28"/>
          <w:szCs w:val="28"/>
        </w:rPr>
        <w:t>По окончани</w:t>
      </w:r>
      <w:r>
        <w:rPr>
          <w:sz w:val="28"/>
          <w:szCs w:val="28"/>
        </w:rPr>
        <w:t>и</w:t>
      </w:r>
      <w:r w:rsidRPr="00E54D31">
        <w:rPr>
          <w:sz w:val="28"/>
          <w:szCs w:val="28"/>
        </w:rPr>
        <w:t xml:space="preserve"> </w:t>
      </w:r>
      <w:r>
        <w:rPr>
          <w:sz w:val="28"/>
          <w:szCs w:val="28"/>
        </w:rPr>
        <w:t>тестирования</w:t>
      </w:r>
      <w:r w:rsidRPr="00E54D31">
        <w:rPr>
          <w:sz w:val="28"/>
          <w:szCs w:val="28"/>
        </w:rPr>
        <w:t xml:space="preserve"> на экране появится надпись «Тест окончен. Результаты». Для просмотра  результатов необходимо  нажать на  изображение слова «Результаты». Откроется окно с информацией о количестве п</w:t>
      </w:r>
      <w:r>
        <w:rPr>
          <w:sz w:val="28"/>
          <w:szCs w:val="28"/>
        </w:rPr>
        <w:t>равильных ответов на вопросы</w:t>
      </w:r>
      <w:r w:rsidRPr="00E54D31">
        <w:rPr>
          <w:sz w:val="28"/>
          <w:szCs w:val="28"/>
        </w:rPr>
        <w:t xml:space="preserve">. Для просмотра более подробной информации о результатах  тестирования необходимо нажать на </w:t>
      </w:r>
      <w:r>
        <w:rPr>
          <w:sz w:val="28"/>
          <w:szCs w:val="28"/>
        </w:rPr>
        <w:t xml:space="preserve"> надпись</w:t>
      </w:r>
      <w:r w:rsidRPr="00E54D31">
        <w:rPr>
          <w:sz w:val="28"/>
          <w:szCs w:val="28"/>
        </w:rPr>
        <w:t xml:space="preserve"> «Подробно».</w:t>
      </w:r>
      <w:r>
        <w:rPr>
          <w:sz w:val="28"/>
          <w:szCs w:val="28"/>
          <w:lang w:val="ru-RU"/>
        </w:rPr>
        <w:t xml:space="preserve"> </w:t>
      </w:r>
      <w:r w:rsidRPr="00E54D31">
        <w:rPr>
          <w:sz w:val="28"/>
          <w:szCs w:val="28"/>
        </w:rPr>
        <w:t>Для выхода  из программы и закрытия  всех окон необходимо выбрать «</w:t>
      </w:r>
      <w:r>
        <w:rPr>
          <w:sz w:val="28"/>
          <w:szCs w:val="28"/>
        </w:rPr>
        <w:t>Т</w:t>
      </w:r>
      <w:r w:rsidRPr="00E54D31">
        <w:rPr>
          <w:sz w:val="28"/>
          <w:szCs w:val="28"/>
        </w:rPr>
        <w:t>ест», затем «Выход».</w:t>
      </w:r>
    </w:p>
    <w:p w:rsidR="0089651D" w:rsidRPr="00E54D31" w:rsidRDefault="0089651D" w:rsidP="0089651D">
      <w:pPr>
        <w:ind w:firstLine="567"/>
        <w:jc w:val="both"/>
        <w:rPr>
          <w:sz w:val="28"/>
          <w:szCs w:val="28"/>
        </w:rPr>
      </w:pPr>
      <w:r w:rsidRPr="00E54D31">
        <w:rPr>
          <w:sz w:val="28"/>
          <w:szCs w:val="28"/>
        </w:rPr>
        <w:t xml:space="preserve">Для </w:t>
      </w:r>
      <w:r>
        <w:rPr>
          <w:sz w:val="28"/>
          <w:szCs w:val="28"/>
          <w:lang w:val="ru-RU"/>
        </w:rPr>
        <w:t xml:space="preserve">повторного </w:t>
      </w:r>
      <w:r w:rsidRPr="00E54D31">
        <w:rPr>
          <w:sz w:val="28"/>
          <w:szCs w:val="28"/>
        </w:rPr>
        <w:t>прохождения  тестирования  все  действия  повторяются сначала в таком же порядке.</w:t>
      </w:r>
    </w:p>
    <w:p w:rsidR="0089651D" w:rsidRDefault="0089651D" w:rsidP="008965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 результатах сдачи теста сохраняются в компьютерной системе и являются основанием для допуска студента к экзамену. Результаты тестирования можно просмотреть в режиме </w:t>
      </w:r>
      <w:r w:rsidR="00D27DDB">
        <w:fldChar w:fldCharType="begin"/>
      </w:r>
      <w:r w:rsidR="00D27DDB">
        <w:instrText xml:space="preserve"> HYPERLINK "http://www.bseu.by/int_test/" </w:instrText>
      </w:r>
      <w:r w:rsidR="00D27DDB">
        <w:fldChar w:fldCharType="separate"/>
      </w:r>
      <w:r>
        <w:rPr>
          <w:rStyle w:val="a3"/>
          <w:b/>
          <w:bCs/>
          <w:sz w:val="28"/>
          <w:szCs w:val="28"/>
        </w:rPr>
        <w:t>OnLine</w:t>
      </w:r>
      <w:r w:rsidR="00D27DDB">
        <w:rPr>
          <w:rStyle w:val="a3"/>
          <w:b/>
          <w:bCs/>
          <w:sz w:val="28"/>
          <w:szCs w:val="28"/>
        </w:rPr>
        <w:fldChar w:fldCharType="end"/>
      </w:r>
      <w:r>
        <w:rPr>
          <w:sz w:val="28"/>
          <w:szCs w:val="28"/>
        </w:rPr>
        <w:t xml:space="preserve"> на сайте университета </w:t>
      </w:r>
      <w:r w:rsidR="00D27DDB">
        <w:fldChar w:fldCharType="begin"/>
      </w:r>
      <w:r w:rsidR="00D27DDB">
        <w:instrText xml:space="preserve"> HYPERLINK "http://www.bseu.by/int_test/" </w:instrText>
      </w:r>
      <w:r w:rsidR="00D27DDB">
        <w:fldChar w:fldCharType="separate"/>
      </w:r>
      <w:r>
        <w:rPr>
          <w:rStyle w:val="a3"/>
          <w:sz w:val="28"/>
          <w:szCs w:val="28"/>
          <w:lang w:val="en-US"/>
        </w:rPr>
        <w:t>www</w:t>
      </w:r>
      <w:r>
        <w:rPr>
          <w:rStyle w:val="a3"/>
          <w:sz w:val="28"/>
          <w:szCs w:val="28"/>
        </w:rPr>
        <w:t>.</w:t>
      </w:r>
      <w:proofErr w:type="spellStart"/>
      <w:r>
        <w:rPr>
          <w:rStyle w:val="a3"/>
          <w:sz w:val="28"/>
          <w:szCs w:val="28"/>
          <w:lang w:val="en-US"/>
        </w:rPr>
        <w:t>bseu</w:t>
      </w:r>
      <w:proofErr w:type="spellEnd"/>
      <w:r>
        <w:rPr>
          <w:rStyle w:val="a3"/>
          <w:sz w:val="28"/>
          <w:szCs w:val="28"/>
        </w:rPr>
        <w:t>.</w:t>
      </w:r>
      <w:r>
        <w:rPr>
          <w:rStyle w:val="a3"/>
          <w:sz w:val="28"/>
          <w:szCs w:val="28"/>
          <w:lang w:val="en-US"/>
        </w:rPr>
        <w:t>by</w:t>
      </w:r>
      <w:r>
        <w:rPr>
          <w:rStyle w:val="a3"/>
          <w:sz w:val="28"/>
          <w:szCs w:val="28"/>
        </w:rPr>
        <w:t>/</w:t>
      </w:r>
      <w:proofErr w:type="spellStart"/>
      <w:r>
        <w:rPr>
          <w:rStyle w:val="a3"/>
          <w:sz w:val="28"/>
          <w:szCs w:val="28"/>
          <w:lang w:val="en-US"/>
        </w:rPr>
        <w:t>int</w:t>
      </w:r>
      <w:proofErr w:type="spellEnd"/>
      <w:r>
        <w:rPr>
          <w:rStyle w:val="a3"/>
          <w:sz w:val="28"/>
          <w:szCs w:val="28"/>
        </w:rPr>
        <w:t>_</w:t>
      </w:r>
      <w:r>
        <w:rPr>
          <w:rStyle w:val="a3"/>
          <w:sz w:val="28"/>
          <w:szCs w:val="28"/>
          <w:lang w:val="en-US"/>
        </w:rPr>
        <w:t>test</w:t>
      </w:r>
      <w:r>
        <w:rPr>
          <w:rStyle w:val="a3"/>
          <w:sz w:val="28"/>
          <w:szCs w:val="28"/>
        </w:rPr>
        <w:t>/</w:t>
      </w:r>
      <w:r w:rsidR="00D27DDB">
        <w:rPr>
          <w:rStyle w:val="a3"/>
          <w:sz w:val="28"/>
          <w:szCs w:val="28"/>
        </w:rPr>
        <w:fldChar w:fldCharType="end"/>
      </w:r>
      <w:r>
        <w:rPr>
          <w:sz w:val="28"/>
          <w:szCs w:val="28"/>
        </w:rPr>
        <w:t xml:space="preserve">. </w:t>
      </w:r>
    </w:p>
    <w:p w:rsidR="0089651D" w:rsidRPr="00E54D31" w:rsidRDefault="0089651D" w:rsidP="008965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студент проходил тестирование, то для просмотра результата необходимо ввести свои фамилию, имя, отчество, номер зачетной книги (студенческого билета) и нажать кнопку «Найти». </w:t>
      </w:r>
      <w:r w:rsidRPr="00E54D31">
        <w:rPr>
          <w:sz w:val="28"/>
          <w:szCs w:val="28"/>
        </w:rPr>
        <w:t xml:space="preserve">Помощь и консультацию при подготовке к тестированию студенты могут получить у преподавателей на кафедре </w:t>
      </w:r>
      <w:r>
        <w:rPr>
          <w:sz w:val="28"/>
          <w:szCs w:val="28"/>
          <w:lang w:val="ru-RU"/>
        </w:rPr>
        <w:t>экономики торговли</w:t>
      </w:r>
      <w:r w:rsidRPr="00E54D31">
        <w:rPr>
          <w:sz w:val="28"/>
          <w:szCs w:val="28"/>
        </w:rPr>
        <w:t xml:space="preserve">, расположенной по адресу: БГЭУ, г. Минск, </w:t>
      </w:r>
      <w:r>
        <w:rPr>
          <w:sz w:val="28"/>
          <w:szCs w:val="28"/>
          <w:lang w:val="ru-RU"/>
        </w:rPr>
        <w:t>ул. Свердлова</w:t>
      </w:r>
      <w:r w:rsidRPr="00E54D31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7</w:t>
      </w:r>
      <w:r w:rsidRPr="00E54D3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54D31">
        <w:rPr>
          <w:sz w:val="28"/>
          <w:szCs w:val="28"/>
        </w:rPr>
        <w:t xml:space="preserve">корп. 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),</w:t>
      </w:r>
      <w:r w:rsidRPr="00E54D31">
        <w:rPr>
          <w:sz w:val="28"/>
          <w:szCs w:val="28"/>
        </w:rPr>
        <w:t xml:space="preserve"> ауд. </w:t>
      </w:r>
      <w:r>
        <w:rPr>
          <w:sz w:val="28"/>
          <w:szCs w:val="28"/>
          <w:lang w:val="ru-RU"/>
        </w:rPr>
        <w:t>208</w:t>
      </w:r>
      <w:r w:rsidRPr="00E54D31">
        <w:rPr>
          <w:sz w:val="28"/>
          <w:szCs w:val="28"/>
        </w:rPr>
        <w:t xml:space="preserve"> (этаж 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-й)</w:t>
      </w:r>
      <w:r w:rsidRPr="00E54D31">
        <w:rPr>
          <w:sz w:val="28"/>
          <w:szCs w:val="28"/>
        </w:rPr>
        <w:t>.</w:t>
      </w:r>
    </w:p>
    <w:p w:rsidR="0089651D" w:rsidRPr="00E54D31" w:rsidRDefault="0089651D" w:rsidP="0089651D">
      <w:pPr>
        <w:ind w:firstLine="567"/>
        <w:jc w:val="both"/>
        <w:rPr>
          <w:sz w:val="28"/>
          <w:szCs w:val="28"/>
        </w:rPr>
      </w:pPr>
    </w:p>
    <w:p w:rsidR="0089651D" w:rsidRPr="00385889" w:rsidRDefault="0089651D" w:rsidP="0089651D">
      <w:pPr>
        <w:ind w:firstLine="567"/>
        <w:jc w:val="both"/>
        <w:rPr>
          <w:b/>
          <w:color w:val="FF0000"/>
          <w:sz w:val="28"/>
          <w:szCs w:val="28"/>
        </w:rPr>
      </w:pPr>
      <w:r w:rsidRPr="00385889">
        <w:rPr>
          <w:b/>
          <w:color w:val="FF0000"/>
          <w:sz w:val="28"/>
          <w:szCs w:val="28"/>
        </w:rPr>
        <w:t>Внимание: Прежде чем приступить к выполнению тестового задания в лабораториях университета внимательно ознакомьтесь с порядком работы тестирующей программы.</w:t>
      </w:r>
    </w:p>
    <w:p w:rsidR="0089651D" w:rsidRPr="00385889" w:rsidRDefault="0089651D" w:rsidP="0089651D">
      <w:pPr>
        <w:ind w:firstLine="567"/>
        <w:jc w:val="both"/>
        <w:rPr>
          <w:b/>
          <w:color w:val="FF0000"/>
          <w:sz w:val="28"/>
          <w:szCs w:val="28"/>
        </w:rPr>
      </w:pPr>
    </w:p>
    <w:p w:rsidR="0089651D" w:rsidRDefault="0089651D" w:rsidP="0089651D">
      <w:pPr>
        <w:tabs>
          <w:tab w:val="center" w:pos="284"/>
        </w:tabs>
        <w:ind w:firstLine="567"/>
        <w:rPr>
          <w:b/>
          <w:bCs/>
          <w:sz w:val="28"/>
          <w:szCs w:val="28"/>
        </w:rPr>
      </w:pPr>
    </w:p>
    <w:p w:rsidR="0089651D" w:rsidRDefault="0089651D" w:rsidP="0089651D">
      <w:pPr>
        <w:numPr>
          <w:ilvl w:val="0"/>
          <w:numId w:val="1"/>
        </w:numPr>
        <w:tabs>
          <w:tab w:val="clear" w:pos="360"/>
          <w:tab w:val="num" w:pos="0"/>
          <w:tab w:val="center" w:pos="284"/>
        </w:tabs>
        <w:adjustRightInd/>
        <w:ind w:left="0" w:firstLine="0"/>
        <w:jc w:val="center"/>
        <w:rPr>
          <w:b/>
          <w:bCs/>
          <w:sz w:val="28"/>
          <w:szCs w:val="28"/>
        </w:rPr>
      </w:pPr>
      <w:r w:rsidRPr="00C5202D">
        <w:rPr>
          <w:b/>
          <w:bCs/>
          <w:sz w:val="28"/>
          <w:szCs w:val="28"/>
        </w:rPr>
        <w:t>ПОДГОТОВКА К ТЕСТИРОВАНИЮ</w:t>
      </w:r>
    </w:p>
    <w:p w:rsidR="0089651D" w:rsidRPr="00F70436" w:rsidRDefault="0089651D" w:rsidP="0089651D">
      <w:pPr>
        <w:rPr>
          <w:b/>
          <w:bCs/>
        </w:rPr>
      </w:pPr>
    </w:p>
    <w:p w:rsidR="0089651D" w:rsidRPr="003E41FC" w:rsidRDefault="0089651D" w:rsidP="0089651D">
      <w:pPr>
        <w:ind w:firstLine="567"/>
        <w:jc w:val="both"/>
        <w:rPr>
          <w:b/>
          <w:sz w:val="28"/>
        </w:rPr>
      </w:pPr>
      <w:r w:rsidRPr="00F60073">
        <w:rPr>
          <w:sz w:val="28"/>
          <w:szCs w:val="28"/>
        </w:rPr>
        <w:t>Выполнение тестовых заданий по дисциплине «</w:t>
      </w:r>
      <w:r w:rsidR="000774D5">
        <w:rPr>
          <w:b/>
          <w:sz w:val="28"/>
          <w:szCs w:val="28"/>
          <w:lang w:val="ru-RU"/>
        </w:rPr>
        <w:t>Финансовая политика</w:t>
      </w:r>
      <w:r>
        <w:rPr>
          <w:b/>
          <w:sz w:val="28"/>
          <w:szCs w:val="28"/>
          <w:lang w:val="ru-RU"/>
        </w:rPr>
        <w:t xml:space="preserve"> в торговле</w:t>
      </w:r>
      <w:r w:rsidRPr="00F60073">
        <w:rPr>
          <w:sz w:val="28"/>
          <w:szCs w:val="28"/>
        </w:rPr>
        <w:t xml:space="preserve">» является формой самостоятельной работы студентов. Уровень выполнения тестовых заданий позволяет преподавателям судить о ходе </w:t>
      </w:r>
      <w:r w:rsidRPr="00F60073">
        <w:rPr>
          <w:sz w:val="28"/>
          <w:szCs w:val="28"/>
        </w:rPr>
        <w:lastRenderedPageBreak/>
        <w:t>самостоятельной работы студентов в межсессионный период и о степени их подготовки к экзамену.</w:t>
      </w:r>
      <w:r w:rsidRPr="00D70B3D">
        <w:rPr>
          <w:color w:val="000000"/>
          <w:sz w:val="28"/>
          <w:szCs w:val="28"/>
        </w:rPr>
        <w:t xml:space="preserve"> </w:t>
      </w:r>
    </w:p>
    <w:p w:rsidR="0089651D" w:rsidRDefault="0089651D" w:rsidP="0089651D">
      <w:pPr>
        <w:ind w:firstLine="567"/>
        <w:jc w:val="both"/>
        <w:rPr>
          <w:sz w:val="28"/>
          <w:szCs w:val="28"/>
          <w:lang w:val="ru-RU"/>
        </w:rPr>
      </w:pPr>
      <w:r w:rsidRPr="00E54D31">
        <w:rPr>
          <w:sz w:val="28"/>
          <w:szCs w:val="28"/>
        </w:rPr>
        <w:t>Тестовые задания разработаны в с</w:t>
      </w:r>
      <w:r>
        <w:rPr>
          <w:sz w:val="28"/>
          <w:szCs w:val="28"/>
        </w:rPr>
        <w:t xml:space="preserve">оответствии с рабочей программой курса </w:t>
      </w:r>
      <w:r w:rsidRPr="003C2AE1">
        <w:rPr>
          <w:sz w:val="28"/>
          <w:szCs w:val="28"/>
        </w:rPr>
        <w:t>«</w:t>
      </w:r>
      <w:r w:rsidR="000774D5">
        <w:rPr>
          <w:b/>
          <w:sz w:val="28"/>
          <w:szCs w:val="28"/>
          <w:lang w:val="ru-RU"/>
        </w:rPr>
        <w:t>Финансовая политика</w:t>
      </w:r>
      <w:r>
        <w:rPr>
          <w:b/>
          <w:sz w:val="28"/>
          <w:szCs w:val="28"/>
          <w:lang w:val="ru-RU"/>
        </w:rPr>
        <w:t xml:space="preserve"> в торговле</w:t>
      </w:r>
      <w:r w:rsidRPr="003C2AE1">
        <w:rPr>
          <w:sz w:val="28"/>
          <w:szCs w:val="28"/>
        </w:rPr>
        <w:t xml:space="preserve">» </w:t>
      </w:r>
      <w:r w:rsidRPr="00E54D31">
        <w:rPr>
          <w:sz w:val="28"/>
          <w:szCs w:val="28"/>
        </w:rPr>
        <w:t>для студентов высших учебных заведений эк</w:t>
      </w:r>
      <w:r>
        <w:rPr>
          <w:sz w:val="28"/>
          <w:szCs w:val="28"/>
        </w:rPr>
        <w:t>ономических специальностей</w:t>
      </w:r>
      <w:r w:rsidRPr="00E54D31">
        <w:rPr>
          <w:sz w:val="28"/>
          <w:szCs w:val="28"/>
        </w:rPr>
        <w:t xml:space="preserve">. </w:t>
      </w:r>
    </w:p>
    <w:p w:rsidR="0089651D" w:rsidRPr="0089651D" w:rsidRDefault="0089651D" w:rsidP="0089651D">
      <w:pPr>
        <w:ind w:firstLine="567"/>
        <w:jc w:val="both"/>
        <w:rPr>
          <w:sz w:val="28"/>
          <w:szCs w:val="28"/>
          <w:lang w:val="ru-RU"/>
        </w:rPr>
      </w:pPr>
      <w:r w:rsidRPr="0089651D">
        <w:rPr>
          <w:sz w:val="28"/>
          <w:szCs w:val="28"/>
          <w:lang w:val="ru-RU"/>
        </w:rPr>
        <w:t>Основными вопросами, ответы  на которые должны дать студенты по дисциплине  «</w:t>
      </w:r>
      <w:r w:rsidR="000774D5">
        <w:rPr>
          <w:sz w:val="28"/>
          <w:szCs w:val="28"/>
          <w:lang w:val="ru-RU"/>
        </w:rPr>
        <w:t>Финансовая политика в торговле</w:t>
      </w:r>
      <w:r w:rsidRPr="0089651D">
        <w:rPr>
          <w:sz w:val="28"/>
          <w:szCs w:val="28"/>
          <w:lang w:val="ru-RU"/>
        </w:rPr>
        <w:t>» являются следующие:</w:t>
      </w:r>
    </w:p>
    <w:p w:rsidR="000774D5" w:rsidRPr="000774D5" w:rsidRDefault="000774D5" w:rsidP="000774D5">
      <w:pPr>
        <w:pStyle w:val="a9"/>
        <w:numPr>
          <w:ilvl w:val="0"/>
          <w:numId w:val="14"/>
        </w:numPr>
        <w:spacing w:after="0"/>
        <w:rPr>
          <w:rFonts w:eastAsia="SimSun"/>
          <w:lang w:val="ru-RU" w:eastAsia="zh-CN" w:bidi="ar-SA"/>
        </w:rPr>
      </w:pPr>
      <w:r w:rsidRPr="000774D5">
        <w:rPr>
          <w:rFonts w:eastAsia="SimSun"/>
          <w:lang w:val="ru-RU" w:eastAsia="zh-CN" w:bidi="ar-SA"/>
        </w:rPr>
        <w:t xml:space="preserve">Финансовый рынок, сущность и значение </w:t>
      </w:r>
    </w:p>
    <w:p w:rsidR="000774D5" w:rsidRPr="000774D5" w:rsidRDefault="000774D5" w:rsidP="000774D5">
      <w:pPr>
        <w:pStyle w:val="a9"/>
        <w:numPr>
          <w:ilvl w:val="0"/>
          <w:numId w:val="14"/>
        </w:numPr>
        <w:spacing w:after="0"/>
        <w:rPr>
          <w:rFonts w:eastAsia="SimSun"/>
          <w:lang w:val="ru-RU" w:eastAsia="zh-CN" w:bidi="ar-SA"/>
        </w:rPr>
      </w:pPr>
      <w:r w:rsidRPr="000774D5">
        <w:rPr>
          <w:rFonts w:eastAsia="SimSun"/>
          <w:lang w:val="ru-RU" w:eastAsia="zh-CN" w:bidi="ar-SA"/>
        </w:rPr>
        <w:t xml:space="preserve">Субъекты и объекты финансового </w:t>
      </w:r>
      <w:proofErr w:type="gramStart"/>
      <w:r w:rsidRPr="000774D5">
        <w:rPr>
          <w:rFonts w:eastAsia="SimSun"/>
          <w:lang w:val="ru-RU" w:eastAsia="zh-CN" w:bidi="ar-SA"/>
        </w:rPr>
        <w:t>рынка</w:t>
      </w:r>
      <w:proofErr w:type="gramEnd"/>
      <w:r w:rsidRPr="000774D5">
        <w:rPr>
          <w:rFonts w:eastAsia="SimSun"/>
          <w:lang w:val="ru-RU" w:eastAsia="zh-CN" w:bidi="ar-SA"/>
        </w:rPr>
        <w:t xml:space="preserve"> и механизм их взаимодействия</w:t>
      </w:r>
    </w:p>
    <w:p w:rsidR="000774D5" w:rsidRPr="000774D5" w:rsidRDefault="000774D5" w:rsidP="000774D5">
      <w:pPr>
        <w:pStyle w:val="a9"/>
        <w:numPr>
          <w:ilvl w:val="0"/>
          <w:numId w:val="14"/>
        </w:numPr>
        <w:spacing w:after="0"/>
        <w:rPr>
          <w:rFonts w:eastAsia="SimSun"/>
          <w:lang w:val="ru-RU" w:eastAsia="zh-CN" w:bidi="ar-SA"/>
        </w:rPr>
      </w:pPr>
      <w:r w:rsidRPr="000774D5">
        <w:rPr>
          <w:rFonts w:eastAsia="SimSun"/>
          <w:lang w:val="ru-RU" w:eastAsia="zh-CN" w:bidi="ar-SA"/>
        </w:rPr>
        <w:t>Сегменты и элементы финансового рынка</w:t>
      </w:r>
    </w:p>
    <w:p w:rsidR="000774D5" w:rsidRPr="000774D5" w:rsidRDefault="000774D5" w:rsidP="000774D5">
      <w:pPr>
        <w:pStyle w:val="a9"/>
        <w:numPr>
          <w:ilvl w:val="0"/>
          <w:numId w:val="14"/>
        </w:numPr>
        <w:spacing w:after="0"/>
        <w:rPr>
          <w:rFonts w:eastAsia="SimSun"/>
          <w:lang w:val="ru-RU" w:eastAsia="zh-CN" w:bidi="ar-SA"/>
        </w:rPr>
      </w:pPr>
      <w:r w:rsidRPr="000774D5">
        <w:rPr>
          <w:rFonts w:eastAsia="SimSun"/>
          <w:lang w:val="ru-RU" w:eastAsia="zh-CN" w:bidi="ar-SA"/>
        </w:rPr>
        <w:t>Рычаги и инструменты финансового рынка</w:t>
      </w:r>
    </w:p>
    <w:p w:rsidR="000774D5" w:rsidRPr="000774D5" w:rsidRDefault="000774D5" w:rsidP="000774D5">
      <w:pPr>
        <w:pStyle w:val="a9"/>
        <w:numPr>
          <w:ilvl w:val="0"/>
          <w:numId w:val="14"/>
        </w:numPr>
        <w:spacing w:after="0"/>
        <w:rPr>
          <w:rFonts w:eastAsia="SimSun"/>
          <w:lang w:val="ru-RU" w:eastAsia="zh-CN" w:bidi="ar-SA"/>
        </w:rPr>
      </w:pPr>
      <w:r w:rsidRPr="000774D5">
        <w:rPr>
          <w:rFonts w:eastAsia="SimSun"/>
          <w:lang w:val="ru-RU" w:eastAsia="zh-CN" w:bidi="ar-SA"/>
        </w:rPr>
        <w:t>Показатели, характеризующие состояние финансового рынка</w:t>
      </w:r>
    </w:p>
    <w:p w:rsidR="000774D5" w:rsidRPr="000774D5" w:rsidRDefault="000774D5" w:rsidP="000774D5">
      <w:pPr>
        <w:pStyle w:val="a9"/>
        <w:numPr>
          <w:ilvl w:val="0"/>
          <w:numId w:val="14"/>
        </w:numPr>
        <w:spacing w:after="0"/>
        <w:rPr>
          <w:rFonts w:eastAsia="SimSun"/>
          <w:lang w:val="ru-RU" w:eastAsia="zh-CN" w:bidi="ar-SA"/>
        </w:rPr>
      </w:pPr>
      <w:r w:rsidRPr="000774D5">
        <w:rPr>
          <w:rFonts w:eastAsia="SimSun"/>
          <w:lang w:val="ru-RU" w:eastAsia="zh-CN" w:bidi="ar-SA"/>
        </w:rPr>
        <w:t>Методы государственного регулирования финансового рыка</w:t>
      </w:r>
    </w:p>
    <w:p w:rsidR="0089651D" w:rsidRPr="000774D5" w:rsidRDefault="000774D5" w:rsidP="000774D5">
      <w:pPr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Финансовая среда осуществления финансовой деятельности</w:t>
      </w:r>
    </w:p>
    <w:p w:rsidR="000774D5" w:rsidRPr="000774D5" w:rsidRDefault="000774D5" w:rsidP="000774D5">
      <w:pPr>
        <w:numPr>
          <w:ilvl w:val="0"/>
          <w:numId w:val="14"/>
        </w:numPr>
        <w:contextualSpacing/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 xml:space="preserve">Финансы торговли и её финансовое обеспечение </w:t>
      </w:r>
    </w:p>
    <w:p w:rsidR="000774D5" w:rsidRPr="000774D5" w:rsidRDefault="000774D5" w:rsidP="000774D5">
      <w:pPr>
        <w:numPr>
          <w:ilvl w:val="0"/>
          <w:numId w:val="14"/>
        </w:numPr>
        <w:contextualSpacing/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Принципы и содержание финансовой деятельности в торговле</w:t>
      </w:r>
    </w:p>
    <w:p w:rsidR="000774D5" w:rsidRPr="000774D5" w:rsidRDefault="000774D5" w:rsidP="000774D5">
      <w:pPr>
        <w:numPr>
          <w:ilvl w:val="0"/>
          <w:numId w:val="14"/>
        </w:numPr>
        <w:contextualSpacing/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Понятие, значение и основные направления использования финансовых ресурсов торговли</w:t>
      </w:r>
    </w:p>
    <w:p w:rsidR="000774D5" w:rsidRPr="000774D5" w:rsidRDefault="000774D5" w:rsidP="000774D5">
      <w:pPr>
        <w:numPr>
          <w:ilvl w:val="0"/>
          <w:numId w:val="14"/>
        </w:numPr>
        <w:contextualSpacing/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Подходы к управлению финансовыми ресурсами</w:t>
      </w:r>
    </w:p>
    <w:p w:rsidR="000774D5" w:rsidRPr="000774D5" w:rsidRDefault="000774D5" w:rsidP="000774D5">
      <w:pPr>
        <w:numPr>
          <w:ilvl w:val="0"/>
          <w:numId w:val="14"/>
        </w:numPr>
        <w:contextualSpacing/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Источники образования финансовых ресурсов</w:t>
      </w:r>
    </w:p>
    <w:p w:rsidR="000774D5" w:rsidRPr="000774D5" w:rsidRDefault="000774D5" w:rsidP="000774D5">
      <w:pPr>
        <w:numPr>
          <w:ilvl w:val="0"/>
          <w:numId w:val="14"/>
        </w:numPr>
        <w:contextualSpacing/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 xml:space="preserve">Финансовый кредит: принципы, порядок и условия его предоставления </w:t>
      </w:r>
    </w:p>
    <w:p w:rsidR="000774D5" w:rsidRPr="000774D5" w:rsidRDefault="000774D5" w:rsidP="000774D5">
      <w:pPr>
        <w:numPr>
          <w:ilvl w:val="0"/>
          <w:numId w:val="14"/>
        </w:numPr>
        <w:contextualSpacing/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Оценка кредитоспособности получателей кредита</w:t>
      </w:r>
    </w:p>
    <w:p w:rsidR="000774D5" w:rsidRPr="000774D5" w:rsidRDefault="000774D5" w:rsidP="000774D5">
      <w:pPr>
        <w:numPr>
          <w:ilvl w:val="0"/>
          <w:numId w:val="14"/>
        </w:numPr>
        <w:contextualSpacing/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 xml:space="preserve">Кредитный договор: содержание, цели и порядок заключения </w:t>
      </w:r>
    </w:p>
    <w:p w:rsidR="000774D5" w:rsidRPr="000774D5" w:rsidRDefault="000774D5" w:rsidP="000774D5">
      <w:pPr>
        <w:numPr>
          <w:ilvl w:val="0"/>
          <w:numId w:val="14"/>
        </w:numPr>
        <w:contextualSpacing/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Система показателей эффективности использования финансовых ресурсов</w:t>
      </w:r>
    </w:p>
    <w:p w:rsidR="000774D5" w:rsidRPr="000774D5" w:rsidRDefault="000774D5" w:rsidP="000774D5">
      <w:pPr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Пути повышения эффективности использования финансовых ресурсов</w:t>
      </w:r>
    </w:p>
    <w:p w:rsidR="000774D5" w:rsidRPr="000774D5" w:rsidRDefault="000774D5" w:rsidP="000774D5">
      <w:pPr>
        <w:numPr>
          <w:ilvl w:val="0"/>
          <w:numId w:val="14"/>
        </w:numPr>
        <w:contextualSpacing/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Финансовый поток: сущность, принципы классификации и подходы к определению</w:t>
      </w:r>
    </w:p>
    <w:p w:rsidR="000774D5" w:rsidRPr="000774D5" w:rsidRDefault="000774D5" w:rsidP="000774D5">
      <w:pPr>
        <w:numPr>
          <w:ilvl w:val="0"/>
          <w:numId w:val="14"/>
        </w:numPr>
        <w:contextualSpacing/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Денежные потоки: сущность, виды и типы</w:t>
      </w:r>
    </w:p>
    <w:p w:rsidR="000774D5" w:rsidRPr="000774D5" w:rsidRDefault="000774D5" w:rsidP="000774D5">
      <w:pPr>
        <w:numPr>
          <w:ilvl w:val="0"/>
          <w:numId w:val="14"/>
        </w:numPr>
        <w:contextualSpacing/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 xml:space="preserve">Методы оценки движения денежных средств </w:t>
      </w:r>
    </w:p>
    <w:p w:rsidR="000774D5" w:rsidRPr="000774D5" w:rsidRDefault="000774D5" w:rsidP="000774D5">
      <w:pPr>
        <w:numPr>
          <w:ilvl w:val="0"/>
          <w:numId w:val="14"/>
        </w:numPr>
        <w:contextualSpacing/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Сущность и значение финансовых операций в торговле</w:t>
      </w:r>
    </w:p>
    <w:p w:rsidR="000774D5" w:rsidRPr="000774D5" w:rsidRDefault="000774D5" w:rsidP="000774D5">
      <w:pPr>
        <w:numPr>
          <w:ilvl w:val="0"/>
          <w:numId w:val="14"/>
        </w:numPr>
        <w:contextualSpacing/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Виды и формы расчетов, их характеристика</w:t>
      </w:r>
    </w:p>
    <w:p w:rsidR="000774D5" w:rsidRPr="000774D5" w:rsidRDefault="000774D5" w:rsidP="000774D5">
      <w:pPr>
        <w:numPr>
          <w:ilvl w:val="0"/>
          <w:numId w:val="14"/>
        </w:numPr>
        <w:contextualSpacing/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Принципы организации безналичных расчетов</w:t>
      </w:r>
    </w:p>
    <w:p w:rsidR="000774D5" w:rsidRPr="000774D5" w:rsidRDefault="000774D5" w:rsidP="000774D5">
      <w:pPr>
        <w:numPr>
          <w:ilvl w:val="0"/>
          <w:numId w:val="14"/>
        </w:numPr>
        <w:contextualSpacing/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Организация документооборота при различных формах оплаты</w:t>
      </w:r>
    </w:p>
    <w:p w:rsidR="000774D5" w:rsidRPr="000774D5" w:rsidRDefault="000774D5" w:rsidP="000774D5">
      <w:pPr>
        <w:numPr>
          <w:ilvl w:val="0"/>
          <w:numId w:val="14"/>
        </w:numPr>
        <w:contextualSpacing/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Методы регулирования денежного оборота</w:t>
      </w:r>
    </w:p>
    <w:p w:rsidR="000774D5" w:rsidRPr="000774D5" w:rsidRDefault="000774D5" w:rsidP="000774D5">
      <w:pPr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Направления развития системы расчетов</w:t>
      </w:r>
    </w:p>
    <w:p w:rsidR="000774D5" w:rsidRPr="000774D5" w:rsidRDefault="000774D5" w:rsidP="000774D5">
      <w:pPr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Принципы и методы управления денежными потоками</w:t>
      </w:r>
    </w:p>
    <w:p w:rsidR="000774D5" w:rsidRPr="000774D5" w:rsidRDefault="000774D5" w:rsidP="000774D5">
      <w:pPr>
        <w:numPr>
          <w:ilvl w:val="0"/>
          <w:numId w:val="14"/>
        </w:numPr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Понятие финансового состояния и показатели, его характеризующие</w:t>
      </w:r>
    </w:p>
    <w:p w:rsidR="000774D5" w:rsidRPr="000774D5" w:rsidRDefault="000774D5" w:rsidP="000774D5">
      <w:pPr>
        <w:numPr>
          <w:ilvl w:val="0"/>
          <w:numId w:val="14"/>
        </w:numPr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Подходы к оценке финансового состояния торговых организаций</w:t>
      </w:r>
    </w:p>
    <w:p w:rsidR="000774D5" w:rsidRPr="000774D5" w:rsidRDefault="000774D5" w:rsidP="000774D5">
      <w:pPr>
        <w:numPr>
          <w:ilvl w:val="0"/>
          <w:numId w:val="14"/>
        </w:numPr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Методика анализа финансового состояния</w:t>
      </w:r>
    </w:p>
    <w:p w:rsidR="000774D5" w:rsidRPr="000774D5" w:rsidRDefault="000774D5" w:rsidP="000774D5">
      <w:pPr>
        <w:numPr>
          <w:ilvl w:val="0"/>
          <w:numId w:val="14"/>
        </w:numPr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Понятие, признаки и типы финансовой устойчивости</w:t>
      </w:r>
    </w:p>
    <w:p w:rsidR="000774D5" w:rsidRPr="000774D5" w:rsidRDefault="000774D5" w:rsidP="000774D5">
      <w:pPr>
        <w:numPr>
          <w:ilvl w:val="0"/>
          <w:numId w:val="14"/>
        </w:numPr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Факторы, влияющие на финансовую устойчивость и платежеспособность</w:t>
      </w:r>
    </w:p>
    <w:p w:rsidR="000774D5" w:rsidRPr="000774D5" w:rsidRDefault="000774D5" w:rsidP="000774D5">
      <w:pPr>
        <w:numPr>
          <w:ilvl w:val="0"/>
          <w:numId w:val="14"/>
        </w:numPr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Оценка деловой (коммерческой) активности и финансовой результативности деятельности торговых организаций</w:t>
      </w:r>
    </w:p>
    <w:p w:rsidR="000774D5" w:rsidRPr="000774D5" w:rsidRDefault="000774D5" w:rsidP="000774D5">
      <w:pPr>
        <w:numPr>
          <w:ilvl w:val="0"/>
          <w:numId w:val="14"/>
        </w:numPr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Критерии оценки структуры баланса и платежеспособности торговли</w:t>
      </w:r>
    </w:p>
    <w:p w:rsidR="000774D5" w:rsidRPr="000774D5" w:rsidRDefault="000774D5" w:rsidP="000774D5">
      <w:pPr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Значение и механизмы финансового оздоровления</w:t>
      </w:r>
    </w:p>
    <w:p w:rsidR="000774D5" w:rsidRPr="000774D5" w:rsidRDefault="000774D5" w:rsidP="000774D5">
      <w:pPr>
        <w:numPr>
          <w:ilvl w:val="0"/>
          <w:numId w:val="14"/>
        </w:numPr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Сущность и значение финансового потенциала торговли</w:t>
      </w:r>
    </w:p>
    <w:p w:rsidR="000774D5" w:rsidRPr="000774D5" w:rsidRDefault="000774D5" w:rsidP="000774D5">
      <w:pPr>
        <w:numPr>
          <w:ilvl w:val="0"/>
          <w:numId w:val="14"/>
        </w:numPr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Структурные элементы потенциала и их взаимосвязь</w:t>
      </w:r>
    </w:p>
    <w:p w:rsidR="000774D5" w:rsidRPr="000774D5" w:rsidRDefault="000774D5" w:rsidP="000774D5">
      <w:pPr>
        <w:numPr>
          <w:ilvl w:val="0"/>
          <w:numId w:val="14"/>
        </w:numPr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lastRenderedPageBreak/>
        <w:t>Модели финансового потенциала</w:t>
      </w:r>
    </w:p>
    <w:p w:rsidR="000774D5" w:rsidRPr="000774D5" w:rsidRDefault="000774D5" w:rsidP="000774D5">
      <w:pPr>
        <w:numPr>
          <w:ilvl w:val="0"/>
          <w:numId w:val="14"/>
        </w:numPr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Факторы, влияющие на величину и структуру финансового потенциала</w:t>
      </w:r>
    </w:p>
    <w:p w:rsidR="000774D5" w:rsidRPr="000774D5" w:rsidRDefault="000774D5" w:rsidP="000774D5">
      <w:pPr>
        <w:numPr>
          <w:ilvl w:val="0"/>
          <w:numId w:val="14"/>
        </w:numPr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Механизм реализации финансового потенциала</w:t>
      </w:r>
    </w:p>
    <w:p w:rsidR="000774D5" w:rsidRPr="000774D5" w:rsidRDefault="000774D5" w:rsidP="000774D5">
      <w:pPr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Показатели оценки эффективности использования финансового потенциала</w:t>
      </w:r>
    </w:p>
    <w:p w:rsidR="000774D5" w:rsidRPr="000774D5" w:rsidRDefault="000774D5" w:rsidP="000774D5">
      <w:pPr>
        <w:numPr>
          <w:ilvl w:val="0"/>
          <w:numId w:val="14"/>
        </w:numPr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Задачи, принципы, методы и виды финансового планирования</w:t>
      </w:r>
    </w:p>
    <w:p w:rsidR="000774D5" w:rsidRPr="000774D5" w:rsidRDefault="000774D5" w:rsidP="000774D5">
      <w:pPr>
        <w:numPr>
          <w:ilvl w:val="0"/>
          <w:numId w:val="14"/>
        </w:numPr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Исходные предпосылки для составления финансового плана</w:t>
      </w:r>
    </w:p>
    <w:p w:rsidR="000774D5" w:rsidRPr="000774D5" w:rsidRDefault="000774D5" w:rsidP="000774D5">
      <w:pPr>
        <w:numPr>
          <w:ilvl w:val="0"/>
          <w:numId w:val="14"/>
        </w:numPr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Финансовый план: содержание и требования, предъявляемые к его разработке</w:t>
      </w:r>
    </w:p>
    <w:p w:rsidR="000774D5" w:rsidRPr="000774D5" w:rsidRDefault="000774D5" w:rsidP="000774D5">
      <w:pPr>
        <w:numPr>
          <w:ilvl w:val="0"/>
          <w:numId w:val="14"/>
        </w:numPr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Методика разработки финансового плана</w:t>
      </w:r>
    </w:p>
    <w:p w:rsidR="000774D5" w:rsidRPr="000774D5" w:rsidRDefault="000774D5" w:rsidP="000774D5">
      <w:pPr>
        <w:numPr>
          <w:ilvl w:val="0"/>
          <w:numId w:val="14"/>
        </w:numPr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Прогнозирование потока денежных средств</w:t>
      </w:r>
    </w:p>
    <w:p w:rsidR="000774D5" w:rsidRPr="000774D5" w:rsidRDefault="000774D5" w:rsidP="000774D5">
      <w:pPr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 xml:space="preserve">Организация </w:t>
      </w:r>
      <w:proofErr w:type="gramStart"/>
      <w:r w:rsidRPr="000774D5">
        <w:rPr>
          <w:sz w:val="28"/>
          <w:szCs w:val="28"/>
          <w:lang w:val="ru-RU"/>
        </w:rPr>
        <w:t>контроля за</w:t>
      </w:r>
      <w:proofErr w:type="gramEnd"/>
      <w:r w:rsidRPr="000774D5">
        <w:rPr>
          <w:sz w:val="28"/>
          <w:szCs w:val="28"/>
          <w:lang w:val="ru-RU"/>
        </w:rPr>
        <w:t xml:space="preserve"> выполнением финансового плана</w:t>
      </w:r>
    </w:p>
    <w:p w:rsidR="000774D5" w:rsidRPr="000774D5" w:rsidRDefault="000774D5" w:rsidP="000774D5">
      <w:pPr>
        <w:numPr>
          <w:ilvl w:val="0"/>
          <w:numId w:val="14"/>
        </w:numPr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Сущность и значение финансовой политики</w:t>
      </w:r>
    </w:p>
    <w:p w:rsidR="000774D5" w:rsidRPr="000774D5" w:rsidRDefault="000774D5" w:rsidP="000774D5">
      <w:pPr>
        <w:numPr>
          <w:ilvl w:val="0"/>
          <w:numId w:val="14"/>
        </w:numPr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Виды финансовой политики и принципы её разработки</w:t>
      </w:r>
    </w:p>
    <w:p w:rsidR="000774D5" w:rsidRPr="000774D5" w:rsidRDefault="000774D5" w:rsidP="000774D5">
      <w:pPr>
        <w:numPr>
          <w:ilvl w:val="0"/>
          <w:numId w:val="14"/>
        </w:numPr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Механизм реализации финансовой политики</w:t>
      </w:r>
    </w:p>
    <w:p w:rsidR="000774D5" w:rsidRPr="000774D5" w:rsidRDefault="000774D5" w:rsidP="000774D5">
      <w:pPr>
        <w:numPr>
          <w:ilvl w:val="0"/>
          <w:numId w:val="14"/>
        </w:numPr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Управление операционной деятельностью</w:t>
      </w:r>
    </w:p>
    <w:p w:rsidR="000774D5" w:rsidRPr="000774D5" w:rsidRDefault="000774D5" w:rsidP="000774D5">
      <w:pPr>
        <w:numPr>
          <w:ilvl w:val="0"/>
          <w:numId w:val="14"/>
        </w:numPr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Операционный цикл и его основные стадии</w:t>
      </w:r>
    </w:p>
    <w:p w:rsidR="000774D5" w:rsidRPr="000774D5" w:rsidRDefault="000774D5" w:rsidP="000774D5">
      <w:pPr>
        <w:numPr>
          <w:ilvl w:val="0"/>
          <w:numId w:val="14"/>
        </w:numPr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Цель и задачи управления финансовым циклом</w:t>
      </w:r>
    </w:p>
    <w:p w:rsidR="000774D5" w:rsidRPr="000774D5" w:rsidRDefault="000774D5" w:rsidP="000774D5">
      <w:pPr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Пути сокращения финансового цикла</w:t>
      </w:r>
    </w:p>
    <w:p w:rsidR="000774D5" w:rsidRPr="000774D5" w:rsidRDefault="000774D5" w:rsidP="000774D5">
      <w:pPr>
        <w:numPr>
          <w:ilvl w:val="0"/>
          <w:numId w:val="14"/>
        </w:numPr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Инвестирование и финансирование в контексте финансовой политики</w:t>
      </w:r>
    </w:p>
    <w:p w:rsidR="000774D5" w:rsidRPr="000774D5" w:rsidRDefault="000774D5" w:rsidP="000774D5">
      <w:pPr>
        <w:numPr>
          <w:ilvl w:val="0"/>
          <w:numId w:val="14"/>
        </w:numPr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Управление инвестиционной деятельностью</w:t>
      </w:r>
    </w:p>
    <w:p w:rsidR="000774D5" w:rsidRPr="000774D5" w:rsidRDefault="000774D5" w:rsidP="000774D5">
      <w:pPr>
        <w:numPr>
          <w:ilvl w:val="0"/>
          <w:numId w:val="14"/>
        </w:numPr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Оценка инвестиционного климата и инвестиционной привлекательности</w:t>
      </w:r>
    </w:p>
    <w:p w:rsidR="000774D5" w:rsidRPr="000774D5" w:rsidRDefault="000774D5" w:rsidP="000774D5">
      <w:pPr>
        <w:numPr>
          <w:ilvl w:val="0"/>
          <w:numId w:val="14"/>
        </w:numPr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Методы анализа эффективности инвестиций</w:t>
      </w:r>
    </w:p>
    <w:p w:rsidR="000774D5" w:rsidRPr="000774D5" w:rsidRDefault="000774D5" w:rsidP="000774D5">
      <w:pPr>
        <w:numPr>
          <w:ilvl w:val="0"/>
          <w:numId w:val="14"/>
        </w:numPr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 xml:space="preserve">Задачи и подходы к управлению капиталом торговой организации </w:t>
      </w:r>
    </w:p>
    <w:p w:rsidR="000774D5" w:rsidRPr="000774D5" w:rsidRDefault="000774D5" w:rsidP="000774D5">
      <w:pPr>
        <w:numPr>
          <w:ilvl w:val="0"/>
          <w:numId w:val="14"/>
        </w:numPr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Этапы и механизм управления структурой капитала</w:t>
      </w:r>
    </w:p>
    <w:p w:rsidR="000774D5" w:rsidRPr="000774D5" w:rsidRDefault="000774D5" w:rsidP="000774D5">
      <w:pPr>
        <w:numPr>
          <w:ilvl w:val="0"/>
          <w:numId w:val="14"/>
        </w:numPr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Механизм обеспечения финансового равновесия</w:t>
      </w:r>
    </w:p>
    <w:p w:rsidR="000774D5" w:rsidRPr="000774D5" w:rsidRDefault="000774D5" w:rsidP="000774D5">
      <w:pPr>
        <w:numPr>
          <w:ilvl w:val="0"/>
          <w:numId w:val="14"/>
        </w:numPr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Расчет стоимости источников капитала</w:t>
      </w:r>
    </w:p>
    <w:p w:rsidR="000774D5" w:rsidRPr="000774D5" w:rsidRDefault="000774D5" w:rsidP="000774D5">
      <w:pPr>
        <w:numPr>
          <w:ilvl w:val="0"/>
          <w:numId w:val="14"/>
        </w:numPr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Методы оптимизации общей потребности в капитале</w:t>
      </w:r>
    </w:p>
    <w:p w:rsidR="000774D5" w:rsidRPr="000774D5" w:rsidRDefault="000774D5" w:rsidP="000774D5">
      <w:pPr>
        <w:numPr>
          <w:ilvl w:val="0"/>
          <w:numId w:val="14"/>
        </w:numPr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Направления ускорения оборачиваемости капитала</w:t>
      </w:r>
    </w:p>
    <w:p w:rsidR="000774D5" w:rsidRPr="000774D5" w:rsidRDefault="000774D5" w:rsidP="000774D5">
      <w:pPr>
        <w:numPr>
          <w:ilvl w:val="0"/>
          <w:numId w:val="14"/>
        </w:numPr>
        <w:rPr>
          <w:sz w:val="28"/>
          <w:szCs w:val="28"/>
          <w:lang w:val="ru-RU"/>
        </w:rPr>
      </w:pPr>
      <w:r w:rsidRPr="000774D5">
        <w:rPr>
          <w:sz w:val="28"/>
          <w:szCs w:val="28"/>
          <w:lang w:val="ru-RU"/>
        </w:rPr>
        <w:t>Политика управления рисками финансовой деятельности</w:t>
      </w:r>
    </w:p>
    <w:p w:rsidR="000774D5" w:rsidRPr="000774D5" w:rsidRDefault="000774D5" w:rsidP="000774D5">
      <w:pPr>
        <w:jc w:val="both"/>
        <w:rPr>
          <w:sz w:val="28"/>
          <w:szCs w:val="28"/>
          <w:lang w:val="ru-RU"/>
        </w:rPr>
      </w:pPr>
    </w:p>
    <w:p w:rsidR="000774D5" w:rsidRPr="00F52999" w:rsidRDefault="000774D5" w:rsidP="000774D5">
      <w:pPr>
        <w:jc w:val="both"/>
        <w:rPr>
          <w:spacing w:val="-4"/>
          <w:sz w:val="28"/>
          <w:szCs w:val="28"/>
          <w:lang w:val="ru-RU"/>
        </w:rPr>
      </w:pPr>
    </w:p>
    <w:p w:rsidR="0089651D" w:rsidRDefault="0089651D" w:rsidP="0089651D">
      <w:pPr>
        <w:widowControl/>
        <w:numPr>
          <w:ilvl w:val="0"/>
          <w:numId w:val="1"/>
        </w:numPr>
        <w:tabs>
          <w:tab w:val="clear" w:pos="360"/>
          <w:tab w:val="num" w:pos="284"/>
        </w:tabs>
        <w:autoSpaceDE/>
        <w:autoSpaceDN/>
        <w:adjustRightInd/>
        <w:ind w:left="0" w:firstLine="0"/>
        <w:jc w:val="center"/>
        <w:rPr>
          <w:b/>
          <w:sz w:val="28"/>
          <w:szCs w:val="28"/>
        </w:rPr>
      </w:pPr>
      <w:r w:rsidRPr="00600F0D">
        <w:rPr>
          <w:b/>
          <w:sz w:val="28"/>
          <w:szCs w:val="28"/>
        </w:rPr>
        <w:t>ЛИТЕРАТУРА</w:t>
      </w:r>
    </w:p>
    <w:p w:rsidR="0089651D" w:rsidRPr="00600F0D" w:rsidRDefault="0089651D" w:rsidP="0089651D">
      <w:pPr>
        <w:rPr>
          <w:b/>
          <w:sz w:val="28"/>
          <w:szCs w:val="28"/>
        </w:rPr>
      </w:pPr>
    </w:p>
    <w:p w:rsidR="0089651D" w:rsidRDefault="0089651D" w:rsidP="000774D5">
      <w:pPr>
        <w:pStyle w:val="Style4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п</w:t>
      </w:r>
      <w:r w:rsidRPr="007E57EB">
        <w:rPr>
          <w:sz w:val="28"/>
          <w:szCs w:val="28"/>
        </w:rPr>
        <w:t>ри подготовке к сдаче использовать следующие литературные источники:</w:t>
      </w:r>
    </w:p>
    <w:p w:rsidR="0089651D" w:rsidRPr="0089651D" w:rsidRDefault="0089651D" w:rsidP="00573DA3">
      <w:pPr>
        <w:pStyle w:val="Style4"/>
        <w:widowControl/>
        <w:spacing w:line="240" w:lineRule="auto"/>
        <w:ind w:firstLine="0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 w:rsidRPr="0089651D">
        <w:rPr>
          <w:rStyle w:val="FontStyle12"/>
          <w:rFonts w:ascii="Times New Roman" w:hAnsi="Times New Roman" w:cs="Times New Roman"/>
          <w:sz w:val="28"/>
          <w:szCs w:val="28"/>
        </w:rPr>
        <w:t>Законодательные и нормативные акты</w:t>
      </w:r>
    </w:p>
    <w:p w:rsidR="000774D5" w:rsidRPr="004E4A6E" w:rsidRDefault="000774D5" w:rsidP="00AB3B6C">
      <w:pPr>
        <w:pStyle w:val="HTML"/>
        <w:tabs>
          <w:tab w:val="clear" w:pos="916"/>
          <w:tab w:val="clear" w:pos="1832"/>
          <w:tab w:val="left" w:pos="284"/>
          <w:tab w:val="left" w:pos="993"/>
        </w:tabs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 защите прав потребителей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Закон Респ. Беларусь от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9 янв.</w:t>
      </w:r>
      <w:r w:rsidRPr="002A332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2002 г. № 90-З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с изм. и доп. : текст по состоянию на </w:t>
      </w:r>
      <w:r w:rsidRPr="004E4A6E">
        <w:rPr>
          <w:rFonts w:ascii="Times New Roman" w:hAnsi="Times New Roman"/>
          <w:sz w:val="28"/>
          <w:szCs w:val="28"/>
          <w:shd w:val="clear" w:color="auto" w:fill="FFFFFF"/>
        </w:rPr>
        <w:t>29 октября 2015 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4E4A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// </w:t>
      </w:r>
      <w:r w:rsidRPr="004849B5">
        <w:rPr>
          <w:rFonts w:ascii="Times New Roman" w:hAnsi="Times New Roman"/>
          <w:sz w:val="28"/>
          <w:szCs w:val="28"/>
        </w:rPr>
        <w:t>Нац</w:t>
      </w:r>
      <w:r>
        <w:rPr>
          <w:rFonts w:ascii="Times New Roman" w:hAnsi="Times New Roman"/>
          <w:sz w:val="28"/>
          <w:szCs w:val="28"/>
        </w:rPr>
        <w:t>.</w:t>
      </w:r>
      <w:r w:rsidRPr="004849B5">
        <w:rPr>
          <w:rFonts w:ascii="Times New Roman" w:hAnsi="Times New Roman"/>
          <w:sz w:val="28"/>
          <w:szCs w:val="28"/>
        </w:rPr>
        <w:t xml:space="preserve"> реестр правовых актов Респ</w:t>
      </w:r>
      <w:r>
        <w:rPr>
          <w:rFonts w:ascii="Times New Roman" w:hAnsi="Times New Roman"/>
          <w:sz w:val="28"/>
          <w:szCs w:val="28"/>
        </w:rPr>
        <w:t>.</w:t>
      </w:r>
      <w:r w:rsidRPr="004849B5">
        <w:rPr>
          <w:rFonts w:ascii="Times New Roman" w:hAnsi="Times New Roman"/>
          <w:sz w:val="28"/>
          <w:szCs w:val="28"/>
        </w:rPr>
        <w:t xml:space="preserve"> Беларусь</w:t>
      </w:r>
      <w:r>
        <w:rPr>
          <w:rFonts w:ascii="Times New Roman" w:hAnsi="Times New Roman"/>
          <w:sz w:val="28"/>
          <w:szCs w:val="28"/>
        </w:rPr>
        <w:t>.- 201</w:t>
      </w:r>
      <w:r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E4A6E">
        <w:rPr>
          <w:rFonts w:ascii="Times New Roman" w:hAnsi="Times New Roman"/>
          <w:sz w:val="28"/>
          <w:szCs w:val="28"/>
        </w:rPr>
        <w:t xml:space="preserve">- </w:t>
      </w:r>
      <w:r w:rsidRPr="004E4A6E">
        <w:rPr>
          <w:rFonts w:ascii="Times New Roman" w:hAnsi="Times New Roman"/>
          <w:sz w:val="28"/>
          <w:szCs w:val="28"/>
          <w:lang w:val="ru-RU"/>
        </w:rPr>
        <w:t>2</w:t>
      </w:r>
      <w:r w:rsidRPr="004E4A6E">
        <w:rPr>
          <w:rFonts w:ascii="Times New Roman" w:hAnsi="Times New Roman"/>
          <w:sz w:val="28"/>
          <w:szCs w:val="28"/>
        </w:rPr>
        <w:t>/</w:t>
      </w:r>
      <w:r w:rsidRPr="004E4A6E">
        <w:rPr>
          <w:rFonts w:ascii="Times New Roman" w:hAnsi="Times New Roman"/>
          <w:sz w:val="28"/>
          <w:szCs w:val="28"/>
          <w:lang w:val="ru-RU"/>
        </w:rPr>
        <w:t>2311</w:t>
      </w:r>
      <w:r w:rsidRPr="004E4A6E">
        <w:rPr>
          <w:rFonts w:ascii="Times New Roman" w:hAnsi="Times New Roman"/>
          <w:sz w:val="28"/>
          <w:szCs w:val="28"/>
        </w:rPr>
        <w:t xml:space="preserve"> </w:t>
      </w:r>
      <w:r w:rsidRPr="004E4A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&lt;H11500313&gt;</w:t>
      </w:r>
    </w:p>
    <w:p w:rsidR="000774D5" w:rsidRPr="00592404" w:rsidRDefault="000774D5" w:rsidP="00AB3B6C">
      <w:pPr>
        <w:shd w:val="clear" w:color="auto" w:fill="FFFFFF"/>
        <w:tabs>
          <w:tab w:val="left" w:pos="284"/>
        </w:tabs>
        <w:ind w:right="298" w:firstLine="709"/>
        <w:jc w:val="both"/>
        <w:rPr>
          <w:rFonts w:eastAsia="Calibri"/>
          <w:sz w:val="28"/>
          <w:szCs w:val="22"/>
          <w:lang w:eastAsia="en-US"/>
        </w:rPr>
      </w:pPr>
      <w:r w:rsidRPr="004E4A6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92404">
        <w:rPr>
          <w:rFonts w:eastAsia="Calibri"/>
          <w:spacing w:val="1"/>
          <w:sz w:val="28"/>
          <w:szCs w:val="28"/>
          <w:lang w:eastAsia="en-US"/>
        </w:rPr>
        <w:t>О государственном регулировании торговли и общественного питания в Республике Беларусь</w:t>
      </w:r>
      <w:r>
        <w:rPr>
          <w:rFonts w:eastAsia="Calibri"/>
          <w:spacing w:val="1"/>
          <w:sz w:val="28"/>
          <w:szCs w:val="28"/>
          <w:lang w:eastAsia="en-US"/>
        </w:rPr>
        <w:t xml:space="preserve"> : </w:t>
      </w:r>
      <w:r>
        <w:rPr>
          <w:sz w:val="28"/>
          <w:szCs w:val="28"/>
        </w:rPr>
        <w:t>Закон Респ. Беларусь</w:t>
      </w:r>
      <w:r w:rsidRPr="00592404">
        <w:rPr>
          <w:rFonts w:eastAsia="Calibri"/>
          <w:spacing w:val="1"/>
          <w:sz w:val="28"/>
          <w:szCs w:val="28"/>
          <w:lang w:eastAsia="en-US"/>
        </w:rPr>
        <w:t xml:space="preserve"> от </w:t>
      </w:r>
      <w:r>
        <w:rPr>
          <w:rFonts w:eastAsia="Calibri"/>
          <w:color w:val="000000"/>
          <w:sz w:val="28"/>
          <w:szCs w:val="22"/>
          <w:shd w:val="clear" w:color="auto" w:fill="FFFFFF"/>
          <w:lang w:eastAsia="en-US"/>
        </w:rPr>
        <w:t>8 янв.</w:t>
      </w:r>
      <w:r w:rsidRPr="00592404">
        <w:rPr>
          <w:rFonts w:eastAsia="Calibri"/>
          <w:color w:val="000000"/>
          <w:sz w:val="28"/>
          <w:szCs w:val="22"/>
          <w:shd w:val="clear" w:color="auto" w:fill="FFFFFF"/>
          <w:lang w:eastAsia="en-US"/>
        </w:rPr>
        <w:t xml:space="preserve"> 2014 г. № 128-З /</w:t>
      </w:r>
      <w:r w:rsidRPr="009469E9">
        <w:rPr>
          <w:sz w:val="28"/>
          <w:szCs w:val="28"/>
        </w:rPr>
        <w:t xml:space="preserve"> </w:t>
      </w:r>
      <w:r w:rsidRPr="004849B5">
        <w:rPr>
          <w:sz w:val="28"/>
          <w:szCs w:val="28"/>
        </w:rPr>
        <w:t>Нац</w:t>
      </w:r>
      <w:r>
        <w:rPr>
          <w:sz w:val="28"/>
          <w:szCs w:val="28"/>
        </w:rPr>
        <w:t>.</w:t>
      </w:r>
      <w:r w:rsidRPr="004849B5">
        <w:rPr>
          <w:sz w:val="28"/>
          <w:szCs w:val="28"/>
        </w:rPr>
        <w:t xml:space="preserve"> реестр правовых актов Респ</w:t>
      </w:r>
      <w:r>
        <w:rPr>
          <w:sz w:val="28"/>
          <w:szCs w:val="28"/>
        </w:rPr>
        <w:t>.</w:t>
      </w:r>
      <w:r w:rsidRPr="004849B5">
        <w:rPr>
          <w:sz w:val="28"/>
          <w:szCs w:val="28"/>
        </w:rPr>
        <w:t xml:space="preserve"> Беларусь</w:t>
      </w:r>
      <w:r>
        <w:rPr>
          <w:rFonts w:eastAsia="Calibri"/>
          <w:color w:val="000000"/>
          <w:sz w:val="28"/>
          <w:szCs w:val="22"/>
          <w:shd w:val="clear" w:color="auto" w:fill="FFFFFF"/>
          <w:lang w:eastAsia="en-US"/>
        </w:rPr>
        <w:t>. – 2014. -  2/2126</w:t>
      </w:r>
      <w:r w:rsidRPr="00592404">
        <w:rPr>
          <w:rFonts w:eastAsia="Calibri"/>
          <w:color w:val="000000"/>
          <w:sz w:val="28"/>
          <w:szCs w:val="22"/>
          <w:shd w:val="clear" w:color="auto" w:fill="FFFFFF"/>
          <w:lang w:eastAsia="en-US"/>
        </w:rPr>
        <w:t xml:space="preserve"> &lt;H11400128&gt;</w:t>
      </w:r>
      <w:r w:rsidRPr="00592404">
        <w:rPr>
          <w:rFonts w:eastAsia="Calibri"/>
          <w:spacing w:val="2"/>
          <w:sz w:val="28"/>
          <w:szCs w:val="28"/>
          <w:lang w:eastAsia="en-US"/>
        </w:rPr>
        <w:t>.</w:t>
      </w:r>
    </w:p>
    <w:p w:rsidR="000774D5" w:rsidRPr="00190244" w:rsidRDefault="000774D5" w:rsidP="00AB3B6C">
      <w:pPr>
        <w:pStyle w:val="HTML"/>
        <w:tabs>
          <w:tab w:val="clear" w:pos="916"/>
          <w:tab w:val="clear" w:pos="1832"/>
          <w:tab w:val="left" w:pos="284"/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90244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1902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0244">
        <w:rPr>
          <w:rFonts w:ascii="Times New Roman" w:hAnsi="Times New Roman"/>
          <w:sz w:val="28"/>
          <w:szCs w:val="28"/>
        </w:rPr>
        <w:t xml:space="preserve">О бухгалтерском учете и отчетности: Закон Респ. Беларусь, 29 дек. </w:t>
      </w:r>
      <w:smartTag w:uri="urn:schemas-microsoft-com:office:smarttags" w:element="metricconverter">
        <w:smartTagPr>
          <w:attr w:name="ProductID" w:val="2006 г"/>
        </w:smartTagPr>
        <w:r w:rsidRPr="00190244">
          <w:rPr>
            <w:rFonts w:ascii="Times New Roman" w:hAnsi="Times New Roman"/>
            <w:sz w:val="28"/>
            <w:szCs w:val="28"/>
          </w:rPr>
          <w:t>2006 г</w:t>
        </w:r>
      </w:smartTag>
      <w:r w:rsidRPr="00190244">
        <w:rPr>
          <w:rFonts w:ascii="Times New Roman" w:hAnsi="Times New Roman"/>
          <w:sz w:val="28"/>
          <w:szCs w:val="28"/>
        </w:rPr>
        <w:t>. № 188-З// Нац. реестр правовых актов Респ. Беларусь.- 2007.-  4, 2/1285.</w:t>
      </w:r>
    </w:p>
    <w:p w:rsidR="000774D5" w:rsidRPr="00637574" w:rsidRDefault="000774D5" w:rsidP="00AB3B6C">
      <w:pPr>
        <w:pStyle w:val="HTML"/>
        <w:tabs>
          <w:tab w:val="clear" w:pos="916"/>
          <w:tab w:val="clear" w:pos="1832"/>
          <w:tab w:val="left" w:pos="284"/>
          <w:tab w:val="left" w:pos="993"/>
        </w:tabs>
        <w:spacing w:after="0"/>
        <w:ind w:left="0" w:firstLine="709"/>
        <w:rPr>
          <w:i/>
          <w:sz w:val="28"/>
          <w:szCs w:val="28"/>
        </w:rPr>
      </w:pPr>
      <w:r w:rsidRPr="00190244">
        <w:rPr>
          <w:rFonts w:ascii="Times New Roman" w:hAnsi="Times New Roman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4849B5">
        <w:rPr>
          <w:rFonts w:ascii="Times New Roman" w:hAnsi="Times New Roman"/>
          <w:sz w:val="28"/>
          <w:szCs w:val="28"/>
        </w:rPr>
        <w:t>Инструкция по анализу и контролю за финансовым состоянием и платежеспособностью субъектов предпринимательской деятельности. Постановление Министерства фи</w:t>
      </w:r>
      <w:r>
        <w:rPr>
          <w:rFonts w:ascii="Times New Roman" w:hAnsi="Times New Roman"/>
          <w:sz w:val="28"/>
          <w:szCs w:val="28"/>
        </w:rPr>
        <w:t>нансов, Министерства экономики</w:t>
      </w:r>
      <w:r w:rsidRPr="00637574">
        <w:rPr>
          <w:rFonts w:ascii="Times New Roman" w:hAnsi="Times New Roman"/>
          <w:sz w:val="28"/>
          <w:szCs w:val="28"/>
        </w:rPr>
        <w:t xml:space="preserve"> </w:t>
      </w:r>
      <w:r w:rsidRPr="004849B5">
        <w:rPr>
          <w:rFonts w:ascii="Times New Roman" w:hAnsi="Times New Roman"/>
          <w:sz w:val="28"/>
          <w:szCs w:val="28"/>
        </w:rPr>
        <w:t>Респ</w:t>
      </w:r>
      <w:r>
        <w:rPr>
          <w:rFonts w:ascii="Times New Roman" w:hAnsi="Times New Roman"/>
          <w:sz w:val="28"/>
          <w:szCs w:val="28"/>
        </w:rPr>
        <w:t>.</w:t>
      </w:r>
      <w:r w:rsidRPr="004849B5">
        <w:rPr>
          <w:rFonts w:ascii="Times New Roman" w:hAnsi="Times New Roman"/>
          <w:sz w:val="28"/>
          <w:szCs w:val="28"/>
        </w:rPr>
        <w:t xml:space="preserve"> Беларусь</w:t>
      </w:r>
      <w:r>
        <w:rPr>
          <w:rFonts w:ascii="Times New Roman" w:hAnsi="Times New Roman"/>
          <w:sz w:val="28"/>
          <w:szCs w:val="28"/>
        </w:rPr>
        <w:t>,</w:t>
      </w:r>
      <w:r w:rsidRPr="004849B5">
        <w:rPr>
          <w:rFonts w:ascii="Times New Roman" w:hAnsi="Times New Roman"/>
          <w:sz w:val="28"/>
          <w:szCs w:val="28"/>
        </w:rPr>
        <w:t xml:space="preserve"> </w:t>
      </w:r>
      <w:r w:rsidRPr="00637574">
        <w:rPr>
          <w:rFonts w:ascii="Times New Roman" w:hAnsi="Times New Roman"/>
          <w:sz w:val="28"/>
          <w:szCs w:val="28"/>
        </w:rPr>
        <w:lastRenderedPageBreak/>
        <w:t>27</w:t>
      </w:r>
      <w:r>
        <w:rPr>
          <w:rFonts w:ascii="Times New Roman" w:hAnsi="Times New Roman"/>
          <w:sz w:val="28"/>
          <w:szCs w:val="28"/>
        </w:rPr>
        <w:t xml:space="preserve"> декабря 2011</w:t>
      </w:r>
      <w:r w:rsidRPr="004849B5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,</w:t>
      </w:r>
      <w:r w:rsidRPr="004849B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140</w:t>
      </w:r>
      <w:r w:rsidRPr="004849B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206// </w:t>
      </w:r>
      <w:r w:rsidRPr="004849B5">
        <w:rPr>
          <w:rFonts w:ascii="Times New Roman" w:hAnsi="Times New Roman"/>
          <w:sz w:val="28"/>
          <w:szCs w:val="28"/>
        </w:rPr>
        <w:t>Нац</w:t>
      </w:r>
      <w:r>
        <w:rPr>
          <w:rFonts w:ascii="Times New Roman" w:hAnsi="Times New Roman"/>
          <w:sz w:val="28"/>
          <w:szCs w:val="28"/>
        </w:rPr>
        <w:t>.</w:t>
      </w:r>
      <w:r w:rsidRPr="004849B5">
        <w:rPr>
          <w:rFonts w:ascii="Times New Roman" w:hAnsi="Times New Roman"/>
          <w:sz w:val="28"/>
          <w:szCs w:val="28"/>
        </w:rPr>
        <w:t xml:space="preserve"> реестр правовых актов Респ</w:t>
      </w:r>
      <w:r>
        <w:rPr>
          <w:rFonts w:ascii="Times New Roman" w:hAnsi="Times New Roman"/>
          <w:sz w:val="28"/>
          <w:szCs w:val="28"/>
        </w:rPr>
        <w:t>.</w:t>
      </w:r>
      <w:r w:rsidRPr="004849B5">
        <w:rPr>
          <w:rFonts w:ascii="Times New Roman" w:hAnsi="Times New Roman"/>
          <w:sz w:val="28"/>
          <w:szCs w:val="28"/>
        </w:rPr>
        <w:t xml:space="preserve"> Беларусь</w:t>
      </w:r>
      <w:r>
        <w:rPr>
          <w:rFonts w:ascii="Times New Roman" w:hAnsi="Times New Roman"/>
          <w:sz w:val="28"/>
          <w:szCs w:val="28"/>
        </w:rPr>
        <w:t xml:space="preserve">.- 2012. - </w:t>
      </w:r>
      <w:r w:rsidRPr="001C0DB3">
        <w:rPr>
          <w:rFonts w:ascii="Times New Roman" w:hAnsi="Times New Roman"/>
          <w:sz w:val="28"/>
          <w:szCs w:val="28"/>
        </w:rPr>
        <w:t>8/</w:t>
      </w:r>
      <w:r>
        <w:rPr>
          <w:rFonts w:ascii="Times New Roman" w:hAnsi="Times New Roman"/>
          <w:sz w:val="28"/>
          <w:szCs w:val="28"/>
        </w:rPr>
        <w:t>24865.</w:t>
      </w:r>
    </w:p>
    <w:p w:rsidR="0089651D" w:rsidRPr="0089651D" w:rsidRDefault="0089651D" w:rsidP="0089651D">
      <w:pPr>
        <w:ind w:firstLine="709"/>
        <w:jc w:val="both"/>
        <w:rPr>
          <w:sz w:val="28"/>
          <w:szCs w:val="28"/>
          <w:lang w:val="ru-RU"/>
        </w:rPr>
      </w:pPr>
    </w:p>
    <w:p w:rsidR="0089651D" w:rsidRDefault="0089651D" w:rsidP="0089651D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Основная литература</w:t>
      </w:r>
    </w:p>
    <w:p w:rsidR="000774D5" w:rsidRPr="00B67AB2" w:rsidRDefault="000774D5" w:rsidP="00AB3B6C">
      <w:pPr>
        <w:ind w:firstLine="709"/>
        <w:jc w:val="both"/>
        <w:rPr>
          <w:sz w:val="28"/>
          <w:szCs w:val="28"/>
        </w:rPr>
      </w:pPr>
      <w:r w:rsidRPr="00B67AB2">
        <w:rPr>
          <w:sz w:val="28"/>
          <w:szCs w:val="28"/>
        </w:rPr>
        <w:t>1. Бурмистрова, Л.М. Финансы организаций (предприятий): учеб. пособие для студентов вузов, обуч. по направл. 38.03.01 «Экономика» / Л.М. Бурмистрова. – 2-е изд. – М.: ИНФРА-М, 2015. – 224 с.</w:t>
      </w:r>
    </w:p>
    <w:p w:rsidR="000774D5" w:rsidRPr="00C901B1" w:rsidRDefault="000774D5" w:rsidP="00AB3B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Васильева, М. В. </w:t>
      </w:r>
      <w:r w:rsidRPr="00C901B1">
        <w:rPr>
          <w:sz w:val="28"/>
          <w:szCs w:val="28"/>
        </w:rPr>
        <w:t>Финансовая политика : учебное пособие для студентов, обуч. по спец. "Финансы и кредит" / М. В. Васильева, Н. А. Малий, Л. В. Перекрестова. - Ростов-на-Дону : Феникс, 2008. - 220 с.</w:t>
      </w:r>
    </w:p>
    <w:p w:rsidR="000774D5" w:rsidRPr="00E042C5" w:rsidRDefault="000774D5" w:rsidP="00AB3B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042C5">
        <w:rPr>
          <w:sz w:val="28"/>
          <w:szCs w:val="28"/>
        </w:rPr>
        <w:t>. Лихачева, О.Н. Долгосрочная и краткосрочная финансовая политика предприятия: учебное пособие для студентов вузов / О.Н. Лихачева, С.А. Щуров; под ред. И.Я. Лукасевича. – 2-е изд. – М.: Вузовский учебник: ИНФРА-М, 2011. – 288 с.</w:t>
      </w:r>
    </w:p>
    <w:p w:rsidR="000774D5" w:rsidRDefault="000774D5" w:rsidP="00AB3B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Мардаровская</w:t>
      </w:r>
      <w:r w:rsidRPr="00AE5ADD">
        <w:rPr>
          <w:sz w:val="28"/>
          <w:szCs w:val="28"/>
        </w:rPr>
        <w:t xml:space="preserve">, </w:t>
      </w:r>
      <w:r>
        <w:rPr>
          <w:sz w:val="28"/>
          <w:szCs w:val="28"/>
        </w:rPr>
        <w:t>Ю</w:t>
      </w:r>
      <w:r w:rsidRPr="00AE5ADD">
        <w:rPr>
          <w:sz w:val="28"/>
          <w:szCs w:val="28"/>
        </w:rPr>
        <w:t>.</w:t>
      </w:r>
      <w:r>
        <w:rPr>
          <w:sz w:val="28"/>
          <w:szCs w:val="28"/>
        </w:rPr>
        <w:t xml:space="preserve"> В.</w:t>
      </w:r>
      <w:r w:rsidRPr="00AE5ADD">
        <w:rPr>
          <w:sz w:val="28"/>
          <w:szCs w:val="28"/>
        </w:rPr>
        <w:t xml:space="preserve"> </w:t>
      </w:r>
      <w:r w:rsidRPr="00C901B1">
        <w:rPr>
          <w:sz w:val="28"/>
          <w:szCs w:val="28"/>
        </w:rPr>
        <w:t>Долгосрочная и краткосрочная финансовая политика предприятия : учебное пособие для студентов вузов / Ю. В. Мардаровская ; Междунар. акад. предпринимательства. - Москва : Элит, 2007. - 271 с</w:t>
      </w:r>
      <w:r w:rsidRPr="00AE5ADD">
        <w:rPr>
          <w:sz w:val="28"/>
          <w:szCs w:val="28"/>
        </w:rPr>
        <w:t>.</w:t>
      </w:r>
    </w:p>
    <w:p w:rsidR="000774D5" w:rsidRDefault="000774D5" w:rsidP="00AB3B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Метелев, С. Е. </w:t>
      </w:r>
      <w:r w:rsidRPr="00355252">
        <w:rPr>
          <w:sz w:val="28"/>
          <w:szCs w:val="28"/>
        </w:rPr>
        <w:t>Финансы торговых организаций : учебное пособие / С. Е. Метелев, В. П. Чижик. - Москва : ФОРУМ, 2015. - 198 с</w:t>
      </w:r>
      <w:r>
        <w:rPr>
          <w:sz w:val="28"/>
          <w:szCs w:val="28"/>
        </w:rPr>
        <w:t>.</w:t>
      </w:r>
    </w:p>
    <w:p w:rsidR="000774D5" w:rsidRDefault="000774D5" w:rsidP="00AB3B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Молокович, А. Д. </w:t>
      </w:r>
      <w:r w:rsidRPr="003A715D">
        <w:rPr>
          <w:sz w:val="28"/>
          <w:szCs w:val="28"/>
        </w:rPr>
        <w:t xml:space="preserve">Финансы и финансовый рынок : учебное пособие для студентов учреждений высшего образования по экономическим специальностям / А. Д. Молокович, А. В. Егоров. - 2-е изд., доп. и перераб. - Минск : Издательство Гревцова, 2013. </w:t>
      </w:r>
      <w:r>
        <w:rPr>
          <w:sz w:val="28"/>
          <w:szCs w:val="28"/>
        </w:rPr>
        <w:t>–</w:t>
      </w:r>
      <w:r w:rsidRPr="003A715D">
        <w:rPr>
          <w:sz w:val="28"/>
          <w:szCs w:val="28"/>
        </w:rPr>
        <w:t xml:space="preserve"> 270</w:t>
      </w:r>
      <w:r>
        <w:rPr>
          <w:sz w:val="28"/>
          <w:szCs w:val="28"/>
        </w:rPr>
        <w:t xml:space="preserve"> с.</w:t>
      </w:r>
    </w:p>
    <w:p w:rsidR="000774D5" w:rsidRDefault="000774D5" w:rsidP="00AB3B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Приходько,  Е. А</w:t>
      </w:r>
      <w:r w:rsidRPr="003A715D">
        <w:rPr>
          <w:sz w:val="28"/>
          <w:szCs w:val="28"/>
        </w:rPr>
        <w:t xml:space="preserve">. Краткосрочная финансовая политика : учебное пособие для студентов, обучающихся по направлению "Экономика" и специальности "Финансы и кредит" / Е. А. Приходько. - Москва : ИНФРА-М, 2013. </w:t>
      </w:r>
      <w:r>
        <w:rPr>
          <w:sz w:val="28"/>
          <w:szCs w:val="28"/>
        </w:rPr>
        <w:t>–</w:t>
      </w:r>
      <w:r w:rsidRPr="003A715D">
        <w:rPr>
          <w:sz w:val="28"/>
          <w:szCs w:val="28"/>
        </w:rPr>
        <w:t xml:space="preserve"> 330</w:t>
      </w:r>
      <w:r>
        <w:rPr>
          <w:sz w:val="28"/>
          <w:szCs w:val="28"/>
        </w:rPr>
        <w:t xml:space="preserve"> с.</w:t>
      </w:r>
    </w:p>
    <w:p w:rsidR="000774D5" w:rsidRDefault="000774D5" w:rsidP="00AB3B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Свиридович, В. А., </w:t>
      </w:r>
      <w:r w:rsidRPr="00C901B1">
        <w:rPr>
          <w:sz w:val="28"/>
          <w:szCs w:val="28"/>
        </w:rPr>
        <w:t>Финансы и экономическое развитие Республики Беларусь / В. А. Свиридович ; Нац. акад. наук Беларуси, Ин-т экономики, Белорус. респ. фонд фундамент. исслед. - Минск : Право и экономика, 2008. - 215 с</w:t>
      </w:r>
      <w:r>
        <w:t>.</w:t>
      </w:r>
    </w:p>
    <w:p w:rsidR="000774D5" w:rsidRDefault="000774D5" w:rsidP="00AB3B6C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9. Симоненко, Н.Н. </w:t>
      </w:r>
      <w:r w:rsidRPr="003A715D">
        <w:rPr>
          <w:sz w:val="28"/>
          <w:szCs w:val="28"/>
        </w:rPr>
        <w:t xml:space="preserve">Краткосрочная и долгосрочная финансовая политика фирмы : учебник для аспирантов, студентов-магистров и студентов высших учебных заведений, обучающихся по направлению 080100 "Экономика" и экономическим специальностям / Н. Н. Симоненко, В. Н. Симоненко. - Москва : Магистр : Инфра-М, 2012. </w:t>
      </w:r>
      <w:r>
        <w:rPr>
          <w:sz w:val="28"/>
          <w:szCs w:val="28"/>
        </w:rPr>
        <w:t>–</w:t>
      </w:r>
      <w:r w:rsidRPr="003A715D">
        <w:rPr>
          <w:sz w:val="28"/>
          <w:szCs w:val="28"/>
        </w:rPr>
        <w:t xml:space="preserve"> 508</w:t>
      </w:r>
      <w:r>
        <w:rPr>
          <w:sz w:val="28"/>
          <w:szCs w:val="28"/>
        </w:rPr>
        <w:t xml:space="preserve"> с.</w:t>
      </w:r>
    </w:p>
    <w:p w:rsidR="000774D5" w:rsidRDefault="000774D5" w:rsidP="00AB3B6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C901B1">
        <w:rPr>
          <w:bCs/>
          <w:sz w:val="28"/>
          <w:szCs w:val="28"/>
        </w:rPr>
        <w:t>Управление финансовой деятельностью предприятий (организаций)</w:t>
      </w:r>
      <w:r w:rsidRPr="00C901B1">
        <w:rPr>
          <w:sz w:val="28"/>
          <w:szCs w:val="28"/>
        </w:rPr>
        <w:t>: учебное пособие для студентов, обуч. по спец. "Финансы и кредит" / [В. И. Бережной и др.]. - Москва : Финансы и статистика : ИНФРА-М, 2008. - 333, [1] с. - Библиогр.: с. 327-331</w:t>
      </w:r>
      <w:r>
        <w:rPr>
          <w:sz w:val="28"/>
          <w:szCs w:val="28"/>
        </w:rPr>
        <w:t xml:space="preserve"> с</w:t>
      </w:r>
      <w:r w:rsidRPr="00C901B1">
        <w:rPr>
          <w:rFonts w:eastAsia="Calibri"/>
          <w:sz w:val="28"/>
          <w:szCs w:val="28"/>
        </w:rPr>
        <w:t>.</w:t>
      </w:r>
    </w:p>
    <w:p w:rsidR="000774D5" w:rsidRDefault="000774D5" w:rsidP="00AB3B6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11. </w:t>
      </w:r>
      <w:r w:rsidRPr="003A715D">
        <w:rPr>
          <w:bCs/>
          <w:sz w:val="28"/>
          <w:szCs w:val="28"/>
        </w:rPr>
        <w:t>Финансы и финансовый рынок</w:t>
      </w:r>
      <w:r w:rsidRPr="003A715D">
        <w:rPr>
          <w:sz w:val="28"/>
          <w:szCs w:val="28"/>
        </w:rPr>
        <w:t xml:space="preserve"> : учебное пособие для студентов высших учеб. заведений по экон. </w:t>
      </w:r>
      <w:r>
        <w:rPr>
          <w:sz w:val="28"/>
          <w:szCs w:val="28"/>
        </w:rPr>
        <w:t>спец. / [О.А. Пузанкевич и др.]</w:t>
      </w:r>
      <w:r w:rsidRPr="003A715D">
        <w:rPr>
          <w:sz w:val="28"/>
          <w:szCs w:val="28"/>
        </w:rPr>
        <w:t xml:space="preserve">; под ред. О.А. Пузанкевич. - Минск : БГЭУ, 2010. </w:t>
      </w:r>
      <w:r>
        <w:rPr>
          <w:sz w:val="28"/>
          <w:szCs w:val="28"/>
        </w:rPr>
        <w:t>–</w:t>
      </w:r>
      <w:r w:rsidRPr="003A715D">
        <w:rPr>
          <w:sz w:val="28"/>
          <w:szCs w:val="28"/>
        </w:rPr>
        <w:t xml:space="preserve"> 312</w:t>
      </w:r>
      <w:r>
        <w:rPr>
          <w:sz w:val="28"/>
          <w:szCs w:val="28"/>
        </w:rPr>
        <w:t xml:space="preserve"> с</w:t>
      </w:r>
      <w:r w:rsidRPr="009D3D4F">
        <w:rPr>
          <w:rFonts w:eastAsia="Calibri"/>
          <w:sz w:val="28"/>
          <w:szCs w:val="28"/>
        </w:rPr>
        <w:t>.</w:t>
      </w:r>
    </w:p>
    <w:p w:rsidR="000774D5" w:rsidRDefault="000774D5" w:rsidP="00AB3B6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12. Фридман, А. М. </w:t>
      </w:r>
      <w:r w:rsidRPr="003A715D">
        <w:rPr>
          <w:sz w:val="28"/>
          <w:szCs w:val="28"/>
        </w:rPr>
        <w:t>Фи</w:t>
      </w:r>
      <w:r>
        <w:rPr>
          <w:sz w:val="28"/>
          <w:szCs w:val="28"/>
        </w:rPr>
        <w:t>нансы организации (предприятия)</w:t>
      </w:r>
      <w:r w:rsidRPr="003A715D">
        <w:rPr>
          <w:sz w:val="28"/>
          <w:szCs w:val="28"/>
        </w:rPr>
        <w:t>: учебник для студентов экон. вузов, обуч. по направлению подготовки "Экономика", спец. "Финансы и кредит" и др. экон. спец. / А. М. Фридман. - Москва : Дашков и К, 2009. - 487 с.</w:t>
      </w:r>
    </w:p>
    <w:p w:rsidR="0089651D" w:rsidRPr="000774D5" w:rsidRDefault="0089651D" w:rsidP="00AB3B6C">
      <w:pPr>
        <w:ind w:firstLine="709"/>
        <w:jc w:val="center"/>
        <w:outlineLvl w:val="0"/>
        <w:rPr>
          <w:b/>
          <w:sz w:val="28"/>
          <w:szCs w:val="28"/>
        </w:rPr>
      </w:pPr>
    </w:p>
    <w:p w:rsidR="004F4DC5" w:rsidRDefault="004F4DC5" w:rsidP="004F4DC5">
      <w:pPr>
        <w:pStyle w:val="Style6"/>
        <w:widowControl/>
        <w:tabs>
          <w:tab w:val="left" w:pos="418"/>
        </w:tabs>
        <w:spacing w:line="240" w:lineRule="auto"/>
        <w:rPr>
          <w:rStyle w:val="FontStyle11"/>
          <w:sz w:val="24"/>
          <w:szCs w:val="24"/>
        </w:rPr>
      </w:pPr>
    </w:p>
    <w:p w:rsidR="00573DA3" w:rsidRPr="00E06CA1" w:rsidRDefault="00573DA3" w:rsidP="004F4DC5">
      <w:pPr>
        <w:pStyle w:val="Style6"/>
        <w:widowControl/>
        <w:tabs>
          <w:tab w:val="left" w:pos="418"/>
        </w:tabs>
        <w:spacing w:line="240" w:lineRule="auto"/>
        <w:rPr>
          <w:rStyle w:val="FontStyle11"/>
          <w:sz w:val="24"/>
          <w:szCs w:val="24"/>
        </w:rPr>
      </w:pPr>
    </w:p>
    <w:p w:rsidR="004F4DC5" w:rsidRPr="00E06CA1" w:rsidRDefault="004F4DC5" w:rsidP="004F4DC5">
      <w:pPr>
        <w:pStyle w:val="Style6"/>
        <w:widowControl/>
        <w:tabs>
          <w:tab w:val="left" w:pos="418"/>
        </w:tabs>
        <w:spacing w:line="240" w:lineRule="auto"/>
        <w:rPr>
          <w:rStyle w:val="FontStyle11"/>
          <w:sz w:val="24"/>
          <w:szCs w:val="24"/>
        </w:rPr>
      </w:pPr>
    </w:p>
    <w:p w:rsidR="004F4DC5" w:rsidRDefault="00B27D28" w:rsidP="00B27D28">
      <w:pPr>
        <w:jc w:val="both"/>
        <w:rPr>
          <w:b/>
          <w:sz w:val="32"/>
          <w:szCs w:val="32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</w:t>
      </w:r>
      <w:r w:rsidR="004F4DC5">
        <w:rPr>
          <w:b/>
          <w:sz w:val="32"/>
          <w:szCs w:val="32"/>
          <w:lang w:val="ru-RU"/>
        </w:rPr>
        <w:t xml:space="preserve"> </w:t>
      </w:r>
      <w:r w:rsidR="004F4DC5" w:rsidRPr="004F4DC5">
        <w:rPr>
          <w:b/>
          <w:sz w:val="32"/>
          <w:szCs w:val="32"/>
          <w:lang w:val="ru-RU"/>
        </w:rPr>
        <w:t>6.</w:t>
      </w:r>
      <w:r w:rsidR="00810856">
        <w:rPr>
          <w:b/>
          <w:sz w:val="32"/>
          <w:szCs w:val="32"/>
          <w:lang w:val="ru-RU"/>
        </w:rPr>
        <w:t>ПОЯСНЕНИЯ К РАБОТЕ С ТЕСТАМИ</w:t>
      </w:r>
    </w:p>
    <w:p w:rsidR="00B27D28" w:rsidRPr="004F4DC5" w:rsidRDefault="00B27D28" w:rsidP="00B27D28">
      <w:pPr>
        <w:jc w:val="both"/>
        <w:rPr>
          <w:b/>
          <w:sz w:val="32"/>
          <w:szCs w:val="32"/>
          <w:lang w:val="ru-RU"/>
        </w:rPr>
      </w:pPr>
    </w:p>
    <w:p w:rsidR="004F4DC5" w:rsidRDefault="00D00D30" w:rsidP="00B27D28">
      <w:pPr>
        <w:jc w:val="both"/>
        <w:rPr>
          <w:sz w:val="28"/>
          <w:szCs w:val="28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4F4DC5" w:rsidRPr="004F4DC5">
        <w:rPr>
          <w:sz w:val="28"/>
          <w:szCs w:val="28"/>
          <w:lang w:val="ru-RU"/>
        </w:rPr>
        <w:t xml:space="preserve">Все предложенные вопросы теста являются закрытыми, т.е. содержат готовые варианты ответов. Количество правильных ответов в каждом вопросе может составлять один, два, три или все четыре. Задача студента состоит в том, чтобы  выбрать правильный вариант ответа. </w:t>
      </w:r>
    </w:p>
    <w:p w:rsidR="00B27D28" w:rsidRPr="004F4DC5" w:rsidRDefault="00B27D28" w:rsidP="004F4DC5">
      <w:pPr>
        <w:ind w:left="-284" w:firstLine="283"/>
        <w:jc w:val="both"/>
        <w:rPr>
          <w:sz w:val="28"/>
          <w:szCs w:val="28"/>
          <w:lang w:val="ru-RU"/>
        </w:rPr>
      </w:pPr>
    </w:p>
    <w:p w:rsidR="00F63190" w:rsidRDefault="00F63190" w:rsidP="00F63190">
      <w:pPr>
        <w:ind w:firstLine="567"/>
        <w:jc w:val="both"/>
        <w:rPr>
          <w:sz w:val="28"/>
          <w:szCs w:val="28"/>
        </w:rPr>
      </w:pPr>
      <w:r w:rsidRPr="006D3226">
        <w:rPr>
          <w:sz w:val="28"/>
          <w:szCs w:val="28"/>
        </w:rPr>
        <w:t xml:space="preserve">Пример тестового задания. </w:t>
      </w:r>
      <w:r w:rsidRPr="007E57EB">
        <w:rPr>
          <w:sz w:val="28"/>
          <w:szCs w:val="28"/>
        </w:rPr>
        <w:t xml:space="preserve">Верным является </w:t>
      </w:r>
      <w:r w:rsidRPr="00DE4B4A">
        <w:rPr>
          <w:b/>
          <w:sz w:val="28"/>
          <w:szCs w:val="28"/>
          <w:u w:val="single"/>
        </w:rPr>
        <w:t>только один ответ</w:t>
      </w:r>
      <w:r w:rsidRPr="007E57EB">
        <w:rPr>
          <w:sz w:val="28"/>
          <w:szCs w:val="28"/>
        </w:rPr>
        <w:t>.</w:t>
      </w:r>
    </w:p>
    <w:p w:rsidR="00F63190" w:rsidRPr="006D3226" w:rsidRDefault="00F63190" w:rsidP="00F63190">
      <w:pPr>
        <w:ind w:firstLine="567"/>
        <w:jc w:val="both"/>
        <w:rPr>
          <w:i/>
          <w:sz w:val="28"/>
          <w:szCs w:val="28"/>
          <w:u w:val="single"/>
        </w:rPr>
      </w:pPr>
    </w:p>
    <w:tbl>
      <w:tblPr>
        <w:tblW w:w="9960" w:type="dxa"/>
        <w:tblInd w:w="93" w:type="dxa"/>
        <w:tblLook w:val="04A0" w:firstRow="1" w:lastRow="0" w:firstColumn="1" w:lastColumn="0" w:noHBand="0" w:noVBand="1"/>
      </w:tblPr>
      <w:tblGrid>
        <w:gridCol w:w="9960"/>
      </w:tblGrid>
      <w:tr w:rsidR="00F63190" w:rsidRPr="00F63190" w:rsidTr="002A0241">
        <w:trPr>
          <w:trHeight w:val="315"/>
        </w:trPr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90" w:rsidRPr="00F63190" w:rsidRDefault="00F63190" w:rsidP="002A0241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F63190">
              <w:rPr>
                <w:b/>
                <w:sz w:val="28"/>
                <w:szCs w:val="28"/>
              </w:rPr>
              <w:t>Финансовые ресурсы организаций торговли - это</w:t>
            </w:r>
          </w:p>
        </w:tc>
      </w:tr>
      <w:tr w:rsidR="00F63190" w:rsidRPr="00F63190" w:rsidTr="002A0241">
        <w:trPr>
          <w:trHeight w:val="315"/>
        </w:trPr>
        <w:tc>
          <w:tcPr>
            <w:tcW w:w="9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90" w:rsidRPr="00F63190" w:rsidRDefault="00F63190" w:rsidP="00F63190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b/>
                <w:sz w:val="28"/>
              </w:rPr>
            </w:pPr>
            <w:r w:rsidRPr="00F63190">
              <w:rPr>
                <w:b/>
                <w:sz w:val="28"/>
              </w:rPr>
              <w:t>денежные средства, имеющиеся в распоряжении организации и используемые для финансирования текущих и долгосрочных затрат</w:t>
            </w:r>
          </w:p>
          <w:p w:rsidR="00F63190" w:rsidRPr="00F63190" w:rsidRDefault="00F63190" w:rsidP="00F63190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sz w:val="28"/>
              </w:rPr>
            </w:pPr>
            <w:r w:rsidRPr="00F63190">
              <w:rPr>
                <w:sz w:val="28"/>
              </w:rPr>
              <w:t>оборотные и внеоборотные активы организации</w:t>
            </w:r>
          </w:p>
          <w:p w:rsidR="00F63190" w:rsidRPr="00F63190" w:rsidRDefault="00F63190" w:rsidP="00F63190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sz w:val="28"/>
              </w:rPr>
            </w:pPr>
            <w:r w:rsidRPr="00F63190">
              <w:rPr>
                <w:sz w:val="28"/>
              </w:rPr>
              <w:t>денежные средства, имеющиеся в распоряжении организации на расчетном счете</w:t>
            </w:r>
          </w:p>
          <w:p w:rsidR="00F63190" w:rsidRPr="00F63190" w:rsidRDefault="00F63190" w:rsidP="00F63190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</w:pPr>
            <w:r w:rsidRPr="00F63190">
              <w:rPr>
                <w:sz w:val="28"/>
              </w:rPr>
              <w:t>средства,  мобилизуемые на финансовом рынке и используемые для выполнения обязательств</w:t>
            </w:r>
          </w:p>
        </w:tc>
      </w:tr>
    </w:tbl>
    <w:p w:rsidR="004F4DC5" w:rsidRDefault="00F63190" w:rsidP="004F4DC5">
      <w:pPr>
        <w:ind w:left="-284" w:firstLine="2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Правильный ответ: №1</w:t>
      </w:r>
    </w:p>
    <w:p w:rsidR="00F63190" w:rsidRDefault="00F63190" w:rsidP="004F4DC5">
      <w:pPr>
        <w:ind w:left="-284" w:firstLine="283"/>
        <w:jc w:val="both"/>
        <w:rPr>
          <w:sz w:val="28"/>
          <w:szCs w:val="28"/>
          <w:lang w:val="ru-RU"/>
        </w:rPr>
      </w:pPr>
    </w:p>
    <w:p w:rsidR="00F63190" w:rsidRPr="00F63190" w:rsidRDefault="00F63190" w:rsidP="004F4DC5">
      <w:pPr>
        <w:ind w:left="-284" w:firstLine="283"/>
        <w:jc w:val="both"/>
        <w:rPr>
          <w:sz w:val="28"/>
          <w:szCs w:val="28"/>
          <w:lang w:val="ru-RU"/>
        </w:rPr>
      </w:pPr>
    </w:p>
    <w:p w:rsidR="0089651D" w:rsidRDefault="00D00D30" w:rsidP="00D00D30">
      <w:pPr>
        <w:outlineLvl w:val="0"/>
        <w:rPr>
          <w:b/>
          <w:sz w:val="28"/>
          <w:szCs w:val="28"/>
          <w:lang w:val="ru-RU"/>
        </w:rPr>
      </w:pPr>
      <w:r>
        <w:rPr>
          <w:spacing w:val="-6"/>
          <w:sz w:val="28"/>
          <w:szCs w:val="28"/>
          <w:lang w:val="ru-RU"/>
        </w:rPr>
        <w:t xml:space="preserve">                                                      </w:t>
      </w:r>
      <w:r w:rsidR="0089651D" w:rsidRPr="007E57EB">
        <w:rPr>
          <w:b/>
          <w:sz w:val="28"/>
          <w:szCs w:val="28"/>
        </w:rPr>
        <w:t>Желаем успехов!</w:t>
      </w:r>
    </w:p>
    <w:p w:rsidR="0089651D" w:rsidRPr="00932D47" w:rsidRDefault="0089651D" w:rsidP="0089651D">
      <w:pPr>
        <w:jc w:val="center"/>
        <w:rPr>
          <w:b/>
          <w:sz w:val="28"/>
          <w:szCs w:val="28"/>
          <w:lang w:val="ru-RU"/>
        </w:rPr>
      </w:pPr>
    </w:p>
    <w:p w:rsidR="00F63190" w:rsidRDefault="0089651D" w:rsidP="0089651D">
      <w:pPr>
        <w:rPr>
          <w:b/>
          <w:sz w:val="28"/>
          <w:lang w:val="ru-RU"/>
        </w:rPr>
      </w:pPr>
      <w:r>
        <w:rPr>
          <w:b/>
          <w:sz w:val="28"/>
        </w:rPr>
        <w:t>Составил</w:t>
      </w:r>
      <w:r>
        <w:rPr>
          <w:b/>
          <w:sz w:val="28"/>
          <w:lang w:val="ru-RU"/>
        </w:rPr>
        <w:t>и</w:t>
      </w:r>
      <w:r>
        <w:rPr>
          <w:b/>
          <w:sz w:val="28"/>
        </w:rPr>
        <w:t>:</w:t>
      </w:r>
    </w:p>
    <w:p w:rsidR="00F63190" w:rsidRDefault="00F63190" w:rsidP="0089651D">
      <w:pPr>
        <w:rPr>
          <w:sz w:val="28"/>
          <w:lang w:val="ru-RU"/>
        </w:rPr>
      </w:pPr>
      <w:r>
        <w:rPr>
          <w:sz w:val="28"/>
          <w:lang w:val="ru-RU"/>
        </w:rPr>
        <w:t xml:space="preserve">профессор, </w:t>
      </w:r>
      <w:r w:rsidR="0089651D">
        <w:rPr>
          <w:sz w:val="28"/>
        </w:rPr>
        <w:t>к.э.н.</w:t>
      </w:r>
      <w:r w:rsidR="00D27DDB">
        <w:rPr>
          <w:sz w:val="28"/>
          <w:lang w:val="ru-RU"/>
        </w:rPr>
        <w:t>, профессор</w:t>
      </w:r>
      <w:r w:rsidR="00D27DDB" w:rsidRPr="00F63190">
        <w:rPr>
          <w:sz w:val="28"/>
        </w:rPr>
        <w:t xml:space="preserve"> </w:t>
      </w:r>
      <w:r w:rsidR="00D27DDB">
        <w:rPr>
          <w:sz w:val="28"/>
        </w:rPr>
        <w:t>кафедры экономики торговли</w:t>
      </w:r>
      <w:r w:rsidR="00D27DDB">
        <w:rPr>
          <w:sz w:val="28"/>
          <w:lang w:val="ru-RU"/>
        </w:rPr>
        <w:t xml:space="preserve"> и услуг</w:t>
      </w:r>
      <w:r w:rsidR="0089651D">
        <w:rPr>
          <w:sz w:val="28"/>
        </w:rPr>
        <w:t xml:space="preserve"> </w:t>
      </w:r>
      <w:r>
        <w:rPr>
          <w:sz w:val="28"/>
          <w:lang w:val="ru-RU"/>
        </w:rPr>
        <w:t xml:space="preserve"> Р.П. </w:t>
      </w:r>
      <w:proofErr w:type="spellStart"/>
      <w:r>
        <w:rPr>
          <w:sz w:val="28"/>
          <w:lang w:val="ru-RU"/>
        </w:rPr>
        <w:t>Валевич</w:t>
      </w:r>
      <w:proofErr w:type="spellEnd"/>
      <w:r>
        <w:rPr>
          <w:sz w:val="28"/>
          <w:lang w:val="ru-RU"/>
        </w:rPr>
        <w:t xml:space="preserve">, </w:t>
      </w:r>
    </w:p>
    <w:p w:rsidR="00F63190" w:rsidRDefault="00F63190" w:rsidP="0089651D">
      <w:pPr>
        <w:rPr>
          <w:sz w:val="28"/>
          <w:lang w:val="ru-RU"/>
        </w:rPr>
      </w:pPr>
      <w:r>
        <w:rPr>
          <w:sz w:val="28"/>
        </w:rPr>
        <w:t xml:space="preserve">к.э.н., доц. кафедры экономики торговли </w:t>
      </w:r>
      <w:r>
        <w:rPr>
          <w:sz w:val="28"/>
          <w:lang w:val="ru-RU"/>
        </w:rPr>
        <w:t xml:space="preserve">и услуг   </w:t>
      </w:r>
      <w:proofErr w:type="spellStart"/>
      <w:r>
        <w:rPr>
          <w:sz w:val="28"/>
          <w:lang w:val="ru-RU"/>
        </w:rPr>
        <w:t>И.М.Микулич</w:t>
      </w:r>
      <w:proofErr w:type="spellEnd"/>
      <w:r>
        <w:rPr>
          <w:sz w:val="28"/>
          <w:lang w:val="ru-RU"/>
        </w:rPr>
        <w:t>,</w:t>
      </w:r>
    </w:p>
    <w:p w:rsidR="0089651D" w:rsidRPr="00A848ED" w:rsidRDefault="0089651D" w:rsidP="0089651D">
      <w:pPr>
        <w:rPr>
          <w:sz w:val="28"/>
          <w:lang w:val="ru-RU"/>
        </w:rPr>
      </w:pPr>
      <w:r>
        <w:rPr>
          <w:sz w:val="28"/>
          <w:lang w:val="ru-RU"/>
        </w:rPr>
        <w:t>ассистент кафедры экономики торговли</w:t>
      </w:r>
      <w:r w:rsidR="00F63190">
        <w:rPr>
          <w:sz w:val="28"/>
          <w:lang w:val="ru-RU"/>
        </w:rPr>
        <w:t xml:space="preserve"> и услуг </w:t>
      </w:r>
      <w:r>
        <w:rPr>
          <w:sz w:val="28"/>
          <w:lang w:val="ru-RU"/>
        </w:rPr>
        <w:t xml:space="preserve"> </w:t>
      </w:r>
      <w:r w:rsidR="00F63190">
        <w:rPr>
          <w:sz w:val="28"/>
          <w:lang w:val="ru-RU"/>
        </w:rPr>
        <w:t>О.Б.  Пароля-Тесленок.</w:t>
      </w:r>
    </w:p>
    <w:p w:rsidR="0089651D" w:rsidRDefault="0089651D" w:rsidP="0089651D">
      <w:pPr>
        <w:jc w:val="both"/>
        <w:rPr>
          <w:sz w:val="28"/>
          <w:szCs w:val="28"/>
          <w:lang w:val="ru-RU"/>
        </w:rPr>
      </w:pPr>
    </w:p>
    <w:p w:rsidR="0089651D" w:rsidRDefault="0089651D" w:rsidP="0089651D">
      <w:pPr>
        <w:jc w:val="both"/>
        <w:rPr>
          <w:sz w:val="28"/>
          <w:szCs w:val="28"/>
          <w:lang w:val="ru-RU"/>
        </w:rPr>
      </w:pPr>
    </w:p>
    <w:p w:rsidR="0089651D" w:rsidRDefault="0089651D" w:rsidP="0089651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Зав. кафедрой экономики торговли</w:t>
      </w:r>
      <w:r w:rsidR="00F63190">
        <w:rPr>
          <w:sz w:val="28"/>
          <w:szCs w:val="28"/>
          <w:lang w:val="ru-RU"/>
        </w:rPr>
        <w:t xml:space="preserve"> и услуг</w:t>
      </w:r>
      <w:r w:rsidR="004F4DC5">
        <w:rPr>
          <w:sz w:val="28"/>
          <w:szCs w:val="28"/>
          <w:lang w:val="ru-RU"/>
        </w:rPr>
        <w:t xml:space="preserve">                        </w:t>
      </w:r>
      <w:r w:rsidR="00F63190">
        <w:rPr>
          <w:sz w:val="28"/>
          <w:szCs w:val="28"/>
          <w:lang w:val="ru-RU"/>
        </w:rPr>
        <w:t xml:space="preserve">  </w:t>
      </w:r>
      <w:r w:rsidR="004F4DC5">
        <w:rPr>
          <w:sz w:val="28"/>
          <w:szCs w:val="28"/>
          <w:lang w:val="ru-RU"/>
        </w:rPr>
        <w:t xml:space="preserve">            </w:t>
      </w:r>
      <w:proofErr w:type="spellStart"/>
      <w:r w:rsidR="004F4DC5">
        <w:rPr>
          <w:sz w:val="28"/>
          <w:szCs w:val="28"/>
          <w:lang w:val="ru-RU"/>
        </w:rPr>
        <w:t>И.М.Микулич</w:t>
      </w:r>
      <w:proofErr w:type="spellEnd"/>
      <w:r>
        <w:rPr>
          <w:sz w:val="28"/>
          <w:szCs w:val="28"/>
        </w:rPr>
        <w:t xml:space="preserve">                             </w:t>
      </w:r>
    </w:p>
    <w:p w:rsidR="00A61B3F" w:rsidRDefault="00A61B3F"/>
    <w:sectPr w:rsidR="00A61B3F" w:rsidSect="00971ED5">
      <w:footerReference w:type="even" r:id="rId8"/>
      <w:footerReference w:type="default" r:id="rId9"/>
      <w:pgSz w:w="11906" w:h="16838"/>
      <w:pgMar w:top="720" w:right="566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BC2" w:rsidRDefault="00581BC2" w:rsidP="009F2558">
      <w:r>
        <w:separator/>
      </w:r>
    </w:p>
  </w:endnote>
  <w:endnote w:type="continuationSeparator" w:id="0">
    <w:p w:rsidR="00581BC2" w:rsidRDefault="00581BC2" w:rsidP="009F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D5" w:rsidRDefault="009849EA" w:rsidP="00971ED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F4DC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1ED5" w:rsidRDefault="00971ED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D5" w:rsidRDefault="009849EA" w:rsidP="00971ED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F4DC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24066">
      <w:rPr>
        <w:rStyle w:val="a6"/>
        <w:noProof/>
      </w:rPr>
      <w:t>1</w:t>
    </w:r>
    <w:r>
      <w:rPr>
        <w:rStyle w:val="a6"/>
      </w:rPr>
      <w:fldChar w:fldCharType="end"/>
    </w:r>
  </w:p>
  <w:p w:rsidR="00971ED5" w:rsidRDefault="00971E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BC2" w:rsidRDefault="00581BC2" w:rsidP="009F2558">
      <w:r>
        <w:separator/>
      </w:r>
    </w:p>
  </w:footnote>
  <w:footnote w:type="continuationSeparator" w:id="0">
    <w:p w:rsidR="00581BC2" w:rsidRDefault="00581BC2" w:rsidP="009F2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AF6"/>
    <w:multiLevelType w:val="hybridMultilevel"/>
    <w:tmpl w:val="6998683C"/>
    <w:lvl w:ilvl="0" w:tplc="5366F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5B1513"/>
    <w:multiLevelType w:val="hybridMultilevel"/>
    <w:tmpl w:val="F2F0764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9F2F14"/>
    <w:multiLevelType w:val="multilevel"/>
    <w:tmpl w:val="1B0AB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10B36127"/>
    <w:multiLevelType w:val="hybridMultilevel"/>
    <w:tmpl w:val="D69827F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A84917"/>
    <w:multiLevelType w:val="hybridMultilevel"/>
    <w:tmpl w:val="2790496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C41762"/>
    <w:multiLevelType w:val="hybridMultilevel"/>
    <w:tmpl w:val="F0429BE0"/>
    <w:lvl w:ilvl="0" w:tplc="89202A8A">
      <w:start w:val="1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4923BB"/>
    <w:multiLevelType w:val="hybridMultilevel"/>
    <w:tmpl w:val="93C458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3238C5"/>
    <w:multiLevelType w:val="hybridMultilevel"/>
    <w:tmpl w:val="2A426B1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DB474E4"/>
    <w:multiLevelType w:val="hybridMultilevel"/>
    <w:tmpl w:val="234202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C03982"/>
    <w:multiLevelType w:val="multilevel"/>
    <w:tmpl w:val="4432C12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1">
    <w:nsid w:val="45866ACC"/>
    <w:multiLevelType w:val="hybridMultilevel"/>
    <w:tmpl w:val="BB52DBEE"/>
    <w:lvl w:ilvl="0" w:tplc="E97CD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A05A51"/>
    <w:multiLevelType w:val="hybridMultilevel"/>
    <w:tmpl w:val="4F144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8215E5"/>
    <w:multiLevelType w:val="hybridMultilevel"/>
    <w:tmpl w:val="55C85EF6"/>
    <w:lvl w:ilvl="0" w:tplc="1E38A2D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3F4B68"/>
    <w:multiLevelType w:val="multilevel"/>
    <w:tmpl w:val="D74052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CFB5AD6"/>
    <w:multiLevelType w:val="hybridMultilevel"/>
    <w:tmpl w:val="12525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FF3D3A"/>
    <w:multiLevelType w:val="hybridMultilevel"/>
    <w:tmpl w:val="317CC0C2"/>
    <w:lvl w:ilvl="0" w:tplc="53C8A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0D7817"/>
    <w:multiLevelType w:val="hybridMultilevel"/>
    <w:tmpl w:val="787837F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030431"/>
    <w:multiLevelType w:val="hybridMultilevel"/>
    <w:tmpl w:val="952AE4C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AD4A1C"/>
    <w:multiLevelType w:val="hybridMultilevel"/>
    <w:tmpl w:val="CA3A86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C919A5"/>
    <w:multiLevelType w:val="hybridMultilevel"/>
    <w:tmpl w:val="8C921F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9D483C"/>
    <w:multiLevelType w:val="hybridMultilevel"/>
    <w:tmpl w:val="546C449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993B76"/>
    <w:multiLevelType w:val="hybridMultilevel"/>
    <w:tmpl w:val="B1DAA0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BD73DD"/>
    <w:multiLevelType w:val="hybridMultilevel"/>
    <w:tmpl w:val="8D06940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22"/>
  </w:num>
  <w:num w:numId="5">
    <w:abstractNumId w:val="19"/>
  </w:num>
  <w:num w:numId="6">
    <w:abstractNumId w:val="16"/>
  </w:num>
  <w:num w:numId="7">
    <w:abstractNumId w:val="12"/>
  </w:num>
  <w:num w:numId="8">
    <w:abstractNumId w:val="15"/>
  </w:num>
  <w:num w:numId="9">
    <w:abstractNumId w:val="5"/>
  </w:num>
  <w:num w:numId="10">
    <w:abstractNumId w:val="13"/>
  </w:num>
  <w:num w:numId="11">
    <w:abstractNumId w:val="0"/>
  </w:num>
  <w:num w:numId="12">
    <w:abstractNumId w:val="2"/>
  </w:num>
  <w:num w:numId="13">
    <w:abstractNumId w:val="9"/>
  </w:num>
  <w:num w:numId="14">
    <w:abstractNumId w:val="23"/>
  </w:num>
  <w:num w:numId="15">
    <w:abstractNumId w:val="6"/>
  </w:num>
  <w:num w:numId="16">
    <w:abstractNumId w:val="7"/>
  </w:num>
  <w:num w:numId="17">
    <w:abstractNumId w:val="4"/>
  </w:num>
  <w:num w:numId="18">
    <w:abstractNumId w:val="1"/>
  </w:num>
  <w:num w:numId="19">
    <w:abstractNumId w:val="21"/>
  </w:num>
  <w:num w:numId="20">
    <w:abstractNumId w:val="17"/>
  </w:num>
  <w:num w:numId="21">
    <w:abstractNumId w:val="20"/>
  </w:num>
  <w:num w:numId="22">
    <w:abstractNumId w:val="18"/>
  </w:num>
  <w:num w:numId="23">
    <w:abstractNumId w:val="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1D"/>
    <w:rsid w:val="00065891"/>
    <w:rsid w:val="000774D5"/>
    <w:rsid w:val="00424066"/>
    <w:rsid w:val="004F4DC5"/>
    <w:rsid w:val="00557E38"/>
    <w:rsid w:val="00573DA3"/>
    <w:rsid w:val="00581BC2"/>
    <w:rsid w:val="00810856"/>
    <w:rsid w:val="0089651D"/>
    <w:rsid w:val="00924A68"/>
    <w:rsid w:val="00971ED5"/>
    <w:rsid w:val="009849EA"/>
    <w:rsid w:val="00992292"/>
    <w:rsid w:val="009F2558"/>
    <w:rsid w:val="00A61B3F"/>
    <w:rsid w:val="00AB3B6C"/>
    <w:rsid w:val="00B27D28"/>
    <w:rsid w:val="00B419CD"/>
    <w:rsid w:val="00B652F6"/>
    <w:rsid w:val="00C420B1"/>
    <w:rsid w:val="00CB590E"/>
    <w:rsid w:val="00CB5BA9"/>
    <w:rsid w:val="00D00D30"/>
    <w:rsid w:val="00D27DDB"/>
    <w:rsid w:val="00DB5303"/>
    <w:rsid w:val="00EE569C"/>
    <w:rsid w:val="00F553D3"/>
    <w:rsid w:val="00F63190"/>
    <w:rsid w:val="00F7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1D"/>
    <w:pPr>
      <w:widowControl w:val="0"/>
      <w:autoSpaceDE w:val="0"/>
      <w:autoSpaceDN w:val="0"/>
      <w:adjustRightInd w:val="0"/>
    </w:pPr>
    <w:rPr>
      <w:rFonts w:ascii="Times New Roman" w:eastAsia="SimSun" w:hAnsi="Times New Roman"/>
      <w:lang w:val="be-BY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651D"/>
    <w:rPr>
      <w:color w:val="3333CC"/>
      <w:u w:val="single"/>
    </w:rPr>
  </w:style>
  <w:style w:type="paragraph" w:styleId="a4">
    <w:name w:val="footer"/>
    <w:basedOn w:val="a"/>
    <w:link w:val="a5"/>
    <w:rsid w:val="0089651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9651D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6">
    <w:name w:val="page number"/>
    <w:basedOn w:val="a0"/>
    <w:rsid w:val="0089651D"/>
  </w:style>
  <w:style w:type="paragraph" w:styleId="a7">
    <w:name w:val="Body Text"/>
    <w:basedOn w:val="a"/>
    <w:link w:val="a8"/>
    <w:rsid w:val="0089651D"/>
    <w:pPr>
      <w:widowControl/>
      <w:autoSpaceDE/>
      <w:autoSpaceDN/>
      <w:adjustRightInd/>
      <w:jc w:val="both"/>
    </w:pPr>
    <w:rPr>
      <w:rFonts w:eastAsia="Times New Roman"/>
      <w:sz w:val="28"/>
      <w:lang w:val="ru-RU" w:eastAsia="ru-RU"/>
    </w:rPr>
  </w:style>
  <w:style w:type="character" w:customStyle="1" w:styleId="a8">
    <w:name w:val="Основной текст Знак"/>
    <w:basedOn w:val="a0"/>
    <w:link w:val="a7"/>
    <w:rsid w:val="0089651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Style4">
    <w:name w:val="Style4"/>
    <w:basedOn w:val="a"/>
    <w:uiPriority w:val="99"/>
    <w:rsid w:val="0089651D"/>
    <w:pPr>
      <w:spacing w:line="326" w:lineRule="exact"/>
      <w:ind w:firstLine="226"/>
    </w:pPr>
    <w:rPr>
      <w:rFonts w:eastAsia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89651D"/>
    <w:pPr>
      <w:spacing w:line="322" w:lineRule="exact"/>
    </w:pPr>
    <w:rPr>
      <w:rFonts w:eastAsia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89651D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basedOn w:val="a0"/>
    <w:uiPriority w:val="99"/>
    <w:rsid w:val="0089651D"/>
    <w:rPr>
      <w:rFonts w:ascii="Palatino Linotype" w:hAnsi="Palatino Linotype" w:cs="Palatino Linotype"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89651D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4F4DC5"/>
    <w:pPr>
      <w:spacing w:line="322" w:lineRule="exact"/>
      <w:ind w:hanging="346"/>
    </w:pPr>
    <w:rPr>
      <w:rFonts w:eastAsia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4F4DC5"/>
    <w:pPr>
      <w:spacing w:line="326" w:lineRule="exact"/>
      <w:ind w:hanging="346"/>
    </w:pPr>
    <w:rPr>
      <w:rFonts w:eastAsia="Times New Roman"/>
      <w:sz w:val="24"/>
      <w:szCs w:val="24"/>
      <w:lang w:val="ru-RU" w:eastAsia="ru-RU"/>
    </w:rPr>
  </w:style>
  <w:style w:type="character" w:customStyle="1" w:styleId="FontStyle14">
    <w:name w:val="Font Style14"/>
    <w:basedOn w:val="a0"/>
    <w:uiPriority w:val="99"/>
    <w:rsid w:val="004F4DC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F4DC5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F4DC5"/>
    <w:pPr>
      <w:spacing w:line="331" w:lineRule="exact"/>
    </w:pPr>
    <w:rPr>
      <w:rFonts w:eastAsia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99"/>
    <w:qFormat/>
    <w:rsid w:val="00DB5303"/>
    <w:pPr>
      <w:widowControl/>
      <w:autoSpaceDE/>
      <w:autoSpaceDN/>
      <w:adjustRightInd/>
      <w:spacing w:after="120"/>
      <w:ind w:left="720" w:firstLine="709"/>
      <w:contextualSpacing/>
      <w:jc w:val="both"/>
    </w:pPr>
    <w:rPr>
      <w:rFonts w:eastAsia="Calibri"/>
      <w:sz w:val="28"/>
      <w:szCs w:val="28"/>
      <w:lang w:val="en-US" w:eastAsia="en-US" w:bidi="en-US"/>
    </w:rPr>
  </w:style>
  <w:style w:type="paragraph" w:styleId="aa">
    <w:name w:val="header"/>
    <w:basedOn w:val="a"/>
    <w:link w:val="ab"/>
    <w:uiPriority w:val="99"/>
    <w:unhideWhenUsed/>
    <w:rsid w:val="00F553D3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F553D3"/>
    <w:rPr>
      <w:rFonts w:ascii="Times New Roman" w:hAnsi="Times New Roman"/>
      <w:sz w:val="28"/>
      <w:lang w:val="x-none" w:eastAsia="x-none"/>
    </w:rPr>
  </w:style>
  <w:style w:type="paragraph" w:styleId="HTML">
    <w:name w:val="HTML Preformatted"/>
    <w:basedOn w:val="a"/>
    <w:link w:val="HTML0"/>
    <w:rsid w:val="000774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120"/>
      <w:ind w:left="34" w:firstLine="675"/>
      <w:jc w:val="both"/>
    </w:pPr>
    <w:rPr>
      <w:rFonts w:ascii="Courier New" w:eastAsia="Times New Roman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774D5"/>
    <w:rPr>
      <w:rFonts w:ascii="Courier New" w:eastAsia="Times New Roman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1D"/>
    <w:pPr>
      <w:widowControl w:val="0"/>
      <w:autoSpaceDE w:val="0"/>
      <w:autoSpaceDN w:val="0"/>
      <w:adjustRightInd w:val="0"/>
    </w:pPr>
    <w:rPr>
      <w:rFonts w:ascii="Times New Roman" w:eastAsia="SimSun" w:hAnsi="Times New Roman"/>
      <w:lang w:val="be-BY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651D"/>
    <w:rPr>
      <w:color w:val="3333CC"/>
      <w:u w:val="single"/>
    </w:rPr>
  </w:style>
  <w:style w:type="paragraph" w:styleId="a4">
    <w:name w:val="footer"/>
    <w:basedOn w:val="a"/>
    <w:link w:val="a5"/>
    <w:rsid w:val="0089651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9651D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6">
    <w:name w:val="page number"/>
    <w:basedOn w:val="a0"/>
    <w:rsid w:val="0089651D"/>
  </w:style>
  <w:style w:type="paragraph" w:styleId="a7">
    <w:name w:val="Body Text"/>
    <w:basedOn w:val="a"/>
    <w:link w:val="a8"/>
    <w:rsid w:val="0089651D"/>
    <w:pPr>
      <w:widowControl/>
      <w:autoSpaceDE/>
      <w:autoSpaceDN/>
      <w:adjustRightInd/>
      <w:jc w:val="both"/>
    </w:pPr>
    <w:rPr>
      <w:rFonts w:eastAsia="Times New Roman"/>
      <w:sz w:val="28"/>
      <w:lang w:val="ru-RU" w:eastAsia="ru-RU"/>
    </w:rPr>
  </w:style>
  <w:style w:type="character" w:customStyle="1" w:styleId="a8">
    <w:name w:val="Основной текст Знак"/>
    <w:basedOn w:val="a0"/>
    <w:link w:val="a7"/>
    <w:rsid w:val="0089651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Style4">
    <w:name w:val="Style4"/>
    <w:basedOn w:val="a"/>
    <w:uiPriority w:val="99"/>
    <w:rsid w:val="0089651D"/>
    <w:pPr>
      <w:spacing w:line="326" w:lineRule="exact"/>
      <w:ind w:firstLine="226"/>
    </w:pPr>
    <w:rPr>
      <w:rFonts w:eastAsia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89651D"/>
    <w:pPr>
      <w:spacing w:line="322" w:lineRule="exact"/>
    </w:pPr>
    <w:rPr>
      <w:rFonts w:eastAsia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89651D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basedOn w:val="a0"/>
    <w:uiPriority w:val="99"/>
    <w:rsid w:val="0089651D"/>
    <w:rPr>
      <w:rFonts w:ascii="Palatino Linotype" w:hAnsi="Palatino Linotype" w:cs="Palatino Linotype"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89651D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4F4DC5"/>
    <w:pPr>
      <w:spacing w:line="322" w:lineRule="exact"/>
      <w:ind w:hanging="346"/>
    </w:pPr>
    <w:rPr>
      <w:rFonts w:eastAsia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4F4DC5"/>
    <w:pPr>
      <w:spacing w:line="326" w:lineRule="exact"/>
      <w:ind w:hanging="346"/>
    </w:pPr>
    <w:rPr>
      <w:rFonts w:eastAsia="Times New Roman"/>
      <w:sz w:val="24"/>
      <w:szCs w:val="24"/>
      <w:lang w:val="ru-RU" w:eastAsia="ru-RU"/>
    </w:rPr>
  </w:style>
  <w:style w:type="character" w:customStyle="1" w:styleId="FontStyle14">
    <w:name w:val="Font Style14"/>
    <w:basedOn w:val="a0"/>
    <w:uiPriority w:val="99"/>
    <w:rsid w:val="004F4DC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F4DC5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F4DC5"/>
    <w:pPr>
      <w:spacing w:line="331" w:lineRule="exact"/>
    </w:pPr>
    <w:rPr>
      <w:rFonts w:eastAsia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99"/>
    <w:qFormat/>
    <w:rsid w:val="00DB5303"/>
    <w:pPr>
      <w:widowControl/>
      <w:autoSpaceDE/>
      <w:autoSpaceDN/>
      <w:adjustRightInd/>
      <w:spacing w:after="120"/>
      <w:ind w:left="720" w:firstLine="709"/>
      <w:contextualSpacing/>
      <w:jc w:val="both"/>
    </w:pPr>
    <w:rPr>
      <w:rFonts w:eastAsia="Calibri"/>
      <w:sz w:val="28"/>
      <w:szCs w:val="28"/>
      <w:lang w:val="en-US" w:eastAsia="en-US" w:bidi="en-US"/>
    </w:rPr>
  </w:style>
  <w:style w:type="paragraph" w:styleId="aa">
    <w:name w:val="header"/>
    <w:basedOn w:val="a"/>
    <w:link w:val="ab"/>
    <w:uiPriority w:val="99"/>
    <w:unhideWhenUsed/>
    <w:rsid w:val="00F553D3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F553D3"/>
    <w:rPr>
      <w:rFonts w:ascii="Times New Roman" w:hAnsi="Times New Roman"/>
      <w:sz w:val="28"/>
      <w:lang w:val="x-none" w:eastAsia="x-none"/>
    </w:rPr>
  </w:style>
  <w:style w:type="paragraph" w:styleId="HTML">
    <w:name w:val="HTML Preformatted"/>
    <w:basedOn w:val="a"/>
    <w:link w:val="HTML0"/>
    <w:rsid w:val="000774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120"/>
      <w:ind w:left="34" w:firstLine="675"/>
      <w:jc w:val="both"/>
    </w:pPr>
    <w:rPr>
      <w:rFonts w:ascii="Courier New" w:eastAsia="Times New Roman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774D5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15704</CharactersWithSpaces>
  <SharedDoc>false</SharedDoc>
  <HLinks>
    <vt:vector size="12" baseType="variant"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http://www.bseu.by/int_test/</vt:lpwstr>
      </vt:variant>
      <vt:variant>
        <vt:lpwstr/>
      </vt:variant>
      <vt:variant>
        <vt:i4>5111867</vt:i4>
      </vt:variant>
      <vt:variant>
        <vt:i4>0</vt:i4>
      </vt:variant>
      <vt:variant>
        <vt:i4>0</vt:i4>
      </vt:variant>
      <vt:variant>
        <vt:i4>5</vt:i4>
      </vt:variant>
      <vt:variant>
        <vt:lpwstr>http://www.bseu.by/int_test/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Ольга</cp:lastModifiedBy>
  <cp:revision>5</cp:revision>
  <dcterms:created xsi:type="dcterms:W3CDTF">2017-01-22T14:34:00Z</dcterms:created>
  <dcterms:modified xsi:type="dcterms:W3CDTF">2017-01-22T15:10:00Z</dcterms:modified>
</cp:coreProperties>
</file>