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AE" w:rsidRPr="001F045E" w:rsidRDefault="000C78AE" w:rsidP="000C78AE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32"/>
          <w:szCs w:val="32"/>
          <w:lang w:eastAsia="en-US" w:bidi="en-US"/>
        </w:rPr>
      </w:pPr>
      <w:r w:rsidRPr="001F045E">
        <w:rPr>
          <w:rFonts w:eastAsia="Calibri"/>
          <w:b/>
          <w:sz w:val="32"/>
          <w:szCs w:val="32"/>
          <w:lang w:eastAsia="en-US" w:bidi="en-US"/>
        </w:rPr>
        <w:t>МЕТОДИЧЕСКИЕ МАТЕРИАЛЫ ДЛЯ КОНТРОЛЯ ЗНАНИЙ СТУДЕНТОВ</w:t>
      </w:r>
    </w:p>
    <w:p w:rsidR="000C78AE" w:rsidRPr="00C133F0" w:rsidRDefault="000C78AE" w:rsidP="000C78AE">
      <w:pPr>
        <w:autoSpaceDE w:val="0"/>
        <w:autoSpaceDN w:val="0"/>
        <w:adjustRightInd w:val="0"/>
        <w:contextualSpacing/>
        <w:rPr>
          <w:rFonts w:eastAsia="Calibri"/>
          <w:b/>
          <w:sz w:val="36"/>
          <w:szCs w:val="36"/>
          <w:lang w:eastAsia="en-US" w:bidi="en-US"/>
        </w:rPr>
      </w:pPr>
    </w:p>
    <w:p w:rsidR="00151C87" w:rsidRPr="008F4012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F4012">
        <w:rPr>
          <w:rFonts w:eastAsia="Calibri"/>
          <w:b/>
          <w:sz w:val="28"/>
          <w:szCs w:val="28"/>
          <w:lang w:eastAsia="en-US" w:bidi="en-US"/>
        </w:rPr>
        <w:t xml:space="preserve">5. Вопросы к зачету по дисциплине </w:t>
      </w:r>
      <w:r w:rsidRPr="008F4012">
        <w:rPr>
          <w:b/>
          <w:sz w:val="28"/>
          <w:szCs w:val="28"/>
        </w:rPr>
        <w:t>«Бизнес-процессы в розничной торговой сети (непродовольственные товары)»</w:t>
      </w:r>
    </w:p>
    <w:p w:rsidR="00151C87" w:rsidRPr="001F045E" w:rsidRDefault="00151C87" w:rsidP="00151C87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151C87" w:rsidRPr="001F045E" w:rsidRDefault="00151C87" w:rsidP="00151C87">
      <w:pPr>
        <w:jc w:val="both"/>
        <w:rPr>
          <w:bCs/>
          <w:sz w:val="28"/>
          <w:szCs w:val="24"/>
        </w:rPr>
      </w:pPr>
    </w:p>
    <w:p w:rsidR="00151C87" w:rsidRPr="009F59A5" w:rsidRDefault="00151C87" w:rsidP="00151C87">
      <w:pPr>
        <w:pStyle w:val="a8"/>
        <w:numPr>
          <w:ilvl w:val="1"/>
          <w:numId w:val="28"/>
        </w:numPr>
        <w:spacing w:line="276" w:lineRule="auto"/>
        <w:ind w:left="567" w:hanging="567"/>
        <w:jc w:val="both"/>
      </w:pPr>
      <w:r w:rsidRPr="009F59A5">
        <w:t xml:space="preserve">Процессный подход как средство повышения эффективности деятельности организации. </w:t>
      </w:r>
    </w:p>
    <w:p w:rsidR="00151C87" w:rsidRPr="009F59A5" w:rsidRDefault="00151C87" w:rsidP="00151C87">
      <w:pPr>
        <w:pStyle w:val="a8"/>
        <w:numPr>
          <w:ilvl w:val="1"/>
          <w:numId w:val="28"/>
        </w:numPr>
        <w:spacing w:line="276" w:lineRule="auto"/>
        <w:ind w:left="567" w:hanging="567"/>
        <w:jc w:val="both"/>
      </w:pPr>
      <w:r w:rsidRPr="009F59A5">
        <w:t>Подходы и методики процессного управления (сравнительная характеристика).</w:t>
      </w:r>
    </w:p>
    <w:p w:rsidR="00151C87" w:rsidRPr="009F59A5" w:rsidRDefault="00151C87" w:rsidP="00151C87">
      <w:pPr>
        <w:pStyle w:val="a8"/>
        <w:numPr>
          <w:ilvl w:val="1"/>
          <w:numId w:val="28"/>
        </w:numPr>
        <w:spacing w:line="276" w:lineRule="auto"/>
        <w:ind w:left="567" w:hanging="567"/>
        <w:jc w:val="both"/>
      </w:pPr>
      <w:r w:rsidRPr="009F59A5">
        <w:t>Области применения бизнес-процессов. Регламент бизнес-процесса.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Розничная торговая сеть: понятие, функции, признаки классификации.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Структура розничной торговой сети.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Специализация торговой сети, типизация магазинов.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Бизнес-процессы в розничной торговой сети: общие правила их выделения.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Категории процессного подхода.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Группы бизнес-процессов: </w:t>
      </w:r>
      <w:proofErr w:type="spellStart"/>
      <w:r w:rsidRPr="009F59A5">
        <w:t>межфункциональные</w:t>
      </w:r>
      <w:proofErr w:type="spellEnd"/>
      <w:r w:rsidRPr="009F59A5">
        <w:t xml:space="preserve"> (сквозные) процессы, </w:t>
      </w:r>
      <w:proofErr w:type="spellStart"/>
      <w:r w:rsidRPr="009F59A5">
        <w:t>внутрифункциональные</w:t>
      </w:r>
      <w:proofErr w:type="spellEnd"/>
      <w:r w:rsidRPr="009F59A5">
        <w:t xml:space="preserve"> процессы и группа </w:t>
      </w:r>
      <w:proofErr w:type="spellStart"/>
      <w:r w:rsidRPr="009F59A5">
        <w:t>подпроцессов</w:t>
      </w:r>
      <w:proofErr w:type="spellEnd"/>
      <w:r w:rsidRPr="009F59A5">
        <w:t xml:space="preserve"> (функции). </w:t>
      </w:r>
    </w:p>
    <w:p w:rsidR="00151C87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Правила выделения бизнес-процессов в организации.</w:t>
      </w:r>
    </w:p>
    <w:p w:rsidR="00151C87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Концептуальная схема управления бизнес-процессами организации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Материальные (ресурсные) потоки и управленческие взаимодействия.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Информационные потоки и управленческие взаимодействия.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Процессная и функциональная системы управления.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Проблемы выделения бизнес-процессов в организации.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Управление бизнес-процессами: цели, задачи, критерии, подходы, система показателей.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Технология выполнения бизнес-процесса (преобразование входов в выходы).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Система менеджмента бизнес-процесса (способ управления деятельностью).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Принципы управления бизнес-процессами торговой организации.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Задачи построения в организации системы управления бизнес-процессами.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Регламентирование бизнес-процессов торговой организации.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Технология оперативного управления бизнес-процессами торговой организации.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lastRenderedPageBreak/>
        <w:t>Бизнес-процесс «Открытие торговой организации» (ввод в эксплуатацию).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Бизнес-процесс «Организация закупочной деятельности и процесса движения товаров».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Бизнес - процесс «Управление товарными запасами».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Архитектура бизнес-процессов: маркетинговая и организационная концепция управления процессами в торговой организации.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  <w:rPr>
          <w:color w:val="000000"/>
        </w:rPr>
      </w:pPr>
      <w:r w:rsidRPr="009F59A5">
        <w:rPr>
          <w:color w:val="000000"/>
        </w:rPr>
        <w:t xml:space="preserve">Спецификации основных бизнес-процессов. Карта бизнес-процессов «организационная структура и взаимодействие персонала».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Регламентация бизнес-процессов продажи товаров.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Бизнес-процесс «Внедрение стандартов и контроль результатов».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Применение процесса бюджетирования в управлении бизнес-процессами.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Система показателей процесса «Финансовое бюджетирование» торговой организации.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 xml:space="preserve">Оценка эффективности бизнес-процессов. </w:t>
      </w:r>
    </w:p>
    <w:p w:rsidR="00151C87" w:rsidRPr="009F59A5" w:rsidRDefault="00151C87" w:rsidP="00151C87">
      <w:pPr>
        <w:pStyle w:val="a8"/>
        <w:numPr>
          <w:ilvl w:val="0"/>
          <w:numId w:val="28"/>
        </w:numPr>
        <w:spacing w:line="276" w:lineRule="auto"/>
        <w:ind w:left="567" w:hanging="567"/>
        <w:jc w:val="both"/>
      </w:pPr>
      <w:r w:rsidRPr="009F59A5">
        <w:t>Типичные ошибки при формировании схем бизнес-процессов.</w:t>
      </w:r>
    </w:p>
    <w:p w:rsidR="00151C87" w:rsidRDefault="00151C87" w:rsidP="00151C87">
      <w:pPr>
        <w:spacing w:line="276" w:lineRule="auto"/>
        <w:ind w:left="567" w:hanging="567"/>
        <w:contextualSpacing/>
        <w:rPr>
          <w:b/>
          <w:sz w:val="28"/>
        </w:rPr>
      </w:pPr>
    </w:p>
    <w:p w:rsidR="00151C87" w:rsidRDefault="00151C87" w:rsidP="00151C87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C87" w:rsidRPr="00D84B27" w:rsidRDefault="00151C87" w:rsidP="00151C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4B27">
        <w:rPr>
          <w:rFonts w:eastAsia="Calibri"/>
          <w:b/>
          <w:sz w:val="28"/>
          <w:szCs w:val="28"/>
          <w:lang w:eastAsia="en-US" w:bidi="en-US"/>
        </w:rPr>
        <w:lastRenderedPageBreak/>
        <w:t xml:space="preserve">6. Вопросы к экзамену по дисциплине </w:t>
      </w:r>
      <w:r w:rsidRPr="00D84B27">
        <w:rPr>
          <w:b/>
          <w:sz w:val="28"/>
          <w:szCs w:val="28"/>
        </w:rPr>
        <w:t>«Бизнес-процессы в розничной торговой сети (непродовольственные товары)»</w:t>
      </w:r>
    </w:p>
    <w:p w:rsidR="00151C87" w:rsidRPr="00D84B27" w:rsidRDefault="00151C87" w:rsidP="00151C87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151C87" w:rsidRPr="001F045E" w:rsidRDefault="00151C87" w:rsidP="00151C87">
      <w:pPr>
        <w:jc w:val="both"/>
        <w:rPr>
          <w:bCs/>
          <w:sz w:val="28"/>
          <w:szCs w:val="24"/>
        </w:rPr>
      </w:pPr>
    </w:p>
    <w:p w:rsidR="00151C87" w:rsidRPr="009F59A5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 xml:space="preserve">Процессный подход как средство повышения эффективности деятельности организации. </w:t>
      </w:r>
    </w:p>
    <w:p w:rsidR="00151C87" w:rsidRPr="009F59A5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>Подходы и методики процессного управления.</w:t>
      </w:r>
    </w:p>
    <w:p w:rsidR="00151C87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 xml:space="preserve">Области применения бизнес-процессов. </w:t>
      </w:r>
    </w:p>
    <w:p w:rsidR="00151C87" w:rsidRPr="009F59A5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>Регламент бизнес-процесса.</w:t>
      </w:r>
    </w:p>
    <w:p w:rsidR="00151C87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>Розничная торговая сеть: понятие, функции, признаки классификации.</w:t>
      </w:r>
    </w:p>
    <w:p w:rsidR="00151C87" w:rsidRPr="009F59A5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 xml:space="preserve">Структура розничной торговой сети, специализация торговой сети, типизация магазинов. </w:t>
      </w:r>
    </w:p>
    <w:p w:rsidR="00151C87" w:rsidRPr="009F59A5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 xml:space="preserve">Бизнес-процессы в розничной торговой сети: общие правила их выделения. </w:t>
      </w:r>
    </w:p>
    <w:p w:rsidR="00151C87" w:rsidRPr="009F59A5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 xml:space="preserve">Категории процессного подхода. </w:t>
      </w:r>
    </w:p>
    <w:p w:rsidR="00151C87" w:rsidRPr="009F59A5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>Группы бизнес-процессов</w:t>
      </w:r>
      <w:r>
        <w:t>, сравнительная характеристика</w:t>
      </w:r>
      <w:r w:rsidRPr="009F59A5">
        <w:t xml:space="preserve">. </w:t>
      </w:r>
    </w:p>
    <w:p w:rsidR="00151C87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>Правила выделения бизнес-процессов в организации.</w:t>
      </w:r>
    </w:p>
    <w:p w:rsidR="00151C87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>Концептуальная схема управления бизнес-процессами организации</w:t>
      </w:r>
    </w:p>
    <w:p w:rsidR="00151C87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>Материальные (ресурсные) потоки и управленческие взаимодействия.</w:t>
      </w:r>
    </w:p>
    <w:p w:rsidR="00151C87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>Информационные потоки и управленческие взаимодействия.</w:t>
      </w:r>
    </w:p>
    <w:p w:rsidR="00151C87" w:rsidRPr="009F59A5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9F59A5">
        <w:t xml:space="preserve">Процессная и функциональная системы управления. </w:t>
      </w:r>
    </w:p>
    <w:p w:rsidR="00151C87" w:rsidRPr="00F70473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F70473">
        <w:t>Проблемы выделения бизнес-процессов в организации.</w:t>
      </w:r>
    </w:p>
    <w:p w:rsidR="00151C87" w:rsidRPr="00F70473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F70473">
        <w:t xml:space="preserve">Управление бизнес-процессами: цели, задачи, критерии, подходы, система показателей. </w:t>
      </w:r>
    </w:p>
    <w:p w:rsidR="00151C87" w:rsidRPr="00F70473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F70473">
        <w:t xml:space="preserve">Технология выполнения бизнес-процесса (преобразование входов в выходы). </w:t>
      </w:r>
    </w:p>
    <w:p w:rsidR="00151C87" w:rsidRPr="00F70473" w:rsidRDefault="00151C87" w:rsidP="00151C87">
      <w:pPr>
        <w:pStyle w:val="a8"/>
        <w:numPr>
          <w:ilvl w:val="1"/>
          <w:numId w:val="29"/>
        </w:numPr>
        <w:spacing w:line="276" w:lineRule="auto"/>
        <w:jc w:val="both"/>
      </w:pPr>
      <w:r w:rsidRPr="00F70473">
        <w:t>Система менеджмента бизнес-процесса (способ управления деятельностью).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19. Принципы управления бизнес-процессами торговой организации. 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>20. Задачи построения в организации системы управления бизнес-процессами.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21. Регламентирование бизнес-процессов торговой организации. 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r w:rsidRPr="00F70473">
        <w:rPr>
          <w:rFonts w:eastAsia="Calibri"/>
          <w:sz w:val="28"/>
          <w:szCs w:val="28"/>
        </w:rPr>
        <w:t>22. Технология оперативного управления бизнес-процессами торговой организации.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>23. Бизнес-процесс «Открытие торговой организации» (ввод в эксплуатацию).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24. Бизнес-процесс «Организация закупочной деятельности и процесса движения товаров». 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>25. Бизнес - процесс «Управление товарными запасами».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26. Архитектура бизнес-процессов: маркетинговая и организационная концепция управления процессами в торговой организации. 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F70473">
        <w:rPr>
          <w:color w:val="000000"/>
          <w:sz w:val="28"/>
          <w:szCs w:val="28"/>
        </w:rPr>
        <w:lastRenderedPageBreak/>
        <w:t xml:space="preserve">27. Спецификации основных бизнес-процессов. Карта бизнес-процессов «организационная структура и взаимодействие персонала». 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28. Регламентация бизнес-процессов продажи товаров. 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r w:rsidRPr="00F70473">
        <w:rPr>
          <w:rFonts w:eastAsia="Calibri"/>
          <w:sz w:val="28"/>
          <w:szCs w:val="28"/>
        </w:rPr>
        <w:t xml:space="preserve">29. Бизнес-процесс «Внедрение стандартов и контроль результатов». 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30. Применение процесса бюджетирования в управлении бизнес-процессами. 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31. Система показателей процесса «Финансовое бюджетирование» торговой организации. </w:t>
      </w:r>
    </w:p>
    <w:p w:rsidR="00151C87" w:rsidRPr="00F70473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 xml:space="preserve">32. Оценка эффективности бизнес-процессов. </w:t>
      </w:r>
    </w:p>
    <w:p w:rsidR="00151C87" w:rsidRDefault="00151C87" w:rsidP="00151C87">
      <w:pPr>
        <w:spacing w:line="276" w:lineRule="auto"/>
        <w:ind w:left="567" w:hanging="567"/>
        <w:jc w:val="both"/>
        <w:rPr>
          <w:sz w:val="28"/>
          <w:szCs w:val="28"/>
        </w:rPr>
      </w:pPr>
      <w:r w:rsidRPr="00F70473">
        <w:rPr>
          <w:sz w:val="28"/>
          <w:szCs w:val="28"/>
        </w:rPr>
        <w:t>33. Типичные ошибки при формировании схем бизнес-процессов</w:t>
      </w:r>
      <w:r>
        <w:rPr>
          <w:sz w:val="28"/>
          <w:szCs w:val="28"/>
        </w:rPr>
        <w:t>.</w:t>
      </w:r>
    </w:p>
    <w:p w:rsidR="00151C87" w:rsidRDefault="00151C87" w:rsidP="00151C87">
      <w:pPr>
        <w:spacing w:line="276" w:lineRule="auto"/>
        <w:contextualSpacing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34. </w:t>
      </w:r>
      <w:r w:rsidRPr="009F5CE7">
        <w:rPr>
          <w:rFonts w:eastAsia="Calibri"/>
          <w:sz w:val="28"/>
        </w:rPr>
        <w:t>Бизнес-процессы управления: стратегическое управление, управление развитием розничной сети, управление проектами</w:t>
      </w:r>
      <w:r>
        <w:rPr>
          <w:rFonts w:eastAsia="Calibri"/>
          <w:sz w:val="28"/>
        </w:rPr>
        <w:t xml:space="preserve">, </w:t>
      </w:r>
      <w:r w:rsidRPr="009F5CE7">
        <w:rPr>
          <w:rFonts w:eastAsia="Calibri"/>
          <w:sz w:val="28"/>
        </w:rPr>
        <w:t>управление финансами, управление ассортиментом, управление маркетингом, управление персоналом, управление транспор</w:t>
      </w:r>
      <w:r>
        <w:rPr>
          <w:rFonts w:eastAsia="Calibri"/>
          <w:sz w:val="28"/>
        </w:rPr>
        <w:t>тной логистикой</w:t>
      </w:r>
      <w:r w:rsidRPr="009F5CE7">
        <w:rPr>
          <w:rFonts w:eastAsia="Calibri"/>
          <w:sz w:val="28"/>
        </w:rPr>
        <w:t>.</w:t>
      </w:r>
    </w:p>
    <w:p w:rsidR="00151C87" w:rsidRDefault="00151C87" w:rsidP="00151C87">
      <w:pPr>
        <w:spacing w:line="276" w:lineRule="auto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35. Обеспечивающие бизнес-процессы, их характеристика.</w:t>
      </w:r>
      <w:r w:rsidRPr="009F5CE7">
        <w:rPr>
          <w:rFonts w:eastAsia="Calibri"/>
          <w:sz w:val="28"/>
        </w:rPr>
        <w:t xml:space="preserve"> 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</w:rPr>
        <w:t xml:space="preserve">36. </w:t>
      </w:r>
      <w:r>
        <w:rPr>
          <w:sz w:val="28"/>
          <w:szCs w:val="28"/>
        </w:rPr>
        <w:t xml:space="preserve">Бизнес-проект и бизнес-план в системе управления бизнес-процессами торговой организации. 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0E4BD8">
        <w:rPr>
          <w:sz w:val="28"/>
          <w:szCs w:val="28"/>
        </w:rPr>
        <w:t xml:space="preserve">Научно-исследовательские и инновационные проекты. </w:t>
      </w:r>
    </w:p>
    <w:p w:rsidR="00151C87" w:rsidRPr="000E4BD8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0E4BD8">
        <w:rPr>
          <w:sz w:val="28"/>
          <w:szCs w:val="28"/>
        </w:rPr>
        <w:t xml:space="preserve">Критерии оценки инновационных проектов. </w:t>
      </w:r>
    </w:p>
    <w:p w:rsidR="00151C87" w:rsidRDefault="00151C87" w:rsidP="00151C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Методики моделирования бизнес-процессов.  </w:t>
      </w:r>
    </w:p>
    <w:p w:rsidR="00151C87" w:rsidRDefault="00151C87" w:rsidP="00151C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Основные характеристики нотаций </w:t>
      </w:r>
      <w:r>
        <w:rPr>
          <w:sz w:val="28"/>
          <w:szCs w:val="28"/>
          <w:lang w:val="en-US"/>
        </w:rPr>
        <w:t>ARIS</w:t>
      </w:r>
      <w:r w:rsidRPr="006A64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Eepc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BPWin</w:t>
      </w:r>
      <w:proofErr w:type="spellEnd"/>
      <w:r>
        <w:rPr>
          <w:sz w:val="28"/>
          <w:szCs w:val="28"/>
        </w:rPr>
        <w:t>.</w:t>
      </w:r>
    </w:p>
    <w:p w:rsidR="00151C87" w:rsidRPr="006A64BA" w:rsidRDefault="00151C87" w:rsidP="00151C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41.  Регламентация бизнес-процессов при помощи шаблона.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825695">
        <w:rPr>
          <w:sz w:val="28"/>
          <w:szCs w:val="28"/>
        </w:rPr>
        <w:t>Система стратегического управления: цели и показатели</w:t>
      </w:r>
      <w:r>
        <w:rPr>
          <w:sz w:val="28"/>
          <w:szCs w:val="28"/>
        </w:rPr>
        <w:t>.</w:t>
      </w:r>
      <w:r w:rsidRPr="00825695">
        <w:rPr>
          <w:sz w:val="28"/>
          <w:szCs w:val="28"/>
        </w:rPr>
        <w:t xml:space="preserve"> 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42. Технология разработки системы стратегического и процессного управления.</w:t>
      </w:r>
      <w:r w:rsidRPr="00711A74">
        <w:rPr>
          <w:sz w:val="28"/>
          <w:szCs w:val="28"/>
        </w:rPr>
        <w:t xml:space="preserve"> 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0E4BD8">
        <w:rPr>
          <w:sz w:val="28"/>
          <w:szCs w:val="28"/>
        </w:rPr>
        <w:t xml:space="preserve">График </w:t>
      </w:r>
      <w:proofErr w:type="spellStart"/>
      <w:r w:rsidRPr="000E4BD8">
        <w:rPr>
          <w:sz w:val="28"/>
          <w:szCs w:val="28"/>
        </w:rPr>
        <w:t>Гантта</w:t>
      </w:r>
      <w:proofErr w:type="spellEnd"/>
      <w:r w:rsidRPr="000E4B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Сетевой график. 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44. Риски и компенсационные мероприятия.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760642">
        <w:rPr>
          <w:bCs/>
          <w:sz w:val="28"/>
          <w:szCs w:val="28"/>
        </w:rPr>
        <w:t>Условия развертывания реинжиниринга</w:t>
      </w:r>
      <w:r>
        <w:rPr>
          <w:bCs/>
          <w:sz w:val="28"/>
          <w:szCs w:val="28"/>
        </w:rPr>
        <w:t>, п</w:t>
      </w:r>
      <w:r>
        <w:rPr>
          <w:sz w:val="28"/>
          <w:szCs w:val="28"/>
        </w:rPr>
        <w:t xml:space="preserve">роект реинжиниринга. </w:t>
      </w:r>
      <w:r>
        <w:rPr>
          <w:sz w:val="28"/>
          <w:szCs w:val="28"/>
        </w:rPr>
        <w:br/>
        <w:t>46. Основные принципы и приемы реинжиниринга.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47.  Регламентированная система анализа результатов бизнес-процессов.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48. Формальные методики и стандарты совершенствования бизнес-процессов.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Системный подход к совершенствованию бизнес-процессов. 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Планирование улучшения бизнес-процессов. 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Этапы создания усовершенствованного бизнес-процесса. 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Ресурсы, необходимые для внедрения изменений бизнес-процессов. </w:t>
      </w:r>
    </w:p>
    <w:p w:rsidR="00151C87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53. Экспертиза бизнес-процессов.</w:t>
      </w:r>
    </w:p>
    <w:p w:rsidR="00151C87" w:rsidRPr="00D6649D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 w:rsidRPr="00D6649D">
        <w:rPr>
          <w:sz w:val="28"/>
          <w:szCs w:val="28"/>
        </w:rPr>
        <w:t>54. Модели зрелости процессов (</w:t>
      </w:r>
      <w:r w:rsidRPr="00D6649D">
        <w:rPr>
          <w:sz w:val="28"/>
          <w:szCs w:val="28"/>
          <w:lang w:val="en-US"/>
        </w:rPr>
        <w:t>PEMM</w:t>
      </w:r>
      <w:r w:rsidRPr="00D6649D">
        <w:rPr>
          <w:sz w:val="28"/>
          <w:szCs w:val="28"/>
        </w:rPr>
        <w:t xml:space="preserve">). </w:t>
      </w:r>
    </w:p>
    <w:p w:rsidR="00151C87" w:rsidRPr="00D6649D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 w:rsidRPr="00D6649D">
        <w:rPr>
          <w:sz w:val="28"/>
          <w:szCs w:val="28"/>
        </w:rPr>
        <w:t>55. Оценка эффективности бизнес-процессов.</w:t>
      </w:r>
    </w:p>
    <w:p w:rsidR="00151C87" w:rsidRPr="00D6649D" w:rsidRDefault="00151C87" w:rsidP="00151C87">
      <w:pPr>
        <w:spacing w:line="276" w:lineRule="auto"/>
        <w:contextualSpacing/>
        <w:jc w:val="both"/>
        <w:rPr>
          <w:sz w:val="28"/>
          <w:szCs w:val="28"/>
        </w:rPr>
      </w:pPr>
      <w:r w:rsidRPr="00D6649D">
        <w:rPr>
          <w:sz w:val="28"/>
          <w:szCs w:val="28"/>
        </w:rPr>
        <w:t xml:space="preserve">56. Причины успеха и неудачи реинжиниринга в организации. </w:t>
      </w:r>
    </w:p>
    <w:p w:rsidR="00090A47" w:rsidRDefault="00151C87" w:rsidP="00AD5D02">
      <w:pPr>
        <w:spacing w:line="276" w:lineRule="auto"/>
        <w:contextualSpacing/>
        <w:jc w:val="both"/>
      </w:pPr>
      <w:r w:rsidRPr="00D6649D">
        <w:rPr>
          <w:sz w:val="28"/>
          <w:szCs w:val="28"/>
        </w:rPr>
        <w:t>57. Результаты реинжиниринга</w:t>
      </w:r>
      <w:bookmarkStart w:id="0" w:name="_GoBack"/>
      <w:bookmarkEnd w:id="0"/>
    </w:p>
    <w:sectPr w:rsidR="00090A47" w:rsidSect="00AD5D02">
      <w:footerReference w:type="default" r:id="rId7"/>
      <w:pgSz w:w="11906" w:h="16838"/>
      <w:pgMar w:top="1134" w:right="850" w:bottom="1134" w:left="1701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0A" w:rsidRDefault="00844B0A" w:rsidP="00EA2F1D">
      <w:r>
        <w:separator/>
      </w:r>
    </w:p>
  </w:endnote>
  <w:endnote w:type="continuationSeparator" w:id="0">
    <w:p w:rsidR="00844B0A" w:rsidRDefault="00844B0A" w:rsidP="00EA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050375"/>
      <w:docPartObj>
        <w:docPartGallery w:val="Page Numbers (Bottom of Page)"/>
        <w:docPartUnique/>
      </w:docPartObj>
    </w:sdtPr>
    <w:sdtEndPr/>
    <w:sdtContent>
      <w:p w:rsidR="00EA2F1D" w:rsidRDefault="00EA2F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D02">
          <w:rPr>
            <w:noProof/>
          </w:rPr>
          <w:t>81</w:t>
        </w:r>
        <w:r>
          <w:fldChar w:fldCharType="end"/>
        </w:r>
      </w:p>
    </w:sdtContent>
  </w:sdt>
  <w:p w:rsidR="00EA2F1D" w:rsidRDefault="00EA2F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0A" w:rsidRDefault="00844B0A" w:rsidP="00EA2F1D">
      <w:r>
        <w:separator/>
      </w:r>
    </w:p>
  </w:footnote>
  <w:footnote w:type="continuationSeparator" w:id="0">
    <w:p w:rsidR="00844B0A" w:rsidRDefault="00844B0A" w:rsidP="00EA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98F"/>
    <w:multiLevelType w:val="hybridMultilevel"/>
    <w:tmpl w:val="B9C8B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93D2E"/>
    <w:multiLevelType w:val="hybridMultilevel"/>
    <w:tmpl w:val="8B4C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935E9"/>
    <w:multiLevelType w:val="hybridMultilevel"/>
    <w:tmpl w:val="FCD89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92480"/>
    <w:multiLevelType w:val="hybridMultilevel"/>
    <w:tmpl w:val="47A03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94747"/>
    <w:multiLevelType w:val="hybridMultilevel"/>
    <w:tmpl w:val="8A72B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F2F1E"/>
    <w:multiLevelType w:val="hybridMultilevel"/>
    <w:tmpl w:val="D4405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D0AE7"/>
    <w:multiLevelType w:val="hybridMultilevel"/>
    <w:tmpl w:val="8C62F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57A36"/>
    <w:multiLevelType w:val="hybridMultilevel"/>
    <w:tmpl w:val="79509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E4181"/>
    <w:multiLevelType w:val="hybridMultilevel"/>
    <w:tmpl w:val="D458E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510C98"/>
    <w:multiLevelType w:val="hybridMultilevel"/>
    <w:tmpl w:val="EF368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419C3"/>
    <w:multiLevelType w:val="hybridMultilevel"/>
    <w:tmpl w:val="D074B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DE3063"/>
    <w:multiLevelType w:val="hybridMultilevel"/>
    <w:tmpl w:val="6EA66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3759C"/>
    <w:multiLevelType w:val="hybridMultilevel"/>
    <w:tmpl w:val="F4B8D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54727F"/>
    <w:multiLevelType w:val="hybridMultilevel"/>
    <w:tmpl w:val="B41C4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F5245"/>
    <w:multiLevelType w:val="hybridMultilevel"/>
    <w:tmpl w:val="177C5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07511"/>
    <w:multiLevelType w:val="hybridMultilevel"/>
    <w:tmpl w:val="D54C4B3E"/>
    <w:lvl w:ilvl="0" w:tplc="16CE4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B04AB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429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4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43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A9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A1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C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A282C"/>
    <w:multiLevelType w:val="hybridMultilevel"/>
    <w:tmpl w:val="E4AC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F29A7"/>
    <w:multiLevelType w:val="hybridMultilevel"/>
    <w:tmpl w:val="A0CE8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A0DC9"/>
    <w:multiLevelType w:val="hybridMultilevel"/>
    <w:tmpl w:val="39E20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12898"/>
    <w:multiLevelType w:val="hybridMultilevel"/>
    <w:tmpl w:val="C49C2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75288F"/>
    <w:multiLevelType w:val="hybridMultilevel"/>
    <w:tmpl w:val="AAE0E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0E7BD3"/>
    <w:multiLevelType w:val="hybridMultilevel"/>
    <w:tmpl w:val="DFC88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113A68"/>
    <w:multiLevelType w:val="hybridMultilevel"/>
    <w:tmpl w:val="D644A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3462D0"/>
    <w:multiLevelType w:val="hybridMultilevel"/>
    <w:tmpl w:val="49662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E7E3F"/>
    <w:multiLevelType w:val="hybridMultilevel"/>
    <w:tmpl w:val="7E4E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167E0"/>
    <w:multiLevelType w:val="hybridMultilevel"/>
    <w:tmpl w:val="9378F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D875B3"/>
    <w:multiLevelType w:val="multilevel"/>
    <w:tmpl w:val="013E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767A41"/>
    <w:multiLevelType w:val="hybridMultilevel"/>
    <w:tmpl w:val="C6F2C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222BA0"/>
    <w:multiLevelType w:val="multilevel"/>
    <w:tmpl w:val="013E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2"/>
  </w:num>
  <w:num w:numId="5">
    <w:abstractNumId w:val="3"/>
  </w:num>
  <w:num w:numId="6">
    <w:abstractNumId w:val="8"/>
  </w:num>
  <w:num w:numId="7">
    <w:abstractNumId w:val="19"/>
  </w:num>
  <w:num w:numId="8">
    <w:abstractNumId w:val="2"/>
  </w:num>
  <w:num w:numId="9">
    <w:abstractNumId w:val="24"/>
  </w:num>
  <w:num w:numId="10">
    <w:abstractNumId w:val="21"/>
  </w:num>
  <w:num w:numId="11">
    <w:abstractNumId w:val="0"/>
  </w:num>
  <w:num w:numId="12">
    <w:abstractNumId w:val="12"/>
  </w:num>
  <w:num w:numId="13">
    <w:abstractNumId w:val="7"/>
  </w:num>
  <w:num w:numId="14">
    <w:abstractNumId w:val="11"/>
  </w:num>
  <w:num w:numId="15">
    <w:abstractNumId w:val="27"/>
  </w:num>
  <w:num w:numId="16">
    <w:abstractNumId w:val="20"/>
  </w:num>
  <w:num w:numId="17">
    <w:abstractNumId w:val="4"/>
  </w:num>
  <w:num w:numId="18">
    <w:abstractNumId w:val="23"/>
  </w:num>
  <w:num w:numId="19">
    <w:abstractNumId w:val="17"/>
  </w:num>
  <w:num w:numId="20">
    <w:abstractNumId w:val="16"/>
  </w:num>
  <w:num w:numId="21">
    <w:abstractNumId w:val="6"/>
  </w:num>
  <w:num w:numId="22">
    <w:abstractNumId w:val="18"/>
  </w:num>
  <w:num w:numId="23">
    <w:abstractNumId w:val="13"/>
  </w:num>
  <w:num w:numId="24">
    <w:abstractNumId w:val="10"/>
  </w:num>
  <w:num w:numId="25">
    <w:abstractNumId w:val="14"/>
  </w:num>
  <w:num w:numId="26">
    <w:abstractNumId w:val="25"/>
  </w:num>
  <w:num w:numId="27">
    <w:abstractNumId w:val="9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9D"/>
    <w:rsid w:val="00090A47"/>
    <w:rsid w:val="000C78AE"/>
    <w:rsid w:val="00151C87"/>
    <w:rsid w:val="001A53B1"/>
    <w:rsid w:val="00844B0A"/>
    <w:rsid w:val="00AD5D02"/>
    <w:rsid w:val="00AE58F2"/>
    <w:rsid w:val="00C7479D"/>
    <w:rsid w:val="00E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A0E45-AC58-49C8-BF13-D5C47248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2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2F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2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151C87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Angelika Vladyko</cp:lastModifiedBy>
  <cp:revision>5</cp:revision>
  <dcterms:created xsi:type="dcterms:W3CDTF">2016-09-21T21:16:00Z</dcterms:created>
  <dcterms:modified xsi:type="dcterms:W3CDTF">2016-09-25T22:45:00Z</dcterms:modified>
</cp:coreProperties>
</file>