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AA" w:rsidRDefault="00DA64AA" w:rsidP="00DA64AA">
      <w:pPr>
        <w:jc w:val="center"/>
        <w:rPr>
          <w:sz w:val="28"/>
          <w:szCs w:val="28"/>
        </w:rPr>
      </w:pPr>
    </w:p>
    <w:p w:rsidR="00DA64AA" w:rsidRPr="00F653EB" w:rsidRDefault="00DA64AA" w:rsidP="00DA64AA">
      <w:pPr>
        <w:jc w:val="center"/>
        <w:rPr>
          <w:sz w:val="28"/>
          <w:szCs w:val="28"/>
        </w:rPr>
      </w:pPr>
      <w:r w:rsidRPr="00F653EB">
        <w:rPr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p w:rsidR="00DA64AA" w:rsidRPr="00F653EB" w:rsidRDefault="00DA64AA" w:rsidP="00DA64AA">
      <w:pPr>
        <w:jc w:val="center"/>
        <w:rPr>
          <w:sz w:val="28"/>
          <w:szCs w:val="28"/>
        </w:rPr>
      </w:pPr>
    </w:p>
    <w:p w:rsidR="00DA64AA" w:rsidRPr="00F653EB" w:rsidRDefault="00DA64AA" w:rsidP="00DA64AA">
      <w:pPr>
        <w:rPr>
          <w:color w:val="000000"/>
          <w:sz w:val="28"/>
          <w:szCs w:val="28"/>
        </w:rPr>
      </w:pPr>
    </w:p>
    <w:p w:rsidR="00DA64AA" w:rsidRPr="00F653EB" w:rsidRDefault="00DA64AA" w:rsidP="00DA64AA">
      <w:pPr>
        <w:rPr>
          <w:color w:val="000000"/>
          <w:sz w:val="28"/>
          <w:szCs w:val="28"/>
        </w:rPr>
      </w:pPr>
    </w:p>
    <w:p w:rsidR="00DA64AA" w:rsidRPr="00F653EB" w:rsidRDefault="00DA64AA" w:rsidP="00DA64AA">
      <w:pPr>
        <w:rPr>
          <w:color w:val="000000"/>
          <w:sz w:val="28"/>
          <w:szCs w:val="28"/>
        </w:rPr>
      </w:pPr>
    </w:p>
    <w:p w:rsidR="00DA64AA" w:rsidRPr="00F653EB" w:rsidRDefault="00DA64AA" w:rsidP="00DA64AA">
      <w:pPr>
        <w:rPr>
          <w:color w:val="000000"/>
          <w:sz w:val="28"/>
          <w:szCs w:val="28"/>
        </w:rPr>
      </w:pPr>
    </w:p>
    <w:p w:rsidR="00DA64AA" w:rsidRPr="00F653EB" w:rsidRDefault="00DA64AA" w:rsidP="00DA64AA">
      <w:pPr>
        <w:rPr>
          <w:sz w:val="28"/>
          <w:szCs w:val="28"/>
        </w:rPr>
      </w:pPr>
      <w:r w:rsidRPr="00F653EB">
        <w:rPr>
          <w:sz w:val="28"/>
          <w:szCs w:val="28"/>
        </w:rPr>
        <w:t xml:space="preserve">Факультет экономики и управления торговлей </w:t>
      </w:r>
    </w:p>
    <w:p w:rsidR="00DA64AA" w:rsidRPr="00F653EB" w:rsidRDefault="00DA64AA" w:rsidP="00DA64AA">
      <w:pPr>
        <w:rPr>
          <w:sz w:val="28"/>
          <w:szCs w:val="28"/>
        </w:rPr>
      </w:pPr>
      <w:r w:rsidRPr="00F653EB">
        <w:rPr>
          <w:sz w:val="28"/>
          <w:szCs w:val="28"/>
        </w:rPr>
        <w:t>Кафедра экономики торговли</w:t>
      </w:r>
    </w:p>
    <w:p w:rsidR="00DA64AA" w:rsidRPr="00F653EB" w:rsidRDefault="00DA64AA" w:rsidP="00DA64AA">
      <w:pPr>
        <w:rPr>
          <w:color w:val="000000"/>
          <w:sz w:val="28"/>
          <w:szCs w:val="28"/>
        </w:rPr>
      </w:pPr>
    </w:p>
    <w:p w:rsidR="00DA64AA" w:rsidRPr="00F653EB" w:rsidRDefault="00DA64AA" w:rsidP="00DA64AA">
      <w:pPr>
        <w:rPr>
          <w:color w:val="000000"/>
          <w:sz w:val="28"/>
          <w:szCs w:val="28"/>
        </w:rPr>
      </w:pPr>
    </w:p>
    <w:p w:rsidR="00DA64AA" w:rsidRPr="00F653EB" w:rsidRDefault="00DA64AA" w:rsidP="00DA64AA">
      <w:pPr>
        <w:rPr>
          <w:sz w:val="28"/>
          <w:szCs w:val="28"/>
        </w:rPr>
      </w:pPr>
      <w:r w:rsidRPr="00F653EB">
        <w:rPr>
          <w:sz w:val="28"/>
          <w:szCs w:val="28"/>
        </w:rPr>
        <w:t xml:space="preserve">                                                                              СОГЛАСОВАНО</w:t>
      </w:r>
    </w:p>
    <w:p w:rsidR="00DA64AA" w:rsidRPr="00F653EB" w:rsidRDefault="00DA64AA" w:rsidP="00DA64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F653EB">
        <w:rPr>
          <w:sz w:val="28"/>
          <w:szCs w:val="28"/>
        </w:rPr>
        <w:t xml:space="preserve">  Председатель   </w:t>
      </w:r>
      <w:proofErr w:type="gramStart"/>
      <w:r w:rsidRPr="00F653EB">
        <w:rPr>
          <w:sz w:val="28"/>
          <w:szCs w:val="28"/>
        </w:rPr>
        <w:t>методической</w:t>
      </w:r>
      <w:proofErr w:type="gramEnd"/>
    </w:p>
    <w:p w:rsidR="00DA64AA" w:rsidRPr="00F653EB" w:rsidRDefault="00DA64AA" w:rsidP="00DA64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355D1A">
        <w:rPr>
          <w:sz w:val="28"/>
          <w:szCs w:val="28"/>
        </w:rPr>
        <w:t xml:space="preserve">                           </w:t>
      </w:r>
      <w:r w:rsidRPr="00F653EB">
        <w:rPr>
          <w:sz w:val="28"/>
          <w:szCs w:val="28"/>
        </w:rPr>
        <w:t>комиссии    по специальности</w:t>
      </w:r>
    </w:p>
    <w:p w:rsidR="00DA64AA" w:rsidRPr="00F653EB" w:rsidRDefault="00DA64AA" w:rsidP="00DA64AA">
      <w:pPr>
        <w:jc w:val="right"/>
        <w:rPr>
          <w:sz w:val="28"/>
          <w:szCs w:val="28"/>
        </w:rPr>
      </w:pPr>
      <w:r w:rsidRPr="00F653EB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</w:t>
      </w:r>
      <w:r w:rsidR="00355D1A">
        <w:rPr>
          <w:sz w:val="28"/>
          <w:szCs w:val="28"/>
        </w:rPr>
        <w:t xml:space="preserve">     </w:t>
      </w:r>
      <w:proofErr w:type="spellStart"/>
      <w:r w:rsidR="00355D1A">
        <w:rPr>
          <w:sz w:val="28"/>
          <w:szCs w:val="28"/>
        </w:rPr>
        <w:t>________________Скриба</w:t>
      </w:r>
      <w:proofErr w:type="spellEnd"/>
      <w:r w:rsidRPr="00F653EB">
        <w:rPr>
          <w:sz w:val="28"/>
          <w:szCs w:val="28"/>
        </w:rPr>
        <w:t xml:space="preserve"> </w:t>
      </w:r>
      <w:r w:rsidR="00355D1A">
        <w:rPr>
          <w:sz w:val="28"/>
          <w:szCs w:val="28"/>
        </w:rPr>
        <w:t>С</w:t>
      </w:r>
      <w:r w:rsidRPr="00F653EB">
        <w:rPr>
          <w:sz w:val="28"/>
          <w:szCs w:val="28"/>
        </w:rPr>
        <w:t>.</w:t>
      </w:r>
      <w:r w:rsidR="00355D1A">
        <w:rPr>
          <w:sz w:val="28"/>
          <w:szCs w:val="28"/>
        </w:rPr>
        <w:t>И</w:t>
      </w:r>
      <w:r w:rsidRPr="00F653EB">
        <w:rPr>
          <w:sz w:val="28"/>
          <w:szCs w:val="28"/>
        </w:rPr>
        <w:t xml:space="preserve">.                                                       </w:t>
      </w:r>
      <w:r w:rsidR="00355D1A">
        <w:rPr>
          <w:sz w:val="28"/>
          <w:szCs w:val="28"/>
        </w:rPr>
        <w:t>«__» ________________</w:t>
      </w:r>
      <w:r w:rsidRPr="00355D1A">
        <w:rPr>
          <w:sz w:val="28"/>
          <w:szCs w:val="28"/>
        </w:rPr>
        <w:t xml:space="preserve"> 2016 г</w:t>
      </w:r>
      <w:r w:rsidRPr="00F653EB">
        <w:rPr>
          <w:sz w:val="28"/>
          <w:szCs w:val="28"/>
        </w:rPr>
        <w:t>.</w:t>
      </w:r>
    </w:p>
    <w:p w:rsidR="00DA64AA" w:rsidRPr="00F653EB" w:rsidRDefault="00DA64AA" w:rsidP="00DA64AA">
      <w:pPr>
        <w:rPr>
          <w:rFonts w:ascii="Courier New" w:hAnsi="Courier New" w:cs="Courier New"/>
        </w:rPr>
      </w:pPr>
    </w:p>
    <w:p w:rsidR="00DA64AA" w:rsidRPr="00F653EB" w:rsidRDefault="00DA64AA" w:rsidP="00DA64AA">
      <w:pPr>
        <w:rPr>
          <w:color w:val="000000"/>
          <w:sz w:val="28"/>
          <w:szCs w:val="28"/>
        </w:rPr>
      </w:pPr>
    </w:p>
    <w:p w:rsidR="00DA64AA" w:rsidRPr="00F653EB" w:rsidRDefault="00DA64AA" w:rsidP="00DA64AA">
      <w:pPr>
        <w:rPr>
          <w:color w:val="000000"/>
          <w:sz w:val="28"/>
          <w:szCs w:val="28"/>
        </w:rPr>
      </w:pPr>
    </w:p>
    <w:p w:rsidR="00DA64AA" w:rsidRPr="00F653EB" w:rsidRDefault="00DA64AA" w:rsidP="00DA64AA">
      <w:pPr>
        <w:rPr>
          <w:color w:val="000000"/>
          <w:sz w:val="28"/>
          <w:szCs w:val="28"/>
        </w:rPr>
      </w:pPr>
    </w:p>
    <w:p w:rsidR="00DA64AA" w:rsidRPr="00F653EB" w:rsidRDefault="00DA64AA" w:rsidP="00DA64AA">
      <w:pPr>
        <w:jc w:val="center"/>
        <w:rPr>
          <w:color w:val="000000"/>
          <w:sz w:val="28"/>
          <w:szCs w:val="28"/>
        </w:rPr>
      </w:pPr>
      <w:r w:rsidRPr="00F653EB">
        <w:rPr>
          <w:color w:val="000000"/>
          <w:sz w:val="28"/>
          <w:szCs w:val="28"/>
        </w:rPr>
        <w:t>УЧЕБНО-МЕТОДИЧЕСКИЙ КОМПЛЕКС</w:t>
      </w:r>
    </w:p>
    <w:p w:rsidR="00DA64AA" w:rsidRPr="00F653EB" w:rsidRDefault="00DA64AA" w:rsidP="00DA64AA">
      <w:pPr>
        <w:jc w:val="center"/>
        <w:rPr>
          <w:color w:val="000000"/>
          <w:sz w:val="28"/>
          <w:szCs w:val="28"/>
        </w:rPr>
      </w:pPr>
      <w:r w:rsidRPr="00F653EB">
        <w:rPr>
          <w:color w:val="000000"/>
          <w:sz w:val="28"/>
          <w:szCs w:val="28"/>
        </w:rPr>
        <w:t>(ЭЛЕКТРОННЫЙ УЧЕБНО-МЕТОДИЧЕСКИЙ КОМПЛЕКС)</w:t>
      </w:r>
    </w:p>
    <w:p w:rsidR="00DA64AA" w:rsidRPr="00F653EB" w:rsidRDefault="00DA64AA" w:rsidP="00DA64AA">
      <w:pPr>
        <w:jc w:val="center"/>
        <w:rPr>
          <w:color w:val="000000"/>
          <w:sz w:val="28"/>
          <w:szCs w:val="28"/>
        </w:rPr>
      </w:pPr>
      <w:r w:rsidRPr="00F653EB">
        <w:rPr>
          <w:color w:val="000000"/>
          <w:sz w:val="28"/>
          <w:szCs w:val="28"/>
        </w:rPr>
        <w:t>ПО УЧЕБНОЙ ДИСЦИПЛИНЕ</w:t>
      </w:r>
    </w:p>
    <w:p w:rsidR="00DA64AA" w:rsidRPr="00F653EB" w:rsidRDefault="00DA64AA" w:rsidP="00DA64AA">
      <w:pPr>
        <w:jc w:val="center"/>
        <w:rPr>
          <w:b/>
          <w:color w:val="000000"/>
          <w:sz w:val="28"/>
          <w:szCs w:val="28"/>
        </w:rPr>
      </w:pPr>
    </w:p>
    <w:p w:rsidR="00FF56B7" w:rsidRDefault="00FF56B7" w:rsidP="00FF56B7">
      <w:pPr>
        <w:ind w:right="566"/>
        <w:jc w:val="center"/>
        <w:outlineLvl w:val="0"/>
        <w:rPr>
          <w:b/>
          <w:sz w:val="28"/>
          <w:szCs w:val="28"/>
        </w:rPr>
      </w:pPr>
      <w:r w:rsidRPr="00BB3D0D">
        <w:rPr>
          <w:b/>
          <w:sz w:val="28"/>
          <w:szCs w:val="28"/>
        </w:rPr>
        <w:t>«</w:t>
      </w:r>
      <w:r>
        <w:rPr>
          <w:b/>
          <w:caps/>
          <w:spacing w:val="-20"/>
          <w:sz w:val="28"/>
          <w:szCs w:val="28"/>
        </w:rPr>
        <w:t xml:space="preserve">БИЗНЕС-ПРОЦЕССЫ В РОЗНИЧНОЙ ТОРГОВОЙ СЕТИ </w:t>
      </w:r>
      <w:r w:rsidRPr="00BB3D0D">
        <w:rPr>
          <w:b/>
          <w:sz w:val="28"/>
          <w:szCs w:val="28"/>
        </w:rPr>
        <w:t>»</w:t>
      </w:r>
    </w:p>
    <w:p w:rsidR="00FF56B7" w:rsidRPr="00BB3D0D" w:rsidRDefault="00FF56B7" w:rsidP="00FF56B7">
      <w:pPr>
        <w:ind w:right="566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(НЕПРОДОВОЛЬСТВЕННЫЕ ТОВАРЫ)</w:t>
      </w:r>
    </w:p>
    <w:p w:rsidR="00FF56B7" w:rsidRPr="00F653EB" w:rsidRDefault="00FF56B7" w:rsidP="00FF56B7">
      <w:pPr>
        <w:jc w:val="center"/>
        <w:rPr>
          <w:color w:val="000000"/>
          <w:sz w:val="28"/>
          <w:szCs w:val="28"/>
        </w:rPr>
      </w:pPr>
    </w:p>
    <w:p w:rsidR="00FF56B7" w:rsidRPr="00DD24E7" w:rsidRDefault="00FF56B7" w:rsidP="00FF56B7">
      <w:pPr>
        <w:pStyle w:val="a9"/>
        <w:widowControl w:val="0"/>
        <w:spacing w:after="0"/>
        <w:jc w:val="center"/>
        <w:rPr>
          <w:sz w:val="28"/>
          <w:szCs w:val="28"/>
        </w:rPr>
      </w:pPr>
      <w:r w:rsidRPr="00F653EB">
        <w:rPr>
          <w:color w:val="000000"/>
          <w:sz w:val="28"/>
          <w:szCs w:val="28"/>
        </w:rPr>
        <w:t xml:space="preserve">для специальности </w:t>
      </w:r>
      <w:r w:rsidRPr="00007FE5">
        <w:rPr>
          <w:sz w:val="28"/>
          <w:szCs w:val="28"/>
        </w:rPr>
        <w:t xml:space="preserve">1-25 </w:t>
      </w:r>
      <w:r>
        <w:rPr>
          <w:sz w:val="28"/>
          <w:szCs w:val="28"/>
        </w:rPr>
        <w:t>8</w:t>
      </w:r>
      <w:r w:rsidRPr="00007FE5">
        <w:rPr>
          <w:sz w:val="28"/>
          <w:szCs w:val="28"/>
        </w:rPr>
        <w:t xml:space="preserve">1 </w:t>
      </w:r>
      <w:r>
        <w:rPr>
          <w:sz w:val="28"/>
          <w:szCs w:val="28"/>
        </w:rPr>
        <w:t>08</w:t>
      </w:r>
    </w:p>
    <w:p w:rsidR="00FF56B7" w:rsidRPr="00DD24E7" w:rsidRDefault="00FF56B7" w:rsidP="00FF56B7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Товароведение и экспертиза товаров</w:t>
      </w:r>
    </w:p>
    <w:p w:rsidR="00FF56B7" w:rsidRPr="00F653EB" w:rsidRDefault="00FF56B7" w:rsidP="00FF56B7">
      <w:pPr>
        <w:jc w:val="center"/>
        <w:rPr>
          <w:color w:val="FFFFFF"/>
          <w:sz w:val="28"/>
          <w:szCs w:val="28"/>
        </w:rPr>
      </w:pPr>
      <w:r w:rsidRPr="00F653EB">
        <w:rPr>
          <w:color w:val="FFFFFF"/>
          <w:sz w:val="28"/>
          <w:szCs w:val="28"/>
        </w:rPr>
        <w:t xml:space="preserve"> (</w:t>
      </w:r>
      <w:proofErr w:type="spellStart"/>
      <w:proofErr w:type="gramStart"/>
      <w:r w:rsidRPr="00F653EB">
        <w:rPr>
          <w:color w:val="FFFFFF"/>
          <w:sz w:val="28"/>
          <w:szCs w:val="28"/>
        </w:rPr>
        <w:t>пр</w:t>
      </w:r>
      <w:proofErr w:type="spellEnd"/>
      <w:proofErr w:type="gramEnd"/>
    </w:p>
    <w:p w:rsidR="00FF56B7" w:rsidRPr="00F653EB" w:rsidRDefault="00FF56B7" w:rsidP="00FF56B7">
      <w:pPr>
        <w:rPr>
          <w:color w:val="FFFFFF"/>
          <w:sz w:val="28"/>
          <w:szCs w:val="28"/>
        </w:rPr>
      </w:pPr>
    </w:p>
    <w:p w:rsidR="00FF56B7" w:rsidRPr="00F653EB" w:rsidRDefault="00FF56B7" w:rsidP="00FF56B7">
      <w:pPr>
        <w:rPr>
          <w:color w:val="FFFFFF"/>
          <w:sz w:val="28"/>
          <w:szCs w:val="28"/>
        </w:rPr>
      </w:pPr>
    </w:p>
    <w:p w:rsidR="00FF56B7" w:rsidRPr="00F653EB" w:rsidRDefault="00FF56B7" w:rsidP="00FF56B7">
      <w:pPr>
        <w:rPr>
          <w:color w:val="FFFFFF"/>
          <w:sz w:val="28"/>
          <w:szCs w:val="28"/>
        </w:rPr>
      </w:pPr>
    </w:p>
    <w:p w:rsidR="00FF56B7" w:rsidRPr="00F653EB" w:rsidRDefault="00FF56B7" w:rsidP="00FF56B7">
      <w:pPr>
        <w:rPr>
          <w:color w:val="FFFFFF"/>
          <w:sz w:val="28"/>
          <w:szCs w:val="28"/>
        </w:rPr>
      </w:pPr>
    </w:p>
    <w:p w:rsidR="00FF56B7" w:rsidRPr="00F653EB" w:rsidRDefault="00FF56B7" w:rsidP="00FF56B7">
      <w:pPr>
        <w:rPr>
          <w:color w:val="FFFFFF"/>
          <w:sz w:val="28"/>
          <w:szCs w:val="28"/>
        </w:rPr>
      </w:pPr>
      <w:proofErr w:type="spellStart"/>
      <w:proofErr w:type="gramStart"/>
      <w:r w:rsidRPr="00F653EB">
        <w:rPr>
          <w:color w:val="FFFFFF"/>
          <w:sz w:val="28"/>
          <w:szCs w:val="28"/>
        </w:rPr>
        <w:t>ктико-ориентированная</w:t>
      </w:r>
      <w:proofErr w:type="spellEnd"/>
      <w:r w:rsidRPr="00F653EB">
        <w:rPr>
          <w:color w:val="FFFFFF"/>
          <w:sz w:val="28"/>
          <w:szCs w:val="28"/>
        </w:rPr>
        <w:t xml:space="preserve"> магистратура)</w:t>
      </w:r>
      <w:proofErr w:type="gramEnd"/>
    </w:p>
    <w:p w:rsidR="00FF56B7" w:rsidRPr="00F653EB" w:rsidRDefault="00FF56B7" w:rsidP="00FF56B7">
      <w:pPr>
        <w:rPr>
          <w:sz w:val="28"/>
          <w:szCs w:val="28"/>
        </w:rPr>
      </w:pPr>
      <w:r w:rsidRPr="00F653EB">
        <w:rPr>
          <w:sz w:val="28"/>
          <w:szCs w:val="28"/>
        </w:rPr>
        <w:t xml:space="preserve"> Составители:</w:t>
      </w:r>
    </w:p>
    <w:p w:rsidR="00FF56B7" w:rsidRDefault="00FF56B7" w:rsidP="00FF56B7">
      <w:pPr>
        <w:rPr>
          <w:sz w:val="28"/>
          <w:szCs w:val="28"/>
        </w:rPr>
      </w:pPr>
      <w:r w:rsidRPr="00F653EB">
        <w:rPr>
          <w:sz w:val="28"/>
          <w:szCs w:val="28"/>
        </w:rPr>
        <w:t xml:space="preserve"> </w:t>
      </w:r>
      <w:proofErr w:type="spellStart"/>
      <w:r w:rsidRPr="00F653EB">
        <w:rPr>
          <w:sz w:val="28"/>
          <w:szCs w:val="28"/>
        </w:rPr>
        <w:t>Владыко</w:t>
      </w:r>
      <w:proofErr w:type="spellEnd"/>
      <w:r w:rsidRPr="00F653EB">
        <w:rPr>
          <w:sz w:val="28"/>
          <w:szCs w:val="28"/>
        </w:rPr>
        <w:t xml:space="preserve"> А.В., кандидат экономических наук, доцент</w:t>
      </w:r>
    </w:p>
    <w:p w:rsidR="00FF56B7" w:rsidRPr="00F653EB" w:rsidRDefault="00FF56B7" w:rsidP="00FF56B7">
      <w:pPr>
        <w:rPr>
          <w:sz w:val="28"/>
          <w:szCs w:val="28"/>
        </w:rPr>
      </w:pPr>
      <w:r>
        <w:rPr>
          <w:sz w:val="28"/>
          <w:szCs w:val="28"/>
        </w:rPr>
        <w:t xml:space="preserve"> Прыгун И.В., </w:t>
      </w:r>
      <w:r w:rsidRPr="00F653EB">
        <w:rPr>
          <w:sz w:val="28"/>
          <w:szCs w:val="28"/>
        </w:rPr>
        <w:t>кандидат экономических наук, доцент</w:t>
      </w:r>
    </w:p>
    <w:p w:rsidR="00FF56B7" w:rsidRPr="00F653EB" w:rsidRDefault="00FF56B7" w:rsidP="00FF56B7">
      <w:pPr>
        <w:rPr>
          <w:sz w:val="28"/>
          <w:szCs w:val="28"/>
        </w:rPr>
      </w:pPr>
    </w:p>
    <w:p w:rsidR="00FF56B7" w:rsidRPr="00F653EB" w:rsidRDefault="00FF56B7" w:rsidP="00FF56B7">
      <w:pPr>
        <w:rPr>
          <w:sz w:val="28"/>
          <w:szCs w:val="28"/>
        </w:rPr>
      </w:pPr>
    </w:p>
    <w:p w:rsidR="00DA64AA" w:rsidRPr="00F653EB" w:rsidRDefault="00DA64AA" w:rsidP="00DA64AA">
      <w:pPr>
        <w:rPr>
          <w:sz w:val="28"/>
          <w:szCs w:val="28"/>
        </w:rPr>
      </w:pPr>
    </w:p>
    <w:p w:rsidR="00DA64AA" w:rsidRPr="00F653EB" w:rsidRDefault="00DA64AA" w:rsidP="00DA64AA">
      <w:pPr>
        <w:rPr>
          <w:sz w:val="28"/>
          <w:szCs w:val="28"/>
        </w:rPr>
      </w:pPr>
      <w:proofErr w:type="gramStart"/>
      <w:r w:rsidRPr="00F653EB">
        <w:rPr>
          <w:sz w:val="28"/>
          <w:szCs w:val="28"/>
        </w:rPr>
        <w:t>Рассмотрено и утверждено</w:t>
      </w:r>
      <w:proofErr w:type="gramEnd"/>
      <w:r w:rsidRPr="00F653EB">
        <w:rPr>
          <w:sz w:val="28"/>
          <w:szCs w:val="28"/>
        </w:rPr>
        <w:t xml:space="preserve"> на заседании научно-методического совета БГЭУ</w:t>
      </w:r>
    </w:p>
    <w:p w:rsidR="00DA64AA" w:rsidRPr="00F653EB" w:rsidRDefault="00DA64AA" w:rsidP="00DA64AA">
      <w:pPr>
        <w:rPr>
          <w:sz w:val="28"/>
          <w:szCs w:val="28"/>
        </w:rPr>
      </w:pPr>
      <w:r w:rsidRPr="00F653EB">
        <w:rPr>
          <w:sz w:val="28"/>
          <w:szCs w:val="28"/>
        </w:rPr>
        <w:t>_____________</w:t>
      </w:r>
      <w:r w:rsidR="003E1186">
        <w:rPr>
          <w:sz w:val="28"/>
          <w:szCs w:val="28"/>
        </w:rPr>
        <w:t>__________________  «</w:t>
      </w:r>
      <w:r w:rsidR="003E1186" w:rsidRPr="003E1186">
        <w:rPr>
          <w:sz w:val="28"/>
          <w:szCs w:val="28"/>
          <w:u w:val="single"/>
        </w:rPr>
        <w:t>22</w:t>
      </w:r>
      <w:r w:rsidRPr="00F653EB">
        <w:rPr>
          <w:sz w:val="28"/>
          <w:szCs w:val="28"/>
        </w:rPr>
        <w:t xml:space="preserve">» </w:t>
      </w:r>
      <w:r w:rsidR="003E1186" w:rsidRPr="003E1186">
        <w:rPr>
          <w:sz w:val="28"/>
          <w:szCs w:val="28"/>
          <w:u w:val="single"/>
        </w:rPr>
        <w:t>июня</w:t>
      </w:r>
      <w:r w:rsidRPr="00F653EB">
        <w:rPr>
          <w:sz w:val="28"/>
          <w:szCs w:val="28"/>
        </w:rPr>
        <w:t xml:space="preserve"> 20</w:t>
      </w:r>
      <w:r w:rsidRPr="00F653EB">
        <w:rPr>
          <w:sz w:val="28"/>
          <w:szCs w:val="28"/>
          <w:u w:val="single"/>
        </w:rPr>
        <w:t>16</w:t>
      </w:r>
      <w:r w:rsidRPr="00F653EB">
        <w:rPr>
          <w:sz w:val="28"/>
          <w:szCs w:val="28"/>
        </w:rPr>
        <w:t xml:space="preserve"> г., протокол N </w:t>
      </w:r>
      <w:r w:rsidR="003E1186" w:rsidRPr="003E1186">
        <w:rPr>
          <w:sz w:val="28"/>
          <w:szCs w:val="28"/>
          <w:u w:val="single"/>
        </w:rPr>
        <w:t>5</w:t>
      </w:r>
      <w:r w:rsidRPr="003E1186">
        <w:rPr>
          <w:sz w:val="28"/>
          <w:szCs w:val="28"/>
          <w:u w:val="single"/>
        </w:rPr>
        <w:t xml:space="preserve">  </w:t>
      </w:r>
      <w:r w:rsidRPr="00F653EB">
        <w:rPr>
          <w:sz w:val="28"/>
          <w:szCs w:val="28"/>
        </w:rPr>
        <w:t xml:space="preserve">                                                                                        </w:t>
      </w:r>
    </w:p>
    <w:p w:rsidR="00DA64AA" w:rsidRPr="00F653EB" w:rsidRDefault="00DA64AA" w:rsidP="00DA64AA">
      <w:pPr>
        <w:outlineLvl w:val="0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297"/>
        <w:gridCol w:w="8614"/>
        <w:gridCol w:w="444"/>
      </w:tblGrid>
      <w:tr w:rsidR="00DA64AA" w:rsidRPr="00936D9E" w:rsidTr="00FF56B7">
        <w:tc>
          <w:tcPr>
            <w:tcW w:w="297" w:type="dxa"/>
            <w:shd w:val="clear" w:color="auto" w:fill="auto"/>
          </w:tcPr>
          <w:p w:rsidR="00DA64AA" w:rsidRPr="00936D9E" w:rsidRDefault="00DA64AA" w:rsidP="00E976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14" w:type="dxa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8398"/>
            </w:tblGrid>
            <w:tr w:rsidR="00DA64AA" w:rsidRPr="00CB623F" w:rsidTr="00E976F5">
              <w:tc>
                <w:tcPr>
                  <w:tcW w:w="9067" w:type="dxa"/>
                  <w:shd w:val="clear" w:color="auto" w:fill="auto"/>
                </w:tcPr>
                <w:p w:rsidR="00DA64AA" w:rsidRDefault="00DA64AA" w:rsidP="00E976F5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DA64AA" w:rsidRPr="001A07CE" w:rsidRDefault="00DA64AA" w:rsidP="00E976F5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CB623F">
                    <w:rPr>
                      <w:b/>
                      <w:color w:val="000000"/>
                      <w:sz w:val="28"/>
                      <w:szCs w:val="28"/>
                    </w:rPr>
                    <w:t xml:space="preserve">СТРУКТУРА 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УМК (ЭУМК)</w:t>
                  </w:r>
                </w:p>
                <w:p w:rsidR="00FF56B7" w:rsidRPr="009820B0" w:rsidRDefault="00FF56B7" w:rsidP="00FF56B7">
                  <w:pPr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9820B0">
                    <w:rPr>
                      <w:b/>
                      <w:color w:val="000000"/>
                      <w:sz w:val="32"/>
                      <w:szCs w:val="32"/>
                    </w:rPr>
                    <w:t>по дисциплине «</w:t>
                  </w:r>
                  <w:r>
                    <w:rPr>
                      <w:b/>
                      <w:color w:val="000000"/>
                      <w:sz w:val="32"/>
                      <w:szCs w:val="32"/>
                    </w:rPr>
                    <w:t>Бизнес-процессы в розничной торговой сети</w:t>
                  </w:r>
                  <w:r w:rsidRPr="009820B0">
                    <w:rPr>
                      <w:b/>
                      <w:color w:val="000000"/>
                      <w:sz w:val="32"/>
                      <w:szCs w:val="32"/>
                    </w:rPr>
                    <w:t>»</w:t>
                  </w:r>
                  <w:r>
                    <w:rPr>
                      <w:b/>
                      <w:color w:val="000000"/>
                      <w:sz w:val="32"/>
                      <w:szCs w:val="32"/>
                    </w:rPr>
                    <w:t xml:space="preserve"> (непродовольственные товары)</w:t>
                  </w:r>
                </w:p>
                <w:p w:rsidR="00DA64AA" w:rsidRDefault="00DA64AA" w:rsidP="00E976F5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535CE" w:rsidRDefault="004535CE" w:rsidP="00E976F5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Style w:val="a8"/>
                    <w:tblW w:w="818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7282"/>
                    <w:gridCol w:w="900"/>
                  </w:tblGrid>
                  <w:tr w:rsidR="004535CE" w:rsidTr="00FF4FE9">
                    <w:tc>
                      <w:tcPr>
                        <w:tcW w:w="7282" w:type="dxa"/>
                      </w:tcPr>
                      <w:p w:rsidR="004535CE" w:rsidRPr="00CB623F" w:rsidRDefault="004535CE" w:rsidP="004535CE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Титульный лист</w:t>
                        </w:r>
                      </w:p>
                      <w:p w:rsidR="00FF56B7" w:rsidRPr="00CB623F" w:rsidRDefault="00FF56B7" w:rsidP="00FF56B7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</w:pPr>
                        <w:r w:rsidRPr="00CB623F">
                          <w:rPr>
                            <w:b/>
                            <w:sz w:val="28"/>
                            <w:szCs w:val="28"/>
                          </w:rPr>
                          <w:t xml:space="preserve">Введение </w:t>
                        </w:r>
                      </w:p>
                      <w:p w:rsidR="00FF56B7" w:rsidRPr="00CB623F" w:rsidRDefault="00FF56B7" w:rsidP="00FF56B7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B623F">
                          <w:rPr>
                            <w:b/>
                            <w:sz w:val="28"/>
                            <w:szCs w:val="28"/>
                          </w:rPr>
                          <w:t>Учебно-программная документация</w:t>
                        </w:r>
                      </w:p>
                      <w:p w:rsidR="00FF56B7" w:rsidRPr="00CB623F" w:rsidRDefault="00FF56B7" w:rsidP="00FF56B7">
                        <w:pPr>
                          <w:contextualSpacing/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  <w:r w:rsidRPr="00CB623F"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>. Учебная программа</w:t>
                        </w:r>
                      </w:p>
                      <w:p w:rsidR="00FF56B7" w:rsidRPr="00CB623F" w:rsidRDefault="00FF56B7" w:rsidP="00FF56B7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B623F">
                          <w:rPr>
                            <w:b/>
                            <w:sz w:val="28"/>
                            <w:szCs w:val="28"/>
                          </w:rPr>
                          <w:t>Учебно-методическая документация</w:t>
                        </w:r>
                      </w:p>
                      <w:p w:rsidR="00FF56B7" w:rsidRPr="00CB623F" w:rsidRDefault="00FF56B7" w:rsidP="00FF56B7">
                        <w:pPr>
                          <w:contextualSpacing/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>2</w:t>
                        </w:r>
                        <w:r w:rsidRPr="00CB623F"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 xml:space="preserve">. Краткий конспект лекций </w:t>
                        </w:r>
                      </w:p>
                      <w:p w:rsidR="00FF56B7" w:rsidRDefault="00FF56B7" w:rsidP="00FF56B7">
                        <w:pPr>
                          <w:contextualSpacing/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>3</w:t>
                        </w:r>
                        <w:r w:rsidRPr="00CB623F"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>.Тематика и планы семинарских (практических) занятий</w:t>
                        </w:r>
                        <w:r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 xml:space="preserve"> </w:t>
                        </w:r>
                      </w:p>
                      <w:p w:rsidR="00FF56B7" w:rsidRDefault="00FF56B7" w:rsidP="00FF56B7">
                        <w:pPr>
                          <w:contextualSpacing/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 xml:space="preserve">4. </w:t>
                        </w:r>
                        <w:r>
                          <w:rPr>
                            <w:sz w:val="28"/>
                            <w:szCs w:val="28"/>
                          </w:rPr>
                          <w:t>Тематика рефератов</w:t>
                        </w:r>
                      </w:p>
                      <w:p w:rsidR="00FF56B7" w:rsidRPr="00CB623F" w:rsidRDefault="00FF56B7" w:rsidP="00FF56B7">
                        <w:pPr>
                          <w:contextualSpacing/>
                          <w:rPr>
                            <w:rFonts w:eastAsia="Calibri"/>
                            <w:b/>
                            <w:sz w:val="28"/>
                            <w:szCs w:val="28"/>
                            <w:lang w:eastAsia="en-US" w:bidi="en-US"/>
                          </w:rPr>
                        </w:pPr>
                        <w:r w:rsidRPr="00CB623F">
                          <w:rPr>
                            <w:rFonts w:eastAsia="Calibri"/>
                            <w:b/>
                            <w:sz w:val="28"/>
                            <w:szCs w:val="28"/>
                            <w:lang w:eastAsia="en-US" w:bidi="en-US"/>
                          </w:rPr>
                          <w:t>Методические материалы для контроля знаний студентов</w:t>
                        </w:r>
                      </w:p>
                      <w:p w:rsidR="00FF56B7" w:rsidRDefault="00FF56B7" w:rsidP="00FF56B7">
                        <w:pPr>
                          <w:contextualSpacing/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 xml:space="preserve">5. Вопросы к зачету по дисциплине </w:t>
                        </w:r>
                      </w:p>
                      <w:p w:rsidR="00FF56B7" w:rsidRDefault="00FF56B7" w:rsidP="00FF56B7">
                        <w:pPr>
                          <w:contextualSpacing/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eastAsia="en-US" w:bidi="en-US"/>
                          </w:rPr>
                          <w:t xml:space="preserve">6. Вопросы к экзамену по дисциплине </w:t>
                        </w:r>
                      </w:p>
                      <w:p w:rsidR="00FF56B7" w:rsidRPr="00CB623F" w:rsidRDefault="00FF56B7" w:rsidP="00FF56B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CB623F">
                          <w:rPr>
                            <w:b/>
                            <w:sz w:val="28"/>
                            <w:szCs w:val="28"/>
                          </w:rPr>
                          <w:t>Вспомогательный раздел</w:t>
                        </w:r>
                      </w:p>
                      <w:p w:rsidR="00FF56B7" w:rsidRDefault="00FF56B7" w:rsidP="00FF56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7. </w:t>
                        </w:r>
                        <w:r w:rsidRPr="00FB0515">
                          <w:rPr>
                            <w:sz w:val="28"/>
                            <w:szCs w:val="28"/>
                          </w:rPr>
                          <w:t>Перечень учебных изданий, рекомендуемых для изучения учебной дисциплины</w:t>
                        </w:r>
                      </w:p>
                      <w:p w:rsidR="00FF56B7" w:rsidRDefault="00FF56B7" w:rsidP="00FF56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8. </w:t>
                        </w:r>
                        <w:r w:rsidRPr="00CB623F">
                          <w:rPr>
                            <w:sz w:val="28"/>
                            <w:szCs w:val="28"/>
                          </w:rPr>
                          <w:t xml:space="preserve">Методические рекомендации </w:t>
                        </w:r>
                        <w:r>
                          <w:rPr>
                            <w:sz w:val="28"/>
                            <w:szCs w:val="28"/>
                          </w:rPr>
                          <w:t>по</w:t>
                        </w:r>
                        <w:r w:rsidRPr="00CB623F">
                          <w:rPr>
                            <w:sz w:val="28"/>
                            <w:szCs w:val="28"/>
                          </w:rPr>
                          <w:t xml:space="preserve"> самостоятельной работе</w:t>
                        </w:r>
                      </w:p>
                      <w:p w:rsidR="00FF56B7" w:rsidRDefault="00FF56B7" w:rsidP="00FF56B7">
                        <w:pPr>
                          <w:rPr>
                            <w:sz w:val="28"/>
                            <w:szCs w:val="28"/>
                          </w:rPr>
                        </w:pPr>
                        <w:r w:rsidRPr="00CB623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  <w:r w:rsidRPr="00CB623F">
                          <w:rPr>
                            <w:sz w:val="28"/>
                            <w:szCs w:val="28"/>
                          </w:rPr>
                          <w:t>тудентов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                                                                                                    </w:t>
                        </w:r>
                      </w:p>
                      <w:tbl>
                        <w:tblPr>
                          <w:tblW w:w="0" w:type="auto"/>
                          <w:tblLook w:val="04A0"/>
                        </w:tblPr>
                        <w:tblGrid>
                          <w:gridCol w:w="7066"/>
                        </w:tblGrid>
                        <w:tr w:rsidR="00FF56B7" w:rsidRPr="00936D9E" w:rsidTr="00EE22AB">
                          <w:tc>
                            <w:tcPr>
                              <w:tcW w:w="9067" w:type="dxa"/>
                              <w:shd w:val="clear" w:color="auto" w:fill="auto"/>
                            </w:tcPr>
                            <w:p w:rsidR="00FF56B7" w:rsidRPr="00936D9E" w:rsidRDefault="00FF56B7" w:rsidP="00FF56B7">
                              <w:pPr>
                                <w:contextualSpacing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8</w:t>
                              </w:r>
                              <w:r w:rsidRPr="00936D9E">
                                <w:rPr>
                                  <w:sz w:val="28"/>
                                  <w:szCs w:val="28"/>
                                </w:rPr>
                                <w:t xml:space="preserve">.1 Управляемая самостоятельная работа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студентов                  </w:t>
                              </w:r>
                            </w:p>
                          </w:tc>
                        </w:tr>
                        <w:tr w:rsidR="00FF56B7" w:rsidRPr="00936D9E" w:rsidTr="00EE22AB">
                          <w:tc>
                            <w:tcPr>
                              <w:tcW w:w="9067" w:type="dxa"/>
                              <w:shd w:val="clear" w:color="auto" w:fill="auto"/>
                            </w:tcPr>
                            <w:p w:rsidR="00FF56B7" w:rsidRPr="00936D9E" w:rsidRDefault="00FF56B7" w:rsidP="00FF56B7">
                              <w:pPr>
                                <w:contextualSpacing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36D9E">
                                <w:rPr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8</w:t>
                              </w:r>
                              <w:r w:rsidRPr="00936D9E">
                                <w:rPr>
                                  <w:sz w:val="28"/>
                                  <w:szCs w:val="28"/>
                                </w:rPr>
                                <w:t>.1.1 Содержание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управляемой </w:t>
                              </w:r>
                              <w:r w:rsidRPr="00936D9E">
                                <w:rPr>
                                  <w:sz w:val="28"/>
                                  <w:szCs w:val="28"/>
                                </w:rPr>
                                <w:t>самостоятельной работы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   </w:t>
                              </w:r>
                            </w:p>
                          </w:tc>
                        </w:tr>
                        <w:tr w:rsidR="00FF56B7" w:rsidRPr="00936D9E" w:rsidTr="00EE22AB">
                          <w:tc>
                            <w:tcPr>
                              <w:tcW w:w="9067" w:type="dxa"/>
                              <w:shd w:val="clear" w:color="auto" w:fill="auto"/>
                            </w:tcPr>
                            <w:p w:rsidR="00FF56B7" w:rsidRPr="00936D9E" w:rsidRDefault="00FF56B7" w:rsidP="00FF56B7">
                              <w:pPr>
                                <w:contextualSpacing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36D9E">
                                <w:rPr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8</w:t>
                              </w:r>
                              <w:r w:rsidRPr="00936D9E">
                                <w:rPr>
                                  <w:sz w:val="28"/>
                                  <w:szCs w:val="28"/>
                                </w:rPr>
                                <w:t xml:space="preserve">.1.2 График контроля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управляемой </w:t>
                              </w:r>
                              <w:r w:rsidRPr="00936D9E">
                                <w:rPr>
                                  <w:sz w:val="28"/>
                                  <w:szCs w:val="28"/>
                                </w:rPr>
                                <w:t>самостоятельной работы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FF56B7" w:rsidRPr="00CB623F" w:rsidRDefault="00FF56B7" w:rsidP="00FF56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9</w:t>
                        </w:r>
                        <w:r w:rsidRPr="00CB623F">
                          <w:rPr>
                            <w:sz w:val="28"/>
                            <w:szCs w:val="28"/>
                          </w:rPr>
                          <w:t>. Другие справочные и информационные материалы</w:t>
                        </w:r>
                      </w:p>
                      <w:p w:rsidR="00FF56B7" w:rsidRDefault="00FF56B7" w:rsidP="00FF56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9.1</w:t>
                        </w:r>
                        <w:r w:rsidRPr="00CB623F">
                          <w:rPr>
                            <w:sz w:val="28"/>
                            <w:szCs w:val="28"/>
                          </w:rPr>
                          <w:t xml:space="preserve"> критерии оценки р</w:t>
                        </w:r>
                        <w:r>
                          <w:rPr>
                            <w:sz w:val="28"/>
                            <w:szCs w:val="28"/>
                          </w:rPr>
                          <w:t>езультатов учебной деятельности</w:t>
                        </w:r>
                      </w:p>
                      <w:p w:rsidR="00FF56B7" w:rsidRPr="004D3ABD" w:rsidRDefault="00FF56B7" w:rsidP="00FF56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9.2 к</w:t>
                        </w:r>
                        <w:r w:rsidRPr="004D3ABD">
                          <w:rPr>
                            <w:sz w:val="28"/>
                            <w:szCs w:val="28"/>
                          </w:rPr>
                          <w:t>ритерии оценки УСР</w:t>
                        </w:r>
                      </w:p>
                      <w:p w:rsidR="004535CE" w:rsidRDefault="00FF56B7" w:rsidP="00FF56B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900" w:type="dxa"/>
                      </w:tcPr>
                      <w:p w:rsidR="004535CE" w:rsidRDefault="004535CE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  <w:p w:rsidR="004535CE" w:rsidRDefault="004535CE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  <w:p w:rsidR="004535CE" w:rsidRDefault="004535CE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1C4CA7" w:rsidRDefault="00722D2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7</w:t>
                        </w:r>
                      </w:p>
                      <w:p w:rsidR="001C4CA7" w:rsidRDefault="001C4CA7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1C4CA7" w:rsidRDefault="00BC6991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27</w:t>
                        </w:r>
                      </w:p>
                      <w:p w:rsidR="001C4CA7" w:rsidRDefault="001C4CA7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722D2D" w:rsidRDefault="00596603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74</w:t>
                        </w:r>
                      </w:p>
                      <w:p w:rsidR="00722D2D" w:rsidRDefault="00596603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77</w:t>
                        </w:r>
                      </w:p>
                      <w:p w:rsidR="001C4CA7" w:rsidRDefault="001C4CA7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596603" w:rsidRDefault="00596603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722D2D" w:rsidRDefault="00596603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78</w:t>
                        </w:r>
                      </w:p>
                      <w:p w:rsidR="00722D2D" w:rsidRDefault="00596603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80</w:t>
                        </w:r>
                      </w:p>
                      <w:p w:rsidR="00722D2D" w:rsidRDefault="00722D2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722D2D" w:rsidRDefault="00596603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81</w:t>
                        </w:r>
                      </w:p>
                      <w:p w:rsidR="00A15A40" w:rsidRDefault="00A15A40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722D2D" w:rsidRDefault="00A15A40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83</w:t>
                        </w:r>
                      </w:p>
                      <w:p w:rsidR="00722D2D" w:rsidRDefault="00722D2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A15A40" w:rsidRDefault="00A15A40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722D2D" w:rsidRDefault="00A15A40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84</w:t>
                        </w:r>
                      </w:p>
                      <w:p w:rsidR="00722D2D" w:rsidRDefault="00A15A40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84</w:t>
                        </w:r>
                      </w:p>
                      <w:p w:rsidR="00722D2D" w:rsidRDefault="00722D2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722D2D" w:rsidRDefault="00722D2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722D2D" w:rsidRDefault="00A15A40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87</w:t>
                        </w:r>
                      </w:p>
                      <w:p w:rsidR="00FF4FE9" w:rsidRDefault="00FF4FE9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A15A40" w:rsidRDefault="00A15A40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88</w:t>
                        </w:r>
                      </w:p>
                      <w:p w:rsidR="00722D2D" w:rsidRDefault="00A15A40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92</w:t>
                        </w:r>
                        <w:bookmarkStart w:id="0" w:name="_GoBack"/>
                        <w:bookmarkEnd w:id="0"/>
                      </w:p>
                      <w:p w:rsidR="00722D2D" w:rsidRDefault="00722D2D" w:rsidP="00E976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535CE" w:rsidRDefault="004535CE" w:rsidP="00E976F5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DA64AA" w:rsidRPr="00CB623F" w:rsidRDefault="00DA64AA" w:rsidP="00E976F5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A64AA" w:rsidRPr="00936D9E" w:rsidRDefault="00DA64AA" w:rsidP="00E976F5">
            <w:pPr>
              <w:rPr>
                <w:sz w:val="28"/>
                <w:szCs w:val="28"/>
              </w:rPr>
            </w:pPr>
          </w:p>
        </w:tc>
        <w:tc>
          <w:tcPr>
            <w:tcW w:w="444" w:type="dxa"/>
            <w:shd w:val="clear" w:color="auto" w:fill="auto"/>
          </w:tcPr>
          <w:p w:rsidR="00DA64AA" w:rsidRPr="00936D9E" w:rsidRDefault="00DA64AA" w:rsidP="00E976F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64AA" w:rsidRDefault="00DA64AA" w:rsidP="00DA64AA">
      <w:pPr>
        <w:ind w:left="-540"/>
        <w:jc w:val="center"/>
        <w:rPr>
          <w:b/>
          <w:bCs/>
          <w:sz w:val="32"/>
          <w:szCs w:val="32"/>
        </w:rPr>
      </w:pPr>
    </w:p>
    <w:p w:rsidR="00DA64AA" w:rsidRDefault="00DA64AA" w:rsidP="00DA64AA">
      <w:pPr>
        <w:ind w:left="-540"/>
        <w:jc w:val="center"/>
        <w:rPr>
          <w:b/>
          <w:bCs/>
          <w:sz w:val="32"/>
          <w:szCs w:val="32"/>
        </w:rPr>
      </w:pPr>
    </w:p>
    <w:p w:rsidR="00DA64AA" w:rsidRDefault="00DA64AA" w:rsidP="00DA64AA">
      <w:pPr>
        <w:ind w:left="-540"/>
        <w:jc w:val="center"/>
        <w:rPr>
          <w:b/>
          <w:bCs/>
          <w:sz w:val="32"/>
          <w:szCs w:val="32"/>
        </w:rPr>
      </w:pPr>
    </w:p>
    <w:p w:rsidR="00DA64AA" w:rsidRDefault="00DA64AA" w:rsidP="00DA64AA">
      <w:pPr>
        <w:ind w:left="-540"/>
        <w:jc w:val="center"/>
        <w:rPr>
          <w:b/>
          <w:bCs/>
          <w:sz w:val="32"/>
          <w:szCs w:val="32"/>
        </w:rPr>
      </w:pPr>
    </w:p>
    <w:p w:rsidR="00DA64AA" w:rsidRDefault="00DA64AA" w:rsidP="00DA64AA">
      <w:pPr>
        <w:ind w:left="-540"/>
        <w:jc w:val="center"/>
        <w:rPr>
          <w:b/>
          <w:bCs/>
          <w:sz w:val="32"/>
          <w:szCs w:val="32"/>
        </w:rPr>
      </w:pPr>
    </w:p>
    <w:p w:rsidR="00DA64AA" w:rsidRDefault="00DA64AA" w:rsidP="00DA64AA">
      <w:pPr>
        <w:ind w:left="-540"/>
        <w:jc w:val="center"/>
        <w:rPr>
          <w:b/>
          <w:bCs/>
          <w:sz w:val="32"/>
          <w:szCs w:val="32"/>
        </w:rPr>
      </w:pPr>
    </w:p>
    <w:p w:rsidR="00DA64AA" w:rsidRDefault="00DA64AA" w:rsidP="00DA64AA">
      <w:pPr>
        <w:ind w:left="-540"/>
        <w:jc w:val="center"/>
        <w:rPr>
          <w:b/>
          <w:bCs/>
          <w:sz w:val="32"/>
          <w:szCs w:val="32"/>
        </w:rPr>
      </w:pPr>
    </w:p>
    <w:p w:rsidR="00DA64AA" w:rsidRDefault="00DA64AA" w:rsidP="00DA64AA">
      <w:pPr>
        <w:ind w:left="-540"/>
        <w:jc w:val="center"/>
        <w:rPr>
          <w:b/>
          <w:bCs/>
          <w:sz w:val="32"/>
          <w:szCs w:val="32"/>
        </w:rPr>
      </w:pPr>
    </w:p>
    <w:p w:rsidR="00DA64AA" w:rsidRDefault="00DA64AA" w:rsidP="00DA64AA">
      <w:pPr>
        <w:ind w:left="-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ВВЕДЕНИЕ</w:t>
      </w:r>
    </w:p>
    <w:p w:rsidR="00DA64AA" w:rsidRPr="00272AAA" w:rsidRDefault="00DA64AA" w:rsidP="00DA64AA">
      <w:pPr>
        <w:rPr>
          <w:b/>
          <w:bCs/>
          <w:sz w:val="28"/>
          <w:szCs w:val="28"/>
        </w:rPr>
      </w:pPr>
    </w:p>
    <w:p w:rsidR="00FF56B7" w:rsidRPr="002E3EAB" w:rsidRDefault="00FF56B7" w:rsidP="00FF56B7">
      <w:pPr>
        <w:spacing w:line="276" w:lineRule="auto"/>
        <w:ind w:firstLine="708"/>
        <w:jc w:val="both"/>
        <w:rPr>
          <w:rFonts w:eastAsia="TimesNewRomanPSMT"/>
          <w:sz w:val="28"/>
          <w:szCs w:val="28"/>
        </w:rPr>
      </w:pPr>
      <w:proofErr w:type="gramStart"/>
      <w:r w:rsidRPr="002E3EAB">
        <w:rPr>
          <w:bCs/>
          <w:sz w:val="28"/>
          <w:szCs w:val="28"/>
        </w:rPr>
        <w:t>Учебно-методический комплекс (УМК) (электронный учебно-методический комплекс) (ЭУМК) по дисциплине «</w:t>
      </w:r>
      <w:r w:rsidRPr="004D3ABD">
        <w:rPr>
          <w:sz w:val="28"/>
          <w:szCs w:val="28"/>
        </w:rPr>
        <w:t>Бизнес-процессы в розничной торговой сети (непродовольственные товары)»</w:t>
      </w:r>
      <w:r w:rsidRPr="002E3EAB">
        <w:rPr>
          <w:bCs/>
          <w:sz w:val="28"/>
          <w:szCs w:val="28"/>
        </w:rPr>
        <w:t xml:space="preserve"> представлен системой</w:t>
      </w:r>
      <w:r w:rsidRPr="002E3EAB">
        <w:rPr>
          <w:rFonts w:eastAsia="TimesNewRomanPSMT"/>
          <w:sz w:val="28"/>
          <w:szCs w:val="28"/>
        </w:rPr>
        <w:t xml:space="preserve"> дидактических средств обучения по указанной дисциплине, имеющих своей главной целью сформировать у обучающихся профессиональное мышление в области диагностирования финансового состояния современных организаций и проектирования их стратегической финансовой позиции.  </w:t>
      </w:r>
      <w:proofErr w:type="gramEnd"/>
    </w:p>
    <w:p w:rsidR="00FF56B7" w:rsidRPr="002E3EAB" w:rsidRDefault="00FF56B7" w:rsidP="00FF56B7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2E3EAB">
        <w:rPr>
          <w:b/>
          <w:bCs/>
          <w:i/>
          <w:sz w:val="28"/>
          <w:szCs w:val="28"/>
        </w:rPr>
        <w:t>Автор</w:t>
      </w:r>
      <w:r>
        <w:rPr>
          <w:b/>
          <w:bCs/>
          <w:i/>
          <w:sz w:val="28"/>
          <w:szCs w:val="28"/>
        </w:rPr>
        <w:t>а</w:t>
      </w:r>
      <w:r w:rsidRPr="002E3EAB">
        <w:rPr>
          <w:b/>
          <w:bCs/>
          <w:i/>
          <w:sz w:val="28"/>
          <w:szCs w:val="28"/>
        </w:rPr>
        <w:t>м</w:t>
      </w:r>
      <w:r>
        <w:rPr>
          <w:b/>
          <w:bCs/>
          <w:i/>
          <w:sz w:val="28"/>
          <w:szCs w:val="28"/>
        </w:rPr>
        <w:t>и</w:t>
      </w:r>
      <w:r w:rsidRPr="002E3EAB">
        <w:rPr>
          <w:bCs/>
          <w:sz w:val="28"/>
          <w:szCs w:val="28"/>
        </w:rPr>
        <w:t xml:space="preserve"> данного э</w:t>
      </w:r>
      <w:r w:rsidRPr="002E3EAB">
        <w:rPr>
          <w:rFonts w:eastAsia="Calibri"/>
          <w:sz w:val="28"/>
          <w:szCs w:val="28"/>
        </w:rPr>
        <w:t xml:space="preserve">лектронного учебно-методического комплекса является </w:t>
      </w:r>
      <w:proofErr w:type="spellStart"/>
      <w:r w:rsidRPr="002E3EAB">
        <w:rPr>
          <w:rFonts w:eastAsia="Calibri"/>
          <w:sz w:val="28"/>
          <w:szCs w:val="28"/>
        </w:rPr>
        <w:t>Владыко</w:t>
      </w:r>
      <w:proofErr w:type="spellEnd"/>
      <w:r w:rsidRPr="002E3EAB">
        <w:rPr>
          <w:rFonts w:eastAsia="Calibri"/>
          <w:sz w:val="28"/>
          <w:szCs w:val="28"/>
        </w:rPr>
        <w:t xml:space="preserve"> Анжелика Викторовна, кандидат эконо</w:t>
      </w:r>
      <w:r>
        <w:rPr>
          <w:rFonts w:eastAsia="Calibri"/>
          <w:sz w:val="28"/>
          <w:szCs w:val="28"/>
        </w:rPr>
        <w:t xml:space="preserve">мических наук, доцент УО «БГЭУ» и Прыгун Ирина Владимировна, </w:t>
      </w:r>
      <w:r w:rsidRPr="002E3EAB">
        <w:rPr>
          <w:rFonts w:eastAsia="Calibri"/>
          <w:sz w:val="28"/>
          <w:szCs w:val="28"/>
        </w:rPr>
        <w:t>кандидат экономических наук, доцент УО «БГЭУ».</w:t>
      </w:r>
    </w:p>
    <w:p w:rsidR="00FF56B7" w:rsidRPr="002E3EAB" w:rsidRDefault="00FF56B7" w:rsidP="00FF56B7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FF56B7" w:rsidRPr="002E3EAB" w:rsidRDefault="00FF56B7" w:rsidP="00FF56B7">
      <w:pPr>
        <w:spacing w:before="100" w:beforeAutospacing="1" w:after="100" w:afterAutospacing="1" w:line="276" w:lineRule="auto"/>
        <w:ind w:firstLine="674"/>
        <w:contextualSpacing/>
        <w:jc w:val="both"/>
        <w:rPr>
          <w:bCs/>
          <w:sz w:val="28"/>
          <w:szCs w:val="28"/>
        </w:rPr>
      </w:pPr>
      <w:r w:rsidRPr="002E3EAB">
        <w:rPr>
          <w:sz w:val="28"/>
          <w:szCs w:val="28"/>
        </w:rPr>
        <w:t xml:space="preserve">Цели УМК (ЭУМК) </w:t>
      </w:r>
      <w:r w:rsidRPr="002E3EAB">
        <w:rPr>
          <w:bCs/>
          <w:sz w:val="28"/>
          <w:szCs w:val="28"/>
        </w:rPr>
        <w:t>по дисциплине «</w:t>
      </w:r>
      <w:r w:rsidRPr="004D3ABD">
        <w:rPr>
          <w:sz w:val="28"/>
          <w:szCs w:val="28"/>
        </w:rPr>
        <w:t>Бизнес-процессы в розничной торговой сети (непродовольственные товары)</w:t>
      </w:r>
      <w:r w:rsidRPr="002E3EAB">
        <w:rPr>
          <w:bCs/>
          <w:sz w:val="28"/>
          <w:szCs w:val="28"/>
        </w:rPr>
        <w:t>» заключаются в том, чтобы</w:t>
      </w:r>
    </w:p>
    <w:p w:rsidR="00FF56B7" w:rsidRPr="002E3EAB" w:rsidRDefault="00FF56B7" w:rsidP="00FF56B7">
      <w:pPr>
        <w:spacing w:before="100" w:beforeAutospacing="1" w:after="100" w:afterAutospacing="1" w:line="276" w:lineRule="auto"/>
        <w:ind w:firstLine="674"/>
        <w:contextualSpacing/>
        <w:jc w:val="both"/>
        <w:rPr>
          <w:sz w:val="28"/>
          <w:szCs w:val="28"/>
        </w:rPr>
      </w:pPr>
      <w:proofErr w:type="gramStart"/>
      <w:r w:rsidRPr="002E3EAB">
        <w:rPr>
          <w:sz w:val="28"/>
          <w:szCs w:val="28"/>
        </w:rPr>
        <w:t xml:space="preserve">научить обучающихся самостоятельно получать знания из представленных источников;                                                                    </w:t>
      </w:r>
      <w:proofErr w:type="gramEnd"/>
    </w:p>
    <w:p w:rsidR="00FF56B7" w:rsidRPr="002E3EAB" w:rsidRDefault="00FF56B7" w:rsidP="00FF56B7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ind w:hanging="436"/>
        <w:jc w:val="both"/>
        <w:rPr>
          <w:sz w:val="28"/>
          <w:szCs w:val="28"/>
        </w:rPr>
      </w:pPr>
      <w:r w:rsidRPr="002E3EAB">
        <w:rPr>
          <w:sz w:val="28"/>
          <w:szCs w:val="28"/>
        </w:rPr>
        <w:t>способствовать формированию навыков и умений, необходимых будущим специалистам;</w:t>
      </w:r>
    </w:p>
    <w:p w:rsidR="00FF56B7" w:rsidRPr="002E3EAB" w:rsidRDefault="00FF56B7" w:rsidP="00FF56B7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ind w:hanging="436"/>
        <w:jc w:val="both"/>
        <w:rPr>
          <w:sz w:val="28"/>
          <w:szCs w:val="28"/>
        </w:rPr>
      </w:pPr>
      <w:r w:rsidRPr="002E3EAB">
        <w:rPr>
          <w:sz w:val="28"/>
          <w:szCs w:val="28"/>
        </w:rPr>
        <w:t xml:space="preserve">повысить качество профессиональной подготовки </w:t>
      </w:r>
      <w:proofErr w:type="gramStart"/>
      <w:r w:rsidRPr="002E3EAB">
        <w:rPr>
          <w:sz w:val="28"/>
          <w:szCs w:val="28"/>
        </w:rPr>
        <w:t>обучающихся</w:t>
      </w:r>
      <w:proofErr w:type="gramEnd"/>
      <w:r w:rsidRPr="002E3EAB">
        <w:rPr>
          <w:sz w:val="28"/>
          <w:szCs w:val="28"/>
        </w:rPr>
        <w:t>;</w:t>
      </w:r>
    </w:p>
    <w:p w:rsidR="00FF56B7" w:rsidRPr="002E3EAB" w:rsidRDefault="00FF56B7" w:rsidP="00FF56B7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ind w:hanging="436"/>
        <w:jc w:val="both"/>
        <w:rPr>
          <w:sz w:val="28"/>
          <w:szCs w:val="28"/>
        </w:rPr>
      </w:pPr>
      <w:r w:rsidRPr="002E3EAB">
        <w:rPr>
          <w:sz w:val="28"/>
          <w:szCs w:val="28"/>
        </w:rPr>
        <w:t xml:space="preserve">сформировать личностные и профессионально – деловые качества                                                                                                                                  специалиста – плановика; </w:t>
      </w:r>
    </w:p>
    <w:p w:rsidR="00FF56B7" w:rsidRPr="002E3EAB" w:rsidRDefault="00FF56B7" w:rsidP="00FF56B7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ind w:left="714" w:hanging="430"/>
        <w:contextualSpacing/>
        <w:jc w:val="both"/>
        <w:rPr>
          <w:sz w:val="28"/>
          <w:szCs w:val="28"/>
        </w:rPr>
      </w:pPr>
      <w:r w:rsidRPr="002E3EAB">
        <w:rPr>
          <w:sz w:val="28"/>
          <w:szCs w:val="28"/>
        </w:rPr>
        <w:t>активизировать самостоятельную познавательную деятельность обучающихся по изучению учебной дисциплины и выполнению индивидуальных заданий;</w:t>
      </w:r>
    </w:p>
    <w:p w:rsidR="00FF56B7" w:rsidRPr="002E3EAB" w:rsidRDefault="00FF56B7" w:rsidP="00FF56B7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spacing w:before="100" w:beforeAutospacing="1" w:after="100" w:afterAutospacing="1" w:line="276" w:lineRule="auto"/>
        <w:ind w:left="709" w:hanging="425"/>
        <w:contextualSpacing/>
        <w:jc w:val="both"/>
        <w:rPr>
          <w:sz w:val="28"/>
          <w:szCs w:val="28"/>
        </w:rPr>
      </w:pPr>
      <w:r w:rsidRPr="002E3EAB">
        <w:rPr>
          <w:sz w:val="28"/>
          <w:szCs w:val="28"/>
        </w:rPr>
        <w:t xml:space="preserve">развить у </w:t>
      </w:r>
      <w:proofErr w:type="gramStart"/>
      <w:r w:rsidRPr="002E3EAB">
        <w:rPr>
          <w:sz w:val="28"/>
          <w:szCs w:val="28"/>
        </w:rPr>
        <w:t>обучаемых</w:t>
      </w:r>
      <w:proofErr w:type="gramEnd"/>
      <w:r w:rsidRPr="002E3EAB">
        <w:rPr>
          <w:sz w:val="28"/>
          <w:szCs w:val="28"/>
        </w:rPr>
        <w:t xml:space="preserve"> умения исследовать, оценивать и прогнозировать стратегическую позицию организации, обосновывать рекомендации по ее укреплению;</w:t>
      </w:r>
    </w:p>
    <w:p w:rsidR="00FF56B7" w:rsidRPr="002E3EAB" w:rsidRDefault="00FF56B7" w:rsidP="00FF56B7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ind w:left="709" w:hanging="425"/>
        <w:contextualSpacing/>
        <w:jc w:val="both"/>
        <w:rPr>
          <w:sz w:val="28"/>
          <w:szCs w:val="28"/>
        </w:rPr>
      </w:pPr>
      <w:r w:rsidRPr="002E3EAB">
        <w:rPr>
          <w:sz w:val="28"/>
          <w:szCs w:val="28"/>
        </w:rPr>
        <w:t xml:space="preserve">предоставить обучающимся возможность посредством выполнения самостоятельных заданий закрепить знания по дисциплине и овладеть навыками </w:t>
      </w:r>
      <w:r w:rsidR="00150938">
        <w:rPr>
          <w:sz w:val="28"/>
          <w:szCs w:val="28"/>
        </w:rPr>
        <w:t>построения бизнес-процессов</w:t>
      </w:r>
      <w:r w:rsidRPr="002E3E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E3EAB">
        <w:rPr>
          <w:sz w:val="28"/>
          <w:szCs w:val="28"/>
        </w:rPr>
        <w:t>организации;</w:t>
      </w:r>
    </w:p>
    <w:p w:rsidR="00FF56B7" w:rsidRPr="002E3EAB" w:rsidRDefault="00FF56B7" w:rsidP="00FF56B7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ind w:left="709" w:hanging="425"/>
        <w:contextualSpacing/>
        <w:jc w:val="both"/>
        <w:rPr>
          <w:sz w:val="28"/>
          <w:szCs w:val="28"/>
        </w:rPr>
      </w:pPr>
      <w:r w:rsidRPr="002E3EAB">
        <w:rPr>
          <w:sz w:val="28"/>
          <w:szCs w:val="28"/>
        </w:rPr>
        <w:t>сформировать устойчивые навыки по разрешению типовых хозяйственных ситуаций и задач;</w:t>
      </w:r>
    </w:p>
    <w:p w:rsidR="00FF56B7" w:rsidRPr="002E3EAB" w:rsidRDefault="00FF56B7" w:rsidP="00FF56B7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ind w:left="357" w:firstLine="0"/>
        <w:contextualSpacing/>
        <w:jc w:val="both"/>
        <w:rPr>
          <w:sz w:val="28"/>
          <w:szCs w:val="28"/>
        </w:rPr>
      </w:pPr>
      <w:r w:rsidRPr="002E3EAB">
        <w:rPr>
          <w:sz w:val="28"/>
          <w:szCs w:val="28"/>
        </w:rPr>
        <w:t xml:space="preserve">создать предпосылки для творческой деятельности обучающихся посредством выполнения работ научно – исследовательского характера. </w:t>
      </w:r>
    </w:p>
    <w:p w:rsidR="00FF56B7" w:rsidRPr="002E3EAB" w:rsidRDefault="00FF56B7" w:rsidP="00FF56B7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2E3EAB">
        <w:rPr>
          <w:rFonts w:eastAsia="Calibri"/>
          <w:sz w:val="28"/>
          <w:szCs w:val="28"/>
        </w:rPr>
        <w:t xml:space="preserve">Электронный учебно-методический комплекс дисциплины </w:t>
      </w:r>
      <w:r w:rsidRPr="002E3EAB">
        <w:rPr>
          <w:rFonts w:eastAsia="Calibri"/>
          <w:sz w:val="28"/>
          <w:szCs w:val="28"/>
        </w:rPr>
        <w:lastRenderedPageBreak/>
        <w:t xml:space="preserve">обеспечивает на основе применения информационных ресурсов доступность к восприятию и качественное усвоение </w:t>
      </w:r>
      <w:proofErr w:type="gramStart"/>
      <w:r w:rsidRPr="002E3EAB">
        <w:rPr>
          <w:rFonts w:eastAsia="Calibri"/>
          <w:sz w:val="28"/>
          <w:szCs w:val="28"/>
        </w:rPr>
        <w:t>обучающимися</w:t>
      </w:r>
      <w:proofErr w:type="gramEnd"/>
      <w:r w:rsidRPr="002E3EAB">
        <w:rPr>
          <w:rFonts w:eastAsia="Calibri"/>
          <w:sz w:val="28"/>
          <w:szCs w:val="28"/>
        </w:rPr>
        <w:t xml:space="preserve"> учебного материала.</w:t>
      </w:r>
    </w:p>
    <w:p w:rsidR="00FF56B7" w:rsidRPr="002E3EAB" w:rsidRDefault="00FF56B7" w:rsidP="00FF56B7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2E3EAB">
        <w:rPr>
          <w:color w:val="000000"/>
          <w:sz w:val="28"/>
          <w:szCs w:val="28"/>
        </w:rPr>
        <w:t>Требования к профессиональным компетенциям специалиста.</w:t>
      </w:r>
    </w:p>
    <w:p w:rsidR="00FF56B7" w:rsidRPr="002E3EAB" w:rsidRDefault="00FF56B7" w:rsidP="00FF56B7">
      <w:pPr>
        <w:pStyle w:val="a3"/>
        <w:tabs>
          <w:tab w:val="left" w:pos="0"/>
          <w:tab w:val="left" w:pos="540"/>
        </w:tabs>
        <w:spacing w:line="276" w:lineRule="auto"/>
        <w:ind w:left="0" w:right="-143" w:firstLine="567"/>
        <w:jc w:val="both"/>
        <w:rPr>
          <w:i/>
          <w:color w:val="000000"/>
        </w:rPr>
      </w:pPr>
      <w:r w:rsidRPr="002E3EAB">
        <w:rPr>
          <w:i/>
          <w:color w:val="000000"/>
        </w:rPr>
        <w:t>Специалист должен быть способен:</w:t>
      </w:r>
    </w:p>
    <w:p w:rsidR="00FF56B7" w:rsidRPr="002E3EAB" w:rsidRDefault="00FF56B7" w:rsidP="00FF56B7">
      <w:pPr>
        <w:pStyle w:val="a3"/>
        <w:tabs>
          <w:tab w:val="left" w:pos="0"/>
          <w:tab w:val="left" w:pos="540"/>
        </w:tabs>
        <w:ind w:left="0" w:right="-143" w:firstLine="567"/>
        <w:jc w:val="both"/>
        <w:rPr>
          <w:color w:val="000000"/>
        </w:rPr>
      </w:pPr>
      <w:r w:rsidRPr="002E3EAB">
        <w:rPr>
          <w:color w:val="000000"/>
        </w:rPr>
        <w:t>АК-1. Уметь применять базовые научно-теоретические знания для решения теоретических и практических задач.</w:t>
      </w:r>
    </w:p>
    <w:p w:rsidR="00FF56B7" w:rsidRPr="002E3EAB" w:rsidRDefault="00FF56B7" w:rsidP="00FF56B7">
      <w:pPr>
        <w:pStyle w:val="a3"/>
        <w:tabs>
          <w:tab w:val="left" w:pos="0"/>
          <w:tab w:val="left" w:pos="540"/>
        </w:tabs>
        <w:ind w:left="0" w:right="-143" w:firstLine="567"/>
        <w:jc w:val="both"/>
        <w:rPr>
          <w:color w:val="000000"/>
        </w:rPr>
      </w:pPr>
      <w:r w:rsidRPr="002E3EAB">
        <w:t>АК-2. Владеть системным и сравнительным анализом</w:t>
      </w:r>
    </w:p>
    <w:p w:rsidR="00FF56B7" w:rsidRPr="002E3EAB" w:rsidRDefault="00FF56B7" w:rsidP="00FF56B7">
      <w:pPr>
        <w:pStyle w:val="a3"/>
        <w:tabs>
          <w:tab w:val="left" w:pos="0"/>
          <w:tab w:val="left" w:pos="540"/>
        </w:tabs>
        <w:ind w:left="0" w:right="-143" w:firstLine="567"/>
        <w:jc w:val="both"/>
        <w:rPr>
          <w:color w:val="000000"/>
        </w:rPr>
      </w:pPr>
      <w:r w:rsidRPr="002E3EAB">
        <w:rPr>
          <w:color w:val="000000"/>
        </w:rPr>
        <w:t>АК-3. Владеть исследовательскими навыками.</w:t>
      </w:r>
    </w:p>
    <w:p w:rsidR="00FF56B7" w:rsidRPr="002E3EAB" w:rsidRDefault="00FF56B7" w:rsidP="00FF56B7">
      <w:pPr>
        <w:pStyle w:val="a3"/>
        <w:tabs>
          <w:tab w:val="left" w:pos="0"/>
          <w:tab w:val="left" w:pos="540"/>
        </w:tabs>
        <w:ind w:left="0" w:right="-143" w:firstLine="567"/>
        <w:jc w:val="both"/>
        <w:rPr>
          <w:color w:val="000000"/>
        </w:rPr>
      </w:pPr>
      <w:r w:rsidRPr="002E3EAB">
        <w:rPr>
          <w:color w:val="000000"/>
        </w:rPr>
        <w:t>АК-4. Уметь работать самостоятельно.</w:t>
      </w:r>
    </w:p>
    <w:p w:rsidR="00FF56B7" w:rsidRPr="002E3EAB" w:rsidRDefault="00FF56B7" w:rsidP="00FF56B7">
      <w:pPr>
        <w:pStyle w:val="a3"/>
        <w:tabs>
          <w:tab w:val="left" w:pos="0"/>
          <w:tab w:val="left" w:pos="540"/>
        </w:tabs>
        <w:ind w:left="0" w:right="-143" w:firstLine="567"/>
        <w:jc w:val="both"/>
      </w:pPr>
      <w:r w:rsidRPr="002E3EAB">
        <w:t xml:space="preserve">АК-5. Быть способным порождать новые идеи (обладать </w:t>
      </w:r>
      <w:proofErr w:type="spellStart"/>
      <w:r w:rsidRPr="002E3EAB">
        <w:t>креативностью</w:t>
      </w:r>
      <w:proofErr w:type="spellEnd"/>
      <w:r w:rsidRPr="002E3EAB">
        <w:t>).</w:t>
      </w:r>
    </w:p>
    <w:p w:rsidR="00FF56B7" w:rsidRPr="002E3EAB" w:rsidRDefault="00FF56B7" w:rsidP="00FF56B7">
      <w:pPr>
        <w:pStyle w:val="a3"/>
        <w:tabs>
          <w:tab w:val="left" w:pos="0"/>
          <w:tab w:val="left" w:pos="540"/>
        </w:tabs>
        <w:ind w:left="0" w:right="-143" w:firstLine="567"/>
        <w:jc w:val="both"/>
      </w:pPr>
      <w:r w:rsidRPr="002E3EAB">
        <w:t>АК-6. Владеть междисциплинарным подходом при решении проблем.</w:t>
      </w:r>
    </w:p>
    <w:p w:rsidR="00FF56B7" w:rsidRPr="002E3EAB" w:rsidRDefault="00FF56B7" w:rsidP="00FF56B7">
      <w:pPr>
        <w:pStyle w:val="a3"/>
        <w:tabs>
          <w:tab w:val="left" w:pos="0"/>
          <w:tab w:val="left" w:pos="540"/>
        </w:tabs>
        <w:ind w:left="0" w:right="-143" w:firstLine="567"/>
        <w:jc w:val="both"/>
      </w:pPr>
      <w:r w:rsidRPr="002E3EAB">
        <w:t>СЛК-3. Обладать способностью к межличностным коммуникациям.</w:t>
      </w:r>
    </w:p>
    <w:p w:rsidR="00FF56B7" w:rsidRPr="002E3EAB" w:rsidRDefault="00FF56B7" w:rsidP="00FF56B7">
      <w:pPr>
        <w:pStyle w:val="a3"/>
        <w:tabs>
          <w:tab w:val="left" w:pos="0"/>
          <w:tab w:val="left" w:pos="540"/>
        </w:tabs>
        <w:ind w:left="0" w:right="-143" w:firstLine="567"/>
        <w:jc w:val="both"/>
      </w:pPr>
      <w:r w:rsidRPr="002E3EAB">
        <w:t>СЛК-5. Быть способным к критике и самокритике.</w:t>
      </w:r>
    </w:p>
    <w:p w:rsidR="00FF56B7" w:rsidRPr="002E3EAB" w:rsidRDefault="00FF56B7" w:rsidP="00FF56B7">
      <w:pPr>
        <w:pStyle w:val="a3"/>
        <w:tabs>
          <w:tab w:val="left" w:pos="0"/>
          <w:tab w:val="left" w:pos="540"/>
        </w:tabs>
        <w:ind w:left="0" w:right="-143" w:firstLine="567"/>
        <w:jc w:val="both"/>
      </w:pPr>
      <w:r w:rsidRPr="002E3EAB">
        <w:t>СЛК-6. Уметь работать в команде.</w:t>
      </w:r>
    </w:p>
    <w:p w:rsidR="00FF56B7" w:rsidRPr="002E3EAB" w:rsidRDefault="00FF56B7" w:rsidP="00FF56B7">
      <w:pPr>
        <w:pStyle w:val="a3"/>
        <w:tabs>
          <w:tab w:val="left" w:pos="0"/>
          <w:tab w:val="left" w:pos="540"/>
        </w:tabs>
        <w:ind w:left="0" w:right="-143" w:firstLine="567"/>
        <w:jc w:val="both"/>
      </w:pPr>
      <w:r w:rsidRPr="002E3EAB">
        <w:t>ПК- 2. Организовывать работу малых коллективов исполнителей для достижения поставленных целей.</w:t>
      </w:r>
    </w:p>
    <w:p w:rsidR="00FF56B7" w:rsidRPr="002E3EAB" w:rsidRDefault="00FF56B7" w:rsidP="00FF56B7">
      <w:pPr>
        <w:pStyle w:val="a3"/>
        <w:tabs>
          <w:tab w:val="left" w:pos="0"/>
          <w:tab w:val="left" w:pos="540"/>
        </w:tabs>
        <w:ind w:left="0" w:right="-143" w:firstLine="567"/>
        <w:jc w:val="both"/>
      </w:pPr>
      <w:r w:rsidRPr="002E3EAB">
        <w:t>ПК- 3. Взаимодействовать со специалистами смежных профилей.</w:t>
      </w:r>
    </w:p>
    <w:p w:rsidR="00FF56B7" w:rsidRPr="002E3EAB" w:rsidRDefault="00FF56B7" w:rsidP="00FF56B7">
      <w:pPr>
        <w:pStyle w:val="a3"/>
        <w:tabs>
          <w:tab w:val="left" w:pos="0"/>
          <w:tab w:val="left" w:pos="540"/>
        </w:tabs>
        <w:ind w:left="0" w:right="-143" w:firstLine="567"/>
        <w:jc w:val="both"/>
      </w:pPr>
      <w:r w:rsidRPr="002E3EAB">
        <w:t xml:space="preserve">ПК- 4. </w:t>
      </w:r>
      <w:proofErr w:type="gramStart"/>
      <w:r w:rsidRPr="002E3EAB">
        <w:t>Анализировать и оценивать</w:t>
      </w:r>
      <w:proofErr w:type="gramEnd"/>
      <w:r w:rsidRPr="002E3EAB">
        <w:t xml:space="preserve"> собранные данные.</w:t>
      </w:r>
    </w:p>
    <w:p w:rsidR="00FF56B7" w:rsidRPr="002E3EAB" w:rsidRDefault="00FF56B7" w:rsidP="00FF56B7">
      <w:pPr>
        <w:pStyle w:val="a3"/>
        <w:tabs>
          <w:tab w:val="left" w:pos="0"/>
          <w:tab w:val="left" w:pos="540"/>
        </w:tabs>
        <w:ind w:left="0" w:right="-143" w:firstLine="567"/>
        <w:jc w:val="both"/>
      </w:pPr>
      <w:r w:rsidRPr="002E3EAB">
        <w:t xml:space="preserve">ПК-8. Анализировать внутренний рынок и закономерности его развития. </w:t>
      </w:r>
    </w:p>
    <w:p w:rsidR="00FF56B7" w:rsidRPr="002E3EAB" w:rsidRDefault="00FF56B7" w:rsidP="00FF56B7">
      <w:pPr>
        <w:pStyle w:val="a3"/>
        <w:tabs>
          <w:tab w:val="left" w:pos="0"/>
          <w:tab w:val="left" w:pos="540"/>
        </w:tabs>
        <w:ind w:left="0" w:right="-143" w:firstLine="567"/>
        <w:jc w:val="both"/>
      </w:pPr>
      <w:r w:rsidRPr="002E3EAB">
        <w:t>ПК-12. Управлять товарными, информационными и финансовыми потоками при организации процессов товарного обращения.</w:t>
      </w:r>
    </w:p>
    <w:p w:rsidR="00FF56B7" w:rsidRPr="002E3EAB" w:rsidRDefault="00FF56B7" w:rsidP="00FF56B7">
      <w:pPr>
        <w:pStyle w:val="a3"/>
        <w:tabs>
          <w:tab w:val="left" w:pos="0"/>
          <w:tab w:val="left" w:pos="540"/>
        </w:tabs>
        <w:ind w:left="0" w:right="-143" w:firstLine="567"/>
        <w:jc w:val="both"/>
      </w:pPr>
      <w:r w:rsidRPr="002E3EAB">
        <w:t>ПК-13. Создавать систему управления затратами с целью их оптимизации.</w:t>
      </w:r>
    </w:p>
    <w:p w:rsidR="00FF56B7" w:rsidRPr="002E3EAB" w:rsidRDefault="00FF56B7" w:rsidP="00FF56B7">
      <w:pPr>
        <w:pStyle w:val="a3"/>
        <w:tabs>
          <w:tab w:val="left" w:pos="0"/>
          <w:tab w:val="left" w:pos="540"/>
        </w:tabs>
        <w:ind w:left="0" w:right="-143" w:firstLine="567"/>
        <w:jc w:val="both"/>
      </w:pPr>
      <w:r w:rsidRPr="002E3EAB">
        <w:t>ПК-14. Принимать обоснованные управленческие решения, как стратегические, так и оперативные.</w:t>
      </w:r>
    </w:p>
    <w:p w:rsidR="00FF56B7" w:rsidRPr="002E3EAB" w:rsidRDefault="00FF56B7" w:rsidP="00FF56B7">
      <w:pPr>
        <w:pStyle w:val="a3"/>
        <w:tabs>
          <w:tab w:val="left" w:pos="0"/>
          <w:tab w:val="left" w:pos="540"/>
        </w:tabs>
        <w:ind w:left="0" w:right="-143" w:firstLine="567"/>
        <w:jc w:val="both"/>
      </w:pPr>
      <w:r w:rsidRPr="002E3EAB">
        <w:t>ПК-16. Оценивать перспективность бизнеса, его конкурентоспособность, эффективность.</w:t>
      </w:r>
    </w:p>
    <w:p w:rsidR="00FF56B7" w:rsidRPr="002E3EAB" w:rsidRDefault="00FF56B7" w:rsidP="00FF56B7">
      <w:pPr>
        <w:pStyle w:val="a3"/>
        <w:tabs>
          <w:tab w:val="left" w:pos="0"/>
          <w:tab w:val="left" w:pos="540"/>
        </w:tabs>
        <w:ind w:left="0" w:right="-143" w:firstLine="567"/>
        <w:jc w:val="both"/>
      </w:pPr>
      <w:r w:rsidRPr="002E3EAB">
        <w:t>ПК-17. Обосновывать решения о выходе на внешние рынки и разрабатывать стратегии эффективного проникновения.</w:t>
      </w:r>
    </w:p>
    <w:p w:rsidR="00FF56B7" w:rsidRPr="002E3EAB" w:rsidRDefault="00FF56B7" w:rsidP="00FF56B7">
      <w:pPr>
        <w:pStyle w:val="a3"/>
        <w:tabs>
          <w:tab w:val="left" w:pos="0"/>
          <w:tab w:val="left" w:pos="540"/>
        </w:tabs>
        <w:ind w:left="0" w:right="-143" w:firstLine="567"/>
        <w:jc w:val="both"/>
      </w:pPr>
      <w:r w:rsidRPr="002E3EAB">
        <w:t>ПК-23. Анализировать хозяйственную деятельность организаций.</w:t>
      </w:r>
    </w:p>
    <w:p w:rsidR="00FF56B7" w:rsidRPr="002E3EAB" w:rsidRDefault="00FF56B7" w:rsidP="00FF56B7">
      <w:pPr>
        <w:pStyle w:val="a3"/>
        <w:tabs>
          <w:tab w:val="left" w:pos="0"/>
          <w:tab w:val="left" w:pos="540"/>
        </w:tabs>
        <w:ind w:left="0" w:right="-143" w:firstLine="567"/>
        <w:jc w:val="both"/>
      </w:pPr>
      <w:r w:rsidRPr="002E3EAB">
        <w:lastRenderedPageBreak/>
        <w:t xml:space="preserve">ПК-25. </w:t>
      </w:r>
      <w:proofErr w:type="gramStart"/>
      <w:r w:rsidRPr="002E3EAB">
        <w:t>Изучать и анализировать</w:t>
      </w:r>
      <w:proofErr w:type="gramEnd"/>
      <w:r w:rsidRPr="002E3EAB">
        <w:t xml:space="preserve"> тенденции развития потребительского рынка.</w:t>
      </w:r>
    </w:p>
    <w:p w:rsidR="00FF56B7" w:rsidRPr="002E3EAB" w:rsidRDefault="00FF56B7" w:rsidP="00FF56B7">
      <w:pPr>
        <w:pStyle w:val="a3"/>
        <w:tabs>
          <w:tab w:val="left" w:pos="0"/>
          <w:tab w:val="left" w:pos="540"/>
        </w:tabs>
        <w:ind w:left="0" w:right="-143" w:firstLine="567"/>
        <w:jc w:val="both"/>
      </w:pPr>
      <w:r w:rsidRPr="002E3EAB">
        <w:t>ПК-28. Разрабатывать отдельные компоненты стратегии и тактики осуществления коммерческой деятельности промышленных предприятий и организаций сферы торговли и услуг.</w:t>
      </w:r>
    </w:p>
    <w:p w:rsidR="00FF56B7" w:rsidRPr="002E3EAB" w:rsidRDefault="00FF56B7" w:rsidP="00FF56B7">
      <w:pPr>
        <w:pStyle w:val="a3"/>
        <w:tabs>
          <w:tab w:val="left" w:pos="0"/>
          <w:tab w:val="left" w:pos="540"/>
        </w:tabs>
        <w:ind w:left="0" w:right="-143" w:firstLine="567"/>
        <w:jc w:val="both"/>
        <w:rPr>
          <w:i/>
        </w:rPr>
      </w:pPr>
      <w:r w:rsidRPr="002E3EAB">
        <w:t>ПК-29. Использовать комплексный подход при решении проблем коммерческой деятельности промышленных предприятий и организаций сферы торговли и услуг.</w:t>
      </w:r>
    </w:p>
    <w:p w:rsidR="00FF56B7" w:rsidRPr="002E3EAB" w:rsidRDefault="00FF56B7" w:rsidP="00FF56B7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E3EAB">
        <w:rPr>
          <w:sz w:val="28"/>
          <w:szCs w:val="28"/>
        </w:rPr>
        <w:t>В результате изучения учебной дисциплины студент должен:</w:t>
      </w:r>
    </w:p>
    <w:p w:rsidR="00FF56B7" w:rsidRPr="002E3EAB" w:rsidRDefault="00FF56B7" w:rsidP="00FF56B7">
      <w:pPr>
        <w:spacing w:line="276" w:lineRule="auto"/>
        <w:ind w:right="-143" w:firstLine="567"/>
        <w:jc w:val="both"/>
        <w:rPr>
          <w:i/>
          <w:caps/>
          <w:sz w:val="28"/>
          <w:szCs w:val="28"/>
        </w:rPr>
      </w:pPr>
      <w:r w:rsidRPr="002E3EAB">
        <w:rPr>
          <w:i/>
          <w:sz w:val="28"/>
          <w:szCs w:val="28"/>
        </w:rPr>
        <w:t>знать:</w:t>
      </w:r>
    </w:p>
    <w:p w:rsidR="00FF56B7" w:rsidRPr="002E3EAB" w:rsidRDefault="00FF56B7" w:rsidP="00FF56B7">
      <w:pPr>
        <w:tabs>
          <w:tab w:val="left" w:pos="0"/>
          <w:tab w:val="left" w:pos="284"/>
        </w:tabs>
        <w:spacing w:line="276" w:lineRule="auto"/>
        <w:ind w:right="-143" w:firstLine="567"/>
        <w:jc w:val="both"/>
        <w:rPr>
          <w:sz w:val="28"/>
          <w:szCs w:val="28"/>
        </w:rPr>
      </w:pPr>
      <w:r w:rsidRPr="002E3EAB">
        <w:rPr>
          <w:sz w:val="28"/>
          <w:szCs w:val="28"/>
        </w:rPr>
        <w:t xml:space="preserve">- сущность и содержание </w:t>
      </w:r>
      <w:r>
        <w:rPr>
          <w:sz w:val="28"/>
          <w:szCs w:val="28"/>
        </w:rPr>
        <w:t xml:space="preserve">методов </w:t>
      </w:r>
      <w:r w:rsidR="00150938">
        <w:rPr>
          <w:sz w:val="28"/>
          <w:szCs w:val="28"/>
        </w:rPr>
        <w:t>построения бизнес-процессов</w:t>
      </w:r>
      <w:r w:rsidRPr="002E3EAB">
        <w:rPr>
          <w:sz w:val="28"/>
          <w:szCs w:val="28"/>
        </w:rPr>
        <w:t>;</w:t>
      </w:r>
    </w:p>
    <w:p w:rsidR="00FF56B7" w:rsidRPr="002E3EAB" w:rsidRDefault="00FF56B7" w:rsidP="00FF56B7">
      <w:pPr>
        <w:tabs>
          <w:tab w:val="left" w:pos="0"/>
          <w:tab w:val="left" w:pos="284"/>
        </w:tabs>
        <w:spacing w:line="276" w:lineRule="auto"/>
        <w:ind w:right="-143" w:firstLine="567"/>
        <w:jc w:val="both"/>
        <w:rPr>
          <w:sz w:val="28"/>
          <w:szCs w:val="28"/>
        </w:rPr>
      </w:pPr>
      <w:r w:rsidRPr="002E3EAB">
        <w:rPr>
          <w:sz w:val="28"/>
          <w:szCs w:val="28"/>
        </w:rPr>
        <w:t xml:space="preserve">- технологию </w:t>
      </w:r>
      <w:r w:rsidR="00150938">
        <w:rPr>
          <w:sz w:val="28"/>
          <w:szCs w:val="28"/>
        </w:rPr>
        <w:t>управления бизнес-процессами</w:t>
      </w:r>
      <w:r w:rsidRPr="002E3EAB">
        <w:rPr>
          <w:sz w:val="28"/>
          <w:szCs w:val="28"/>
        </w:rPr>
        <w:t>;</w:t>
      </w:r>
    </w:p>
    <w:p w:rsidR="00FF56B7" w:rsidRPr="002E3EAB" w:rsidRDefault="00FF56B7" w:rsidP="00FF56B7">
      <w:pPr>
        <w:tabs>
          <w:tab w:val="left" w:pos="0"/>
          <w:tab w:val="left" w:pos="284"/>
        </w:tabs>
        <w:spacing w:line="276" w:lineRule="auto"/>
        <w:ind w:right="-143" w:firstLine="567"/>
        <w:jc w:val="both"/>
        <w:rPr>
          <w:sz w:val="28"/>
          <w:szCs w:val="28"/>
        </w:rPr>
      </w:pPr>
      <w:r w:rsidRPr="002E3EAB">
        <w:rPr>
          <w:sz w:val="28"/>
          <w:szCs w:val="28"/>
        </w:rPr>
        <w:t xml:space="preserve">- технику индивидуальной и групповой работы при обосновании </w:t>
      </w:r>
      <w:r>
        <w:rPr>
          <w:sz w:val="28"/>
          <w:szCs w:val="28"/>
        </w:rPr>
        <w:t xml:space="preserve">решений </w:t>
      </w:r>
      <w:r w:rsidR="00150938">
        <w:rPr>
          <w:sz w:val="28"/>
          <w:szCs w:val="28"/>
        </w:rPr>
        <w:t>регламентации бизнес-процессов</w:t>
      </w:r>
      <w:r w:rsidRPr="002E3EAB">
        <w:rPr>
          <w:sz w:val="28"/>
          <w:szCs w:val="28"/>
        </w:rPr>
        <w:t>;</w:t>
      </w:r>
    </w:p>
    <w:p w:rsidR="00FF56B7" w:rsidRPr="002E3EAB" w:rsidRDefault="00FF56B7" w:rsidP="00FF56B7">
      <w:pPr>
        <w:spacing w:line="276" w:lineRule="auto"/>
        <w:ind w:right="-143" w:firstLine="567"/>
        <w:jc w:val="both"/>
        <w:rPr>
          <w:i/>
          <w:caps/>
          <w:sz w:val="28"/>
          <w:szCs w:val="28"/>
        </w:rPr>
      </w:pPr>
      <w:r w:rsidRPr="002E3EAB">
        <w:rPr>
          <w:i/>
          <w:sz w:val="28"/>
          <w:szCs w:val="28"/>
        </w:rPr>
        <w:t>уметь:</w:t>
      </w:r>
    </w:p>
    <w:p w:rsidR="00FF56B7" w:rsidRPr="002E3EAB" w:rsidRDefault="00FF56B7" w:rsidP="00FF56B7">
      <w:pPr>
        <w:tabs>
          <w:tab w:val="left" w:pos="0"/>
          <w:tab w:val="left" w:pos="284"/>
        </w:tabs>
        <w:spacing w:line="276" w:lineRule="auto"/>
        <w:ind w:right="-143" w:firstLine="567"/>
        <w:jc w:val="both"/>
        <w:rPr>
          <w:sz w:val="28"/>
          <w:szCs w:val="28"/>
        </w:rPr>
      </w:pPr>
      <w:r w:rsidRPr="002E3EAB">
        <w:rPr>
          <w:sz w:val="28"/>
          <w:szCs w:val="28"/>
        </w:rPr>
        <w:t xml:space="preserve">- использовать базовые концепции и определять принципы и методы </w:t>
      </w:r>
      <w:r w:rsidR="00004A59">
        <w:rPr>
          <w:sz w:val="28"/>
          <w:szCs w:val="28"/>
        </w:rPr>
        <w:t>процессного подхода</w:t>
      </w:r>
      <w:r w:rsidRPr="002E3EAB">
        <w:rPr>
          <w:sz w:val="28"/>
          <w:szCs w:val="28"/>
        </w:rPr>
        <w:t>;</w:t>
      </w:r>
    </w:p>
    <w:p w:rsidR="00FF56B7" w:rsidRPr="003E52C1" w:rsidRDefault="00FF56B7" w:rsidP="00FF56B7">
      <w:pPr>
        <w:shd w:val="clear" w:color="auto" w:fill="F7F7F7"/>
        <w:spacing w:before="75" w:line="276" w:lineRule="auto"/>
        <w:ind w:firstLine="480"/>
        <w:rPr>
          <w:color w:val="000000"/>
          <w:sz w:val="28"/>
          <w:szCs w:val="28"/>
        </w:rPr>
      </w:pPr>
      <w:r w:rsidRPr="002E3EAB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определять</w:t>
      </w:r>
      <w:r w:rsidRPr="003E52C1">
        <w:rPr>
          <w:color w:val="000000"/>
          <w:sz w:val="28"/>
          <w:szCs w:val="28"/>
        </w:rPr>
        <w:t xml:space="preserve"> способ</w:t>
      </w:r>
      <w:r>
        <w:rPr>
          <w:color w:val="000000"/>
          <w:sz w:val="28"/>
          <w:szCs w:val="28"/>
        </w:rPr>
        <w:t>ы</w:t>
      </w:r>
      <w:r w:rsidR="00004A59">
        <w:rPr>
          <w:color w:val="000000"/>
          <w:sz w:val="28"/>
          <w:szCs w:val="28"/>
        </w:rPr>
        <w:t xml:space="preserve"> моделирования бизнес-процессов и их воздействие </w:t>
      </w:r>
      <w:r w:rsidRPr="003E52C1">
        <w:rPr>
          <w:color w:val="000000"/>
          <w:sz w:val="28"/>
          <w:szCs w:val="28"/>
        </w:rPr>
        <w:t>на финансовые результаты деятельности организации;</w:t>
      </w:r>
    </w:p>
    <w:p w:rsidR="00FF56B7" w:rsidRPr="003E52C1" w:rsidRDefault="00FF56B7" w:rsidP="00FF56B7">
      <w:pPr>
        <w:shd w:val="clear" w:color="auto" w:fill="F7F7F7"/>
        <w:spacing w:before="75" w:line="276" w:lineRule="auto"/>
        <w:ind w:firstLine="480"/>
        <w:rPr>
          <w:color w:val="000000"/>
          <w:sz w:val="28"/>
          <w:szCs w:val="28"/>
        </w:rPr>
      </w:pPr>
      <w:r w:rsidRPr="003E52C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формировать</w:t>
      </w:r>
      <w:r w:rsidRPr="003E52C1">
        <w:rPr>
          <w:color w:val="000000"/>
          <w:sz w:val="28"/>
          <w:szCs w:val="28"/>
        </w:rPr>
        <w:t xml:space="preserve"> </w:t>
      </w:r>
      <w:r w:rsidR="00004A59">
        <w:rPr>
          <w:color w:val="000000"/>
          <w:sz w:val="28"/>
          <w:szCs w:val="28"/>
        </w:rPr>
        <w:t>систему показателей для управления процессами в организации</w:t>
      </w:r>
      <w:r w:rsidRPr="003E52C1">
        <w:rPr>
          <w:color w:val="000000"/>
          <w:sz w:val="28"/>
          <w:szCs w:val="28"/>
        </w:rPr>
        <w:t>;</w:t>
      </w:r>
    </w:p>
    <w:p w:rsidR="00FF56B7" w:rsidRPr="002E3EAB" w:rsidRDefault="00FF56B7" w:rsidP="00FF56B7">
      <w:pPr>
        <w:tabs>
          <w:tab w:val="left" w:pos="0"/>
          <w:tab w:val="left" w:pos="284"/>
        </w:tabs>
        <w:spacing w:line="276" w:lineRule="auto"/>
        <w:ind w:right="-143" w:firstLine="567"/>
        <w:jc w:val="both"/>
        <w:rPr>
          <w:sz w:val="28"/>
          <w:szCs w:val="28"/>
        </w:rPr>
      </w:pPr>
      <w:r w:rsidRPr="003E52C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строить модель</w:t>
      </w:r>
      <w:r w:rsidRPr="003E52C1">
        <w:rPr>
          <w:color w:val="000000"/>
          <w:sz w:val="28"/>
          <w:szCs w:val="28"/>
        </w:rPr>
        <w:t xml:space="preserve"> </w:t>
      </w:r>
      <w:r w:rsidR="00004A59">
        <w:rPr>
          <w:color w:val="000000"/>
          <w:sz w:val="28"/>
          <w:szCs w:val="28"/>
        </w:rPr>
        <w:t>бизнес-процесса в</w:t>
      </w:r>
      <w:r w:rsidRPr="003E52C1">
        <w:rPr>
          <w:color w:val="000000"/>
          <w:sz w:val="28"/>
          <w:szCs w:val="28"/>
        </w:rPr>
        <w:t xml:space="preserve"> организации</w:t>
      </w:r>
    </w:p>
    <w:p w:rsidR="00FF56B7" w:rsidRPr="002E3EAB" w:rsidRDefault="00FF56B7" w:rsidP="00FF56B7">
      <w:pPr>
        <w:tabs>
          <w:tab w:val="left" w:pos="0"/>
          <w:tab w:val="left" w:pos="720"/>
        </w:tabs>
        <w:spacing w:line="276" w:lineRule="auto"/>
        <w:ind w:right="-143" w:firstLine="567"/>
        <w:jc w:val="both"/>
        <w:rPr>
          <w:bCs/>
          <w:i/>
          <w:sz w:val="28"/>
          <w:szCs w:val="28"/>
        </w:rPr>
      </w:pPr>
      <w:r w:rsidRPr="002E3EAB">
        <w:rPr>
          <w:bCs/>
          <w:i/>
          <w:sz w:val="28"/>
          <w:szCs w:val="28"/>
        </w:rPr>
        <w:t xml:space="preserve">владеть:  </w:t>
      </w:r>
    </w:p>
    <w:p w:rsidR="00FF56B7" w:rsidRPr="002E3EAB" w:rsidRDefault="00FF56B7" w:rsidP="00FF56B7">
      <w:pPr>
        <w:tabs>
          <w:tab w:val="left" w:pos="0"/>
          <w:tab w:val="left" w:pos="284"/>
        </w:tabs>
        <w:spacing w:line="276" w:lineRule="auto"/>
        <w:ind w:right="-143" w:firstLine="567"/>
        <w:jc w:val="both"/>
        <w:rPr>
          <w:bCs/>
          <w:sz w:val="28"/>
          <w:szCs w:val="28"/>
        </w:rPr>
      </w:pPr>
      <w:r w:rsidRPr="002E3EAB">
        <w:rPr>
          <w:bCs/>
          <w:sz w:val="28"/>
          <w:szCs w:val="28"/>
        </w:rPr>
        <w:t>- современными инструментами сбора, обработки и использования информации о конъюнктуре рынка и внутреннем потенциале организации;</w:t>
      </w:r>
    </w:p>
    <w:p w:rsidR="00FF56B7" w:rsidRPr="002E3EAB" w:rsidRDefault="00FF56B7" w:rsidP="00FF56B7">
      <w:pPr>
        <w:tabs>
          <w:tab w:val="left" w:pos="0"/>
          <w:tab w:val="left" w:pos="284"/>
        </w:tabs>
        <w:spacing w:line="276" w:lineRule="auto"/>
        <w:ind w:right="-143" w:firstLine="567"/>
        <w:jc w:val="both"/>
        <w:rPr>
          <w:bCs/>
          <w:sz w:val="28"/>
          <w:szCs w:val="28"/>
        </w:rPr>
      </w:pPr>
      <w:r w:rsidRPr="002E3EAB">
        <w:rPr>
          <w:bCs/>
          <w:sz w:val="28"/>
          <w:szCs w:val="28"/>
        </w:rPr>
        <w:t>- способами приятия решений и средствами их реализации;</w:t>
      </w:r>
    </w:p>
    <w:p w:rsidR="00FF56B7" w:rsidRPr="002E3EAB" w:rsidRDefault="00FF56B7" w:rsidP="00FF56B7">
      <w:pPr>
        <w:tabs>
          <w:tab w:val="left" w:pos="0"/>
          <w:tab w:val="left" w:pos="284"/>
        </w:tabs>
        <w:spacing w:line="276" w:lineRule="auto"/>
        <w:ind w:right="-143" w:firstLine="567"/>
        <w:jc w:val="both"/>
        <w:rPr>
          <w:sz w:val="28"/>
          <w:szCs w:val="28"/>
        </w:rPr>
      </w:pPr>
      <w:r w:rsidRPr="002E3EAB">
        <w:rPr>
          <w:bCs/>
          <w:sz w:val="28"/>
          <w:szCs w:val="28"/>
        </w:rPr>
        <w:t>- навыками построения</w:t>
      </w:r>
      <w:r w:rsidR="00004A59">
        <w:rPr>
          <w:bCs/>
          <w:sz w:val="28"/>
          <w:szCs w:val="28"/>
        </w:rPr>
        <w:t xml:space="preserve"> и </w:t>
      </w:r>
      <w:proofErr w:type="spellStart"/>
      <w:r w:rsidR="00004A59">
        <w:rPr>
          <w:bCs/>
          <w:sz w:val="28"/>
          <w:szCs w:val="28"/>
        </w:rPr>
        <w:t>реинжиниринга</w:t>
      </w:r>
      <w:proofErr w:type="spellEnd"/>
      <w:r w:rsidRPr="002E3EAB">
        <w:rPr>
          <w:bCs/>
          <w:sz w:val="28"/>
          <w:szCs w:val="28"/>
        </w:rPr>
        <w:t xml:space="preserve"> </w:t>
      </w:r>
      <w:r w:rsidR="00004A59">
        <w:rPr>
          <w:bCs/>
          <w:sz w:val="28"/>
          <w:szCs w:val="28"/>
        </w:rPr>
        <w:t>системы управления бизнес-процессами</w:t>
      </w:r>
      <w:r w:rsidRPr="002E3EAB">
        <w:rPr>
          <w:bCs/>
          <w:sz w:val="28"/>
          <w:szCs w:val="28"/>
        </w:rPr>
        <w:t>.</w:t>
      </w:r>
    </w:p>
    <w:p w:rsidR="00FF56B7" w:rsidRPr="002E3EAB" w:rsidRDefault="00FF56B7" w:rsidP="00FF56B7">
      <w:pPr>
        <w:spacing w:line="276" w:lineRule="auto"/>
        <w:ind w:firstLine="708"/>
        <w:contextualSpacing/>
        <w:jc w:val="both"/>
        <w:rPr>
          <w:sz w:val="28"/>
          <w:szCs w:val="28"/>
        </w:rPr>
      </w:pPr>
    </w:p>
    <w:p w:rsidR="00FF56B7" w:rsidRPr="002E3EAB" w:rsidRDefault="00FF56B7" w:rsidP="00FF56B7">
      <w:pPr>
        <w:spacing w:line="276" w:lineRule="auto"/>
        <w:ind w:firstLine="708"/>
        <w:contextualSpacing/>
        <w:jc w:val="both"/>
        <w:rPr>
          <w:rFonts w:eastAsia="Calibri"/>
          <w:sz w:val="28"/>
          <w:szCs w:val="28"/>
        </w:rPr>
      </w:pPr>
      <w:r w:rsidRPr="002E3EAB">
        <w:rPr>
          <w:sz w:val="28"/>
          <w:szCs w:val="28"/>
        </w:rPr>
        <w:t>Рекомендации по организации работы с УМК (ЭУМК):</w:t>
      </w:r>
    </w:p>
    <w:p w:rsidR="00FF56B7" w:rsidRPr="002E3EAB" w:rsidRDefault="00FF56B7" w:rsidP="00FF56B7">
      <w:pPr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2E3EAB">
        <w:rPr>
          <w:rFonts w:eastAsia="Calibri"/>
          <w:sz w:val="28"/>
          <w:szCs w:val="28"/>
        </w:rPr>
        <w:t>- ознакомиться со структурой и структурными компонентами электронного учебно-методического комплекса;</w:t>
      </w:r>
    </w:p>
    <w:p w:rsidR="00FF56B7" w:rsidRPr="002E3EAB" w:rsidRDefault="00FF56B7" w:rsidP="00FF56B7">
      <w:pPr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2E3EAB">
        <w:rPr>
          <w:rFonts w:eastAsia="Calibri"/>
          <w:sz w:val="28"/>
          <w:szCs w:val="28"/>
        </w:rPr>
        <w:t>- сформулировать вопросы, требующие изучения, согласно учебной программе дисциплины;</w:t>
      </w:r>
    </w:p>
    <w:p w:rsidR="00FF56B7" w:rsidRPr="002E3EAB" w:rsidRDefault="00FF56B7" w:rsidP="00FF56B7">
      <w:pPr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2E3EAB">
        <w:rPr>
          <w:rFonts w:eastAsia="Calibri"/>
          <w:sz w:val="28"/>
          <w:szCs w:val="28"/>
        </w:rPr>
        <w:t>- проработать согласно представленному списку литературу, провести                                                                                                 ее анализ, систематизировать в рамках учебных тем и вопросов;</w:t>
      </w:r>
    </w:p>
    <w:p w:rsidR="00FF56B7" w:rsidRPr="002E3EAB" w:rsidRDefault="00FF56B7" w:rsidP="00FF56B7">
      <w:pPr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2E3EAB">
        <w:rPr>
          <w:rFonts w:eastAsia="Calibri"/>
          <w:sz w:val="28"/>
          <w:szCs w:val="28"/>
        </w:rPr>
        <w:lastRenderedPageBreak/>
        <w:t>- изучить краткий конспект лекций, материал презентаций, выявить ключевые понятия, структурировать представленный материал, определить структурно-логические связи между основными учебными компонентами;</w:t>
      </w:r>
    </w:p>
    <w:p w:rsidR="00FF56B7" w:rsidRPr="002E3EAB" w:rsidRDefault="00FF56B7" w:rsidP="00FF56B7">
      <w:pPr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2E3EAB">
        <w:rPr>
          <w:rFonts w:eastAsia="Calibri"/>
          <w:sz w:val="28"/>
          <w:szCs w:val="28"/>
        </w:rPr>
        <w:t xml:space="preserve">- </w:t>
      </w:r>
      <w:proofErr w:type="gramStart"/>
      <w:r w:rsidRPr="002E3EAB">
        <w:rPr>
          <w:rFonts w:eastAsia="Calibri"/>
          <w:sz w:val="28"/>
          <w:szCs w:val="28"/>
        </w:rPr>
        <w:t>ознакомиться с условием и выполнить</w:t>
      </w:r>
      <w:proofErr w:type="gramEnd"/>
      <w:r w:rsidRPr="002E3EAB">
        <w:rPr>
          <w:rFonts w:eastAsia="Calibri"/>
          <w:sz w:val="28"/>
          <w:szCs w:val="28"/>
        </w:rPr>
        <w:t xml:space="preserve"> задания для самостоятельной работы;</w:t>
      </w:r>
    </w:p>
    <w:p w:rsidR="00FF56B7" w:rsidRPr="002E3EAB" w:rsidRDefault="00FF56B7" w:rsidP="00FF56B7">
      <w:pPr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2E3EAB">
        <w:rPr>
          <w:rFonts w:eastAsia="Calibri"/>
          <w:sz w:val="28"/>
          <w:szCs w:val="28"/>
        </w:rPr>
        <w:t>- выполнить индивидуальное задание и подготовиться к его защите;</w:t>
      </w:r>
    </w:p>
    <w:p w:rsidR="00FF56B7" w:rsidRPr="002E3EAB" w:rsidRDefault="00FF56B7" w:rsidP="00FF56B7">
      <w:pPr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2E3EAB">
        <w:rPr>
          <w:rFonts w:eastAsia="Calibri"/>
          <w:sz w:val="28"/>
          <w:szCs w:val="28"/>
        </w:rPr>
        <w:t xml:space="preserve">- обобщить проведенную работу с ЭУМК, систематизировать знания и закрепить приобретенные в ходе выполнения заданий навыки;               </w:t>
      </w:r>
    </w:p>
    <w:p w:rsidR="00FF56B7" w:rsidRPr="002E3EAB" w:rsidRDefault="00FF56B7" w:rsidP="00FF56B7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2E3EAB">
        <w:rPr>
          <w:rFonts w:eastAsia="Calibri"/>
          <w:sz w:val="28"/>
          <w:szCs w:val="28"/>
        </w:rPr>
        <w:t xml:space="preserve">- использовать материал ЭУМК для качественной подготовки к </w:t>
      </w:r>
      <w:r>
        <w:rPr>
          <w:rFonts w:eastAsia="Calibri"/>
          <w:sz w:val="28"/>
          <w:szCs w:val="28"/>
        </w:rPr>
        <w:t xml:space="preserve">экзамену и </w:t>
      </w:r>
      <w:r w:rsidRPr="002E3EAB">
        <w:rPr>
          <w:rFonts w:eastAsia="Calibri"/>
          <w:sz w:val="28"/>
          <w:szCs w:val="28"/>
        </w:rPr>
        <w:t xml:space="preserve">зачету по дисциплине </w:t>
      </w:r>
      <w:r w:rsidRPr="002E3EAB">
        <w:rPr>
          <w:bCs/>
          <w:sz w:val="28"/>
          <w:szCs w:val="28"/>
        </w:rPr>
        <w:t>«</w:t>
      </w:r>
      <w:r w:rsidRPr="004D3ABD">
        <w:rPr>
          <w:sz w:val="28"/>
          <w:szCs w:val="28"/>
        </w:rPr>
        <w:t>Бизнес-процессы в розничной торговой сети (непродовольственные товары)</w:t>
      </w:r>
      <w:r w:rsidRPr="002E3EAB">
        <w:rPr>
          <w:bCs/>
          <w:sz w:val="28"/>
          <w:szCs w:val="28"/>
        </w:rPr>
        <w:t>».</w:t>
      </w:r>
    </w:p>
    <w:p w:rsidR="00090A47" w:rsidRDefault="00090A47" w:rsidP="00FF56B7">
      <w:pPr>
        <w:spacing w:line="276" w:lineRule="auto"/>
        <w:ind w:firstLine="708"/>
        <w:jc w:val="both"/>
      </w:pPr>
    </w:p>
    <w:sectPr w:rsidR="00090A47" w:rsidSect="0011710D">
      <w:footerReference w:type="defaul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1E3" w:rsidRDefault="008771E3" w:rsidP="004535CE">
      <w:r>
        <w:separator/>
      </w:r>
    </w:p>
  </w:endnote>
  <w:endnote w:type="continuationSeparator" w:id="0">
    <w:p w:rsidR="008771E3" w:rsidRDefault="008771E3" w:rsidP="00453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5113412"/>
      <w:docPartObj>
        <w:docPartGallery w:val="Page Numbers (Bottom of Page)"/>
        <w:docPartUnique/>
      </w:docPartObj>
    </w:sdtPr>
    <w:sdtContent>
      <w:p w:rsidR="00722D2D" w:rsidRDefault="0011710D">
        <w:pPr>
          <w:pStyle w:val="a6"/>
          <w:jc w:val="center"/>
        </w:pPr>
        <w:r>
          <w:fldChar w:fldCharType="begin"/>
        </w:r>
        <w:r w:rsidR="00722D2D">
          <w:instrText>PAGE   \* MERGEFORMAT</w:instrText>
        </w:r>
        <w:r>
          <w:fldChar w:fldCharType="separate"/>
        </w:r>
        <w:r w:rsidR="0008746E">
          <w:rPr>
            <w:noProof/>
          </w:rPr>
          <w:t>2</w:t>
        </w:r>
        <w:r>
          <w:fldChar w:fldCharType="end"/>
        </w:r>
      </w:p>
    </w:sdtContent>
  </w:sdt>
  <w:p w:rsidR="004535CE" w:rsidRDefault="004535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1E3" w:rsidRDefault="008771E3" w:rsidP="004535CE">
      <w:r>
        <w:separator/>
      </w:r>
    </w:p>
  </w:footnote>
  <w:footnote w:type="continuationSeparator" w:id="0">
    <w:p w:rsidR="008771E3" w:rsidRDefault="008771E3" w:rsidP="004535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27D10"/>
    <w:multiLevelType w:val="multilevel"/>
    <w:tmpl w:val="10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91A"/>
    <w:rsid w:val="00004A59"/>
    <w:rsid w:val="0008746E"/>
    <w:rsid w:val="00090A47"/>
    <w:rsid w:val="0011710D"/>
    <w:rsid w:val="00150938"/>
    <w:rsid w:val="001C4CA7"/>
    <w:rsid w:val="00355D1A"/>
    <w:rsid w:val="003E1186"/>
    <w:rsid w:val="004535CE"/>
    <w:rsid w:val="00596603"/>
    <w:rsid w:val="006E2DEB"/>
    <w:rsid w:val="00722D2D"/>
    <w:rsid w:val="008771E3"/>
    <w:rsid w:val="00A15A40"/>
    <w:rsid w:val="00A74F11"/>
    <w:rsid w:val="00B70FB0"/>
    <w:rsid w:val="00BC6991"/>
    <w:rsid w:val="00DA64AA"/>
    <w:rsid w:val="00E3591A"/>
    <w:rsid w:val="00EA2B4A"/>
    <w:rsid w:val="00FF4FE9"/>
    <w:rsid w:val="00FF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64AA"/>
    <w:pPr>
      <w:widowControl/>
      <w:autoSpaceDE/>
      <w:autoSpaceDN/>
      <w:adjustRightInd/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453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3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53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35C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453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FF56B7"/>
    <w:pPr>
      <w:widowControl/>
      <w:autoSpaceDE/>
      <w:autoSpaceDN/>
      <w:adjustRightInd/>
      <w:spacing w:after="120"/>
      <w:ind w:left="34" w:firstLine="675"/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FF56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778BB-6C15-4EE1-BB17-26DB4354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Vladyko</dc:creator>
  <cp:keywords/>
  <dc:description/>
  <cp:lastModifiedBy>mikulich</cp:lastModifiedBy>
  <cp:revision>3</cp:revision>
  <cp:lastPrinted>2016-10-11T09:16:00Z</cp:lastPrinted>
  <dcterms:created xsi:type="dcterms:W3CDTF">2016-09-25T22:51:00Z</dcterms:created>
  <dcterms:modified xsi:type="dcterms:W3CDTF">2016-10-11T09:34:00Z</dcterms:modified>
</cp:coreProperties>
</file>