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8D" w:rsidRDefault="00731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УЧЕБНОЙ ДИСЦИПЛИНЫ</w:t>
      </w:r>
    </w:p>
    <w:p w:rsidR="002E6D8D" w:rsidRDefault="00731771">
      <w:pPr>
        <w:jc w:val="center"/>
        <w:rPr>
          <w:sz w:val="28"/>
          <w:szCs w:val="28"/>
        </w:rPr>
      </w:pPr>
      <w:r>
        <w:rPr>
          <w:b/>
          <w:sz w:val="28"/>
        </w:rPr>
        <w:t>КОМПЬЮТЕРНЫЕ ПРОГРАММЫ В БУХГАЛТЕРСКОМ УЧЕТЕ, АНАЛИЗЕ И АУДИТЕ</w:t>
      </w:r>
    </w:p>
    <w:p w:rsidR="002E6D8D" w:rsidRDefault="00731771">
      <w:pPr>
        <w:spacing w:before="40"/>
        <w:jc w:val="center"/>
        <w:rPr>
          <w:sz w:val="28"/>
          <w:szCs w:val="28"/>
        </w:rPr>
      </w:pPr>
      <w:r>
        <w:rPr>
          <w:sz w:val="28"/>
          <w:szCs w:val="28"/>
        </w:rPr>
        <w:t>для дневной формы получения высшего образования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7"/>
        <w:gridCol w:w="4636"/>
        <w:gridCol w:w="649"/>
        <w:gridCol w:w="781"/>
        <w:gridCol w:w="653"/>
        <w:gridCol w:w="915"/>
        <w:gridCol w:w="801"/>
        <w:gridCol w:w="883"/>
        <w:gridCol w:w="740"/>
        <w:gridCol w:w="737"/>
        <w:gridCol w:w="3058"/>
      </w:tblGrid>
      <w:tr w:rsidR="002E6D8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аудиторных </w:t>
            </w: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2E6D8D">
        <w:trPr>
          <w:cantSplit/>
          <w:trHeight w:val="173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2E6D8D" w:rsidRDefault="0073177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методологические основы обработки учетно-аналитической информации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2E6D8D" w:rsidRDefault="002E6D8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Обеспечивающие компоненты АИСБУ. Особенности автоматизированной формы учета.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АИСБУ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счетов бухгалтерского учета в АИСБУ. Настройка параметров системы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лабораторных работ</w:t>
            </w: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Документирование хозяйственных операций и формирование </w:t>
            </w:r>
            <w:proofErr w:type="spellStart"/>
            <w:r>
              <w:rPr>
                <w:sz w:val="24"/>
                <w:szCs w:val="24"/>
              </w:rPr>
              <w:t>внутримашинной</w:t>
            </w:r>
            <w:proofErr w:type="spellEnd"/>
            <w:r>
              <w:rPr>
                <w:sz w:val="24"/>
                <w:szCs w:val="24"/>
              </w:rPr>
              <w:t xml:space="preserve"> базы данных АИСБУ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ind w:right="28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лабораторных работ</w:t>
            </w:r>
          </w:p>
        </w:tc>
      </w:tr>
      <w:tr w:rsidR="002E6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учетных данных и формирование учетных регистров в АИСБУ. Завершение отчетного </w:t>
            </w:r>
            <w:r>
              <w:rPr>
                <w:sz w:val="24"/>
                <w:szCs w:val="24"/>
              </w:rPr>
              <w:t>периода и формирование отчетности в АИСБУ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лабораторных работ</w:t>
            </w:r>
          </w:p>
        </w:tc>
      </w:tr>
      <w:tr w:rsidR="002E6D8D">
        <w:trPr>
          <w:trHeight w:val="6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информационные системы экономического анализа и аудита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ind w:right="28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</w:tr>
      <w:tr w:rsidR="002E6D8D"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Pr="00C66437" w:rsidRDefault="00C66437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00"/>
                <w:lang w:val="en-US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2E6D8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8D" w:rsidRDefault="007317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Pr="00C66437" w:rsidRDefault="00C66437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2E6D8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8D" w:rsidRDefault="00731771">
            <w:pPr>
              <w:widowControl w:val="0"/>
              <w:ind w:right="2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 </w:t>
            </w:r>
          </w:p>
        </w:tc>
      </w:tr>
    </w:tbl>
    <w:p w:rsidR="002E6D8D" w:rsidRDefault="002E6D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E6D8D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8D"/>
    <w:rsid w:val="002E6D8D"/>
    <w:rsid w:val="00731771"/>
    <w:rsid w:val="00C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8F885-F122-4552-879E-F38DBE3E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qFormat/>
    <w:rsid w:val="00FA7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uiPriority w:val="99"/>
    <w:unhideWhenUsed/>
    <w:qFormat/>
    <w:rsid w:val="00FA758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6CE6-FB72-4C99-B0FE-8F05AE0B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dc:description/>
  <cp:lastModifiedBy>Каф.бух.учет, анализ и аудит в АПК</cp:lastModifiedBy>
  <cp:revision>3</cp:revision>
  <cp:lastPrinted>2022-09-17T10:46:00Z</cp:lastPrinted>
  <dcterms:created xsi:type="dcterms:W3CDTF">2023-10-06T08:50:00Z</dcterms:created>
  <dcterms:modified xsi:type="dcterms:W3CDTF">2023-10-06T08:50:00Z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