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B" w:rsidRPr="0088131E" w:rsidRDefault="00597BCB" w:rsidP="00597BCB">
      <w:pPr>
        <w:pStyle w:val="a3"/>
        <w:shd w:val="clear" w:color="auto" w:fill="FFFFFF"/>
        <w:spacing w:after="0" w:afterAutospacing="0"/>
        <w:ind w:left="14" w:right="14"/>
        <w:rPr>
          <w:rFonts w:eastAsia="Batang"/>
          <w:b/>
          <w:sz w:val="28"/>
          <w:szCs w:val="28"/>
        </w:rPr>
      </w:pPr>
      <w:r w:rsidRPr="0088131E">
        <w:rPr>
          <w:rFonts w:eastAsia="Batang"/>
          <w:b/>
          <w:sz w:val="28"/>
          <w:szCs w:val="28"/>
        </w:rPr>
        <w:t>Введение</w:t>
      </w:r>
    </w:p>
    <w:p w:rsidR="00597BCB" w:rsidRDefault="00597BCB" w:rsidP="00597BCB">
      <w:pPr>
        <w:pStyle w:val="a3"/>
        <w:shd w:val="clear" w:color="auto" w:fill="FFFFFF"/>
        <w:spacing w:before="0" w:beforeAutospacing="0" w:after="0" w:afterAutospacing="0"/>
        <w:ind w:left="11" w:right="11"/>
        <w:jc w:val="both"/>
        <w:rPr>
          <w:rFonts w:eastAsia="Batang"/>
          <w:sz w:val="28"/>
          <w:szCs w:val="28"/>
        </w:rPr>
      </w:pPr>
      <w:r w:rsidRPr="0088131E">
        <w:rPr>
          <w:rFonts w:eastAsia="Batang"/>
          <w:sz w:val="28"/>
          <w:szCs w:val="28"/>
        </w:rPr>
        <w:t xml:space="preserve">         </w:t>
      </w:r>
    </w:p>
    <w:p w:rsidR="00597BCB" w:rsidRPr="0088131E" w:rsidRDefault="00597BCB" w:rsidP="00597BCB">
      <w:pPr>
        <w:pStyle w:val="a3"/>
        <w:shd w:val="clear" w:color="auto" w:fill="FFFFFF"/>
        <w:spacing w:before="0" w:beforeAutospacing="0" w:after="0" w:afterAutospacing="0"/>
        <w:ind w:left="11" w:right="11"/>
        <w:jc w:val="both"/>
        <w:rPr>
          <w:sz w:val="22"/>
          <w:szCs w:val="22"/>
        </w:rPr>
      </w:pPr>
      <w:r>
        <w:rPr>
          <w:rFonts w:eastAsia="Batang"/>
          <w:sz w:val="28"/>
          <w:szCs w:val="28"/>
        </w:rPr>
        <w:t xml:space="preserve">         </w:t>
      </w:r>
      <w:r w:rsidRPr="0088131E">
        <w:rPr>
          <w:rFonts w:eastAsia="Batang"/>
          <w:sz w:val="28"/>
          <w:szCs w:val="28"/>
        </w:rPr>
        <w:t>Преподавание дисциплины «Социология управления» вызвано не</w:t>
      </w:r>
      <w:r w:rsidRPr="0088131E">
        <w:rPr>
          <w:rFonts w:eastAsia="Batang"/>
          <w:sz w:val="28"/>
          <w:szCs w:val="28"/>
        </w:rPr>
        <w:softHyphen/>
        <w:t>обходимостью ввести студентов в сложный мир управленческих от</w:t>
      </w:r>
      <w:r w:rsidRPr="0088131E">
        <w:rPr>
          <w:rFonts w:eastAsia="Batang"/>
          <w:sz w:val="28"/>
          <w:szCs w:val="28"/>
        </w:rPr>
        <w:softHyphen/>
        <w:t>ношений как особого вида социальных отношений, в которых особую роль играет культура управления.</w:t>
      </w:r>
    </w:p>
    <w:p w:rsidR="00597BCB" w:rsidRPr="0088131E" w:rsidRDefault="00597BCB" w:rsidP="00597BCB">
      <w:pPr>
        <w:pStyle w:val="a3"/>
        <w:shd w:val="clear" w:color="auto" w:fill="FFFFFF"/>
        <w:spacing w:before="0" w:beforeAutospacing="0" w:after="0" w:afterAutospacing="0"/>
        <w:ind w:left="11" w:right="11"/>
        <w:jc w:val="both"/>
        <w:rPr>
          <w:sz w:val="22"/>
          <w:szCs w:val="22"/>
        </w:rPr>
      </w:pPr>
      <w:r w:rsidRPr="0088131E">
        <w:rPr>
          <w:rFonts w:eastAsia="Batang"/>
          <w:sz w:val="28"/>
          <w:szCs w:val="28"/>
        </w:rPr>
        <w:t xml:space="preserve">         Дисциплина призвана помочь студентам понять сущность проис</w:t>
      </w:r>
      <w:r w:rsidRPr="0088131E">
        <w:rPr>
          <w:rFonts w:eastAsia="Batang"/>
          <w:sz w:val="28"/>
          <w:szCs w:val="28"/>
        </w:rPr>
        <w:softHyphen/>
        <w:t>ходящих в стране социальных явлений, познать объективные зависи</w:t>
      </w:r>
      <w:r w:rsidRPr="0088131E">
        <w:rPr>
          <w:rFonts w:eastAsia="Batang"/>
          <w:sz w:val="28"/>
          <w:szCs w:val="28"/>
        </w:rPr>
        <w:softHyphen/>
        <w:t>мости между экономическими, социальными и духовными процесса</w:t>
      </w:r>
      <w:r w:rsidRPr="0088131E">
        <w:rPr>
          <w:rFonts w:eastAsia="Batang"/>
          <w:sz w:val="28"/>
          <w:szCs w:val="28"/>
        </w:rPr>
        <w:softHyphen/>
        <w:t>ми в обществе, уяснить актуальные проблемы управления социаль</w:t>
      </w:r>
      <w:r w:rsidRPr="0088131E">
        <w:rPr>
          <w:rFonts w:eastAsia="Batang"/>
          <w:sz w:val="28"/>
          <w:szCs w:val="28"/>
        </w:rPr>
        <w:softHyphen/>
        <w:t>ным развитием.</w:t>
      </w:r>
    </w:p>
    <w:p w:rsidR="00597BCB" w:rsidRPr="0088131E" w:rsidRDefault="00597BCB" w:rsidP="00597BCB">
      <w:pPr>
        <w:pStyle w:val="a3"/>
        <w:shd w:val="clear" w:color="auto" w:fill="FFFFFF"/>
        <w:spacing w:before="0" w:beforeAutospacing="0" w:after="0" w:afterAutospacing="0"/>
        <w:ind w:left="11" w:right="11"/>
        <w:jc w:val="both"/>
        <w:rPr>
          <w:sz w:val="22"/>
          <w:szCs w:val="22"/>
        </w:rPr>
      </w:pPr>
      <w:r w:rsidRPr="0088131E">
        <w:rPr>
          <w:rFonts w:eastAsia="Batang"/>
          <w:sz w:val="28"/>
          <w:szCs w:val="28"/>
        </w:rPr>
        <w:t xml:space="preserve">        В основу преподавания курса положен принцип развития у сту</w:t>
      </w:r>
      <w:r w:rsidRPr="0088131E">
        <w:rPr>
          <w:rFonts w:eastAsia="Batang"/>
          <w:sz w:val="28"/>
          <w:szCs w:val="28"/>
        </w:rPr>
        <w:softHyphen/>
        <w:t>дентов навыков социологического анализа управленческих отноше</w:t>
      </w:r>
      <w:r w:rsidRPr="0088131E">
        <w:rPr>
          <w:rFonts w:eastAsia="Batang"/>
          <w:sz w:val="28"/>
          <w:szCs w:val="28"/>
        </w:rPr>
        <w:softHyphen/>
        <w:t>ний и процессов, творческого освоения материала.</w:t>
      </w:r>
    </w:p>
    <w:p w:rsidR="00597BCB" w:rsidRPr="004B4976" w:rsidRDefault="00597BCB" w:rsidP="00597BCB">
      <w:pPr>
        <w:pStyle w:val="3"/>
        <w:spacing w:after="0"/>
        <w:ind w:left="0"/>
        <w:jc w:val="both"/>
        <w:rPr>
          <w:sz w:val="28"/>
          <w:szCs w:val="28"/>
        </w:rPr>
      </w:pPr>
      <w:r w:rsidRPr="004B4976">
        <w:rPr>
          <w:sz w:val="28"/>
          <w:szCs w:val="28"/>
        </w:rPr>
        <w:t xml:space="preserve">       </w:t>
      </w:r>
      <w:r w:rsidRPr="004B4976">
        <w:rPr>
          <w:bCs/>
          <w:sz w:val="28"/>
          <w:szCs w:val="28"/>
        </w:rPr>
        <w:t xml:space="preserve">Цель изучения курса: </w:t>
      </w:r>
      <w:r w:rsidRPr="004B4976">
        <w:rPr>
          <w:sz w:val="28"/>
          <w:szCs w:val="28"/>
        </w:rPr>
        <w:t>формирование у студентов  научных взглядов на общество как функционирующую, развивающуюся, управляемую систему, состоящую из взаимодействующих социальных групп, социальных общностей и индивидов, освоение возможностей использования социологического подхода в изучении особенностей управленческой деятельности, приобретение навыков проведения социологических исследований и использования их результатов в управленческой практике.</w:t>
      </w:r>
    </w:p>
    <w:p w:rsidR="00597BCB" w:rsidRPr="004B4976" w:rsidRDefault="00597BCB" w:rsidP="00597B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976">
        <w:rPr>
          <w:sz w:val="28"/>
          <w:szCs w:val="28"/>
        </w:rPr>
        <w:t xml:space="preserve">        В изучении «Социологии управления» студентам   предлагается решение этой задачи за счет выделения  четырех  основных смысловых раздела, которые согласуются с требованиями стандарта по изучению данной дисциплины (тематика для занятий в рамках 6 семестра):</w:t>
      </w:r>
    </w:p>
    <w:p w:rsidR="00597BCB" w:rsidRPr="004B4976" w:rsidRDefault="00597BCB" w:rsidP="00597BCB">
      <w:pPr>
        <w:pStyle w:val="10"/>
        <w:keepNext/>
        <w:keepLines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  <w:r w:rsidRPr="004B4976">
        <w:rPr>
          <w:sz w:val="28"/>
          <w:szCs w:val="28"/>
        </w:rPr>
        <w:t>Раздел 5. Управленческая деятельность и организационная культура</w:t>
      </w:r>
    </w:p>
    <w:p w:rsidR="00597BCB" w:rsidRPr="004B4976" w:rsidRDefault="00597BCB" w:rsidP="00597BCB">
      <w:pPr>
        <w:pStyle w:val="10"/>
        <w:keepNext/>
        <w:keepLines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  <w:r w:rsidRPr="004B4976">
        <w:rPr>
          <w:sz w:val="28"/>
          <w:szCs w:val="28"/>
        </w:rPr>
        <w:t>Раздел 6.Управление персоналом в организации.</w:t>
      </w:r>
    </w:p>
    <w:p w:rsidR="00597BCB" w:rsidRPr="004B4976" w:rsidRDefault="00597BCB" w:rsidP="00597BCB">
      <w:pPr>
        <w:rPr>
          <w:sz w:val="28"/>
          <w:szCs w:val="28"/>
        </w:rPr>
      </w:pPr>
      <w:r w:rsidRPr="004B4976">
        <w:rPr>
          <w:sz w:val="28"/>
          <w:szCs w:val="28"/>
        </w:rPr>
        <w:t>Раздел 7. Микросоциологический подход социологии управления. Человеческий фактор как основная проблема социологии управления.</w:t>
      </w:r>
    </w:p>
    <w:p w:rsidR="00597BCB" w:rsidRPr="004B4976" w:rsidRDefault="00597BCB" w:rsidP="00597BCB">
      <w:pPr>
        <w:rPr>
          <w:sz w:val="28"/>
          <w:szCs w:val="28"/>
        </w:rPr>
      </w:pPr>
      <w:r w:rsidRPr="004B4976">
        <w:rPr>
          <w:sz w:val="28"/>
          <w:szCs w:val="28"/>
        </w:rPr>
        <w:t xml:space="preserve"> Раздел 8. Социологическая информация в системах управления.</w:t>
      </w:r>
    </w:p>
    <w:p w:rsidR="00597BCB" w:rsidRPr="004B4976" w:rsidRDefault="00597BCB" w:rsidP="00597B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4976">
        <w:rPr>
          <w:sz w:val="28"/>
          <w:szCs w:val="28"/>
        </w:rPr>
        <w:t xml:space="preserve">       Первый раздел относится к характеристике самой «Социологии управления». Здесь студенты  должны получить четкое представление о характере  формирования организационной культуры управления организацией, где с</w:t>
      </w:r>
      <w:r w:rsidRPr="004B4976">
        <w:rPr>
          <w:color w:val="000000"/>
          <w:sz w:val="28"/>
          <w:szCs w:val="28"/>
          <w:shd w:val="clear" w:color="auto" w:fill="FFFFFF"/>
        </w:rPr>
        <w:t>овременный управляющий в процессе своей профессиональной деятельности выполняет несколько взаимосвязанных</w:t>
      </w:r>
      <w:r w:rsidRPr="004B4976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B4976">
        <w:rPr>
          <w:i/>
          <w:iCs/>
          <w:color w:val="000000"/>
          <w:sz w:val="28"/>
          <w:szCs w:val="28"/>
          <w:shd w:val="clear" w:color="auto" w:fill="FFFFFF"/>
        </w:rPr>
        <w:t>социальных ро</w:t>
      </w:r>
      <w:r w:rsidRPr="004B4976">
        <w:rPr>
          <w:i/>
          <w:iCs/>
          <w:color w:val="000000"/>
          <w:sz w:val="28"/>
          <w:szCs w:val="28"/>
          <w:shd w:val="clear" w:color="auto" w:fill="FFFFFF"/>
        </w:rPr>
        <w:softHyphen/>
        <w:t>лей.</w:t>
      </w:r>
      <w:r w:rsidRPr="004B497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4976">
        <w:rPr>
          <w:color w:val="000000"/>
          <w:sz w:val="28"/>
          <w:szCs w:val="28"/>
          <w:shd w:val="clear" w:color="auto" w:fill="FFFFFF"/>
        </w:rPr>
        <w:t>Первая из них заключается в том, что он в процессе своей управ</w:t>
      </w:r>
      <w:r w:rsidRPr="004B4976">
        <w:rPr>
          <w:color w:val="000000"/>
          <w:sz w:val="28"/>
          <w:szCs w:val="28"/>
          <w:shd w:val="clear" w:color="auto" w:fill="FFFFFF"/>
        </w:rPr>
        <w:softHyphen/>
        <w:t>ленческой деятельности предстает в качестве главного руководителя, в обязанности которого входит осуществление решений правового и социального характера, а также руководство распространением ин</w:t>
      </w:r>
      <w:r w:rsidRPr="004B4976">
        <w:rPr>
          <w:color w:val="000000"/>
          <w:sz w:val="28"/>
          <w:szCs w:val="28"/>
          <w:shd w:val="clear" w:color="auto" w:fill="FFFFFF"/>
        </w:rPr>
        <w:softHyphen/>
        <w:t>формации среди сотрудников. В то же время он действует как лидер, ответственный за мотивацию и активизацию подчиненных, а также набор, подготовку работников, перемещение их по служебной лест</w:t>
      </w:r>
      <w:r w:rsidRPr="004B4976">
        <w:rPr>
          <w:color w:val="000000"/>
          <w:sz w:val="28"/>
          <w:szCs w:val="28"/>
          <w:shd w:val="clear" w:color="auto" w:fill="FFFFFF"/>
        </w:rPr>
        <w:softHyphen/>
        <w:t>нице и осуществление ими возложенных на них обязанностей (</w:t>
      </w:r>
      <w:r w:rsidRPr="004B4976">
        <w:rPr>
          <w:i/>
          <w:iCs/>
          <w:color w:val="000000"/>
          <w:sz w:val="28"/>
          <w:szCs w:val="28"/>
          <w:shd w:val="clear" w:color="auto" w:fill="FFFFFF"/>
        </w:rPr>
        <w:t>социо</w:t>
      </w:r>
      <w:r w:rsidRPr="004B4976">
        <w:rPr>
          <w:i/>
          <w:iCs/>
          <w:color w:val="000000"/>
          <w:sz w:val="28"/>
          <w:szCs w:val="28"/>
          <w:shd w:val="clear" w:color="auto" w:fill="FFFFFF"/>
        </w:rPr>
        <w:softHyphen/>
        <w:t>логическая специфика управленческой деятельности).</w:t>
      </w:r>
    </w:p>
    <w:p w:rsidR="00597BCB" w:rsidRPr="004B4976" w:rsidRDefault="00597BCB" w:rsidP="00597BCB">
      <w:pPr>
        <w:pStyle w:val="a3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8"/>
          <w:szCs w:val="28"/>
        </w:rPr>
      </w:pPr>
      <w:r w:rsidRPr="004B4976">
        <w:rPr>
          <w:color w:val="000000"/>
          <w:sz w:val="28"/>
          <w:szCs w:val="28"/>
        </w:rPr>
        <w:t xml:space="preserve">      Изучая тему «Управление персоналом в организации» студентам необходимо рассмотреть иерархию сис</w:t>
      </w:r>
      <w:r w:rsidRPr="004B4976">
        <w:rPr>
          <w:color w:val="000000"/>
          <w:sz w:val="28"/>
          <w:szCs w:val="28"/>
        </w:rPr>
        <w:softHyphen/>
        <w:t xml:space="preserve">тем управления, социальный статус </w:t>
      </w:r>
      <w:r w:rsidRPr="004B4976">
        <w:rPr>
          <w:color w:val="000000"/>
          <w:sz w:val="28"/>
          <w:szCs w:val="28"/>
        </w:rPr>
        <w:lastRenderedPageBreak/>
        <w:t>(социальные роли) современного управленца, особенности регионального управления в Республике Беларусь.</w:t>
      </w:r>
    </w:p>
    <w:p w:rsidR="00597BCB" w:rsidRPr="004B4976" w:rsidRDefault="00597BCB" w:rsidP="00597BCB">
      <w:pPr>
        <w:jc w:val="both"/>
        <w:rPr>
          <w:color w:val="000000"/>
          <w:sz w:val="28"/>
          <w:szCs w:val="28"/>
        </w:rPr>
      </w:pPr>
      <w:r w:rsidRPr="004B4976">
        <w:rPr>
          <w:color w:val="000000"/>
          <w:sz w:val="28"/>
          <w:szCs w:val="28"/>
        </w:rPr>
        <w:t xml:space="preserve">         При изучении темы «</w:t>
      </w:r>
      <w:r w:rsidRPr="004B4976">
        <w:rPr>
          <w:sz w:val="28"/>
          <w:szCs w:val="28"/>
        </w:rPr>
        <w:t xml:space="preserve">Микросоциологический подход социологии управления. Человеческий фактор как основная проблема социологии управления» </w:t>
      </w:r>
      <w:r w:rsidRPr="004B4976">
        <w:rPr>
          <w:color w:val="000000"/>
          <w:sz w:val="28"/>
          <w:szCs w:val="28"/>
        </w:rPr>
        <w:t xml:space="preserve"> следует уяснить смысл понятий «трудовой коллек</w:t>
      </w:r>
      <w:r w:rsidRPr="004B4976">
        <w:rPr>
          <w:color w:val="000000"/>
          <w:sz w:val="28"/>
          <w:szCs w:val="28"/>
        </w:rPr>
        <w:softHyphen/>
        <w:t>тив», «управленческая пирамида», «социальная роль», «формальная ор</w:t>
      </w:r>
      <w:r w:rsidRPr="004B4976">
        <w:rPr>
          <w:color w:val="000000"/>
          <w:sz w:val="28"/>
          <w:szCs w:val="28"/>
        </w:rPr>
        <w:softHyphen/>
        <w:t>ганизация», «неформальная организация», «бюрократия», «конфликт</w:t>
      </w:r>
      <w:r w:rsidRPr="004B4976">
        <w:rPr>
          <w:color w:val="000000"/>
          <w:sz w:val="28"/>
          <w:szCs w:val="28"/>
        </w:rPr>
        <w:softHyphen/>
        <w:t>ная вертикаль»; необходимо рассмотреть типы трудовых коллекти</w:t>
      </w:r>
      <w:r w:rsidRPr="004B4976">
        <w:rPr>
          <w:color w:val="000000"/>
          <w:sz w:val="28"/>
          <w:szCs w:val="28"/>
        </w:rPr>
        <w:softHyphen/>
        <w:t>вов, выяснить характерные особенности управления трудовым кол</w:t>
      </w:r>
      <w:r w:rsidRPr="004B4976">
        <w:rPr>
          <w:color w:val="000000"/>
          <w:sz w:val="28"/>
          <w:szCs w:val="28"/>
        </w:rPr>
        <w:softHyphen/>
        <w:t>лективом, изучить сущность основных функций управленческой дея</w:t>
      </w:r>
      <w:r w:rsidRPr="004B4976">
        <w:rPr>
          <w:color w:val="000000"/>
          <w:sz w:val="28"/>
          <w:szCs w:val="28"/>
        </w:rPr>
        <w:softHyphen/>
        <w:t>тельности в трудовом коллективе.</w:t>
      </w:r>
    </w:p>
    <w:p w:rsidR="00597BCB" w:rsidRPr="004B4976" w:rsidRDefault="00597BCB" w:rsidP="00597BCB">
      <w:pPr>
        <w:jc w:val="both"/>
        <w:rPr>
          <w:rFonts w:eastAsia="Calibri"/>
          <w:sz w:val="28"/>
          <w:szCs w:val="28"/>
        </w:rPr>
      </w:pPr>
      <w:r w:rsidRPr="004B4976">
        <w:rPr>
          <w:sz w:val="28"/>
          <w:szCs w:val="28"/>
        </w:rPr>
        <w:t xml:space="preserve">        </w:t>
      </w:r>
      <w:r w:rsidRPr="004B4976">
        <w:rPr>
          <w:rFonts w:eastAsia="Calibri"/>
          <w:sz w:val="28"/>
          <w:szCs w:val="28"/>
        </w:rPr>
        <w:t xml:space="preserve"> Материалы включают, в соответствии с тематикой самостоятельной работы студентов, серии учебно-методических или исследовательских заданий и вопросов для обсуждения, помогающие проработать некоторые ключевые сюжеты и понятия социологии управления и, таким образом, проверить у студентов фактические знания и понимание теоретических положений.</w:t>
      </w:r>
    </w:p>
    <w:p w:rsidR="00597BCB" w:rsidRPr="004B4976" w:rsidRDefault="00597BCB" w:rsidP="00597BCB">
      <w:pPr>
        <w:ind w:firstLine="426"/>
        <w:jc w:val="both"/>
        <w:rPr>
          <w:rFonts w:eastAsia="Calibri"/>
          <w:sz w:val="28"/>
          <w:szCs w:val="28"/>
        </w:rPr>
      </w:pPr>
      <w:r w:rsidRPr="004B4976">
        <w:rPr>
          <w:rFonts w:eastAsia="Calibri"/>
          <w:sz w:val="28"/>
          <w:szCs w:val="28"/>
        </w:rPr>
        <w:t xml:space="preserve"> Предлагаемый глоссарий включает в алфавитном порядке основны</w:t>
      </w:r>
      <w:r>
        <w:rPr>
          <w:rFonts w:eastAsia="Calibri"/>
          <w:sz w:val="28"/>
          <w:szCs w:val="28"/>
        </w:rPr>
        <w:t>е</w:t>
      </w:r>
      <w:r w:rsidRPr="004B4976">
        <w:rPr>
          <w:rFonts w:eastAsia="Calibri"/>
          <w:sz w:val="28"/>
          <w:szCs w:val="28"/>
        </w:rPr>
        <w:t xml:space="preserve"> поняти</w:t>
      </w:r>
      <w:r>
        <w:rPr>
          <w:rFonts w:eastAsia="Calibri"/>
          <w:sz w:val="28"/>
          <w:szCs w:val="28"/>
        </w:rPr>
        <w:t xml:space="preserve">я по </w:t>
      </w:r>
      <w:r w:rsidRPr="004B4976">
        <w:rPr>
          <w:rFonts w:eastAsia="Calibri"/>
          <w:sz w:val="28"/>
          <w:szCs w:val="28"/>
        </w:rPr>
        <w:t xml:space="preserve"> социологии </w:t>
      </w:r>
      <w:r>
        <w:rPr>
          <w:rFonts w:eastAsia="Calibri"/>
          <w:sz w:val="28"/>
          <w:szCs w:val="28"/>
        </w:rPr>
        <w:t>управления</w:t>
      </w:r>
      <w:r w:rsidRPr="004B4976">
        <w:rPr>
          <w:rFonts w:eastAsia="Calibri"/>
          <w:sz w:val="28"/>
          <w:szCs w:val="28"/>
        </w:rPr>
        <w:t xml:space="preserve">, необходимых для самостоятельного освоения соответствующих тем курса. Глоссарий служит упорядочению понятийного аппарата </w:t>
      </w:r>
      <w:r>
        <w:rPr>
          <w:rFonts w:eastAsia="Calibri"/>
          <w:sz w:val="28"/>
          <w:szCs w:val="28"/>
        </w:rPr>
        <w:t>дисциплины</w:t>
      </w:r>
      <w:r w:rsidRPr="004B4976">
        <w:rPr>
          <w:rFonts w:eastAsia="Calibri"/>
          <w:sz w:val="28"/>
          <w:szCs w:val="28"/>
        </w:rPr>
        <w:t xml:space="preserve"> и непосредственно связан как с теоретическим содержанием программы курса,</w:t>
      </w:r>
      <w:r>
        <w:rPr>
          <w:rFonts w:eastAsia="Calibri"/>
          <w:sz w:val="28"/>
          <w:szCs w:val="28"/>
        </w:rPr>
        <w:t xml:space="preserve"> </w:t>
      </w:r>
      <w:r w:rsidRPr="004B4976">
        <w:rPr>
          <w:rFonts w:eastAsia="Calibri"/>
          <w:sz w:val="28"/>
          <w:szCs w:val="28"/>
        </w:rPr>
        <w:t>учебно-методическими заданиями</w:t>
      </w:r>
      <w:r>
        <w:rPr>
          <w:rFonts w:eastAsia="Calibri"/>
          <w:sz w:val="28"/>
          <w:szCs w:val="28"/>
        </w:rPr>
        <w:t>, так и</w:t>
      </w:r>
      <w:r w:rsidRPr="004B4976">
        <w:rPr>
          <w:rFonts w:eastAsia="Calibri"/>
          <w:sz w:val="28"/>
          <w:szCs w:val="28"/>
        </w:rPr>
        <w:t xml:space="preserve"> вопросами из соответствующих разделов семинарских занятий и самостоятельной работы </w:t>
      </w:r>
      <w:r>
        <w:rPr>
          <w:rFonts w:eastAsia="Calibri"/>
          <w:sz w:val="28"/>
          <w:szCs w:val="28"/>
        </w:rPr>
        <w:t xml:space="preserve"> студентов</w:t>
      </w:r>
      <w:r w:rsidRPr="004B4976">
        <w:rPr>
          <w:rFonts w:eastAsia="Calibri"/>
          <w:sz w:val="28"/>
          <w:szCs w:val="28"/>
        </w:rPr>
        <w:t>.</w:t>
      </w:r>
    </w:p>
    <w:p w:rsidR="00597BCB" w:rsidRPr="006D7FD5" w:rsidRDefault="00597BCB" w:rsidP="00597BCB">
      <w:pPr>
        <w:jc w:val="both"/>
        <w:rPr>
          <w:sz w:val="28"/>
          <w:szCs w:val="28"/>
        </w:rPr>
      </w:pPr>
      <w:r w:rsidRPr="004B4976">
        <w:rPr>
          <w:sz w:val="28"/>
          <w:szCs w:val="28"/>
        </w:rPr>
        <w:t xml:space="preserve">     </w:t>
      </w:r>
      <w:r w:rsidRPr="006D7FD5">
        <w:rPr>
          <w:sz w:val="28"/>
          <w:szCs w:val="28"/>
        </w:rPr>
        <w:t xml:space="preserve">   </w:t>
      </w:r>
      <w:r w:rsidRPr="006D7FD5">
        <w:rPr>
          <w:rFonts w:eastAsia="Calibri"/>
          <w:sz w:val="28"/>
          <w:szCs w:val="28"/>
        </w:rPr>
        <w:t xml:space="preserve">Предлагаемые методические материалы  и рекомендации связаны с содержанием  курса «Социология управления»  для студентов </w:t>
      </w:r>
      <w:r w:rsidRPr="006D7FD5">
        <w:rPr>
          <w:sz w:val="28"/>
          <w:szCs w:val="28"/>
        </w:rPr>
        <w:t xml:space="preserve">для специальности: 1-23 01 05 </w:t>
      </w:r>
      <w:r w:rsidRPr="006D7FD5">
        <w:rPr>
          <w:rStyle w:val="a4"/>
          <w:i/>
          <w:sz w:val="28"/>
          <w:szCs w:val="28"/>
        </w:rPr>
        <w:t>«</w:t>
      </w:r>
      <w:r w:rsidRPr="006D7FD5">
        <w:rPr>
          <w:rStyle w:val="a5"/>
          <w:bCs/>
          <w:sz w:val="28"/>
          <w:szCs w:val="28"/>
        </w:rPr>
        <w:t>Социология</w:t>
      </w:r>
      <w:r w:rsidRPr="006D7FD5">
        <w:rPr>
          <w:rStyle w:val="a4"/>
          <w:i/>
          <w:sz w:val="28"/>
          <w:szCs w:val="28"/>
        </w:rPr>
        <w:t>»</w:t>
      </w:r>
      <w:r w:rsidRPr="006D7FD5">
        <w:rPr>
          <w:rStyle w:val="a4"/>
          <w:sz w:val="28"/>
          <w:szCs w:val="28"/>
        </w:rPr>
        <w:t xml:space="preserve"> </w:t>
      </w:r>
      <w:r w:rsidRPr="006D7FD5">
        <w:rPr>
          <w:sz w:val="28"/>
          <w:szCs w:val="28"/>
        </w:rPr>
        <w:t xml:space="preserve">(специализация 1-23 01 05 06 Экономическая социология) </w:t>
      </w:r>
      <w:r w:rsidRPr="006D7FD5">
        <w:rPr>
          <w:rFonts w:eastAsia="Calibri"/>
          <w:sz w:val="28"/>
          <w:szCs w:val="28"/>
        </w:rPr>
        <w:t>Белорусского государственного экономического университета. Их содержание предопределяется спецификой предмета, особенностями данной специализации</w:t>
      </w:r>
      <w:r w:rsidRPr="006D7FD5">
        <w:rPr>
          <w:sz w:val="28"/>
          <w:szCs w:val="28"/>
        </w:rPr>
        <w:t>.</w:t>
      </w:r>
    </w:p>
    <w:p w:rsidR="000A25E5" w:rsidRDefault="000A25E5">
      <w:bookmarkStart w:id="0" w:name="_GoBack"/>
      <w:bookmarkEnd w:id="0"/>
    </w:p>
    <w:sectPr w:rsidR="000A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18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97BCB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0B18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B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7BCB"/>
  </w:style>
  <w:style w:type="character" w:customStyle="1" w:styleId="1">
    <w:name w:val="Заголовок №1_"/>
    <w:basedOn w:val="a0"/>
    <w:link w:val="10"/>
    <w:rsid w:val="00597BCB"/>
    <w:rPr>
      <w:rFonts w:eastAsia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97BCB"/>
    <w:pPr>
      <w:shd w:val="clear" w:color="auto" w:fill="FFFFFF"/>
      <w:spacing w:after="360" w:line="0" w:lineRule="atLeast"/>
      <w:ind w:hanging="1900"/>
      <w:jc w:val="center"/>
      <w:outlineLvl w:val="0"/>
    </w:pPr>
    <w:rPr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97B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7BCB"/>
    <w:rPr>
      <w:rFonts w:eastAsia="Times New Roman"/>
      <w:sz w:val="16"/>
      <w:szCs w:val="16"/>
      <w:lang w:eastAsia="ru-RU"/>
    </w:rPr>
  </w:style>
  <w:style w:type="character" w:styleId="a4">
    <w:name w:val="Strong"/>
    <w:basedOn w:val="a0"/>
    <w:uiPriority w:val="99"/>
    <w:qFormat/>
    <w:rsid w:val="00597BCB"/>
    <w:rPr>
      <w:b/>
      <w:bCs/>
    </w:rPr>
  </w:style>
  <w:style w:type="character" w:styleId="a5">
    <w:name w:val="Emphasis"/>
    <w:uiPriority w:val="20"/>
    <w:qFormat/>
    <w:rsid w:val="00597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B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7BCB"/>
  </w:style>
  <w:style w:type="character" w:customStyle="1" w:styleId="1">
    <w:name w:val="Заголовок №1_"/>
    <w:basedOn w:val="a0"/>
    <w:link w:val="10"/>
    <w:rsid w:val="00597BCB"/>
    <w:rPr>
      <w:rFonts w:eastAsia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97BCB"/>
    <w:pPr>
      <w:shd w:val="clear" w:color="auto" w:fill="FFFFFF"/>
      <w:spacing w:after="360" w:line="0" w:lineRule="atLeast"/>
      <w:ind w:hanging="1900"/>
      <w:jc w:val="center"/>
      <w:outlineLvl w:val="0"/>
    </w:pPr>
    <w:rPr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97B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7BCB"/>
    <w:rPr>
      <w:rFonts w:eastAsia="Times New Roman"/>
      <w:sz w:val="16"/>
      <w:szCs w:val="16"/>
      <w:lang w:eastAsia="ru-RU"/>
    </w:rPr>
  </w:style>
  <w:style w:type="character" w:styleId="a4">
    <w:name w:val="Strong"/>
    <w:basedOn w:val="a0"/>
    <w:uiPriority w:val="99"/>
    <w:qFormat/>
    <w:rsid w:val="00597BCB"/>
    <w:rPr>
      <w:b/>
      <w:bCs/>
    </w:rPr>
  </w:style>
  <w:style w:type="character" w:styleId="a5">
    <w:name w:val="Emphasis"/>
    <w:uiPriority w:val="20"/>
    <w:qFormat/>
    <w:rsid w:val="00597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2016-11-22T11:24:00Z</dcterms:created>
  <dcterms:modified xsi:type="dcterms:W3CDTF">2016-11-22T11:24:00Z</dcterms:modified>
</cp:coreProperties>
</file>