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4E" w:rsidRPr="00A0034E" w:rsidRDefault="00A0034E" w:rsidP="00A0034E">
      <w:pPr>
        <w:spacing w:after="0"/>
        <w:jc w:val="center"/>
        <w:rPr>
          <w:rFonts w:ascii="Times New Roman" w:hAnsi="Times New Roman" w:cs="Times New Roman"/>
          <w:b/>
          <w:sz w:val="28"/>
          <w:szCs w:val="28"/>
        </w:rPr>
      </w:pPr>
      <w:r w:rsidRPr="00A0034E">
        <w:rPr>
          <w:rFonts w:ascii="Times New Roman" w:hAnsi="Times New Roman" w:cs="Times New Roman"/>
          <w:b/>
          <w:sz w:val="28"/>
          <w:szCs w:val="28"/>
        </w:rPr>
        <w:t>Учреждение образования «Белорусский государственный экономический университет»</w:t>
      </w:r>
    </w:p>
    <w:p w:rsidR="00A0034E" w:rsidRPr="00A0034E" w:rsidRDefault="00A0034E" w:rsidP="00A0034E">
      <w:pPr>
        <w:spacing w:after="0"/>
        <w:jc w:val="center"/>
        <w:rPr>
          <w:rFonts w:ascii="Times New Roman" w:hAnsi="Times New Roman" w:cs="Times New Roman"/>
          <w:b/>
          <w:sz w:val="28"/>
          <w:szCs w:val="28"/>
        </w:rPr>
      </w:pPr>
    </w:p>
    <w:p w:rsidR="00F25797" w:rsidRPr="00A0034E" w:rsidRDefault="00F25797" w:rsidP="00F25797">
      <w:pPr>
        <w:spacing w:after="0"/>
        <w:rPr>
          <w:rFonts w:ascii="Times New Roman" w:hAnsi="Times New Roman" w:cs="Times New Roman"/>
          <w:b/>
          <w:sz w:val="28"/>
          <w:szCs w:val="28"/>
        </w:rPr>
      </w:pPr>
      <w:r>
        <w:rPr>
          <w:rFonts w:ascii="Times New Roman" w:hAnsi="Times New Roman" w:cs="Times New Roman"/>
          <w:b/>
          <w:sz w:val="28"/>
          <w:szCs w:val="28"/>
        </w:rPr>
        <w:t>Институт магистерской подготовки</w:t>
      </w:r>
    </w:p>
    <w:p w:rsidR="004D3743" w:rsidRPr="00A0034E" w:rsidRDefault="00A0034E" w:rsidP="00A0034E">
      <w:pPr>
        <w:spacing w:after="0"/>
        <w:rPr>
          <w:rFonts w:ascii="Times New Roman" w:hAnsi="Times New Roman" w:cs="Times New Roman"/>
          <w:b/>
          <w:sz w:val="28"/>
          <w:szCs w:val="28"/>
        </w:rPr>
      </w:pPr>
      <w:bookmarkStart w:id="0" w:name="_GoBack"/>
      <w:bookmarkEnd w:id="0"/>
      <w:r w:rsidRPr="00A0034E">
        <w:rPr>
          <w:rFonts w:ascii="Times New Roman" w:hAnsi="Times New Roman" w:cs="Times New Roman"/>
          <w:b/>
          <w:sz w:val="28"/>
          <w:szCs w:val="28"/>
        </w:rPr>
        <w:t>Кафедра бухгалтерского учета, анализа и аудита в промышленности</w:t>
      </w:r>
    </w:p>
    <w:p w:rsidR="004D3743" w:rsidRPr="00A0034E" w:rsidRDefault="004D3743" w:rsidP="00A0034E">
      <w:pPr>
        <w:spacing w:after="0"/>
        <w:ind w:firstLine="567"/>
        <w:jc w:val="both"/>
        <w:rPr>
          <w:rFonts w:ascii="Times New Roman" w:hAnsi="Times New Roman" w:cs="Times New Roman"/>
          <w:b/>
          <w:sz w:val="28"/>
          <w:szCs w:val="28"/>
        </w:rPr>
      </w:pPr>
    </w:p>
    <w:p w:rsidR="004D3743" w:rsidRPr="00A0034E" w:rsidRDefault="004D3743" w:rsidP="00A0034E">
      <w:pPr>
        <w:pStyle w:val="ad"/>
        <w:spacing w:line="360" w:lineRule="exact"/>
        <w:jc w:val="left"/>
      </w:pPr>
    </w:p>
    <w:p w:rsidR="004D3743" w:rsidRPr="004D3743" w:rsidRDefault="004D3743" w:rsidP="004D3743">
      <w:pPr>
        <w:pStyle w:val="ad"/>
        <w:spacing w:line="360" w:lineRule="exact"/>
      </w:pPr>
    </w:p>
    <w:p w:rsidR="004D3743" w:rsidRDefault="004D3743" w:rsidP="004D3743">
      <w:pPr>
        <w:pStyle w:val="ad"/>
        <w:spacing w:line="360" w:lineRule="exact"/>
      </w:pPr>
    </w:p>
    <w:p w:rsidR="00303408" w:rsidRDefault="00303408" w:rsidP="004D3743">
      <w:pPr>
        <w:pStyle w:val="ad"/>
        <w:spacing w:line="360" w:lineRule="exact"/>
      </w:pPr>
    </w:p>
    <w:p w:rsidR="00303408" w:rsidRDefault="00303408" w:rsidP="004D3743">
      <w:pPr>
        <w:pStyle w:val="ad"/>
        <w:spacing w:line="360" w:lineRule="exact"/>
      </w:pPr>
    </w:p>
    <w:p w:rsidR="00303408" w:rsidRPr="004D3743" w:rsidRDefault="00303408" w:rsidP="004D3743">
      <w:pPr>
        <w:pStyle w:val="ad"/>
        <w:spacing w:line="360" w:lineRule="exact"/>
      </w:pPr>
    </w:p>
    <w:p w:rsidR="004D3743" w:rsidRPr="00A0034E" w:rsidRDefault="00A0034E" w:rsidP="004D3743">
      <w:pPr>
        <w:pStyle w:val="ad"/>
        <w:spacing w:line="360" w:lineRule="exact"/>
        <w:rPr>
          <w:b/>
        </w:rPr>
      </w:pPr>
      <w:r w:rsidRPr="00A0034E">
        <w:rPr>
          <w:b/>
        </w:rPr>
        <w:t>ЗАДАНИЯ</w:t>
      </w:r>
    </w:p>
    <w:p w:rsidR="00A0034E" w:rsidRPr="004D3743" w:rsidRDefault="00A0034E" w:rsidP="004D3743">
      <w:pPr>
        <w:pStyle w:val="ad"/>
        <w:spacing w:line="360" w:lineRule="exact"/>
      </w:pPr>
      <w:r w:rsidRPr="004D3743">
        <w:rPr>
          <w:b/>
        </w:rPr>
        <w:t>ДЛЯ САМОСТОЯТЕЛЬНОЙ УПРАВЛЯЕМОЙ РАБОТЫ МАГИСТРАНТОВ</w:t>
      </w:r>
    </w:p>
    <w:p w:rsidR="004D3743" w:rsidRDefault="00A0034E" w:rsidP="004D3743">
      <w:pPr>
        <w:pStyle w:val="ad"/>
        <w:spacing w:line="360" w:lineRule="exact"/>
        <w:rPr>
          <w:b/>
        </w:rPr>
      </w:pPr>
      <w:r>
        <w:rPr>
          <w:b/>
        </w:rPr>
        <w:t>(</w:t>
      </w:r>
      <w:r w:rsidR="004D3743" w:rsidRPr="004D3743">
        <w:rPr>
          <w:b/>
        </w:rPr>
        <w:t>ТЕКСТ ЛЕКЦИЙ И З</w:t>
      </w:r>
      <w:r>
        <w:rPr>
          <w:b/>
        </w:rPr>
        <w:t>АДАНИЯ ДЛЯ ПРАКТИЧЕСКИХ ЗАНЯТИЙ)</w:t>
      </w:r>
    </w:p>
    <w:p w:rsidR="004D3743" w:rsidRPr="004D3743" w:rsidRDefault="004D3743" w:rsidP="004D3743">
      <w:pPr>
        <w:pStyle w:val="ad"/>
        <w:spacing w:line="360" w:lineRule="exact"/>
        <w:rPr>
          <w:b/>
        </w:rPr>
      </w:pPr>
    </w:p>
    <w:p w:rsidR="004D3743" w:rsidRDefault="004D3743" w:rsidP="004D3743">
      <w:pPr>
        <w:pStyle w:val="ad"/>
        <w:spacing w:line="360" w:lineRule="exact"/>
      </w:pPr>
    </w:p>
    <w:p w:rsidR="004D3743" w:rsidRDefault="004D3743" w:rsidP="004D3743">
      <w:pPr>
        <w:pStyle w:val="ad"/>
        <w:spacing w:line="360" w:lineRule="exact"/>
      </w:pPr>
      <w:r>
        <w:t>по учебной дисциплине</w:t>
      </w:r>
    </w:p>
    <w:p w:rsidR="004D3743" w:rsidRPr="004D3743" w:rsidRDefault="004D3743" w:rsidP="004D3743">
      <w:pPr>
        <w:pStyle w:val="ad"/>
        <w:spacing w:line="360" w:lineRule="exact"/>
      </w:pPr>
    </w:p>
    <w:p w:rsidR="004D3743" w:rsidRPr="004D3743" w:rsidRDefault="004D3743" w:rsidP="004D3743">
      <w:pPr>
        <w:pStyle w:val="ad"/>
        <w:spacing w:line="360" w:lineRule="exact"/>
        <w:rPr>
          <w:b/>
          <w:caps/>
          <w:color w:val="000000"/>
          <w:szCs w:val="28"/>
          <w:shd w:val="clear" w:color="auto" w:fill="FFFFFF"/>
        </w:rPr>
      </w:pPr>
      <w:r>
        <w:rPr>
          <w:b/>
          <w:caps/>
          <w:color w:val="000000"/>
          <w:szCs w:val="28"/>
          <w:shd w:val="clear" w:color="auto" w:fill="FFFFFF"/>
        </w:rPr>
        <w:t>«</w:t>
      </w:r>
      <w:r w:rsidRPr="004D3743">
        <w:rPr>
          <w:b/>
          <w:caps/>
          <w:color w:val="000000"/>
          <w:szCs w:val="28"/>
          <w:shd w:val="clear" w:color="auto" w:fill="FFFFFF"/>
        </w:rPr>
        <w:t xml:space="preserve">ФИНАНСОВЫЙ АНАЛИЗ </w:t>
      </w:r>
    </w:p>
    <w:p w:rsidR="004D3743" w:rsidRPr="004D3743" w:rsidRDefault="004D3743" w:rsidP="004D3743">
      <w:pPr>
        <w:pStyle w:val="ad"/>
        <w:spacing w:line="360" w:lineRule="exact"/>
        <w:rPr>
          <w:b/>
          <w:caps/>
          <w:szCs w:val="28"/>
        </w:rPr>
      </w:pPr>
      <w:r w:rsidRPr="004D3743">
        <w:rPr>
          <w:b/>
          <w:caps/>
          <w:color w:val="000000"/>
          <w:szCs w:val="28"/>
          <w:shd w:val="clear" w:color="auto" w:fill="FFFFFF"/>
        </w:rPr>
        <w:t>(ОТЕЧЕСТВЕННЫЙ И ЗАРУБЕЖНЫЙ ОПЫТ)</w:t>
      </w:r>
      <w:r>
        <w:rPr>
          <w:b/>
          <w:caps/>
          <w:szCs w:val="28"/>
        </w:rPr>
        <w:t>»</w:t>
      </w:r>
    </w:p>
    <w:p w:rsidR="004D3743" w:rsidRPr="004D3743" w:rsidRDefault="004D3743" w:rsidP="004D3743">
      <w:pPr>
        <w:pStyle w:val="ab"/>
        <w:spacing w:before="0" w:beforeAutospacing="0" w:after="0" w:afterAutospacing="0" w:line="360" w:lineRule="exact"/>
        <w:jc w:val="center"/>
        <w:rPr>
          <w:sz w:val="28"/>
          <w:szCs w:val="28"/>
        </w:rPr>
      </w:pPr>
      <w:r w:rsidRPr="004D3743">
        <w:rPr>
          <w:sz w:val="28"/>
          <w:szCs w:val="28"/>
        </w:rPr>
        <w:t>для специальности 1-25 81 06 «Бухгалтерский учет, анализ и аудит»</w:t>
      </w:r>
    </w:p>
    <w:p w:rsidR="004D3743" w:rsidRPr="004D3743" w:rsidRDefault="004D3743" w:rsidP="004D3743">
      <w:pPr>
        <w:pStyle w:val="ad"/>
        <w:spacing w:line="360" w:lineRule="exact"/>
      </w:pPr>
    </w:p>
    <w:p w:rsidR="004D3743" w:rsidRPr="004D3743" w:rsidRDefault="004D3743" w:rsidP="004D3743">
      <w:pPr>
        <w:pStyle w:val="ad"/>
        <w:spacing w:line="360" w:lineRule="exact"/>
      </w:pPr>
    </w:p>
    <w:p w:rsidR="004D3743" w:rsidRPr="004D3743" w:rsidRDefault="004D3743" w:rsidP="004D3743">
      <w:pPr>
        <w:pStyle w:val="ad"/>
        <w:spacing w:line="360" w:lineRule="exact"/>
      </w:pPr>
    </w:p>
    <w:tbl>
      <w:tblPr>
        <w:tblW w:w="0" w:type="auto"/>
        <w:tblLook w:val="01E0" w:firstRow="1" w:lastRow="1" w:firstColumn="1" w:lastColumn="1" w:noHBand="0" w:noVBand="0"/>
      </w:tblPr>
      <w:tblGrid>
        <w:gridCol w:w="4785"/>
        <w:gridCol w:w="4786"/>
      </w:tblGrid>
      <w:tr w:rsidR="004D3743" w:rsidRPr="004D3743" w:rsidTr="005E5E75">
        <w:tc>
          <w:tcPr>
            <w:tcW w:w="4785" w:type="dxa"/>
            <w:shd w:val="clear" w:color="auto" w:fill="auto"/>
          </w:tcPr>
          <w:p w:rsidR="004D3743" w:rsidRPr="004D3743" w:rsidRDefault="004D3743" w:rsidP="004D3743">
            <w:pPr>
              <w:pStyle w:val="ad"/>
              <w:spacing w:line="360" w:lineRule="exact"/>
              <w:jc w:val="left"/>
            </w:pPr>
          </w:p>
        </w:tc>
        <w:tc>
          <w:tcPr>
            <w:tcW w:w="4786" w:type="dxa"/>
            <w:shd w:val="clear" w:color="auto" w:fill="auto"/>
          </w:tcPr>
          <w:p w:rsidR="004D3743" w:rsidRPr="004D3743" w:rsidRDefault="004D3743" w:rsidP="004D3743">
            <w:pPr>
              <w:pStyle w:val="ad"/>
              <w:spacing w:line="360" w:lineRule="exact"/>
              <w:jc w:val="left"/>
            </w:pPr>
          </w:p>
        </w:tc>
      </w:tr>
      <w:tr w:rsidR="004D3743" w:rsidRPr="004D3743" w:rsidTr="005E5E75">
        <w:tc>
          <w:tcPr>
            <w:tcW w:w="4785" w:type="dxa"/>
            <w:shd w:val="clear" w:color="auto" w:fill="auto"/>
          </w:tcPr>
          <w:p w:rsidR="004D3743" w:rsidRPr="004D3743" w:rsidRDefault="004D3743" w:rsidP="004D3743">
            <w:pPr>
              <w:pStyle w:val="ad"/>
              <w:spacing w:line="360" w:lineRule="exact"/>
              <w:jc w:val="left"/>
              <w:rPr>
                <w:sz w:val="24"/>
                <w:szCs w:val="24"/>
              </w:rPr>
            </w:pPr>
          </w:p>
        </w:tc>
        <w:tc>
          <w:tcPr>
            <w:tcW w:w="4786" w:type="dxa"/>
            <w:shd w:val="clear" w:color="auto" w:fill="auto"/>
          </w:tcPr>
          <w:p w:rsidR="004D3743" w:rsidRPr="004D3743" w:rsidRDefault="004D3743" w:rsidP="004D3743">
            <w:pPr>
              <w:pStyle w:val="ad"/>
              <w:spacing w:line="360" w:lineRule="exact"/>
              <w:jc w:val="left"/>
              <w:rPr>
                <w:sz w:val="24"/>
                <w:szCs w:val="24"/>
              </w:rPr>
            </w:pPr>
          </w:p>
        </w:tc>
      </w:tr>
      <w:tr w:rsidR="004D3743" w:rsidRPr="004D3743" w:rsidTr="005E5E75">
        <w:tc>
          <w:tcPr>
            <w:tcW w:w="4785" w:type="dxa"/>
            <w:shd w:val="clear" w:color="auto" w:fill="auto"/>
          </w:tcPr>
          <w:p w:rsidR="004D3743" w:rsidRPr="004D3743" w:rsidRDefault="004D3743" w:rsidP="004D3743">
            <w:pPr>
              <w:pStyle w:val="ad"/>
              <w:spacing w:line="360" w:lineRule="exact"/>
              <w:jc w:val="left"/>
              <w:rPr>
                <w:sz w:val="24"/>
                <w:szCs w:val="24"/>
              </w:rPr>
            </w:pPr>
          </w:p>
        </w:tc>
        <w:tc>
          <w:tcPr>
            <w:tcW w:w="4786" w:type="dxa"/>
            <w:shd w:val="clear" w:color="auto" w:fill="auto"/>
          </w:tcPr>
          <w:p w:rsidR="004D3743" w:rsidRPr="004D3743" w:rsidRDefault="004D3743" w:rsidP="004D3743">
            <w:pPr>
              <w:pStyle w:val="ad"/>
              <w:spacing w:line="360" w:lineRule="exact"/>
              <w:jc w:val="left"/>
              <w:rPr>
                <w:sz w:val="24"/>
                <w:szCs w:val="24"/>
              </w:rPr>
            </w:pPr>
          </w:p>
        </w:tc>
      </w:tr>
      <w:tr w:rsidR="004D3743" w:rsidRPr="004D3743" w:rsidTr="005E5E75">
        <w:tc>
          <w:tcPr>
            <w:tcW w:w="4785" w:type="dxa"/>
            <w:shd w:val="clear" w:color="auto" w:fill="auto"/>
          </w:tcPr>
          <w:p w:rsidR="004D3743" w:rsidRPr="004D3743" w:rsidRDefault="004D3743" w:rsidP="004D3743">
            <w:pPr>
              <w:pStyle w:val="ad"/>
              <w:spacing w:line="360" w:lineRule="exact"/>
              <w:jc w:val="left"/>
              <w:rPr>
                <w:sz w:val="24"/>
                <w:szCs w:val="24"/>
              </w:rPr>
            </w:pPr>
          </w:p>
        </w:tc>
        <w:tc>
          <w:tcPr>
            <w:tcW w:w="4786" w:type="dxa"/>
            <w:shd w:val="clear" w:color="auto" w:fill="auto"/>
          </w:tcPr>
          <w:p w:rsidR="004D3743" w:rsidRPr="004D3743" w:rsidRDefault="004D3743" w:rsidP="004D3743">
            <w:pPr>
              <w:pStyle w:val="ad"/>
              <w:spacing w:line="360" w:lineRule="exact"/>
              <w:jc w:val="left"/>
              <w:rPr>
                <w:sz w:val="24"/>
                <w:szCs w:val="24"/>
              </w:rPr>
            </w:pPr>
          </w:p>
        </w:tc>
      </w:tr>
      <w:tr w:rsidR="004D3743" w:rsidRPr="004D3743" w:rsidTr="005E5E75">
        <w:tc>
          <w:tcPr>
            <w:tcW w:w="4785" w:type="dxa"/>
            <w:shd w:val="clear" w:color="auto" w:fill="auto"/>
          </w:tcPr>
          <w:p w:rsidR="004D3743" w:rsidRPr="004D3743" w:rsidRDefault="004D3743" w:rsidP="004D3743">
            <w:pPr>
              <w:pStyle w:val="ad"/>
              <w:spacing w:line="360" w:lineRule="exact"/>
              <w:jc w:val="left"/>
              <w:rPr>
                <w:sz w:val="24"/>
                <w:szCs w:val="24"/>
              </w:rPr>
            </w:pPr>
          </w:p>
        </w:tc>
        <w:tc>
          <w:tcPr>
            <w:tcW w:w="4786" w:type="dxa"/>
            <w:shd w:val="clear" w:color="auto" w:fill="auto"/>
          </w:tcPr>
          <w:p w:rsidR="004D3743" w:rsidRPr="004D3743" w:rsidRDefault="004D3743" w:rsidP="004D3743">
            <w:pPr>
              <w:pStyle w:val="ad"/>
              <w:spacing w:line="360" w:lineRule="exact"/>
              <w:jc w:val="left"/>
              <w:rPr>
                <w:sz w:val="24"/>
                <w:szCs w:val="24"/>
              </w:rPr>
            </w:pPr>
          </w:p>
        </w:tc>
      </w:tr>
    </w:tbl>
    <w:p w:rsidR="004D3743" w:rsidRPr="004D3743" w:rsidRDefault="004D3743" w:rsidP="004D3743">
      <w:pPr>
        <w:pStyle w:val="ad"/>
        <w:spacing w:line="360" w:lineRule="exact"/>
      </w:pPr>
    </w:p>
    <w:p w:rsidR="004D3743" w:rsidRPr="004D3743" w:rsidRDefault="004D3743" w:rsidP="004D3743">
      <w:pPr>
        <w:pStyle w:val="ad"/>
        <w:spacing w:line="360" w:lineRule="exact"/>
      </w:pPr>
    </w:p>
    <w:p w:rsidR="004D3743" w:rsidRPr="004D3743" w:rsidRDefault="004D3743" w:rsidP="004D3743">
      <w:pPr>
        <w:pStyle w:val="ad"/>
        <w:spacing w:line="360" w:lineRule="exact"/>
      </w:pPr>
    </w:p>
    <w:p w:rsidR="004D3743" w:rsidRPr="004D3743" w:rsidRDefault="004D3743" w:rsidP="004D3743">
      <w:pPr>
        <w:pStyle w:val="ad"/>
        <w:spacing w:line="360" w:lineRule="exact"/>
      </w:pPr>
    </w:p>
    <w:p w:rsidR="004D3743" w:rsidRPr="004D3743" w:rsidRDefault="00A0034E" w:rsidP="00A0034E">
      <w:pPr>
        <w:pStyle w:val="ad"/>
        <w:spacing w:line="360" w:lineRule="exact"/>
        <w:jc w:val="left"/>
      </w:pPr>
      <w:r>
        <w:t>Составитель: к.э.н., доц. Головач О.В.</w:t>
      </w:r>
    </w:p>
    <w:p w:rsidR="004D3743" w:rsidRPr="004D3743" w:rsidRDefault="004D3743" w:rsidP="004D3743">
      <w:pPr>
        <w:pStyle w:val="ad"/>
        <w:spacing w:line="360" w:lineRule="exact"/>
      </w:pPr>
    </w:p>
    <w:p w:rsidR="004D3743" w:rsidRPr="004D3743" w:rsidRDefault="004D3743" w:rsidP="004D3743">
      <w:pPr>
        <w:pStyle w:val="ad"/>
        <w:spacing w:line="360" w:lineRule="exact"/>
      </w:pPr>
    </w:p>
    <w:p w:rsidR="004D3743" w:rsidRPr="004D3743" w:rsidRDefault="004D3743" w:rsidP="004D3743">
      <w:pPr>
        <w:pStyle w:val="ad"/>
        <w:spacing w:line="360" w:lineRule="exact"/>
      </w:pPr>
    </w:p>
    <w:p w:rsidR="002A509F" w:rsidRDefault="002A509F" w:rsidP="004D3743">
      <w:pPr>
        <w:pStyle w:val="ad"/>
        <w:spacing w:line="360" w:lineRule="exact"/>
      </w:pPr>
    </w:p>
    <w:p w:rsidR="004D3743" w:rsidRDefault="00A46506" w:rsidP="002A509F">
      <w:pPr>
        <w:pStyle w:val="ad"/>
        <w:spacing w:line="360" w:lineRule="exact"/>
        <w:rPr>
          <w:b/>
          <w:sz w:val="32"/>
          <w:szCs w:val="32"/>
        </w:rPr>
      </w:pPr>
      <w:r>
        <w:t>2019</w:t>
      </w:r>
    </w:p>
    <w:p w:rsidR="004D3743" w:rsidRPr="00303408" w:rsidRDefault="004D3743" w:rsidP="00303408">
      <w:pPr>
        <w:spacing w:after="0"/>
        <w:jc w:val="center"/>
        <w:rPr>
          <w:rFonts w:ascii="Times New Roman" w:hAnsi="Times New Roman" w:cs="Times New Roman"/>
          <w:b/>
          <w:sz w:val="32"/>
          <w:szCs w:val="32"/>
        </w:rPr>
      </w:pPr>
      <w:r>
        <w:rPr>
          <w:rFonts w:ascii="Times New Roman" w:hAnsi="Times New Roman" w:cs="Times New Roman"/>
          <w:b/>
          <w:sz w:val="32"/>
          <w:szCs w:val="32"/>
        </w:rPr>
        <w:br w:type="page"/>
      </w:r>
      <w:r w:rsidRPr="00303408">
        <w:rPr>
          <w:rFonts w:ascii="Times New Roman" w:hAnsi="Times New Roman" w:cs="Times New Roman"/>
          <w:b/>
          <w:sz w:val="32"/>
          <w:szCs w:val="32"/>
        </w:rPr>
        <w:lastRenderedPageBreak/>
        <w:t>Тема 3 «</w:t>
      </w:r>
      <w:hyperlink r:id="rId9" w:tgtFrame="_blank" w:history="1">
        <w:r w:rsidRPr="00303408">
          <w:rPr>
            <w:rFonts w:ascii="Times New Roman" w:hAnsi="Times New Roman" w:cs="Times New Roman"/>
            <w:b/>
            <w:sz w:val="32"/>
            <w:szCs w:val="32"/>
          </w:rPr>
          <w:t>Анализ</w:t>
        </w:r>
      </w:hyperlink>
      <w:r w:rsidRPr="00303408">
        <w:rPr>
          <w:rFonts w:ascii="Times New Roman" w:hAnsi="Times New Roman" w:cs="Times New Roman"/>
          <w:b/>
          <w:sz w:val="32"/>
          <w:szCs w:val="32"/>
        </w:rPr>
        <w:t xml:space="preserve"> качества долгосрочных и краткосрочных активов, слагаемых собственного капитала и обязательств, их размещения, соотношения и достаточности»</w:t>
      </w:r>
    </w:p>
    <w:p w:rsidR="00303408" w:rsidRPr="00303408" w:rsidRDefault="00303408" w:rsidP="00303408">
      <w:pPr>
        <w:spacing w:after="0"/>
        <w:ind w:firstLine="567"/>
        <w:jc w:val="center"/>
        <w:rPr>
          <w:rFonts w:ascii="Times New Roman" w:hAnsi="Times New Roman" w:cs="Times New Roman"/>
          <w:sz w:val="24"/>
          <w:szCs w:val="24"/>
        </w:rPr>
      </w:pPr>
      <w:r w:rsidRPr="00303408">
        <w:rPr>
          <w:rFonts w:ascii="Times New Roman" w:hAnsi="Times New Roman" w:cs="Times New Roman"/>
          <w:sz w:val="24"/>
          <w:szCs w:val="24"/>
        </w:rPr>
        <w:t>(на самостоятельную</w:t>
      </w:r>
      <w:r>
        <w:rPr>
          <w:rFonts w:ascii="Times New Roman" w:hAnsi="Times New Roman" w:cs="Times New Roman"/>
          <w:sz w:val="24"/>
          <w:szCs w:val="24"/>
        </w:rPr>
        <w:t xml:space="preserve"> управляемую работу вынесено 2 часа лекций и 2 часа практических занятий)</w:t>
      </w:r>
    </w:p>
    <w:p w:rsidR="004D3743" w:rsidRPr="004D3743" w:rsidRDefault="004D3743" w:rsidP="00303408">
      <w:pPr>
        <w:spacing w:after="0"/>
        <w:ind w:firstLine="567"/>
        <w:jc w:val="both"/>
        <w:rPr>
          <w:rFonts w:ascii="Times New Roman" w:hAnsi="Times New Roman" w:cs="Times New Roman"/>
          <w:sz w:val="28"/>
          <w:szCs w:val="28"/>
        </w:rPr>
      </w:pPr>
    </w:p>
    <w:p w:rsidR="004D3743" w:rsidRPr="004D3743" w:rsidRDefault="004D3743" w:rsidP="00A400A3">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t>Текст лекци</w:t>
      </w:r>
      <w:r w:rsidR="004A2439">
        <w:rPr>
          <w:rFonts w:ascii="Times New Roman" w:hAnsi="Times New Roman" w:cs="Times New Roman"/>
          <w:b/>
          <w:sz w:val="28"/>
          <w:szCs w:val="28"/>
          <w:u w:val="single"/>
        </w:rPr>
        <w:t>и</w:t>
      </w:r>
      <w:r w:rsidRPr="004D3743">
        <w:rPr>
          <w:rFonts w:ascii="Times New Roman" w:hAnsi="Times New Roman" w:cs="Times New Roman"/>
          <w:b/>
          <w:sz w:val="28"/>
          <w:szCs w:val="28"/>
          <w:u w:val="single"/>
        </w:rPr>
        <w:t xml:space="preserve"> </w:t>
      </w:r>
      <w:r w:rsidR="00FB26E9">
        <w:rPr>
          <w:rFonts w:ascii="Times New Roman" w:hAnsi="Times New Roman" w:cs="Times New Roman"/>
          <w:b/>
          <w:sz w:val="28"/>
          <w:szCs w:val="28"/>
          <w:u w:val="single"/>
        </w:rPr>
        <w:t>на самостоятельную управляемую работу магистрантов</w:t>
      </w:r>
      <w:r w:rsidR="000D6921">
        <w:rPr>
          <w:rFonts w:ascii="Times New Roman" w:hAnsi="Times New Roman" w:cs="Times New Roman"/>
          <w:b/>
          <w:sz w:val="28"/>
          <w:szCs w:val="28"/>
          <w:u w:val="single"/>
        </w:rPr>
        <w:t>:</w:t>
      </w:r>
    </w:p>
    <w:p w:rsidR="004D3743" w:rsidRDefault="004D3743" w:rsidP="004D3743">
      <w:pPr>
        <w:spacing w:after="0"/>
        <w:ind w:firstLine="567"/>
        <w:jc w:val="both"/>
        <w:rPr>
          <w:rFonts w:ascii="Times New Roman" w:hAnsi="Times New Roman" w:cs="Times New Roman"/>
          <w:sz w:val="28"/>
          <w:szCs w:val="28"/>
        </w:rPr>
      </w:pPr>
    </w:p>
    <w:p w:rsidR="00A0034E" w:rsidRDefault="00A0034E" w:rsidP="00A003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качества долгосрочных и краткосрочных активов, слагаемых собственного капитала и обязательств, их размещения, соотношения и достаточности необходим для того, чтобы оценить, насколько рационально и экономически обоснованно размещены средства предприятия в активах организации и насколько они обеспечены собственными источниками финансирования. В процессе </w:t>
      </w:r>
      <w:r w:rsidR="00986A78">
        <w:rPr>
          <w:rFonts w:ascii="Times New Roman" w:hAnsi="Times New Roman" w:cs="Times New Roman"/>
          <w:sz w:val="28"/>
          <w:szCs w:val="28"/>
        </w:rPr>
        <w:t>анализа необходимо оценить, какова структура активов организации, установить соотношение краткосрочных и долгосрочных активов, а также определить, как сформированная структура активов организации влияет на текущую и перспективную платежеспособность организации.</w:t>
      </w:r>
    </w:p>
    <w:p w:rsidR="00A0034E" w:rsidRDefault="00701111" w:rsidP="00A0034E">
      <w:pPr>
        <w:spacing w:after="0"/>
        <w:ind w:firstLine="567"/>
        <w:jc w:val="both"/>
        <w:rPr>
          <w:rFonts w:ascii="Times New Roman" w:hAnsi="Times New Roman" w:cs="Times New Roman"/>
          <w:sz w:val="28"/>
          <w:szCs w:val="28"/>
        </w:rPr>
      </w:pPr>
      <w:r>
        <w:rPr>
          <w:rFonts w:ascii="Times New Roman" w:hAnsi="Times New Roman" w:cs="Times New Roman"/>
          <w:sz w:val="28"/>
          <w:szCs w:val="28"/>
        </w:rPr>
        <w:t>Анализ качества долгосрочных и краткосрочных активов, слагаемых собственного капитала и обязательств, их размещения, соотношения и достаточности проводится на основании отчета о финансовом положении (бухгалтерского баланса) за ряд периодов.</w:t>
      </w:r>
    </w:p>
    <w:p w:rsidR="00701111" w:rsidRDefault="00A0034E" w:rsidP="00A003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Республике Беларусь </w:t>
      </w:r>
      <w:r w:rsidR="00701111">
        <w:rPr>
          <w:rFonts w:ascii="Times New Roman" w:hAnsi="Times New Roman" w:cs="Times New Roman"/>
          <w:sz w:val="28"/>
          <w:szCs w:val="28"/>
        </w:rPr>
        <w:t>форма бухгалтерского баланса приведена в</w:t>
      </w:r>
      <w:r>
        <w:rPr>
          <w:rFonts w:ascii="Times New Roman" w:hAnsi="Times New Roman" w:cs="Times New Roman"/>
          <w:sz w:val="28"/>
          <w:szCs w:val="28"/>
        </w:rPr>
        <w:t xml:space="preserve"> </w:t>
      </w:r>
      <w:r w:rsidRPr="0009154B">
        <w:rPr>
          <w:rFonts w:ascii="Times New Roman" w:hAnsi="Times New Roman" w:cs="Times New Roman"/>
          <w:sz w:val="28"/>
          <w:szCs w:val="28"/>
        </w:rPr>
        <w:t>Национальн</w:t>
      </w:r>
      <w:r>
        <w:rPr>
          <w:rFonts w:ascii="Times New Roman" w:hAnsi="Times New Roman" w:cs="Times New Roman"/>
          <w:sz w:val="28"/>
          <w:szCs w:val="28"/>
        </w:rPr>
        <w:t>ом</w:t>
      </w:r>
      <w:r w:rsidRPr="0009154B">
        <w:rPr>
          <w:rFonts w:ascii="Times New Roman" w:hAnsi="Times New Roman" w:cs="Times New Roman"/>
          <w:sz w:val="28"/>
          <w:szCs w:val="28"/>
        </w:rPr>
        <w:t xml:space="preserve"> </w:t>
      </w:r>
      <w:r>
        <w:rPr>
          <w:rFonts w:ascii="Times New Roman" w:hAnsi="Times New Roman" w:cs="Times New Roman"/>
          <w:sz w:val="28"/>
          <w:szCs w:val="28"/>
        </w:rPr>
        <w:t>стандарте</w:t>
      </w:r>
      <w:r w:rsidRPr="0009154B">
        <w:rPr>
          <w:rFonts w:ascii="Times New Roman" w:hAnsi="Times New Roman" w:cs="Times New Roman"/>
          <w:sz w:val="28"/>
          <w:szCs w:val="28"/>
        </w:rPr>
        <w:t xml:space="preserve"> бухгалтерского учета и отчетности «Индивидуальная бухгалтерская отчетность»</w:t>
      </w:r>
      <w:r>
        <w:rPr>
          <w:rFonts w:ascii="Times New Roman" w:hAnsi="Times New Roman" w:cs="Times New Roman"/>
          <w:sz w:val="28"/>
          <w:szCs w:val="28"/>
        </w:rPr>
        <w:t>, утвержденном постановлением Министерства финансов Республики Беларусь от 12.12.2016 г. № 104.</w:t>
      </w:r>
    </w:p>
    <w:p w:rsidR="00576E58" w:rsidRPr="0067356C" w:rsidRDefault="00576E58" w:rsidP="00576E58">
      <w:pPr>
        <w:tabs>
          <w:tab w:val="left" w:pos="993"/>
        </w:tabs>
        <w:spacing w:after="0"/>
        <w:ind w:firstLine="567"/>
        <w:jc w:val="both"/>
        <w:rPr>
          <w:rFonts w:ascii="Times New Roman" w:hAnsi="Times New Roman" w:cs="Times New Roman"/>
          <w:sz w:val="28"/>
          <w:szCs w:val="28"/>
        </w:rPr>
      </w:pPr>
      <w:r w:rsidRPr="0067356C">
        <w:rPr>
          <w:rFonts w:ascii="Times New Roman" w:hAnsi="Times New Roman" w:cs="Times New Roman"/>
          <w:sz w:val="28"/>
          <w:szCs w:val="28"/>
        </w:rPr>
        <w:t xml:space="preserve">На </w:t>
      </w:r>
      <w:r w:rsidRPr="00EE034F">
        <w:rPr>
          <w:rFonts w:ascii="Times New Roman" w:hAnsi="Times New Roman" w:cs="Times New Roman"/>
          <w:sz w:val="28"/>
          <w:szCs w:val="28"/>
        </w:rPr>
        <w:t>первом этапе</w:t>
      </w:r>
      <w:r w:rsidRPr="0067356C">
        <w:rPr>
          <w:rFonts w:ascii="Times New Roman" w:hAnsi="Times New Roman" w:cs="Times New Roman"/>
          <w:sz w:val="28"/>
          <w:szCs w:val="28"/>
        </w:rPr>
        <w:t xml:space="preserve"> оценки проводят горизонтальны</w:t>
      </w:r>
      <w:r>
        <w:rPr>
          <w:rFonts w:ascii="Times New Roman" w:hAnsi="Times New Roman" w:cs="Times New Roman"/>
          <w:sz w:val="28"/>
          <w:szCs w:val="28"/>
        </w:rPr>
        <w:t>й</w:t>
      </w:r>
      <w:r w:rsidRPr="0067356C">
        <w:rPr>
          <w:rFonts w:ascii="Times New Roman" w:hAnsi="Times New Roman" w:cs="Times New Roman"/>
          <w:sz w:val="28"/>
          <w:szCs w:val="28"/>
        </w:rPr>
        <w:t xml:space="preserve"> и вертикальный анализ баланса. С помощью горизонтального анализа осуществляется сравнение каждой статьи отчетности с предшествующим периодом, вертикальный анализ позволяет увидеть удельный вес каждой статьи в общем итоге, определить структуру средств и их источники. При этом строятся аналитические таблицы, в которых показаны абсолютные и относительные изменения статей актива и пассива баланса (горизонтальный анализ) и таблицы, в которых показаны цельные веса активов и пассивов в валюте баланса (вертикальный анализ). Обязательным является построение таблиц, в которых показаны изменения, произошедшие в структуре баланса (структурно динамический анализ). </w:t>
      </w:r>
    </w:p>
    <w:p w:rsidR="00576E58" w:rsidRPr="00795FD7"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Таким образом</w:t>
      </w:r>
      <w:r w:rsidR="00457A71">
        <w:rPr>
          <w:rFonts w:ascii="Times New Roman" w:hAnsi="Times New Roman" w:cs="Times New Roman"/>
          <w:sz w:val="28"/>
          <w:szCs w:val="28"/>
        </w:rPr>
        <w:t>,</w:t>
      </w:r>
      <w:r>
        <w:rPr>
          <w:rFonts w:ascii="Times New Roman" w:hAnsi="Times New Roman" w:cs="Times New Roman"/>
          <w:sz w:val="28"/>
          <w:szCs w:val="28"/>
        </w:rPr>
        <w:t xml:space="preserve"> первым шагом анализа </w:t>
      </w:r>
      <w:r w:rsidR="00457A71">
        <w:rPr>
          <w:rFonts w:ascii="Times New Roman" w:hAnsi="Times New Roman" w:cs="Times New Roman"/>
          <w:sz w:val="28"/>
          <w:szCs w:val="28"/>
        </w:rPr>
        <w:t xml:space="preserve">качества долгосрочных и краткосрочных активов, слагаемых собственного капитала и обязательств </w:t>
      </w:r>
      <w:r>
        <w:rPr>
          <w:rFonts w:ascii="Times New Roman" w:hAnsi="Times New Roman" w:cs="Times New Roman"/>
          <w:sz w:val="28"/>
          <w:szCs w:val="28"/>
        </w:rPr>
        <w:t xml:space="preserve">выступает анализ состава, структуры и динамики активов и источников их образования организации (таблицы 1–2). В соответствии с Постановлением Министерства финансов Республики Беларусь и Министерства экономики </w:t>
      </w:r>
      <w:r>
        <w:rPr>
          <w:rFonts w:ascii="Times New Roman" w:hAnsi="Times New Roman" w:cs="Times New Roman"/>
          <w:sz w:val="28"/>
          <w:szCs w:val="28"/>
        </w:rPr>
        <w:lastRenderedPageBreak/>
        <w:t>Республики Беларусь от 27.12.2011 г. № 140/206 «Об утверждении 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 (с изменениями и дополнениями согласно Постановлений Минфина и Минэкономики от 07.06.2013 г. № 40/41, от 09.12.2013 г. № 75/92, от 22.02.2016 г. № 9/10) п</w:t>
      </w:r>
      <w:r w:rsidRPr="00795FD7">
        <w:rPr>
          <w:rFonts w:ascii="Times New Roman" w:hAnsi="Times New Roman" w:cs="Times New Roman"/>
          <w:sz w:val="28"/>
          <w:szCs w:val="28"/>
        </w:rPr>
        <w:t>ри анализе динамики итога бухгалтерского баланса сопоставляются данные на начало и конец отчетного периода. В случае уменьшения (в абсолютном выражении) итога бухгалтерского баланса проводится анализ причин сокращения хозяйственного оборота.</w:t>
      </w:r>
    </w:p>
    <w:p w:rsidR="00576E58" w:rsidRPr="00795FD7" w:rsidRDefault="00576E58" w:rsidP="00576E58">
      <w:pPr>
        <w:spacing w:after="0"/>
        <w:ind w:firstLine="567"/>
        <w:jc w:val="both"/>
        <w:rPr>
          <w:rFonts w:ascii="Times New Roman" w:hAnsi="Times New Roman" w:cs="Times New Roman"/>
          <w:sz w:val="28"/>
          <w:szCs w:val="28"/>
        </w:rPr>
      </w:pPr>
      <w:bookmarkStart w:id="1" w:name="a26"/>
      <w:bookmarkEnd w:id="1"/>
      <w:r w:rsidRPr="00795FD7">
        <w:rPr>
          <w:rFonts w:ascii="Times New Roman" w:hAnsi="Times New Roman" w:cs="Times New Roman"/>
          <w:sz w:val="28"/>
          <w:szCs w:val="28"/>
        </w:rPr>
        <w:t>При анализе увеличения итога бухгалтерского баланса за отчетный период учитывается влияние переоценки активов, когда изменение их стоимости не связано с осуществлением хозяйственной деятельности.</w:t>
      </w:r>
    </w:p>
    <w:p w:rsidR="00576E58" w:rsidRPr="00795FD7" w:rsidRDefault="00576E58" w:rsidP="00576E58">
      <w:pPr>
        <w:spacing w:after="0"/>
        <w:ind w:firstLine="567"/>
        <w:jc w:val="both"/>
        <w:rPr>
          <w:rFonts w:ascii="Times New Roman" w:hAnsi="Times New Roman" w:cs="Times New Roman"/>
          <w:sz w:val="28"/>
          <w:szCs w:val="28"/>
        </w:rPr>
      </w:pPr>
      <w:bookmarkStart w:id="2" w:name="a15"/>
      <w:bookmarkEnd w:id="2"/>
      <w:r w:rsidRPr="00795FD7">
        <w:rPr>
          <w:rFonts w:ascii="Times New Roman" w:hAnsi="Times New Roman" w:cs="Times New Roman"/>
          <w:sz w:val="28"/>
          <w:szCs w:val="28"/>
        </w:rPr>
        <w:t>При рассмотрении структуры бухгалтерского баланса для сопоставимости анализируемых данных по статьям и разделам бухгалтерского баланса на начало и конец отчетного периода определяется их удельный вес к итогу бухгалтерского баланса, который принимается за 100 процентов.</w:t>
      </w:r>
    </w:p>
    <w:p w:rsidR="00576E58" w:rsidRDefault="00576E58" w:rsidP="00576E58">
      <w:pPr>
        <w:spacing w:after="0"/>
        <w:ind w:firstLine="567"/>
        <w:jc w:val="both"/>
        <w:rPr>
          <w:rFonts w:ascii="Times New Roman" w:hAnsi="Times New Roman" w:cs="Times New Roman"/>
          <w:sz w:val="28"/>
          <w:szCs w:val="28"/>
        </w:rPr>
      </w:pPr>
    </w:p>
    <w:p w:rsidR="00576E58"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1 – Анализ состава, структуры и динамики активов организации 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576E58" w:rsidTr="00303408">
        <w:tc>
          <w:tcPr>
            <w:tcW w:w="2127"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576E58" w:rsidTr="00303408">
        <w:tc>
          <w:tcPr>
            <w:tcW w:w="2127" w:type="dxa"/>
            <w:vMerge/>
          </w:tcPr>
          <w:p w:rsidR="00576E58" w:rsidRPr="00094A8B" w:rsidRDefault="00576E58" w:rsidP="005A6994">
            <w:pPr>
              <w:jc w:val="center"/>
              <w:rPr>
                <w:rFonts w:ascii="Times New Roman" w:hAnsi="Times New Roman" w:cs="Times New Roman"/>
                <w:sz w:val="20"/>
                <w:szCs w:val="20"/>
              </w:rPr>
            </w:pP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Д</w:t>
            </w:r>
            <w:r w:rsidRPr="00094A8B">
              <w:rPr>
                <w:rFonts w:ascii="Times New Roman" w:hAnsi="Times New Roman" w:cs="Times New Roman"/>
                <w:sz w:val="20"/>
                <w:szCs w:val="20"/>
              </w:rPr>
              <w:t>олгосрочные активы</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rPr>
            </w:pPr>
            <w:r>
              <w:rPr>
                <w:rFonts w:ascii="Times New Roman" w:hAnsi="Times New Roman" w:cs="Times New Roman"/>
                <w:sz w:val="20"/>
                <w:szCs w:val="20"/>
                <w:lang w:val="en-US"/>
              </w:rPr>
              <w:t xml:space="preserve">II. </w:t>
            </w:r>
            <w:r>
              <w:rPr>
                <w:rFonts w:ascii="Times New Roman" w:hAnsi="Times New Roman" w:cs="Times New Roman"/>
                <w:sz w:val="20"/>
                <w:szCs w:val="20"/>
              </w:rPr>
              <w:t>Краткосрочные активы</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II</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rPr>
            </w:pPr>
            <w:r>
              <w:rPr>
                <w:rFonts w:ascii="Times New Roman" w:hAnsi="Times New Roman" w:cs="Times New Roman"/>
                <w:sz w:val="20"/>
                <w:szCs w:val="20"/>
              </w:rPr>
              <w:t>Итого активов (баланс)</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576E58" w:rsidRPr="00094A8B" w:rsidRDefault="00576E58" w:rsidP="005A6994">
            <w:pPr>
              <w:jc w:val="center"/>
              <w:rPr>
                <w:rFonts w:ascii="Times New Roman" w:hAnsi="Times New Roman" w:cs="Times New Roman"/>
                <w:sz w:val="20"/>
                <w:szCs w:val="20"/>
              </w:rPr>
            </w:pPr>
          </w:p>
        </w:tc>
      </w:tr>
    </w:tbl>
    <w:p w:rsidR="00576E58" w:rsidRDefault="00576E58" w:rsidP="00576E58">
      <w:pPr>
        <w:spacing w:after="0"/>
        <w:ind w:firstLine="567"/>
        <w:jc w:val="both"/>
        <w:rPr>
          <w:rFonts w:ascii="Times New Roman" w:hAnsi="Times New Roman" w:cs="Times New Roman"/>
          <w:sz w:val="28"/>
          <w:szCs w:val="28"/>
        </w:rPr>
      </w:pPr>
    </w:p>
    <w:p w:rsidR="00576E58"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2 – Анализ состава, структуры и динамики источников формирования активов организации (собственного капитала и обязательств) 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576E58" w:rsidTr="00303408">
        <w:tc>
          <w:tcPr>
            <w:tcW w:w="2127"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576E58" w:rsidTr="00303408">
        <w:tc>
          <w:tcPr>
            <w:tcW w:w="2127" w:type="dxa"/>
            <w:vMerge/>
          </w:tcPr>
          <w:p w:rsidR="00576E58" w:rsidRPr="00094A8B" w:rsidRDefault="00576E58" w:rsidP="005A6994">
            <w:pPr>
              <w:jc w:val="center"/>
              <w:rPr>
                <w:rFonts w:ascii="Times New Roman" w:hAnsi="Times New Roman" w:cs="Times New Roman"/>
                <w:sz w:val="20"/>
                <w:szCs w:val="20"/>
              </w:rPr>
            </w:pP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576E58" w:rsidTr="00303408">
        <w:tc>
          <w:tcPr>
            <w:tcW w:w="2127" w:type="dxa"/>
          </w:tcPr>
          <w:p w:rsidR="00576E58" w:rsidRPr="0005607C" w:rsidRDefault="00576E58" w:rsidP="005A6994">
            <w:pPr>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Собственный капитал</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lang w:val="en-US"/>
              </w:rPr>
            </w:pPr>
            <w:r>
              <w:rPr>
                <w:rFonts w:ascii="Times New Roman" w:hAnsi="Times New Roman" w:cs="Times New Roman"/>
                <w:sz w:val="20"/>
                <w:szCs w:val="20"/>
              </w:rPr>
              <w:lastRenderedPageBreak/>
              <w:t xml:space="preserve">Итого по разделу </w:t>
            </w:r>
            <w:r>
              <w:rPr>
                <w:rFonts w:ascii="Times New Roman" w:hAnsi="Times New Roman" w:cs="Times New Roman"/>
                <w:sz w:val="20"/>
                <w:szCs w:val="20"/>
                <w:lang w:val="en-US"/>
              </w:rPr>
              <w:t>III</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5607C" w:rsidRDefault="00576E58" w:rsidP="005A6994">
            <w:pPr>
              <w:rPr>
                <w:rFonts w:ascii="Times New Roman" w:hAnsi="Times New Roman" w:cs="Times New Roman"/>
                <w:sz w:val="20"/>
                <w:szCs w:val="20"/>
              </w:rPr>
            </w:pPr>
            <w:r>
              <w:rPr>
                <w:rFonts w:ascii="Times New Roman" w:hAnsi="Times New Roman" w:cs="Times New Roman"/>
                <w:sz w:val="20"/>
                <w:szCs w:val="20"/>
                <w:lang w:val="en-US"/>
              </w:rPr>
              <w:t xml:space="preserve">IV. </w:t>
            </w:r>
            <w:r>
              <w:rPr>
                <w:rFonts w:ascii="Times New Roman" w:hAnsi="Times New Roman" w:cs="Times New Roman"/>
                <w:sz w:val="20"/>
                <w:szCs w:val="20"/>
              </w:rPr>
              <w:t>Долгосрочные обязательства</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IV</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5607C" w:rsidRDefault="00576E58" w:rsidP="005A6994">
            <w:pPr>
              <w:rPr>
                <w:rFonts w:ascii="Times New Roman" w:hAnsi="Times New Roman" w:cs="Times New Roman"/>
                <w:sz w:val="20"/>
                <w:szCs w:val="20"/>
              </w:rPr>
            </w:pPr>
            <w:r>
              <w:rPr>
                <w:rFonts w:ascii="Times New Roman" w:hAnsi="Times New Roman" w:cs="Times New Roman"/>
                <w:sz w:val="20"/>
                <w:szCs w:val="20"/>
                <w:lang w:val="en-US"/>
              </w:rPr>
              <w:t xml:space="preserve">V. </w:t>
            </w:r>
            <w:r>
              <w:rPr>
                <w:rFonts w:ascii="Times New Roman" w:hAnsi="Times New Roman" w:cs="Times New Roman"/>
                <w:sz w:val="20"/>
                <w:szCs w:val="20"/>
              </w:rPr>
              <w:t>Краткосрочные обязательства</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V</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rPr>
            </w:pPr>
            <w:r>
              <w:rPr>
                <w:rFonts w:ascii="Times New Roman" w:hAnsi="Times New Roman" w:cs="Times New Roman"/>
                <w:sz w:val="20"/>
                <w:szCs w:val="20"/>
              </w:rPr>
              <w:t>Итого собственный капитал и обязательства (баланс)</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576E58" w:rsidRPr="00094A8B" w:rsidRDefault="00576E58" w:rsidP="005A6994">
            <w:pPr>
              <w:jc w:val="center"/>
              <w:rPr>
                <w:rFonts w:ascii="Times New Roman" w:hAnsi="Times New Roman" w:cs="Times New Roman"/>
                <w:sz w:val="20"/>
                <w:szCs w:val="20"/>
              </w:rPr>
            </w:pPr>
          </w:p>
        </w:tc>
      </w:tr>
    </w:tbl>
    <w:p w:rsidR="00576E58" w:rsidRDefault="00576E58" w:rsidP="00576E58">
      <w:pPr>
        <w:spacing w:after="0"/>
        <w:ind w:firstLine="567"/>
        <w:jc w:val="both"/>
        <w:rPr>
          <w:rFonts w:ascii="Times New Roman" w:hAnsi="Times New Roman" w:cs="Times New Roman"/>
          <w:sz w:val="28"/>
          <w:szCs w:val="28"/>
        </w:rPr>
      </w:pPr>
    </w:p>
    <w:p w:rsidR="00576E58"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sidRPr="00EE034F">
        <w:rPr>
          <w:rFonts w:ascii="Times New Roman" w:hAnsi="Times New Roman" w:cs="Times New Roman"/>
          <w:sz w:val="28"/>
          <w:szCs w:val="28"/>
        </w:rPr>
        <w:t>втором этапе</w:t>
      </w:r>
      <w:r>
        <w:rPr>
          <w:rFonts w:ascii="Times New Roman" w:hAnsi="Times New Roman" w:cs="Times New Roman"/>
          <w:sz w:val="28"/>
          <w:szCs w:val="28"/>
        </w:rPr>
        <w:t xml:space="preserve"> анализа </w:t>
      </w:r>
      <w:r w:rsidR="00457A71">
        <w:rPr>
          <w:rFonts w:ascii="Times New Roman" w:hAnsi="Times New Roman" w:cs="Times New Roman"/>
          <w:sz w:val="28"/>
          <w:szCs w:val="28"/>
        </w:rPr>
        <w:t xml:space="preserve">качества долгосрочных и краткосрочных активов, слагаемых собственного капитала и обязательств </w:t>
      </w:r>
      <w:r>
        <w:rPr>
          <w:rFonts w:ascii="Times New Roman" w:hAnsi="Times New Roman" w:cs="Times New Roman"/>
          <w:sz w:val="28"/>
          <w:szCs w:val="28"/>
        </w:rPr>
        <w:t>проводится анализ состава, структуры и динамики долгосрочных активов (таблица 3), краткосрочных активов (таблица 4), собственного капитала (таблица 5) и обязательств (таблица 6) организации.</w:t>
      </w:r>
    </w:p>
    <w:p w:rsidR="00576E58" w:rsidRPr="00D444D1"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Согласно вышеназванному Постановлению № 140/206 п</w:t>
      </w:r>
      <w:r w:rsidRPr="00D444D1">
        <w:rPr>
          <w:rFonts w:ascii="Times New Roman" w:hAnsi="Times New Roman" w:cs="Times New Roman"/>
          <w:sz w:val="28"/>
          <w:szCs w:val="28"/>
        </w:rPr>
        <w:t>ри изменении активов субъекта хозяйствования анализируются их структура и ликвидность, а также причины их изменения.</w:t>
      </w:r>
      <w:r>
        <w:rPr>
          <w:rFonts w:ascii="Times New Roman" w:hAnsi="Times New Roman" w:cs="Times New Roman"/>
          <w:sz w:val="28"/>
          <w:szCs w:val="28"/>
        </w:rPr>
        <w:t xml:space="preserve"> </w:t>
      </w:r>
      <w:bookmarkStart w:id="3" w:name="a16"/>
      <w:bookmarkEnd w:id="3"/>
      <w:r w:rsidRPr="00D444D1">
        <w:rPr>
          <w:rFonts w:ascii="Times New Roman" w:hAnsi="Times New Roman" w:cs="Times New Roman"/>
          <w:sz w:val="28"/>
          <w:szCs w:val="28"/>
        </w:rPr>
        <w:t>К высоколиквидным активам субъекта хозяйствования относятся денежные средства и их эквиваленты, а также краткосрочные финансовые вложения. К наиболее трудно реализуемым активам </w:t>
      </w:r>
      <w:r>
        <w:rPr>
          <w:rFonts w:ascii="Times New Roman" w:hAnsi="Times New Roman" w:cs="Times New Roman"/>
          <w:sz w:val="28"/>
          <w:szCs w:val="28"/>
        </w:rPr>
        <w:t>–</w:t>
      </w:r>
      <w:r w:rsidRPr="00D444D1">
        <w:rPr>
          <w:rFonts w:ascii="Times New Roman" w:hAnsi="Times New Roman" w:cs="Times New Roman"/>
          <w:sz w:val="28"/>
          <w:szCs w:val="28"/>
        </w:rPr>
        <w:t xml:space="preserve"> основные средства и нематериальные активы.</w:t>
      </w:r>
    </w:p>
    <w:p w:rsidR="00576E58" w:rsidRPr="00D444D1" w:rsidRDefault="00576E58" w:rsidP="00576E58">
      <w:pPr>
        <w:spacing w:after="0"/>
        <w:ind w:firstLine="567"/>
        <w:jc w:val="both"/>
        <w:rPr>
          <w:rFonts w:ascii="Times New Roman" w:hAnsi="Times New Roman" w:cs="Times New Roman"/>
          <w:sz w:val="28"/>
          <w:szCs w:val="28"/>
        </w:rPr>
      </w:pPr>
      <w:bookmarkStart w:id="4" w:name="a38"/>
      <w:bookmarkEnd w:id="4"/>
      <w:r w:rsidRPr="00D444D1">
        <w:rPr>
          <w:rFonts w:ascii="Times New Roman" w:hAnsi="Times New Roman" w:cs="Times New Roman"/>
          <w:sz w:val="28"/>
          <w:szCs w:val="28"/>
        </w:rPr>
        <w:t>Для определения части краткосрочных обязательств, которая может быть погашена немедленно, используется коэффициент абсолютной ликвидности, определяемый как отношение высоколиквидных активов к краткосрочным обязательствам субъекта хозяйствования</w:t>
      </w:r>
      <w:r>
        <w:rPr>
          <w:rFonts w:ascii="Times New Roman" w:hAnsi="Times New Roman" w:cs="Times New Roman"/>
          <w:sz w:val="28"/>
          <w:szCs w:val="28"/>
        </w:rPr>
        <w:t xml:space="preserve"> (</w:t>
      </w:r>
      <w:r w:rsidRPr="00D444D1">
        <w:rPr>
          <w:rFonts w:ascii="Times New Roman" w:hAnsi="Times New Roman" w:cs="Times New Roman"/>
          <w:sz w:val="24"/>
          <w:szCs w:val="24"/>
        </w:rPr>
        <w:t xml:space="preserve">анализ ликвидности </w:t>
      </w:r>
      <w:r>
        <w:rPr>
          <w:rFonts w:ascii="Times New Roman" w:hAnsi="Times New Roman" w:cs="Times New Roman"/>
          <w:sz w:val="24"/>
          <w:szCs w:val="24"/>
        </w:rPr>
        <w:t xml:space="preserve">баланса </w:t>
      </w:r>
      <w:r w:rsidRPr="00D444D1">
        <w:rPr>
          <w:rFonts w:ascii="Times New Roman" w:hAnsi="Times New Roman" w:cs="Times New Roman"/>
          <w:sz w:val="24"/>
          <w:szCs w:val="24"/>
        </w:rPr>
        <w:t>будет рассматриваться дальше в качестве отдельного компонента финансового анализа</w:t>
      </w:r>
      <w:r>
        <w:rPr>
          <w:rFonts w:ascii="Times New Roman" w:hAnsi="Times New Roman" w:cs="Times New Roman"/>
          <w:sz w:val="28"/>
          <w:szCs w:val="28"/>
        </w:rPr>
        <w:t>)</w:t>
      </w:r>
      <w:r w:rsidRPr="00D444D1">
        <w:rPr>
          <w:rFonts w:ascii="Times New Roman" w:hAnsi="Times New Roman" w:cs="Times New Roman"/>
          <w:sz w:val="28"/>
          <w:szCs w:val="28"/>
        </w:rPr>
        <w:t>.</w:t>
      </w:r>
    </w:p>
    <w:p w:rsidR="00576E58" w:rsidRPr="00D444D1" w:rsidRDefault="00576E58" w:rsidP="00576E58">
      <w:pPr>
        <w:spacing w:after="0"/>
        <w:ind w:firstLine="567"/>
        <w:jc w:val="both"/>
        <w:rPr>
          <w:rFonts w:ascii="Times New Roman" w:hAnsi="Times New Roman" w:cs="Times New Roman"/>
          <w:sz w:val="28"/>
          <w:szCs w:val="28"/>
        </w:rPr>
      </w:pPr>
      <w:bookmarkStart w:id="5" w:name="a18"/>
      <w:bookmarkEnd w:id="5"/>
      <w:r w:rsidRPr="00D444D1">
        <w:rPr>
          <w:rFonts w:ascii="Times New Roman" w:hAnsi="Times New Roman" w:cs="Times New Roman"/>
          <w:sz w:val="28"/>
          <w:szCs w:val="28"/>
        </w:rPr>
        <w:t>При анализе долгосрочных и краткосрочных активов субъекта хозяйствования учитываются их изменение, движение денежных средств по текущей, инвестиционной и финансовой деятельности, влияние на них изменения курса белорусского рубля по отношению к иностранной валюте на основании данных отчета о движении денежных средств.</w:t>
      </w:r>
    </w:p>
    <w:p w:rsidR="00576E58" w:rsidRPr="00D444D1" w:rsidRDefault="00576E58" w:rsidP="00576E58">
      <w:pPr>
        <w:spacing w:after="0"/>
        <w:ind w:firstLine="567"/>
        <w:jc w:val="both"/>
        <w:rPr>
          <w:rFonts w:ascii="Times New Roman" w:hAnsi="Times New Roman" w:cs="Times New Roman"/>
          <w:sz w:val="28"/>
          <w:szCs w:val="28"/>
        </w:rPr>
      </w:pPr>
      <w:r w:rsidRPr="00D444D1">
        <w:rPr>
          <w:rFonts w:ascii="Times New Roman" w:hAnsi="Times New Roman" w:cs="Times New Roman"/>
          <w:sz w:val="28"/>
          <w:szCs w:val="28"/>
        </w:rPr>
        <w:t>При анализе раздела I бухгалтерского баланса рассматриваются тенденции изменения основных средств (строка 110), нематериальных активов (строка 120), доходных вложений в материальные активы (строка 130), вложений в долгосрочные активы (строка 140), долгосрочных финансовых вложений (строка 150), отложенных налоговых активов (строка 160), долгосрочной дебиторской задолженности (строка 170), прочих долгосрочных активов (строка 180), их удельный вес к итогу долгосрочных активов.</w:t>
      </w:r>
    </w:p>
    <w:p w:rsidR="00576E58" w:rsidRPr="00D444D1" w:rsidRDefault="00576E58" w:rsidP="00576E58">
      <w:pPr>
        <w:spacing w:after="0"/>
        <w:ind w:firstLine="567"/>
        <w:jc w:val="both"/>
        <w:rPr>
          <w:rFonts w:ascii="Times New Roman" w:hAnsi="Times New Roman" w:cs="Times New Roman"/>
          <w:sz w:val="28"/>
          <w:szCs w:val="28"/>
        </w:rPr>
      </w:pPr>
      <w:r w:rsidRPr="00D444D1">
        <w:rPr>
          <w:rFonts w:ascii="Times New Roman" w:hAnsi="Times New Roman" w:cs="Times New Roman"/>
          <w:sz w:val="28"/>
          <w:szCs w:val="28"/>
        </w:rPr>
        <w:t xml:space="preserve">При анализе раздела II бухгалтерского баланса анализируются тенденции изменения запасов (строка 210), долгосрочных активов, предназначенных для реализации (строка 220), расходов будущих периодов (строка 230), налога на </w:t>
      </w:r>
      <w:r w:rsidRPr="00D444D1">
        <w:rPr>
          <w:rFonts w:ascii="Times New Roman" w:hAnsi="Times New Roman" w:cs="Times New Roman"/>
          <w:sz w:val="28"/>
          <w:szCs w:val="28"/>
        </w:rPr>
        <w:lastRenderedPageBreak/>
        <w:t>добавленную стоимость по приобретенным товарам, работам, услугам (строка 240), краткосрочной дебиторской задолженности (строка 250), краткосрочных финансовых вложений (строка 260), денежных средств и их эквивалентов (строка 270), прочих краткосрочных активов (строка 280), их удельный вес к итогу краткосрочных активов.</w:t>
      </w:r>
    </w:p>
    <w:p w:rsidR="00576E58" w:rsidRPr="00D444D1" w:rsidRDefault="00576E58" w:rsidP="00576E58">
      <w:pPr>
        <w:spacing w:after="0"/>
        <w:ind w:firstLine="567"/>
        <w:jc w:val="both"/>
        <w:rPr>
          <w:rFonts w:ascii="Times New Roman" w:hAnsi="Times New Roman" w:cs="Times New Roman"/>
          <w:sz w:val="28"/>
          <w:szCs w:val="28"/>
        </w:rPr>
      </w:pPr>
      <w:bookmarkStart w:id="6" w:name="a17"/>
      <w:bookmarkEnd w:id="6"/>
      <w:r w:rsidRPr="00D444D1">
        <w:rPr>
          <w:rFonts w:ascii="Times New Roman" w:hAnsi="Times New Roman" w:cs="Times New Roman"/>
          <w:sz w:val="28"/>
          <w:szCs w:val="28"/>
        </w:rPr>
        <w:t>При анализе краткосрочной дебиторской задолженности оценивается возвратность долгов субъекта хозяйствования.</w:t>
      </w:r>
    </w:p>
    <w:p w:rsidR="00576E58" w:rsidRDefault="00576E58" w:rsidP="00576E58">
      <w:pPr>
        <w:spacing w:after="0"/>
        <w:ind w:firstLine="567"/>
        <w:jc w:val="both"/>
        <w:rPr>
          <w:rFonts w:ascii="Times New Roman" w:hAnsi="Times New Roman" w:cs="Times New Roman"/>
          <w:sz w:val="28"/>
          <w:szCs w:val="28"/>
        </w:rPr>
      </w:pPr>
    </w:p>
    <w:p w:rsidR="00576E58"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3 – Анализ состава, структуры и динамики долгосрочных активов организации 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576E58" w:rsidTr="00303408">
        <w:tc>
          <w:tcPr>
            <w:tcW w:w="2127"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576E58" w:rsidTr="00303408">
        <w:tc>
          <w:tcPr>
            <w:tcW w:w="2127" w:type="dxa"/>
            <w:vMerge/>
          </w:tcPr>
          <w:p w:rsidR="00576E58" w:rsidRPr="00094A8B" w:rsidRDefault="00576E58" w:rsidP="005A6994">
            <w:pPr>
              <w:jc w:val="center"/>
              <w:rPr>
                <w:rFonts w:ascii="Times New Roman" w:hAnsi="Times New Roman" w:cs="Times New Roman"/>
                <w:sz w:val="20"/>
                <w:szCs w:val="20"/>
              </w:rPr>
            </w:pP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Д</w:t>
            </w:r>
            <w:r w:rsidRPr="00094A8B">
              <w:rPr>
                <w:rFonts w:ascii="Times New Roman" w:hAnsi="Times New Roman" w:cs="Times New Roman"/>
                <w:sz w:val="20"/>
                <w:szCs w:val="20"/>
              </w:rPr>
              <w:t>олгосрочные активы</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576E58" w:rsidRPr="00094A8B" w:rsidRDefault="00576E58" w:rsidP="005A6994">
            <w:pPr>
              <w:jc w:val="center"/>
              <w:rPr>
                <w:rFonts w:ascii="Times New Roman" w:hAnsi="Times New Roman" w:cs="Times New Roman"/>
                <w:sz w:val="20"/>
                <w:szCs w:val="20"/>
              </w:rPr>
            </w:pPr>
          </w:p>
        </w:tc>
      </w:tr>
    </w:tbl>
    <w:p w:rsidR="00576E58" w:rsidRDefault="00576E58" w:rsidP="00576E58">
      <w:pPr>
        <w:spacing w:after="0"/>
        <w:ind w:firstLine="567"/>
        <w:jc w:val="both"/>
        <w:rPr>
          <w:rFonts w:ascii="Times New Roman" w:hAnsi="Times New Roman" w:cs="Times New Roman"/>
          <w:sz w:val="28"/>
          <w:szCs w:val="28"/>
        </w:rPr>
      </w:pPr>
    </w:p>
    <w:p w:rsidR="00576E58"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4 – Анализ состава, структуры и динамики краткосрочных активов организации 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576E58" w:rsidTr="00303408">
        <w:tc>
          <w:tcPr>
            <w:tcW w:w="2127"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576E58" w:rsidTr="00303408">
        <w:tc>
          <w:tcPr>
            <w:tcW w:w="2127" w:type="dxa"/>
            <w:vMerge/>
          </w:tcPr>
          <w:p w:rsidR="00576E58" w:rsidRPr="00094A8B" w:rsidRDefault="00576E58" w:rsidP="005A6994">
            <w:pPr>
              <w:jc w:val="center"/>
              <w:rPr>
                <w:rFonts w:ascii="Times New Roman" w:hAnsi="Times New Roman" w:cs="Times New Roman"/>
                <w:sz w:val="20"/>
                <w:szCs w:val="20"/>
              </w:rPr>
            </w:pP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576E58" w:rsidTr="00303408">
        <w:tc>
          <w:tcPr>
            <w:tcW w:w="2127" w:type="dxa"/>
          </w:tcPr>
          <w:p w:rsidR="00576E58" w:rsidRPr="002676A7" w:rsidRDefault="00576E58" w:rsidP="005A6994">
            <w:pPr>
              <w:rPr>
                <w:rFonts w:ascii="Times New Roman" w:hAnsi="Times New Roman" w:cs="Times New Roman"/>
                <w:sz w:val="20"/>
                <w:szCs w:val="20"/>
              </w:rPr>
            </w:pPr>
            <w:r>
              <w:rPr>
                <w:rFonts w:ascii="Times New Roman" w:hAnsi="Times New Roman" w:cs="Times New Roman"/>
                <w:sz w:val="20"/>
                <w:szCs w:val="20"/>
                <w:lang w:val="en-US"/>
              </w:rPr>
              <w:t xml:space="preserve">II. </w:t>
            </w:r>
            <w:r>
              <w:rPr>
                <w:rFonts w:ascii="Times New Roman" w:hAnsi="Times New Roman" w:cs="Times New Roman"/>
                <w:sz w:val="20"/>
                <w:szCs w:val="20"/>
              </w:rPr>
              <w:t>Краткосрочные активы</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II</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576E58" w:rsidRPr="00094A8B" w:rsidRDefault="00576E58" w:rsidP="005A6994">
            <w:pPr>
              <w:jc w:val="center"/>
              <w:rPr>
                <w:rFonts w:ascii="Times New Roman" w:hAnsi="Times New Roman" w:cs="Times New Roman"/>
                <w:sz w:val="20"/>
                <w:szCs w:val="20"/>
              </w:rPr>
            </w:pPr>
          </w:p>
        </w:tc>
      </w:tr>
    </w:tbl>
    <w:p w:rsidR="00576E58" w:rsidRDefault="00576E58" w:rsidP="00576E58">
      <w:pPr>
        <w:spacing w:after="0"/>
        <w:ind w:firstLine="567"/>
        <w:jc w:val="both"/>
        <w:rPr>
          <w:rFonts w:ascii="Times New Roman" w:hAnsi="Times New Roman" w:cs="Times New Roman"/>
          <w:sz w:val="28"/>
          <w:szCs w:val="28"/>
        </w:rPr>
      </w:pPr>
    </w:p>
    <w:p w:rsidR="00576E58" w:rsidRPr="00D444D1"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 140/206 п</w:t>
      </w:r>
      <w:r w:rsidRPr="00D444D1">
        <w:rPr>
          <w:rFonts w:ascii="Times New Roman" w:hAnsi="Times New Roman" w:cs="Times New Roman"/>
          <w:sz w:val="28"/>
          <w:szCs w:val="28"/>
        </w:rPr>
        <w:t>ричины финансовой неустойчивости субъекта хозяйствования, приведшие к его неплатежеспособности, устанавливаются на основании исследования структуры разделов III-V бухгалтерского баланса.</w:t>
      </w:r>
    </w:p>
    <w:p w:rsidR="00576E58" w:rsidRPr="00D444D1" w:rsidRDefault="00576E58" w:rsidP="00576E58">
      <w:pPr>
        <w:spacing w:after="0"/>
        <w:ind w:firstLine="567"/>
        <w:jc w:val="both"/>
        <w:rPr>
          <w:rFonts w:ascii="Times New Roman" w:hAnsi="Times New Roman" w:cs="Times New Roman"/>
          <w:sz w:val="28"/>
          <w:szCs w:val="28"/>
        </w:rPr>
      </w:pPr>
      <w:r w:rsidRPr="00D444D1">
        <w:rPr>
          <w:rFonts w:ascii="Times New Roman" w:hAnsi="Times New Roman" w:cs="Times New Roman"/>
          <w:sz w:val="28"/>
          <w:szCs w:val="28"/>
        </w:rPr>
        <w:t>При исследовании раздела V бухгалтерского баланса субъекта хозяйствования проводится анализ структуры и тенденций изменения краткосрочных обязательств: краткосрочных кредитов и займов (строка 610); краткосрочной части долгосрочных обязательств (строка 620); краткосрочной кредиторской задолженности (строка 630); обязательств, предназначенных для реализации (строка 640); доходов будущих периодов (строка 650); резервов предстоящих платежей (строка 660); прочих краткосрочных обязательств (строка 670).</w:t>
      </w:r>
    </w:p>
    <w:p w:rsidR="00576E58" w:rsidRPr="00D444D1" w:rsidRDefault="00576E58" w:rsidP="00576E58">
      <w:pPr>
        <w:spacing w:after="0"/>
        <w:ind w:firstLine="567"/>
        <w:jc w:val="both"/>
        <w:rPr>
          <w:rFonts w:ascii="Times New Roman" w:hAnsi="Times New Roman" w:cs="Times New Roman"/>
          <w:sz w:val="28"/>
          <w:szCs w:val="28"/>
        </w:rPr>
      </w:pPr>
      <w:bookmarkStart w:id="7" w:name="a20"/>
      <w:bookmarkEnd w:id="7"/>
      <w:r w:rsidRPr="00D444D1">
        <w:rPr>
          <w:rFonts w:ascii="Times New Roman" w:hAnsi="Times New Roman" w:cs="Times New Roman"/>
          <w:sz w:val="28"/>
          <w:szCs w:val="28"/>
        </w:rPr>
        <w:lastRenderedPageBreak/>
        <w:t>Составляется перечень кредиторов субъекта хозяйствования с указанием их полного наименования, места нахождения, сроков и сумм платежей и удельного веса задолженности по каждому кредитору в общей задолженности субъекта хозяйствования. Анализируется наличие и изменение краткосрочной кредиторской задолженности субъекта хозяйствования по налогам и сборам (строка 633), по социальному страхованию и обеспечению (строка 634).</w:t>
      </w:r>
    </w:p>
    <w:p w:rsidR="00576E58" w:rsidRDefault="00576E58" w:rsidP="00576E58">
      <w:pPr>
        <w:spacing w:after="0"/>
        <w:ind w:firstLine="567"/>
        <w:jc w:val="both"/>
        <w:rPr>
          <w:rFonts w:ascii="Times New Roman" w:hAnsi="Times New Roman" w:cs="Times New Roman"/>
          <w:sz w:val="28"/>
          <w:szCs w:val="28"/>
        </w:rPr>
      </w:pPr>
    </w:p>
    <w:p w:rsidR="00576E58"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5 – Анализ состава, структуры и динамики собственного капитала организации 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576E58" w:rsidTr="00303408">
        <w:tc>
          <w:tcPr>
            <w:tcW w:w="2127"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576E58" w:rsidTr="00303408">
        <w:tc>
          <w:tcPr>
            <w:tcW w:w="2127" w:type="dxa"/>
            <w:vMerge/>
          </w:tcPr>
          <w:p w:rsidR="00576E58" w:rsidRPr="00094A8B" w:rsidRDefault="00576E58" w:rsidP="005A6994">
            <w:pPr>
              <w:jc w:val="center"/>
              <w:rPr>
                <w:rFonts w:ascii="Times New Roman" w:hAnsi="Times New Roman" w:cs="Times New Roman"/>
                <w:sz w:val="20"/>
                <w:szCs w:val="20"/>
              </w:rPr>
            </w:pP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576E58" w:rsidTr="00303408">
        <w:tc>
          <w:tcPr>
            <w:tcW w:w="2127" w:type="dxa"/>
          </w:tcPr>
          <w:p w:rsidR="00576E58" w:rsidRPr="0005607C" w:rsidRDefault="00576E58" w:rsidP="005A6994">
            <w:pPr>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Собственный капитал</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III</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576E58" w:rsidRPr="00094A8B" w:rsidRDefault="00576E58" w:rsidP="005A6994">
            <w:pPr>
              <w:jc w:val="center"/>
              <w:rPr>
                <w:rFonts w:ascii="Times New Roman" w:hAnsi="Times New Roman" w:cs="Times New Roman"/>
                <w:sz w:val="20"/>
                <w:szCs w:val="20"/>
              </w:rPr>
            </w:pPr>
          </w:p>
        </w:tc>
      </w:tr>
    </w:tbl>
    <w:p w:rsidR="00576E58" w:rsidRDefault="00576E58" w:rsidP="00576E58">
      <w:pPr>
        <w:spacing w:after="0"/>
        <w:ind w:firstLine="567"/>
        <w:jc w:val="both"/>
        <w:rPr>
          <w:rFonts w:ascii="Times New Roman" w:hAnsi="Times New Roman" w:cs="Times New Roman"/>
          <w:sz w:val="28"/>
          <w:szCs w:val="28"/>
        </w:rPr>
      </w:pPr>
    </w:p>
    <w:p w:rsidR="00576E58" w:rsidRDefault="00576E58" w:rsidP="00576E5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6 – Анализ состава, структуры и динамики обязательств организации 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576E58" w:rsidTr="00303408">
        <w:tc>
          <w:tcPr>
            <w:tcW w:w="2127"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576E58" w:rsidTr="00303408">
        <w:tc>
          <w:tcPr>
            <w:tcW w:w="2127" w:type="dxa"/>
            <w:vMerge/>
          </w:tcPr>
          <w:p w:rsidR="00576E58" w:rsidRPr="00094A8B" w:rsidRDefault="00576E58" w:rsidP="005A6994">
            <w:pPr>
              <w:jc w:val="center"/>
              <w:rPr>
                <w:rFonts w:ascii="Times New Roman" w:hAnsi="Times New Roman" w:cs="Times New Roman"/>
                <w:sz w:val="20"/>
                <w:szCs w:val="20"/>
              </w:rPr>
            </w:pP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576E58" w:rsidTr="00303408">
        <w:tc>
          <w:tcPr>
            <w:tcW w:w="2127" w:type="dxa"/>
          </w:tcPr>
          <w:p w:rsidR="00576E58" w:rsidRPr="0005607C" w:rsidRDefault="00576E58" w:rsidP="005A6994">
            <w:pPr>
              <w:rPr>
                <w:rFonts w:ascii="Times New Roman" w:hAnsi="Times New Roman" w:cs="Times New Roman"/>
                <w:sz w:val="20"/>
                <w:szCs w:val="20"/>
              </w:rPr>
            </w:pPr>
            <w:r>
              <w:rPr>
                <w:rFonts w:ascii="Times New Roman" w:hAnsi="Times New Roman" w:cs="Times New Roman"/>
                <w:sz w:val="20"/>
                <w:szCs w:val="20"/>
                <w:lang w:val="en-US"/>
              </w:rPr>
              <w:t xml:space="preserve">IV. </w:t>
            </w:r>
            <w:r>
              <w:rPr>
                <w:rFonts w:ascii="Times New Roman" w:hAnsi="Times New Roman" w:cs="Times New Roman"/>
                <w:sz w:val="20"/>
                <w:szCs w:val="20"/>
              </w:rPr>
              <w:t>Долгосрочные обязательства</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IV</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5607C" w:rsidRDefault="00576E58" w:rsidP="005A6994">
            <w:pPr>
              <w:rPr>
                <w:rFonts w:ascii="Times New Roman" w:hAnsi="Times New Roman" w:cs="Times New Roman"/>
                <w:sz w:val="20"/>
                <w:szCs w:val="20"/>
              </w:rPr>
            </w:pPr>
            <w:r>
              <w:rPr>
                <w:rFonts w:ascii="Times New Roman" w:hAnsi="Times New Roman" w:cs="Times New Roman"/>
                <w:sz w:val="20"/>
                <w:szCs w:val="20"/>
                <w:lang w:val="en-US"/>
              </w:rPr>
              <w:t xml:space="preserve">V. </w:t>
            </w:r>
            <w:r>
              <w:rPr>
                <w:rFonts w:ascii="Times New Roman" w:hAnsi="Times New Roman" w:cs="Times New Roman"/>
                <w:sz w:val="20"/>
                <w:szCs w:val="20"/>
              </w:rPr>
              <w:t>Краткосрочные обязательства</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094A8B" w:rsidRDefault="00576E58"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V</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Default="00576E58" w:rsidP="005A6994">
            <w:pPr>
              <w:jc w:val="center"/>
              <w:rPr>
                <w:rFonts w:ascii="Times New Roman" w:hAnsi="Times New Roman" w:cs="Times New Roman"/>
                <w:sz w:val="20"/>
                <w:szCs w:val="20"/>
              </w:rPr>
            </w:pP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Default="00576E58" w:rsidP="005A6994">
            <w:pPr>
              <w:jc w:val="center"/>
              <w:rPr>
                <w:rFonts w:ascii="Times New Roman" w:hAnsi="Times New Roman" w:cs="Times New Roman"/>
                <w:sz w:val="20"/>
                <w:szCs w:val="20"/>
              </w:rPr>
            </w:pPr>
          </w:p>
        </w:tc>
        <w:tc>
          <w:tcPr>
            <w:tcW w:w="1138" w:type="dxa"/>
          </w:tcPr>
          <w:p w:rsidR="00576E58" w:rsidRPr="00094A8B" w:rsidRDefault="00576E58" w:rsidP="005A6994">
            <w:pPr>
              <w:jc w:val="center"/>
              <w:rPr>
                <w:rFonts w:ascii="Times New Roman" w:hAnsi="Times New Roman" w:cs="Times New Roman"/>
                <w:sz w:val="20"/>
                <w:szCs w:val="20"/>
              </w:rPr>
            </w:pPr>
          </w:p>
        </w:tc>
      </w:tr>
      <w:tr w:rsidR="00576E58" w:rsidTr="00303408">
        <w:tc>
          <w:tcPr>
            <w:tcW w:w="2127" w:type="dxa"/>
          </w:tcPr>
          <w:p w:rsidR="00576E58" w:rsidRPr="002676A7" w:rsidRDefault="00576E58" w:rsidP="005A6994">
            <w:pPr>
              <w:rPr>
                <w:rFonts w:ascii="Times New Roman" w:hAnsi="Times New Roman" w:cs="Times New Roman"/>
                <w:sz w:val="20"/>
                <w:szCs w:val="20"/>
              </w:rPr>
            </w:pPr>
            <w:r>
              <w:rPr>
                <w:rFonts w:ascii="Times New Roman" w:hAnsi="Times New Roman" w:cs="Times New Roman"/>
                <w:sz w:val="20"/>
                <w:szCs w:val="20"/>
              </w:rPr>
              <w:t>Итого обязательства</w:t>
            </w:r>
          </w:p>
        </w:tc>
        <w:tc>
          <w:tcPr>
            <w:tcW w:w="993"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576E58" w:rsidRPr="00094A8B" w:rsidRDefault="00576E58" w:rsidP="005A6994">
            <w:pPr>
              <w:jc w:val="center"/>
              <w:rPr>
                <w:rFonts w:ascii="Times New Roman" w:hAnsi="Times New Roman" w:cs="Times New Roman"/>
                <w:sz w:val="20"/>
                <w:szCs w:val="20"/>
              </w:rPr>
            </w:pPr>
          </w:p>
        </w:tc>
        <w:tc>
          <w:tcPr>
            <w:tcW w:w="1177"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576E58" w:rsidRPr="00094A8B" w:rsidRDefault="00576E58" w:rsidP="005A6994">
            <w:pPr>
              <w:jc w:val="center"/>
              <w:rPr>
                <w:rFonts w:ascii="Times New Roman" w:hAnsi="Times New Roman" w:cs="Times New Roman"/>
                <w:sz w:val="20"/>
                <w:szCs w:val="20"/>
              </w:rPr>
            </w:pPr>
          </w:p>
        </w:tc>
        <w:tc>
          <w:tcPr>
            <w:tcW w:w="1183" w:type="dxa"/>
          </w:tcPr>
          <w:p w:rsidR="00576E58" w:rsidRPr="00094A8B" w:rsidRDefault="00576E58"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576E58" w:rsidRPr="00094A8B" w:rsidRDefault="00576E58" w:rsidP="005A6994">
            <w:pPr>
              <w:jc w:val="center"/>
              <w:rPr>
                <w:rFonts w:ascii="Times New Roman" w:hAnsi="Times New Roman" w:cs="Times New Roman"/>
                <w:sz w:val="20"/>
                <w:szCs w:val="20"/>
              </w:rPr>
            </w:pPr>
          </w:p>
        </w:tc>
      </w:tr>
    </w:tbl>
    <w:p w:rsidR="00701111" w:rsidRDefault="00701111" w:rsidP="00A0034E">
      <w:pPr>
        <w:spacing w:after="0"/>
        <w:ind w:firstLine="567"/>
        <w:jc w:val="both"/>
        <w:rPr>
          <w:rFonts w:ascii="Times New Roman" w:hAnsi="Times New Roman" w:cs="Times New Roman"/>
          <w:sz w:val="28"/>
          <w:szCs w:val="28"/>
        </w:rPr>
      </w:pPr>
    </w:p>
    <w:p w:rsidR="00457A71" w:rsidRDefault="00457A71" w:rsidP="00A003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следующем этапе анализа </w:t>
      </w:r>
      <w:r w:rsidR="000D6921">
        <w:rPr>
          <w:rFonts w:ascii="Times New Roman" w:hAnsi="Times New Roman" w:cs="Times New Roman"/>
          <w:sz w:val="28"/>
          <w:szCs w:val="28"/>
        </w:rPr>
        <w:t>качества долгосрочных и краткосрочных активов, слагаемых собственного капитала и обязательств оценивается, за счет каких источников сформированы долгосрочные и краткосрочные активы организации. Для оформления результатов анализа может быть использована таблица 7.</w:t>
      </w:r>
    </w:p>
    <w:p w:rsidR="00303408" w:rsidRDefault="00303408" w:rsidP="00A0034E">
      <w:pPr>
        <w:spacing w:after="0"/>
        <w:ind w:firstLine="567"/>
        <w:jc w:val="both"/>
        <w:rPr>
          <w:rFonts w:ascii="Times New Roman" w:hAnsi="Times New Roman" w:cs="Times New Roman"/>
          <w:sz w:val="28"/>
          <w:szCs w:val="28"/>
        </w:rPr>
      </w:pPr>
    </w:p>
    <w:p w:rsidR="000D6921" w:rsidRDefault="000D6921" w:rsidP="00A0034E">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7 – Анализ покрытия долгосрочных и краткосрочных активов организации за ___________ год</w:t>
      </w:r>
    </w:p>
    <w:tbl>
      <w:tblPr>
        <w:tblStyle w:val="aa"/>
        <w:tblW w:w="9923" w:type="dxa"/>
        <w:tblInd w:w="108" w:type="dxa"/>
        <w:tblLook w:val="04A0" w:firstRow="1" w:lastRow="0" w:firstColumn="1" w:lastColumn="0" w:noHBand="0" w:noVBand="1"/>
      </w:tblPr>
      <w:tblGrid>
        <w:gridCol w:w="2618"/>
        <w:gridCol w:w="2069"/>
        <w:gridCol w:w="1701"/>
        <w:gridCol w:w="1834"/>
        <w:gridCol w:w="1701"/>
      </w:tblGrid>
      <w:tr w:rsidR="000D6921" w:rsidRPr="00094A8B" w:rsidTr="00303408">
        <w:tc>
          <w:tcPr>
            <w:tcW w:w="2618" w:type="dxa"/>
            <w:vMerge w:val="restart"/>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3770" w:type="dxa"/>
            <w:gridSpan w:val="2"/>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3535" w:type="dxa"/>
            <w:gridSpan w:val="2"/>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r>
      <w:tr w:rsidR="000D6921" w:rsidRPr="00094A8B" w:rsidTr="00303408">
        <w:tc>
          <w:tcPr>
            <w:tcW w:w="2618" w:type="dxa"/>
            <w:vMerge/>
          </w:tcPr>
          <w:p w:rsidR="000D6921" w:rsidRPr="00094A8B" w:rsidRDefault="000D6921" w:rsidP="005A6994">
            <w:pPr>
              <w:jc w:val="center"/>
              <w:rPr>
                <w:rFonts w:ascii="Times New Roman" w:hAnsi="Times New Roman" w:cs="Times New Roman"/>
                <w:sz w:val="20"/>
                <w:szCs w:val="20"/>
              </w:rPr>
            </w:pPr>
          </w:p>
        </w:tc>
        <w:tc>
          <w:tcPr>
            <w:tcW w:w="2069" w:type="dxa"/>
          </w:tcPr>
          <w:p w:rsidR="000D6921" w:rsidRPr="00094A8B" w:rsidRDefault="000D6921" w:rsidP="000D6921">
            <w:pPr>
              <w:jc w:val="center"/>
              <w:rPr>
                <w:rFonts w:ascii="Times New Roman" w:hAnsi="Times New Roman" w:cs="Times New Roman"/>
                <w:sz w:val="20"/>
                <w:szCs w:val="20"/>
              </w:rPr>
            </w:pPr>
            <w:r>
              <w:rPr>
                <w:rFonts w:ascii="Times New Roman" w:hAnsi="Times New Roman" w:cs="Times New Roman"/>
                <w:sz w:val="20"/>
                <w:szCs w:val="20"/>
              </w:rPr>
              <w:t xml:space="preserve">наименование источника (статьи </w:t>
            </w:r>
            <w:r>
              <w:rPr>
                <w:rFonts w:ascii="Times New Roman" w:hAnsi="Times New Roman" w:cs="Times New Roman"/>
                <w:sz w:val="20"/>
                <w:szCs w:val="20"/>
              </w:rPr>
              <w:lastRenderedPageBreak/>
              <w:t>собственного капитала или обязательств)</w:t>
            </w:r>
          </w:p>
        </w:tc>
        <w:tc>
          <w:tcPr>
            <w:tcW w:w="1701"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lastRenderedPageBreak/>
              <w:t>сумма, тыс. руб.</w:t>
            </w:r>
          </w:p>
        </w:tc>
        <w:tc>
          <w:tcPr>
            <w:tcW w:w="1834"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 xml:space="preserve">наименование источника (статьи </w:t>
            </w:r>
            <w:r>
              <w:rPr>
                <w:rFonts w:ascii="Times New Roman" w:hAnsi="Times New Roman" w:cs="Times New Roman"/>
                <w:sz w:val="20"/>
                <w:szCs w:val="20"/>
              </w:rPr>
              <w:lastRenderedPageBreak/>
              <w:t>собственного капитала или обязательств)</w:t>
            </w:r>
          </w:p>
        </w:tc>
        <w:tc>
          <w:tcPr>
            <w:tcW w:w="1701"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lastRenderedPageBreak/>
              <w:t>сумма, тыс. руб.</w:t>
            </w:r>
          </w:p>
        </w:tc>
      </w:tr>
      <w:tr w:rsidR="000D6921" w:rsidRPr="00094A8B" w:rsidTr="00303408">
        <w:tc>
          <w:tcPr>
            <w:tcW w:w="2618"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lastRenderedPageBreak/>
              <w:t>А</w:t>
            </w:r>
          </w:p>
        </w:tc>
        <w:tc>
          <w:tcPr>
            <w:tcW w:w="2069"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1834"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4</w:t>
            </w:r>
          </w:p>
        </w:tc>
      </w:tr>
      <w:tr w:rsidR="000D6921" w:rsidRPr="00094A8B" w:rsidTr="00303408">
        <w:tc>
          <w:tcPr>
            <w:tcW w:w="2618" w:type="dxa"/>
          </w:tcPr>
          <w:p w:rsidR="000D6921" w:rsidRPr="00094A8B" w:rsidRDefault="000D6921" w:rsidP="005A6994">
            <w:pP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Д</w:t>
            </w:r>
            <w:r w:rsidRPr="00094A8B">
              <w:rPr>
                <w:rFonts w:ascii="Times New Roman" w:hAnsi="Times New Roman" w:cs="Times New Roman"/>
                <w:sz w:val="20"/>
                <w:szCs w:val="20"/>
              </w:rPr>
              <w:t>олгосрочные активы</w:t>
            </w:r>
          </w:p>
        </w:tc>
        <w:tc>
          <w:tcPr>
            <w:tcW w:w="2069"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c>
          <w:tcPr>
            <w:tcW w:w="1834"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r>
      <w:tr w:rsidR="000D6921" w:rsidRPr="00094A8B" w:rsidTr="00303408">
        <w:tc>
          <w:tcPr>
            <w:tcW w:w="2618" w:type="dxa"/>
          </w:tcPr>
          <w:p w:rsidR="000D6921" w:rsidRPr="00094A8B" w:rsidRDefault="000D6921" w:rsidP="005A6994">
            <w:pPr>
              <w:rPr>
                <w:rFonts w:ascii="Times New Roman" w:hAnsi="Times New Roman" w:cs="Times New Roman"/>
                <w:sz w:val="20"/>
                <w:szCs w:val="20"/>
              </w:rPr>
            </w:pPr>
            <w:r>
              <w:rPr>
                <w:rFonts w:ascii="Times New Roman" w:hAnsi="Times New Roman" w:cs="Times New Roman"/>
                <w:sz w:val="20"/>
                <w:szCs w:val="20"/>
              </w:rPr>
              <w:t>…</w:t>
            </w:r>
          </w:p>
        </w:tc>
        <w:tc>
          <w:tcPr>
            <w:tcW w:w="2069"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c>
          <w:tcPr>
            <w:tcW w:w="1834"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r>
      <w:tr w:rsidR="000D6921" w:rsidRPr="00094A8B" w:rsidTr="00303408">
        <w:tc>
          <w:tcPr>
            <w:tcW w:w="2618" w:type="dxa"/>
          </w:tcPr>
          <w:p w:rsidR="000D6921" w:rsidRPr="000D6921" w:rsidRDefault="000D6921" w:rsidP="005A6994">
            <w:pPr>
              <w:rPr>
                <w:rFonts w:ascii="Times New Roman" w:hAnsi="Times New Roman" w:cs="Times New Roman"/>
                <w:sz w:val="20"/>
                <w:szCs w:val="20"/>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w:t>
            </w:r>
          </w:p>
        </w:tc>
        <w:tc>
          <w:tcPr>
            <w:tcW w:w="2069"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c>
          <w:tcPr>
            <w:tcW w:w="1834"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r>
      <w:tr w:rsidR="000D6921" w:rsidRPr="00094A8B" w:rsidTr="00303408">
        <w:tc>
          <w:tcPr>
            <w:tcW w:w="2618" w:type="dxa"/>
          </w:tcPr>
          <w:p w:rsidR="000D6921" w:rsidRPr="002676A7" w:rsidRDefault="000D6921" w:rsidP="005A6994">
            <w:pPr>
              <w:rPr>
                <w:rFonts w:ascii="Times New Roman" w:hAnsi="Times New Roman" w:cs="Times New Roman"/>
                <w:sz w:val="20"/>
                <w:szCs w:val="20"/>
              </w:rPr>
            </w:pPr>
            <w:r>
              <w:rPr>
                <w:rFonts w:ascii="Times New Roman" w:hAnsi="Times New Roman" w:cs="Times New Roman"/>
                <w:sz w:val="20"/>
                <w:szCs w:val="20"/>
                <w:lang w:val="en-US"/>
              </w:rPr>
              <w:t>II</w:t>
            </w:r>
            <w:r w:rsidRPr="000D6921">
              <w:rPr>
                <w:rFonts w:ascii="Times New Roman" w:hAnsi="Times New Roman" w:cs="Times New Roman"/>
                <w:sz w:val="20"/>
                <w:szCs w:val="20"/>
              </w:rPr>
              <w:t xml:space="preserve">. </w:t>
            </w:r>
            <w:r>
              <w:rPr>
                <w:rFonts w:ascii="Times New Roman" w:hAnsi="Times New Roman" w:cs="Times New Roman"/>
                <w:sz w:val="20"/>
                <w:szCs w:val="20"/>
              </w:rPr>
              <w:t>Краткосрочные активы</w:t>
            </w:r>
          </w:p>
        </w:tc>
        <w:tc>
          <w:tcPr>
            <w:tcW w:w="2069"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c>
          <w:tcPr>
            <w:tcW w:w="1834"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r>
      <w:tr w:rsidR="000D6921" w:rsidRPr="00094A8B" w:rsidTr="00303408">
        <w:tc>
          <w:tcPr>
            <w:tcW w:w="2618" w:type="dxa"/>
          </w:tcPr>
          <w:p w:rsidR="000D6921" w:rsidRPr="00094A8B" w:rsidRDefault="000D6921" w:rsidP="005A6994">
            <w:pPr>
              <w:rPr>
                <w:rFonts w:ascii="Times New Roman" w:hAnsi="Times New Roman" w:cs="Times New Roman"/>
                <w:sz w:val="20"/>
                <w:szCs w:val="20"/>
              </w:rPr>
            </w:pPr>
            <w:r>
              <w:rPr>
                <w:rFonts w:ascii="Times New Roman" w:hAnsi="Times New Roman" w:cs="Times New Roman"/>
                <w:sz w:val="20"/>
                <w:szCs w:val="20"/>
              </w:rPr>
              <w:t>…</w:t>
            </w:r>
          </w:p>
        </w:tc>
        <w:tc>
          <w:tcPr>
            <w:tcW w:w="2069"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c>
          <w:tcPr>
            <w:tcW w:w="1834"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r>
      <w:tr w:rsidR="000D6921" w:rsidRPr="00094A8B" w:rsidTr="00303408">
        <w:tc>
          <w:tcPr>
            <w:tcW w:w="2618" w:type="dxa"/>
          </w:tcPr>
          <w:p w:rsidR="000D6921" w:rsidRPr="002676A7" w:rsidRDefault="000D6921"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II</w:t>
            </w:r>
          </w:p>
        </w:tc>
        <w:tc>
          <w:tcPr>
            <w:tcW w:w="2069"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c>
          <w:tcPr>
            <w:tcW w:w="1834"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p>
        </w:tc>
      </w:tr>
      <w:tr w:rsidR="000D6921" w:rsidRPr="00094A8B" w:rsidTr="00303408">
        <w:tc>
          <w:tcPr>
            <w:tcW w:w="2618" w:type="dxa"/>
          </w:tcPr>
          <w:p w:rsidR="000D6921" w:rsidRPr="002676A7" w:rsidRDefault="000D6921" w:rsidP="005A6994">
            <w:pPr>
              <w:rPr>
                <w:rFonts w:ascii="Times New Roman" w:hAnsi="Times New Roman" w:cs="Times New Roman"/>
                <w:sz w:val="20"/>
                <w:szCs w:val="20"/>
              </w:rPr>
            </w:pPr>
            <w:r>
              <w:rPr>
                <w:rFonts w:ascii="Times New Roman" w:hAnsi="Times New Roman" w:cs="Times New Roman"/>
                <w:sz w:val="20"/>
                <w:szCs w:val="20"/>
              </w:rPr>
              <w:t>Итого активов (баланс)</w:t>
            </w:r>
          </w:p>
        </w:tc>
        <w:tc>
          <w:tcPr>
            <w:tcW w:w="2069"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834" w:type="dxa"/>
          </w:tcPr>
          <w:p w:rsidR="000D6921" w:rsidRPr="00094A8B" w:rsidRDefault="000D6921" w:rsidP="005A6994">
            <w:pPr>
              <w:jc w:val="center"/>
              <w:rPr>
                <w:rFonts w:ascii="Times New Roman" w:hAnsi="Times New Roman" w:cs="Times New Roman"/>
                <w:sz w:val="20"/>
                <w:szCs w:val="20"/>
              </w:rPr>
            </w:pPr>
          </w:p>
        </w:tc>
        <w:tc>
          <w:tcPr>
            <w:tcW w:w="1701" w:type="dxa"/>
          </w:tcPr>
          <w:p w:rsidR="000D6921" w:rsidRPr="00094A8B" w:rsidRDefault="000D6921" w:rsidP="005A6994">
            <w:pPr>
              <w:jc w:val="center"/>
              <w:rPr>
                <w:rFonts w:ascii="Times New Roman" w:hAnsi="Times New Roman" w:cs="Times New Roman"/>
                <w:sz w:val="20"/>
                <w:szCs w:val="20"/>
              </w:rPr>
            </w:pPr>
            <w:r>
              <w:rPr>
                <w:rFonts w:ascii="Times New Roman" w:hAnsi="Times New Roman" w:cs="Times New Roman"/>
                <w:sz w:val="20"/>
                <w:szCs w:val="20"/>
              </w:rPr>
              <w:t>100,00</w:t>
            </w:r>
          </w:p>
        </w:tc>
      </w:tr>
    </w:tbl>
    <w:p w:rsidR="00A0034E" w:rsidRDefault="00A0034E" w:rsidP="004D3743">
      <w:pPr>
        <w:spacing w:after="0"/>
        <w:ind w:firstLine="567"/>
        <w:jc w:val="both"/>
        <w:rPr>
          <w:rFonts w:ascii="Times New Roman" w:hAnsi="Times New Roman" w:cs="Times New Roman"/>
          <w:sz w:val="28"/>
          <w:szCs w:val="28"/>
        </w:rPr>
      </w:pPr>
    </w:p>
    <w:p w:rsidR="00986A78" w:rsidRDefault="00986A78" w:rsidP="004D3743">
      <w:pPr>
        <w:spacing w:after="0"/>
        <w:ind w:firstLine="567"/>
        <w:jc w:val="both"/>
        <w:rPr>
          <w:rFonts w:ascii="Times New Roman" w:hAnsi="Times New Roman" w:cs="Times New Roman"/>
          <w:sz w:val="28"/>
          <w:szCs w:val="28"/>
        </w:rPr>
      </w:pPr>
      <w:r w:rsidRPr="00986A78">
        <w:rPr>
          <w:rFonts w:ascii="Times New Roman" w:hAnsi="Times New Roman" w:cs="Times New Roman"/>
          <w:b/>
          <w:i/>
          <w:sz w:val="28"/>
          <w:szCs w:val="28"/>
          <w:u w:val="single"/>
        </w:rPr>
        <w:t>Форма контроля:</w:t>
      </w:r>
      <w:r w:rsidRPr="00986A78">
        <w:rPr>
          <w:rFonts w:ascii="Times New Roman" w:hAnsi="Times New Roman" w:cs="Times New Roman"/>
          <w:sz w:val="28"/>
          <w:szCs w:val="28"/>
        </w:rPr>
        <w:t xml:space="preserve"> </w:t>
      </w:r>
      <w:r>
        <w:rPr>
          <w:rFonts w:ascii="Times New Roman" w:hAnsi="Times New Roman" w:cs="Times New Roman"/>
          <w:sz w:val="28"/>
          <w:szCs w:val="28"/>
        </w:rPr>
        <w:t>Магистранты должны:</w:t>
      </w:r>
    </w:p>
    <w:p w:rsidR="00986A78" w:rsidRPr="00986A78" w:rsidRDefault="00986A78" w:rsidP="00986A78">
      <w:pPr>
        <w:pStyle w:val="a5"/>
        <w:numPr>
          <w:ilvl w:val="0"/>
          <w:numId w:val="22"/>
        </w:numPr>
        <w:spacing w:after="0"/>
        <w:ind w:left="993" w:hanging="426"/>
        <w:jc w:val="both"/>
        <w:rPr>
          <w:rFonts w:ascii="Times New Roman" w:hAnsi="Times New Roman" w:cs="Times New Roman"/>
          <w:sz w:val="28"/>
          <w:szCs w:val="28"/>
        </w:rPr>
      </w:pPr>
      <w:r w:rsidRPr="00986A78">
        <w:rPr>
          <w:rFonts w:ascii="Times New Roman" w:hAnsi="Times New Roman" w:cs="Times New Roman"/>
          <w:sz w:val="28"/>
          <w:szCs w:val="28"/>
        </w:rPr>
        <w:t>подготовить реферат не тему «Финансовый анализ соблюдения условий равновесия долгосрочных и краткосрочных активов по бухгалтерскому балансу»</w:t>
      </w:r>
      <w:r>
        <w:rPr>
          <w:rFonts w:ascii="Times New Roman" w:hAnsi="Times New Roman" w:cs="Times New Roman"/>
          <w:sz w:val="28"/>
          <w:szCs w:val="28"/>
        </w:rPr>
        <w:t>. Объем реферата должен быть не менее 10 страниц печатного текста. Реферат должен содержать не только теоретическое изложение методики анализа, а также и аналитические таблицы, в которых методика изложена на цифровом материале</w:t>
      </w:r>
      <w:r w:rsidR="00303408">
        <w:rPr>
          <w:rFonts w:ascii="Times New Roman" w:hAnsi="Times New Roman" w:cs="Times New Roman"/>
          <w:sz w:val="28"/>
          <w:szCs w:val="28"/>
        </w:rPr>
        <w:t>, с подробными выводами по результатам анализа</w:t>
      </w:r>
      <w:r w:rsidRPr="00986A78">
        <w:rPr>
          <w:rFonts w:ascii="Times New Roman" w:hAnsi="Times New Roman" w:cs="Times New Roman"/>
          <w:sz w:val="28"/>
          <w:szCs w:val="28"/>
        </w:rPr>
        <w:t>;</w:t>
      </w:r>
    </w:p>
    <w:p w:rsidR="00986A78" w:rsidRDefault="00986A78" w:rsidP="00986A78">
      <w:pPr>
        <w:pStyle w:val="a5"/>
        <w:numPr>
          <w:ilvl w:val="0"/>
          <w:numId w:val="22"/>
        </w:numPr>
        <w:spacing w:after="0"/>
        <w:ind w:left="993" w:hanging="426"/>
        <w:jc w:val="both"/>
        <w:rPr>
          <w:rFonts w:ascii="Times New Roman" w:hAnsi="Times New Roman" w:cs="Times New Roman"/>
          <w:sz w:val="28"/>
          <w:szCs w:val="28"/>
        </w:rPr>
      </w:pPr>
      <w:r w:rsidRPr="00986A78">
        <w:rPr>
          <w:rFonts w:ascii="Times New Roman" w:hAnsi="Times New Roman" w:cs="Times New Roman"/>
          <w:sz w:val="28"/>
          <w:szCs w:val="28"/>
        </w:rPr>
        <w:t xml:space="preserve">провести сравнительную оценку различных методик оценки </w:t>
      </w:r>
      <w:r>
        <w:rPr>
          <w:rFonts w:ascii="Times New Roman" w:hAnsi="Times New Roman" w:cs="Times New Roman"/>
          <w:sz w:val="28"/>
          <w:szCs w:val="28"/>
        </w:rPr>
        <w:t>к</w:t>
      </w:r>
      <w:r w:rsidRPr="00986A78">
        <w:rPr>
          <w:rFonts w:ascii="Times New Roman" w:hAnsi="Times New Roman" w:cs="Times New Roman"/>
          <w:sz w:val="28"/>
          <w:szCs w:val="28"/>
        </w:rPr>
        <w:t>ачества долгосрочных и краткосрочных активов, слагаемых собственного капитала и обязательств, их размещения, соотношения и достаточности</w:t>
      </w:r>
      <w:r>
        <w:rPr>
          <w:rFonts w:ascii="Times New Roman" w:hAnsi="Times New Roman" w:cs="Times New Roman"/>
          <w:sz w:val="28"/>
          <w:szCs w:val="28"/>
        </w:rPr>
        <w:t>, предлагаемых учеными-экономистами и аналитиками в экономической литературе и используемых на практике в Республике Беларусь, Российской Федерации, других странах СНГ, странах ЕАЭС, странах ЕС и США. Результаты сравнительной оценки следует офо</w:t>
      </w:r>
      <w:r w:rsidR="006C5F00">
        <w:rPr>
          <w:rFonts w:ascii="Times New Roman" w:hAnsi="Times New Roman" w:cs="Times New Roman"/>
          <w:sz w:val="28"/>
          <w:szCs w:val="28"/>
        </w:rPr>
        <w:t>рмить в таблице следующей формы (таблица 8).</w:t>
      </w:r>
    </w:p>
    <w:p w:rsidR="006C5F00" w:rsidRDefault="006C5F00" w:rsidP="006C5F00">
      <w:pPr>
        <w:pStyle w:val="a5"/>
        <w:spacing w:after="0"/>
        <w:ind w:left="993"/>
        <w:jc w:val="both"/>
        <w:rPr>
          <w:rFonts w:ascii="Times New Roman" w:hAnsi="Times New Roman" w:cs="Times New Roman"/>
          <w:sz w:val="28"/>
          <w:szCs w:val="28"/>
        </w:rPr>
      </w:pPr>
    </w:p>
    <w:p w:rsidR="006C5F00" w:rsidRDefault="006C5F00" w:rsidP="006C5F0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8 – Сравнительная оценка </w:t>
      </w:r>
      <w:r w:rsidRPr="00986A78">
        <w:rPr>
          <w:rFonts w:ascii="Times New Roman" w:hAnsi="Times New Roman" w:cs="Times New Roman"/>
          <w:sz w:val="28"/>
          <w:szCs w:val="28"/>
        </w:rPr>
        <w:t xml:space="preserve">различных методик оценки </w:t>
      </w:r>
      <w:r>
        <w:rPr>
          <w:rFonts w:ascii="Times New Roman" w:hAnsi="Times New Roman" w:cs="Times New Roman"/>
          <w:sz w:val="28"/>
          <w:szCs w:val="28"/>
        </w:rPr>
        <w:t>к</w:t>
      </w:r>
      <w:r w:rsidRPr="00986A78">
        <w:rPr>
          <w:rFonts w:ascii="Times New Roman" w:hAnsi="Times New Roman" w:cs="Times New Roman"/>
          <w:sz w:val="28"/>
          <w:szCs w:val="28"/>
        </w:rPr>
        <w:t>ачества долгосрочных и краткосрочных активов, слагаемых собственного капитала и обязательств, их размещения, соотношения и достаточности</w:t>
      </w:r>
      <w:r>
        <w:rPr>
          <w:rFonts w:ascii="Times New Roman" w:hAnsi="Times New Roman" w:cs="Times New Roman"/>
          <w:sz w:val="28"/>
          <w:szCs w:val="28"/>
        </w:rPr>
        <w:t>, предлагаемых учеными-экономистами и аналитиками в экономической литературе и используемых на практике в Республике Беларусь, Российской Федерации, других странах СНГ, странах ЕАЭС, странах ЕС и США</w:t>
      </w:r>
    </w:p>
    <w:tbl>
      <w:tblPr>
        <w:tblStyle w:val="aa"/>
        <w:tblW w:w="9922" w:type="dxa"/>
        <w:tblInd w:w="108" w:type="dxa"/>
        <w:tblLayout w:type="fixed"/>
        <w:tblLook w:val="04A0" w:firstRow="1" w:lastRow="0" w:firstColumn="1" w:lastColumn="0" w:noHBand="0" w:noVBand="1"/>
      </w:tblPr>
      <w:tblGrid>
        <w:gridCol w:w="1560"/>
        <w:gridCol w:w="2551"/>
        <w:gridCol w:w="2409"/>
        <w:gridCol w:w="1864"/>
        <w:gridCol w:w="1538"/>
      </w:tblGrid>
      <w:tr w:rsidR="00CD11D5" w:rsidTr="00303408">
        <w:tc>
          <w:tcPr>
            <w:tcW w:w="1560" w:type="dxa"/>
            <w:vMerge w:val="restart"/>
          </w:tcPr>
          <w:p w:rsidR="00CD11D5" w:rsidRPr="00CD11D5" w:rsidRDefault="00CD11D5" w:rsidP="00CD11D5">
            <w:pPr>
              <w:jc w:val="center"/>
              <w:rPr>
                <w:rFonts w:ascii="Times New Roman" w:hAnsi="Times New Roman" w:cs="Times New Roman"/>
                <w:sz w:val="24"/>
                <w:szCs w:val="24"/>
              </w:rPr>
            </w:pPr>
            <w:r>
              <w:rPr>
                <w:rFonts w:ascii="Times New Roman" w:hAnsi="Times New Roman" w:cs="Times New Roman"/>
                <w:sz w:val="24"/>
                <w:szCs w:val="24"/>
              </w:rPr>
              <w:t>Название методики</w:t>
            </w:r>
          </w:p>
        </w:tc>
        <w:tc>
          <w:tcPr>
            <w:tcW w:w="2551" w:type="dxa"/>
            <w:vMerge w:val="restart"/>
          </w:tcPr>
          <w:p w:rsidR="00CD11D5" w:rsidRPr="00CD11D5" w:rsidRDefault="00CD11D5" w:rsidP="00CD11D5">
            <w:pPr>
              <w:jc w:val="center"/>
              <w:rPr>
                <w:rFonts w:ascii="Times New Roman" w:hAnsi="Times New Roman" w:cs="Times New Roman"/>
                <w:sz w:val="24"/>
                <w:szCs w:val="24"/>
              </w:rPr>
            </w:pPr>
            <w:r>
              <w:rPr>
                <w:rFonts w:ascii="Times New Roman" w:hAnsi="Times New Roman" w:cs="Times New Roman"/>
                <w:sz w:val="24"/>
                <w:szCs w:val="24"/>
              </w:rPr>
              <w:t>Источник методики (учебник, публикация и т.д.) с указанием всех реквизитов (автора, названия, издательства, года издания, страниц и т.д.)</w:t>
            </w:r>
          </w:p>
        </w:tc>
        <w:tc>
          <w:tcPr>
            <w:tcW w:w="2409" w:type="dxa"/>
            <w:vMerge w:val="restart"/>
          </w:tcPr>
          <w:p w:rsidR="00CD11D5" w:rsidRPr="00CD11D5" w:rsidRDefault="00CD11D5" w:rsidP="00CD11D5">
            <w:pPr>
              <w:jc w:val="center"/>
              <w:rPr>
                <w:rFonts w:ascii="Times New Roman" w:hAnsi="Times New Roman" w:cs="Times New Roman"/>
                <w:sz w:val="24"/>
                <w:szCs w:val="24"/>
              </w:rPr>
            </w:pPr>
            <w:r>
              <w:rPr>
                <w:rFonts w:ascii="Times New Roman" w:hAnsi="Times New Roman" w:cs="Times New Roman"/>
                <w:sz w:val="24"/>
                <w:szCs w:val="24"/>
              </w:rPr>
              <w:t>Содержание методики</w:t>
            </w:r>
          </w:p>
        </w:tc>
        <w:tc>
          <w:tcPr>
            <w:tcW w:w="3402" w:type="dxa"/>
            <w:gridSpan w:val="2"/>
          </w:tcPr>
          <w:p w:rsidR="00CD11D5" w:rsidRPr="00CD11D5" w:rsidRDefault="00CD11D5" w:rsidP="00CD11D5">
            <w:pPr>
              <w:jc w:val="center"/>
              <w:rPr>
                <w:rFonts w:ascii="Times New Roman" w:hAnsi="Times New Roman" w:cs="Times New Roman"/>
                <w:sz w:val="24"/>
                <w:szCs w:val="24"/>
              </w:rPr>
            </w:pPr>
            <w:r>
              <w:rPr>
                <w:rFonts w:ascii="Times New Roman" w:hAnsi="Times New Roman" w:cs="Times New Roman"/>
                <w:sz w:val="24"/>
                <w:szCs w:val="24"/>
              </w:rPr>
              <w:t>Оценка методики магистрантом</w:t>
            </w:r>
          </w:p>
        </w:tc>
      </w:tr>
      <w:tr w:rsidR="00CD11D5" w:rsidTr="00303408">
        <w:tc>
          <w:tcPr>
            <w:tcW w:w="1560" w:type="dxa"/>
            <w:vMerge/>
          </w:tcPr>
          <w:p w:rsidR="00CD11D5" w:rsidRDefault="00CD11D5" w:rsidP="00CD11D5">
            <w:pPr>
              <w:jc w:val="both"/>
              <w:rPr>
                <w:rFonts w:ascii="Times New Roman" w:hAnsi="Times New Roman" w:cs="Times New Roman"/>
                <w:sz w:val="28"/>
                <w:szCs w:val="28"/>
              </w:rPr>
            </w:pPr>
          </w:p>
        </w:tc>
        <w:tc>
          <w:tcPr>
            <w:tcW w:w="2551" w:type="dxa"/>
            <w:vMerge/>
          </w:tcPr>
          <w:p w:rsidR="00CD11D5" w:rsidRDefault="00CD11D5" w:rsidP="00CD11D5">
            <w:pPr>
              <w:jc w:val="both"/>
              <w:rPr>
                <w:rFonts w:ascii="Times New Roman" w:hAnsi="Times New Roman" w:cs="Times New Roman"/>
                <w:sz w:val="28"/>
                <w:szCs w:val="28"/>
              </w:rPr>
            </w:pPr>
          </w:p>
        </w:tc>
        <w:tc>
          <w:tcPr>
            <w:tcW w:w="2409" w:type="dxa"/>
            <w:vMerge/>
          </w:tcPr>
          <w:p w:rsidR="00CD11D5" w:rsidRDefault="00CD11D5" w:rsidP="00CD11D5">
            <w:pPr>
              <w:jc w:val="both"/>
              <w:rPr>
                <w:rFonts w:ascii="Times New Roman" w:hAnsi="Times New Roman" w:cs="Times New Roman"/>
                <w:sz w:val="28"/>
                <w:szCs w:val="28"/>
              </w:rPr>
            </w:pPr>
          </w:p>
        </w:tc>
        <w:tc>
          <w:tcPr>
            <w:tcW w:w="1864" w:type="dxa"/>
          </w:tcPr>
          <w:p w:rsidR="00CD11D5" w:rsidRPr="00CD11D5" w:rsidRDefault="006C5F00" w:rsidP="00CD11D5">
            <w:pPr>
              <w:jc w:val="center"/>
              <w:rPr>
                <w:rFonts w:ascii="Times New Roman" w:hAnsi="Times New Roman" w:cs="Times New Roman"/>
                <w:sz w:val="24"/>
                <w:szCs w:val="24"/>
              </w:rPr>
            </w:pPr>
            <w:proofErr w:type="spellStart"/>
            <w:r>
              <w:rPr>
                <w:rFonts w:ascii="Times New Roman" w:hAnsi="Times New Roman" w:cs="Times New Roman"/>
                <w:sz w:val="24"/>
                <w:szCs w:val="24"/>
              </w:rPr>
              <w:t>п</w:t>
            </w:r>
            <w:r w:rsidR="00CD11D5" w:rsidRPr="00CD11D5">
              <w:rPr>
                <w:rFonts w:ascii="Times New Roman" w:hAnsi="Times New Roman" w:cs="Times New Roman"/>
                <w:sz w:val="24"/>
                <w:szCs w:val="24"/>
              </w:rPr>
              <w:t>оложитель</w:t>
            </w:r>
            <w:r>
              <w:rPr>
                <w:rFonts w:ascii="Times New Roman" w:hAnsi="Times New Roman" w:cs="Times New Roman"/>
                <w:sz w:val="24"/>
                <w:szCs w:val="24"/>
              </w:rPr>
              <w:t>-</w:t>
            </w:r>
            <w:r w:rsidR="00CD11D5" w:rsidRPr="00CD11D5">
              <w:rPr>
                <w:rFonts w:ascii="Times New Roman" w:hAnsi="Times New Roman" w:cs="Times New Roman"/>
                <w:sz w:val="24"/>
                <w:szCs w:val="24"/>
              </w:rPr>
              <w:t>ные</w:t>
            </w:r>
            <w:proofErr w:type="spellEnd"/>
            <w:r w:rsidR="00CD11D5" w:rsidRPr="00CD11D5">
              <w:rPr>
                <w:rFonts w:ascii="Times New Roman" w:hAnsi="Times New Roman" w:cs="Times New Roman"/>
                <w:sz w:val="24"/>
                <w:szCs w:val="24"/>
              </w:rPr>
              <w:t xml:space="preserve"> стороны</w:t>
            </w:r>
          </w:p>
        </w:tc>
        <w:tc>
          <w:tcPr>
            <w:tcW w:w="1538" w:type="dxa"/>
          </w:tcPr>
          <w:p w:rsidR="00CD11D5" w:rsidRPr="00CD11D5" w:rsidRDefault="006C5F00" w:rsidP="00CD11D5">
            <w:pPr>
              <w:jc w:val="center"/>
              <w:rPr>
                <w:rFonts w:ascii="Times New Roman" w:hAnsi="Times New Roman" w:cs="Times New Roman"/>
                <w:sz w:val="24"/>
                <w:szCs w:val="24"/>
              </w:rPr>
            </w:pPr>
            <w:r>
              <w:rPr>
                <w:rFonts w:ascii="Times New Roman" w:hAnsi="Times New Roman" w:cs="Times New Roman"/>
                <w:sz w:val="24"/>
                <w:szCs w:val="24"/>
              </w:rPr>
              <w:t>о</w:t>
            </w:r>
            <w:r w:rsidR="00CD11D5">
              <w:rPr>
                <w:rFonts w:ascii="Times New Roman" w:hAnsi="Times New Roman" w:cs="Times New Roman"/>
                <w:sz w:val="24"/>
                <w:szCs w:val="24"/>
              </w:rPr>
              <w:t>трицатель</w:t>
            </w:r>
            <w:r>
              <w:rPr>
                <w:rFonts w:ascii="Times New Roman" w:hAnsi="Times New Roman" w:cs="Times New Roman"/>
                <w:sz w:val="24"/>
                <w:szCs w:val="24"/>
              </w:rPr>
              <w:t>-</w:t>
            </w:r>
            <w:proofErr w:type="spellStart"/>
            <w:r w:rsidR="00CD11D5">
              <w:rPr>
                <w:rFonts w:ascii="Times New Roman" w:hAnsi="Times New Roman" w:cs="Times New Roman"/>
                <w:sz w:val="24"/>
                <w:szCs w:val="24"/>
              </w:rPr>
              <w:t>ные</w:t>
            </w:r>
            <w:proofErr w:type="spellEnd"/>
            <w:r w:rsidR="00CD11D5">
              <w:rPr>
                <w:rFonts w:ascii="Times New Roman" w:hAnsi="Times New Roman" w:cs="Times New Roman"/>
                <w:sz w:val="24"/>
                <w:szCs w:val="24"/>
              </w:rPr>
              <w:t xml:space="preserve"> стороны</w:t>
            </w:r>
          </w:p>
        </w:tc>
      </w:tr>
    </w:tbl>
    <w:p w:rsidR="00986A78" w:rsidRPr="00CD11D5" w:rsidRDefault="00986A78" w:rsidP="00CD11D5">
      <w:pPr>
        <w:spacing w:after="0"/>
        <w:ind w:left="567"/>
        <w:jc w:val="both"/>
        <w:rPr>
          <w:rFonts w:ascii="Times New Roman" w:hAnsi="Times New Roman" w:cs="Times New Roman"/>
          <w:sz w:val="28"/>
          <w:szCs w:val="28"/>
        </w:rPr>
      </w:pPr>
    </w:p>
    <w:p w:rsidR="00986A78" w:rsidRPr="00986A78" w:rsidRDefault="00986A78" w:rsidP="004D3743">
      <w:pPr>
        <w:spacing w:after="0"/>
        <w:ind w:firstLine="567"/>
        <w:jc w:val="both"/>
        <w:rPr>
          <w:rFonts w:ascii="Times New Roman" w:hAnsi="Times New Roman" w:cs="Times New Roman"/>
          <w:sz w:val="28"/>
          <w:szCs w:val="28"/>
        </w:rPr>
      </w:pPr>
    </w:p>
    <w:p w:rsidR="004D3743" w:rsidRPr="004D3743" w:rsidRDefault="004D3743" w:rsidP="00A400A3">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lastRenderedPageBreak/>
        <w:t xml:space="preserve">Задания для практических занятий </w:t>
      </w:r>
      <w:r w:rsidR="00FB26E9">
        <w:rPr>
          <w:rFonts w:ascii="Times New Roman" w:hAnsi="Times New Roman" w:cs="Times New Roman"/>
          <w:b/>
          <w:sz w:val="28"/>
          <w:szCs w:val="28"/>
          <w:u w:val="single"/>
        </w:rPr>
        <w:t>на самостоятельную управляемую работу магистрантов</w:t>
      </w:r>
      <w:r w:rsidR="000D6921">
        <w:rPr>
          <w:rFonts w:ascii="Times New Roman" w:hAnsi="Times New Roman" w:cs="Times New Roman"/>
          <w:b/>
          <w:sz w:val="28"/>
          <w:szCs w:val="28"/>
          <w:u w:val="single"/>
        </w:rPr>
        <w:t>:</w:t>
      </w:r>
    </w:p>
    <w:p w:rsidR="004D3743" w:rsidRPr="004D3743" w:rsidRDefault="004D3743" w:rsidP="004D3743">
      <w:pPr>
        <w:spacing w:after="0"/>
        <w:ind w:firstLine="567"/>
        <w:jc w:val="both"/>
        <w:rPr>
          <w:rFonts w:ascii="Times New Roman" w:hAnsi="Times New Roman" w:cs="Times New Roman"/>
          <w:sz w:val="28"/>
          <w:szCs w:val="28"/>
        </w:rPr>
      </w:pPr>
    </w:p>
    <w:p w:rsidR="004D3743" w:rsidRDefault="006C5F00" w:rsidP="006C5F00">
      <w:pPr>
        <w:spacing w:after="0"/>
        <w:ind w:firstLine="567"/>
        <w:jc w:val="both"/>
        <w:rPr>
          <w:rFonts w:ascii="Times New Roman" w:hAnsi="Times New Roman" w:cs="Times New Roman"/>
          <w:sz w:val="28"/>
          <w:szCs w:val="28"/>
        </w:rPr>
      </w:pPr>
      <w:r>
        <w:rPr>
          <w:rFonts w:ascii="Times New Roman" w:hAnsi="Times New Roman" w:cs="Times New Roman"/>
          <w:sz w:val="28"/>
          <w:szCs w:val="28"/>
        </w:rPr>
        <w:t>Магистранты должны провести анализ качества долгосрочных и краткосрочных активов, слагаемых собственного капитала и обязательств,</w:t>
      </w:r>
      <w:r w:rsidRPr="000D6921">
        <w:rPr>
          <w:rFonts w:ascii="Times New Roman" w:hAnsi="Times New Roman" w:cs="Times New Roman"/>
          <w:sz w:val="28"/>
          <w:szCs w:val="28"/>
        </w:rPr>
        <w:t xml:space="preserve"> </w:t>
      </w:r>
      <w:r>
        <w:rPr>
          <w:rFonts w:ascii="Times New Roman" w:hAnsi="Times New Roman" w:cs="Times New Roman"/>
          <w:sz w:val="28"/>
          <w:szCs w:val="28"/>
        </w:rPr>
        <w:t xml:space="preserve">их размещения, соотношения и достаточности. Для этого необходимо заполнить нижеприведенные таблицы </w:t>
      </w:r>
      <w:r w:rsidR="00FB26E9">
        <w:rPr>
          <w:rFonts w:ascii="Times New Roman" w:hAnsi="Times New Roman" w:cs="Times New Roman"/>
          <w:sz w:val="28"/>
          <w:szCs w:val="28"/>
        </w:rPr>
        <w:t>1</w:t>
      </w:r>
      <w:r>
        <w:rPr>
          <w:rFonts w:ascii="Times New Roman" w:hAnsi="Times New Roman" w:cs="Times New Roman"/>
          <w:sz w:val="28"/>
          <w:szCs w:val="28"/>
        </w:rPr>
        <w:t>–</w:t>
      </w:r>
      <w:r w:rsidR="00FB26E9">
        <w:rPr>
          <w:rFonts w:ascii="Times New Roman" w:hAnsi="Times New Roman" w:cs="Times New Roman"/>
          <w:sz w:val="28"/>
          <w:szCs w:val="28"/>
        </w:rPr>
        <w:t>7</w:t>
      </w:r>
      <w:r>
        <w:rPr>
          <w:rFonts w:ascii="Times New Roman" w:hAnsi="Times New Roman" w:cs="Times New Roman"/>
          <w:sz w:val="28"/>
          <w:szCs w:val="28"/>
        </w:rPr>
        <w:t xml:space="preserve"> на основании данных бухгалтерского баланса любой промышленной организации Республики Беларусь. По результатам проведенного анализа необходимо сделать аргументированные выводы по каждой аналитической таблице и в целом по данному направлению финансового анализа. К аналитическим таблицам следует приложить бухгалтерскую отчетность промышленной организации Республики Беларусь, на основании которой проводился анализ, для проверки объективности и достоверности проведенного анализа.</w:t>
      </w:r>
    </w:p>
    <w:p w:rsidR="00FB26E9" w:rsidRDefault="00FB26E9" w:rsidP="006C5F00">
      <w:pPr>
        <w:spacing w:after="0"/>
        <w:ind w:firstLine="567"/>
        <w:jc w:val="both"/>
        <w:rPr>
          <w:rFonts w:ascii="Times New Roman" w:hAnsi="Times New Roman" w:cs="Times New Roman"/>
          <w:b/>
          <w:sz w:val="32"/>
          <w:szCs w:val="32"/>
        </w:rPr>
      </w:pPr>
    </w:p>
    <w:p w:rsidR="00FB26E9" w:rsidRDefault="00FB26E9" w:rsidP="00FB26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1 – Анализ состава, структуры и динамики активов организации </w:t>
      </w:r>
      <w:r w:rsidR="005A6994">
        <w:rPr>
          <w:rFonts w:ascii="Times New Roman" w:hAnsi="Times New Roman" w:cs="Times New Roman"/>
          <w:sz w:val="28"/>
          <w:szCs w:val="28"/>
        </w:rPr>
        <w:t>________</w:t>
      </w:r>
      <w:r w:rsidR="005A6994" w:rsidRPr="0092326C">
        <w:rPr>
          <w:rFonts w:ascii="Times New Roman" w:hAnsi="Times New Roman" w:cs="Times New Roman"/>
          <w:i/>
          <w:sz w:val="24"/>
          <w:szCs w:val="24"/>
        </w:rPr>
        <w:t>(название)</w:t>
      </w:r>
      <w:r w:rsidR="005A6994">
        <w:rPr>
          <w:rFonts w:ascii="Times New Roman" w:hAnsi="Times New Roman" w:cs="Times New Roman"/>
          <w:i/>
          <w:sz w:val="24"/>
          <w:szCs w:val="24"/>
        </w:rPr>
        <w:t xml:space="preserve">______________ </w:t>
      </w:r>
      <w:r>
        <w:rPr>
          <w:rFonts w:ascii="Times New Roman" w:hAnsi="Times New Roman" w:cs="Times New Roman"/>
          <w:sz w:val="28"/>
          <w:szCs w:val="28"/>
        </w:rPr>
        <w:t>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FB26E9" w:rsidTr="00303408">
        <w:tc>
          <w:tcPr>
            <w:tcW w:w="2127"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FB26E9" w:rsidTr="00303408">
        <w:tc>
          <w:tcPr>
            <w:tcW w:w="2127" w:type="dxa"/>
            <w:vMerge/>
          </w:tcPr>
          <w:p w:rsidR="00FB26E9" w:rsidRPr="00094A8B" w:rsidRDefault="00FB26E9" w:rsidP="005A6994">
            <w:pPr>
              <w:jc w:val="center"/>
              <w:rPr>
                <w:rFonts w:ascii="Times New Roman" w:hAnsi="Times New Roman" w:cs="Times New Roman"/>
                <w:sz w:val="20"/>
                <w:szCs w:val="20"/>
              </w:rPr>
            </w:pP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FB26E9" w:rsidTr="00303408">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Д</w:t>
            </w:r>
            <w:r w:rsidRPr="00094A8B">
              <w:rPr>
                <w:rFonts w:ascii="Times New Roman" w:hAnsi="Times New Roman" w:cs="Times New Roman"/>
                <w:sz w:val="20"/>
                <w:szCs w:val="20"/>
              </w:rPr>
              <w:t>олгосрочные активы</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94A8B"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2676A7" w:rsidRDefault="00FB26E9" w:rsidP="005A6994">
            <w:pPr>
              <w:rPr>
                <w:rFonts w:ascii="Times New Roman" w:hAnsi="Times New Roman" w:cs="Times New Roman"/>
                <w:sz w:val="20"/>
                <w:szCs w:val="20"/>
              </w:rPr>
            </w:pPr>
            <w:r>
              <w:rPr>
                <w:rFonts w:ascii="Times New Roman" w:hAnsi="Times New Roman" w:cs="Times New Roman"/>
                <w:sz w:val="20"/>
                <w:szCs w:val="20"/>
                <w:lang w:val="en-US"/>
              </w:rPr>
              <w:t xml:space="preserve">II. </w:t>
            </w:r>
            <w:r>
              <w:rPr>
                <w:rFonts w:ascii="Times New Roman" w:hAnsi="Times New Roman" w:cs="Times New Roman"/>
                <w:sz w:val="20"/>
                <w:szCs w:val="20"/>
              </w:rPr>
              <w:t>Краткосрочные активы</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2676A7"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II</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2676A7" w:rsidRDefault="00FB26E9" w:rsidP="005A6994">
            <w:pPr>
              <w:rPr>
                <w:rFonts w:ascii="Times New Roman" w:hAnsi="Times New Roman" w:cs="Times New Roman"/>
                <w:sz w:val="20"/>
                <w:szCs w:val="20"/>
              </w:rPr>
            </w:pPr>
            <w:r>
              <w:rPr>
                <w:rFonts w:ascii="Times New Roman" w:hAnsi="Times New Roman" w:cs="Times New Roman"/>
                <w:sz w:val="20"/>
                <w:szCs w:val="20"/>
              </w:rPr>
              <w:t>Итого активов (баланс)</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FB26E9" w:rsidRPr="00094A8B" w:rsidRDefault="00FB26E9" w:rsidP="005A6994">
            <w:pPr>
              <w:jc w:val="center"/>
              <w:rPr>
                <w:rFonts w:ascii="Times New Roman" w:hAnsi="Times New Roman" w:cs="Times New Roman"/>
                <w:sz w:val="20"/>
                <w:szCs w:val="20"/>
              </w:rPr>
            </w:pPr>
          </w:p>
        </w:tc>
      </w:tr>
    </w:tbl>
    <w:p w:rsidR="00FB26E9" w:rsidRDefault="00FB26E9" w:rsidP="00FB26E9">
      <w:pPr>
        <w:spacing w:after="0"/>
        <w:ind w:firstLine="567"/>
        <w:jc w:val="both"/>
        <w:rPr>
          <w:rFonts w:ascii="Times New Roman" w:hAnsi="Times New Roman" w:cs="Times New Roman"/>
          <w:sz w:val="28"/>
          <w:szCs w:val="28"/>
        </w:rPr>
      </w:pPr>
    </w:p>
    <w:p w:rsidR="00FB26E9" w:rsidRDefault="00FB26E9" w:rsidP="00FB26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2 – Анализ состава, структуры и динамики источников формирования активов организации (собственного капитала и обязательств) </w:t>
      </w:r>
      <w:r w:rsidR="005A6994">
        <w:rPr>
          <w:rFonts w:ascii="Times New Roman" w:hAnsi="Times New Roman" w:cs="Times New Roman"/>
          <w:sz w:val="28"/>
          <w:szCs w:val="28"/>
        </w:rPr>
        <w:t>________</w:t>
      </w:r>
      <w:r w:rsidR="005A6994" w:rsidRPr="0092326C">
        <w:rPr>
          <w:rFonts w:ascii="Times New Roman" w:hAnsi="Times New Roman" w:cs="Times New Roman"/>
          <w:i/>
          <w:sz w:val="24"/>
          <w:szCs w:val="24"/>
        </w:rPr>
        <w:t>(название)</w:t>
      </w:r>
      <w:r w:rsidR="005A6994">
        <w:rPr>
          <w:rFonts w:ascii="Times New Roman" w:hAnsi="Times New Roman" w:cs="Times New Roman"/>
          <w:i/>
          <w:sz w:val="24"/>
          <w:szCs w:val="24"/>
        </w:rPr>
        <w:t xml:space="preserve">_____________ </w:t>
      </w:r>
      <w:r>
        <w:rPr>
          <w:rFonts w:ascii="Times New Roman" w:hAnsi="Times New Roman" w:cs="Times New Roman"/>
          <w:sz w:val="28"/>
          <w:szCs w:val="28"/>
        </w:rPr>
        <w:t>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FB26E9" w:rsidTr="00303408">
        <w:tc>
          <w:tcPr>
            <w:tcW w:w="2127"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FB26E9" w:rsidTr="00303408">
        <w:tc>
          <w:tcPr>
            <w:tcW w:w="2127" w:type="dxa"/>
            <w:vMerge/>
          </w:tcPr>
          <w:p w:rsidR="00FB26E9" w:rsidRPr="00094A8B" w:rsidRDefault="00FB26E9" w:rsidP="005A6994">
            <w:pPr>
              <w:jc w:val="center"/>
              <w:rPr>
                <w:rFonts w:ascii="Times New Roman" w:hAnsi="Times New Roman" w:cs="Times New Roman"/>
                <w:sz w:val="20"/>
                <w:szCs w:val="20"/>
              </w:rPr>
            </w:pP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FB26E9" w:rsidTr="00303408">
        <w:tc>
          <w:tcPr>
            <w:tcW w:w="2127" w:type="dxa"/>
          </w:tcPr>
          <w:p w:rsidR="00FB26E9" w:rsidRPr="0005607C" w:rsidRDefault="00FB26E9" w:rsidP="005A6994">
            <w:pPr>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Собственный капитал</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94A8B"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III</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5607C" w:rsidRDefault="00FB26E9" w:rsidP="005A6994">
            <w:pPr>
              <w:rPr>
                <w:rFonts w:ascii="Times New Roman" w:hAnsi="Times New Roman" w:cs="Times New Roman"/>
                <w:sz w:val="20"/>
                <w:szCs w:val="20"/>
              </w:rPr>
            </w:pPr>
            <w:r>
              <w:rPr>
                <w:rFonts w:ascii="Times New Roman" w:hAnsi="Times New Roman" w:cs="Times New Roman"/>
                <w:sz w:val="20"/>
                <w:szCs w:val="20"/>
                <w:lang w:val="en-US"/>
              </w:rPr>
              <w:t xml:space="preserve">IV. </w:t>
            </w:r>
            <w:r>
              <w:rPr>
                <w:rFonts w:ascii="Times New Roman" w:hAnsi="Times New Roman" w:cs="Times New Roman"/>
                <w:sz w:val="20"/>
                <w:szCs w:val="20"/>
              </w:rPr>
              <w:t>Долгосрочные обязательства</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lastRenderedPageBreak/>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2676A7"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IV</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5607C" w:rsidRDefault="00FB26E9" w:rsidP="005A6994">
            <w:pPr>
              <w:rPr>
                <w:rFonts w:ascii="Times New Roman" w:hAnsi="Times New Roman" w:cs="Times New Roman"/>
                <w:sz w:val="20"/>
                <w:szCs w:val="20"/>
              </w:rPr>
            </w:pPr>
            <w:r>
              <w:rPr>
                <w:rFonts w:ascii="Times New Roman" w:hAnsi="Times New Roman" w:cs="Times New Roman"/>
                <w:sz w:val="20"/>
                <w:szCs w:val="20"/>
                <w:lang w:val="en-US"/>
              </w:rPr>
              <w:t xml:space="preserve">V. </w:t>
            </w:r>
            <w:r>
              <w:rPr>
                <w:rFonts w:ascii="Times New Roman" w:hAnsi="Times New Roman" w:cs="Times New Roman"/>
                <w:sz w:val="20"/>
                <w:szCs w:val="20"/>
              </w:rPr>
              <w:t>Краткосрочные обязательства</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2676A7"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V</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303408">
        <w:tc>
          <w:tcPr>
            <w:tcW w:w="2127" w:type="dxa"/>
          </w:tcPr>
          <w:p w:rsidR="00FB26E9" w:rsidRPr="002676A7" w:rsidRDefault="00FB26E9" w:rsidP="005A6994">
            <w:pPr>
              <w:rPr>
                <w:rFonts w:ascii="Times New Roman" w:hAnsi="Times New Roman" w:cs="Times New Roman"/>
                <w:sz w:val="20"/>
                <w:szCs w:val="20"/>
              </w:rPr>
            </w:pPr>
            <w:r>
              <w:rPr>
                <w:rFonts w:ascii="Times New Roman" w:hAnsi="Times New Roman" w:cs="Times New Roman"/>
                <w:sz w:val="20"/>
                <w:szCs w:val="20"/>
              </w:rPr>
              <w:t>Итого собственный капитал и обязательства (баланс)</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FB26E9" w:rsidRPr="00094A8B" w:rsidRDefault="00FB26E9" w:rsidP="005A6994">
            <w:pPr>
              <w:jc w:val="center"/>
              <w:rPr>
                <w:rFonts w:ascii="Times New Roman" w:hAnsi="Times New Roman" w:cs="Times New Roman"/>
                <w:sz w:val="20"/>
                <w:szCs w:val="20"/>
              </w:rPr>
            </w:pPr>
          </w:p>
        </w:tc>
      </w:tr>
    </w:tbl>
    <w:p w:rsidR="00FB26E9" w:rsidRDefault="00FB26E9" w:rsidP="00FB26E9">
      <w:pPr>
        <w:spacing w:after="0"/>
        <w:ind w:firstLine="567"/>
        <w:jc w:val="both"/>
        <w:rPr>
          <w:rFonts w:ascii="Times New Roman" w:hAnsi="Times New Roman" w:cs="Times New Roman"/>
          <w:sz w:val="28"/>
          <w:szCs w:val="28"/>
        </w:rPr>
      </w:pPr>
    </w:p>
    <w:p w:rsidR="00FB26E9" w:rsidRDefault="00FB26E9" w:rsidP="00FB26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3 – Анализ состава, структуры и динамики долгосрочных активов организации </w:t>
      </w:r>
      <w:r w:rsidR="005A6994">
        <w:rPr>
          <w:rFonts w:ascii="Times New Roman" w:hAnsi="Times New Roman" w:cs="Times New Roman"/>
          <w:sz w:val="28"/>
          <w:szCs w:val="28"/>
        </w:rPr>
        <w:t>__________</w:t>
      </w:r>
      <w:r w:rsidR="005A6994" w:rsidRPr="0092326C">
        <w:rPr>
          <w:rFonts w:ascii="Times New Roman" w:hAnsi="Times New Roman" w:cs="Times New Roman"/>
          <w:i/>
          <w:sz w:val="24"/>
          <w:szCs w:val="24"/>
        </w:rPr>
        <w:t>(название)</w:t>
      </w:r>
      <w:r w:rsidR="005A6994">
        <w:rPr>
          <w:rFonts w:ascii="Times New Roman" w:hAnsi="Times New Roman" w:cs="Times New Roman"/>
          <w:i/>
          <w:sz w:val="24"/>
          <w:szCs w:val="24"/>
        </w:rPr>
        <w:t xml:space="preserve">____________ </w:t>
      </w:r>
      <w:r>
        <w:rPr>
          <w:rFonts w:ascii="Times New Roman" w:hAnsi="Times New Roman" w:cs="Times New Roman"/>
          <w:sz w:val="28"/>
          <w:szCs w:val="28"/>
        </w:rPr>
        <w:t>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FB26E9" w:rsidTr="00CB73C5">
        <w:tc>
          <w:tcPr>
            <w:tcW w:w="2127"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FB26E9" w:rsidTr="00CB73C5">
        <w:tc>
          <w:tcPr>
            <w:tcW w:w="2127" w:type="dxa"/>
            <w:vMerge/>
          </w:tcPr>
          <w:p w:rsidR="00FB26E9" w:rsidRPr="00094A8B" w:rsidRDefault="00FB26E9" w:rsidP="005A6994">
            <w:pPr>
              <w:jc w:val="center"/>
              <w:rPr>
                <w:rFonts w:ascii="Times New Roman" w:hAnsi="Times New Roman" w:cs="Times New Roman"/>
                <w:sz w:val="20"/>
                <w:szCs w:val="20"/>
              </w:rPr>
            </w:pP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FB26E9" w:rsidTr="00CB73C5">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Д</w:t>
            </w:r>
            <w:r w:rsidRPr="00094A8B">
              <w:rPr>
                <w:rFonts w:ascii="Times New Roman" w:hAnsi="Times New Roman" w:cs="Times New Roman"/>
                <w:sz w:val="20"/>
                <w:szCs w:val="20"/>
              </w:rPr>
              <w:t>олгосрочные активы</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FB26E9" w:rsidRPr="00094A8B" w:rsidRDefault="00FB26E9" w:rsidP="005A6994">
            <w:pPr>
              <w:jc w:val="center"/>
              <w:rPr>
                <w:rFonts w:ascii="Times New Roman" w:hAnsi="Times New Roman" w:cs="Times New Roman"/>
                <w:sz w:val="20"/>
                <w:szCs w:val="20"/>
              </w:rPr>
            </w:pPr>
          </w:p>
        </w:tc>
      </w:tr>
    </w:tbl>
    <w:p w:rsidR="00FB26E9" w:rsidRDefault="00FB26E9" w:rsidP="00FB26E9">
      <w:pPr>
        <w:spacing w:after="0"/>
        <w:ind w:firstLine="567"/>
        <w:jc w:val="both"/>
        <w:rPr>
          <w:rFonts w:ascii="Times New Roman" w:hAnsi="Times New Roman" w:cs="Times New Roman"/>
          <w:sz w:val="28"/>
          <w:szCs w:val="28"/>
        </w:rPr>
      </w:pPr>
    </w:p>
    <w:p w:rsidR="00FB26E9" w:rsidRDefault="00FB26E9" w:rsidP="00FB26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4 – Анализ состава, структуры и динамики краткосрочных активов организации </w:t>
      </w:r>
      <w:r w:rsidR="005A6994">
        <w:rPr>
          <w:rFonts w:ascii="Times New Roman" w:hAnsi="Times New Roman" w:cs="Times New Roman"/>
          <w:sz w:val="28"/>
          <w:szCs w:val="28"/>
        </w:rPr>
        <w:t>_________</w:t>
      </w:r>
      <w:r w:rsidR="005A6994" w:rsidRPr="0092326C">
        <w:rPr>
          <w:rFonts w:ascii="Times New Roman" w:hAnsi="Times New Roman" w:cs="Times New Roman"/>
          <w:i/>
          <w:sz w:val="24"/>
          <w:szCs w:val="24"/>
        </w:rPr>
        <w:t>(название)</w:t>
      </w:r>
      <w:r w:rsidR="005A6994">
        <w:rPr>
          <w:rFonts w:ascii="Times New Roman" w:hAnsi="Times New Roman" w:cs="Times New Roman"/>
          <w:i/>
          <w:sz w:val="24"/>
          <w:szCs w:val="24"/>
        </w:rPr>
        <w:t xml:space="preserve">__________ </w:t>
      </w:r>
      <w:r>
        <w:rPr>
          <w:rFonts w:ascii="Times New Roman" w:hAnsi="Times New Roman" w:cs="Times New Roman"/>
          <w:sz w:val="28"/>
          <w:szCs w:val="28"/>
        </w:rPr>
        <w:t>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FB26E9" w:rsidTr="00CB73C5">
        <w:tc>
          <w:tcPr>
            <w:tcW w:w="2127"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FB26E9" w:rsidTr="00CB73C5">
        <w:tc>
          <w:tcPr>
            <w:tcW w:w="2127" w:type="dxa"/>
            <w:vMerge/>
          </w:tcPr>
          <w:p w:rsidR="00FB26E9" w:rsidRPr="00094A8B" w:rsidRDefault="00FB26E9" w:rsidP="005A6994">
            <w:pPr>
              <w:jc w:val="center"/>
              <w:rPr>
                <w:rFonts w:ascii="Times New Roman" w:hAnsi="Times New Roman" w:cs="Times New Roman"/>
                <w:sz w:val="20"/>
                <w:szCs w:val="20"/>
              </w:rPr>
            </w:pP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FB26E9" w:rsidTr="00CB73C5">
        <w:tc>
          <w:tcPr>
            <w:tcW w:w="2127" w:type="dxa"/>
          </w:tcPr>
          <w:p w:rsidR="00FB26E9" w:rsidRPr="002676A7" w:rsidRDefault="00FB26E9" w:rsidP="005A6994">
            <w:pPr>
              <w:rPr>
                <w:rFonts w:ascii="Times New Roman" w:hAnsi="Times New Roman" w:cs="Times New Roman"/>
                <w:sz w:val="20"/>
                <w:szCs w:val="20"/>
              </w:rPr>
            </w:pPr>
            <w:r>
              <w:rPr>
                <w:rFonts w:ascii="Times New Roman" w:hAnsi="Times New Roman" w:cs="Times New Roman"/>
                <w:sz w:val="20"/>
                <w:szCs w:val="20"/>
                <w:lang w:val="en-US"/>
              </w:rPr>
              <w:t xml:space="preserve">II. </w:t>
            </w:r>
            <w:r>
              <w:rPr>
                <w:rFonts w:ascii="Times New Roman" w:hAnsi="Times New Roman" w:cs="Times New Roman"/>
                <w:sz w:val="20"/>
                <w:szCs w:val="20"/>
              </w:rPr>
              <w:t>Краткосрочные активы</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2676A7"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II</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FB26E9" w:rsidRPr="00094A8B" w:rsidRDefault="00FB26E9" w:rsidP="005A6994">
            <w:pPr>
              <w:jc w:val="center"/>
              <w:rPr>
                <w:rFonts w:ascii="Times New Roman" w:hAnsi="Times New Roman" w:cs="Times New Roman"/>
                <w:sz w:val="20"/>
                <w:szCs w:val="20"/>
              </w:rPr>
            </w:pPr>
          </w:p>
        </w:tc>
      </w:tr>
    </w:tbl>
    <w:p w:rsidR="00FB26E9" w:rsidRDefault="00FB26E9" w:rsidP="00FB26E9">
      <w:pPr>
        <w:spacing w:after="0"/>
        <w:ind w:firstLine="567"/>
        <w:jc w:val="both"/>
        <w:rPr>
          <w:rFonts w:ascii="Times New Roman" w:hAnsi="Times New Roman" w:cs="Times New Roman"/>
          <w:sz w:val="28"/>
          <w:szCs w:val="28"/>
        </w:rPr>
      </w:pPr>
    </w:p>
    <w:p w:rsidR="00FB26E9" w:rsidRDefault="00FB26E9" w:rsidP="00FB26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5 – Анализ состава, структуры и динамики собственного капитала организации </w:t>
      </w:r>
      <w:r w:rsidR="005A6994">
        <w:rPr>
          <w:rFonts w:ascii="Times New Roman" w:hAnsi="Times New Roman" w:cs="Times New Roman"/>
          <w:sz w:val="28"/>
          <w:szCs w:val="28"/>
        </w:rPr>
        <w:t>_________</w:t>
      </w:r>
      <w:r w:rsidR="005A6994" w:rsidRPr="0092326C">
        <w:rPr>
          <w:rFonts w:ascii="Times New Roman" w:hAnsi="Times New Roman" w:cs="Times New Roman"/>
          <w:i/>
          <w:sz w:val="24"/>
          <w:szCs w:val="24"/>
        </w:rPr>
        <w:t>(название)</w:t>
      </w:r>
      <w:r w:rsidR="005A6994">
        <w:rPr>
          <w:rFonts w:ascii="Times New Roman" w:hAnsi="Times New Roman" w:cs="Times New Roman"/>
          <w:i/>
          <w:sz w:val="24"/>
          <w:szCs w:val="24"/>
        </w:rPr>
        <w:t xml:space="preserve">____________ </w:t>
      </w:r>
      <w:r>
        <w:rPr>
          <w:rFonts w:ascii="Times New Roman" w:hAnsi="Times New Roman" w:cs="Times New Roman"/>
          <w:sz w:val="28"/>
          <w:szCs w:val="28"/>
        </w:rPr>
        <w:t>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FB26E9" w:rsidTr="00CB73C5">
        <w:tc>
          <w:tcPr>
            <w:tcW w:w="2127"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FB26E9" w:rsidTr="00CB73C5">
        <w:tc>
          <w:tcPr>
            <w:tcW w:w="2127" w:type="dxa"/>
            <w:vMerge/>
          </w:tcPr>
          <w:p w:rsidR="00FB26E9" w:rsidRPr="00094A8B" w:rsidRDefault="00FB26E9" w:rsidP="005A6994">
            <w:pPr>
              <w:jc w:val="center"/>
              <w:rPr>
                <w:rFonts w:ascii="Times New Roman" w:hAnsi="Times New Roman" w:cs="Times New Roman"/>
                <w:sz w:val="20"/>
                <w:szCs w:val="20"/>
              </w:rPr>
            </w:pP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FB26E9" w:rsidTr="00CB73C5">
        <w:tc>
          <w:tcPr>
            <w:tcW w:w="2127" w:type="dxa"/>
          </w:tcPr>
          <w:p w:rsidR="00FB26E9" w:rsidRPr="0005607C" w:rsidRDefault="00FB26E9" w:rsidP="005A6994">
            <w:pPr>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Собственный капитал</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III</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FB26E9" w:rsidRPr="00094A8B" w:rsidRDefault="00FB26E9" w:rsidP="005A6994">
            <w:pPr>
              <w:jc w:val="center"/>
              <w:rPr>
                <w:rFonts w:ascii="Times New Roman" w:hAnsi="Times New Roman" w:cs="Times New Roman"/>
                <w:sz w:val="20"/>
                <w:szCs w:val="20"/>
              </w:rPr>
            </w:pPr>
          </w:p>
        </w:tc>
      </w:tr>
    </w:tbl>
    <w:p w:rsidR="00FB26E9" w:rsidRDefault="00FB26E9" w:rsidP="00FB26E9">
      <w:pPr>
        <w:spacing w:after="0"/>
        <w:ind w:firstLine="567"/>
        <w:jc w:val="both"/>
        <w:rPr>
          <w:rFonts w:ascii="Times New Roman" w:hAnsi="Times New Roman" w:cs="Times New Roman"/>
          <w:sz w:val="28"/>
          <w:szCs w:val="28"/>
        </w:rPr>
      </w:pPr>
    </w:p>
    <w:p w:rsidR="00CB73C5" w:rsidRDefault="00CB73C5" w:rsidP="00FB26E9">
      <w:pPr>
        <w:spacing w:after="0"/>
        <w:ind w:firstLine="567"/>
        <w:jc w:val="both"/>
        <w:rPr>
          <w:rFonts w:ascii="Times New Roman" w:hAnsi="Times New Roman" w:cs="Times New Roman"/>
          <w:sz w:val="28"/>
          <w:szCs w:val="28"/>
        </w:rPr>
      </w:pPr>
    </w:p>
    <w:p w:rsidR="00CB73C5" w:rsidRDefault="00CB73C5" w:rsidP="00FB26E9">
      <w:pPr>
        <w:spacing w:after="0"/>
        <w:ind w:firstLine="567"/>
        <w:jc w:val="both"/>
        <w:rPr>
          <w:rFonts w:ascii="Times New Roman" w:hAnsi="Times New Roman" w:cs="Times New Roman"/>
          <w:sz w:val="28"/>
          <w:szCs w:val="28"/>
        </w:rPr>
      </w:pPr>
    </w:p>
    <w:p w:rsidR="00FB26E9" w:rsidRDefault="00FB26E9" w:rsidP="00FB26E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6 – Анализ состава, структуры и динамики обязательств организации </w:t>
      </w:r>
      <w:r w:rsidR="005A6994">
        <w:rPr>
          <w:rFonts w:ascii="Times New Roman" w:hAnsi="Times New Roman" w:cs="Times New Roman"/>
          <w:sz w:val="28"/>
          <w:szCs w:val="28"/>
        </w:rPr>
        <w:t>_________</w:t>
      </w:r>
      <w:r w:rsidR="005A6994" w:rsidRPr="0092326C">
        <w:rPr>
          <w:rFonts w:ascii="Times New Roman" w:hAnsi="Times New Roman" w:cs="Times New Roman"/>
          <w:i/>
          <w:sz w:val="24"/>
          <w:szCs w:val="24"/>
        </w:rPr>
        <w:t>(название)</w:t>
      </w:r>
      <w:r w:rsidR="005A6994">
        <w:rPr>
          <w:rFonts w:ascii="Times New Roman" w:hAnsi="Times New Roman" w:cs="Times New Roman"/>
          <w:i/>
          <w:sz w:val="24"/>
          <w:szCs w:val="24"/>
        </w:rPr>
        <w:t xml:space="preserve">__________ </w:t>
      </w:r>
      <w:r>
        <w:rPr>
          <w:rFonts w:ascii="Times New Roman" w:hAnsi="Times New Roman" w:cs="Times New Roman"/>
          <w:sz w:val="28"/>
          <w:szCs w:val="28"/>
        </w:rPr>
        <w:t>за ___________ год</w:t>
      </w:r>
    </w:p>
    <w:tbl>
      <w:tblPr>
        <w:tblStyle w:val="aa"/>
        <w:tblW w:w="9835" w:type="dxa"/>
        <w:tblInd w:w="108" w:type="dxa"/>
        <w:tblLook w:val="04A0" w:firstRow="1" w:lastRow="0" w:firstColumn="1" w:lastColumn="0" w:noHBand="0" w:noVBand="1"/>
      </w:tblPr>
      <w:tblGrid>
        <w:gridCol w:w="2127"/>
        <w:gridCol w:w="993"/>
        <w:gridCol w:w="1177"/>
        <w:gridCol w:w="949"/>
        <w:gridCol w:w="1177"/>
        <w:gridCol w:w="1091"/>
        <w:gridCol w:w="1183"/>
        <w:gridCol w:w="1138"/>
      </w:tblGrid>
      <w:tr w:rsidR="00FB26E9" w:rsidTr="00CB73C5">
        <w:tc>
          <w:tcPr>
            <w:tcW w:w="2127"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2170"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2126"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2274"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1138"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FB26E9" w:rsidTr="00CB73C5">
        <w:tc>
          <w:tcPr>
            <w:tcW w:w="2127" w:type="dxa"/>
            <w:vMerge/>
          </w:tcPr>
          <w:p w:rsidR="00FB26E9" w:rsidRPr="00094A8B" w:rsidRDefault="00FB26E9" w:rsidP="005A6994">
            <w:pPr>
              <w:jc w:val="center"/>
              <w:rPr>
                <w:rFonts w:ascii="Times New Roman" w:hAnsi="Times New Roman" w:cs="Times New Roman"/>
                <w:sz w:val="20"/>
                <w:szCs w:val="20"/>
              </w:rPr>
            </w:pP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1138" w:type="dxa"/>
            <w:vMerge/>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99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09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FB26E9" w:rsidTr="00CB73C5">
        <w:tc>
          <w:tcPr>
            <w:tcW w:w="2127" w:type="dxa"/>
          </w:tcPr>
          <w:p w:rsidR="00FB26E9" w:rsidRPr="0005607C" w:rsidRDefault="00FB26E9" w:rsidP="005A6994">
            <w:pPr>
              <w:rPr>
                <w:rFonts w:ascii="Times New Roman" w:hAnsi="Times New Roman" w:cs="Times New Roman"/>
                <w:sz w:val="20"/>
                <w:szCs w:val="20"/>
              </w:rPr>
            </w:pPr>
            <w:r>
              <w:rPr>
                <w:rFonts w:ascii="Times New Roman" w:hAnsi="Times New Roman" w:cs="Times New Roman"/>
                <w:sz w:val="20"/>
                <w:szCs w:val="20"/>
                <w:lang w:val="en-US"/>
              </w:rPr>
              <w:t xml:space="preserve">IV. </w:t>
            </w:r>
            <w:r>
              <w:rPr>
                <w:rFonts w:ascii="Times New Roman" w:hAnsi="Times New Roman" w:cs="Times New Roman"/>
                <w:sz w:val="20"/>
                <w:szCs w:val="20"/>
              </w:rPr>
              <w:t>Долгосрочные обязательства</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2676A7"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IV</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5607C" w:rsidRDefault="00FB26E9" w:rsidP="005A6994">
            <w:pPr>
              <w:rPr>
                <w:rFonts w:ascii="Times New Roman" w:hAnsi="Times New Roman" w:cs="Times New Roman"/>
                <w:sz w:val="20"/>
                <w:szCs w:val="20"/>
              </w:rPr>
            </w:pPr>
            <w:r>
              <w:rPr>
                <w:rFonts w:ascii="Times New Roman" w:hAnsi="Times New Roman" w:cs="Times New Roman"/>
                <w:sz w:val="20"/>
                <w:szCs w:val="20"/>
                <w:lang w:val="en-US"/>
              </w:rPr>
              <w:t xml:space="preserve">V. </w:t>
            </w:r>
            <w:r>
              <w:rPr>
                <w:rFonts w:ascii="Times New Roman" w:hAnsi="Times New Roman" w:cs="Times New Roman"/>
                <w:sz w:val="20"/>
                <w:szCs w:val="20"/>
              </w:rPr>
              <w:t>Краткосрочные обязательства</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2676A7"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V</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Default="00FB26E9" w:rsidP="005A6994">
            <w:pPr>
              <w:jc w:val="center"/>
              <w:rPr>
                <w:rFonts w:ascii="Times New Roman" w:hAnsi="Times New Roman" w:cs="Times New Roman"/>
                <w:sz w:val="20"/>
                <w:szCs w:val="20"/>
              </w:rPr>
            </w:pP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Default="00FB26E9" w:rsidP="005A6994">
            <w:pPr>
              <w:jc w:val="center"/>
              <w:rPr>
                <w:rFonts w:ascii="Times New Roman" w:hAnsi="Times New Roman" w:cs="Times New Roman"/>
                <w:sz w:val="20"/>
                <w:szCs w:val="20"/>
              </w:rPr>
            </w:pPr>
          </w:p>
        </w:tc>
        <w:tc>
          <w:tcPr>
            <w:tcW w:w="1138" w:type="dxa"/>
          </w:tcPr>
          <w:p w:rsidR="00FB26E9" w:rsidRPr="00094A8B" w:rsidRDefault="00FB26E9" w:rsidP="005A6994">
            <w:pPr>
              <w:jc w:val="center"/>
              <w:rPr>
                <w:rFonts w:ascii="Times New Roman" w:hAnsi="Times New Roman" w:cs="Times New Roman"/>
                <w:sz w:val="20"/>
                <w:szCs w:val="20"/>
              </w:rPr>
            </w:pPr>
          </w:p>
        </w:tc>
      </w:tr>
      <w:tr w:rsidR="00FB26E9" w:rsidTr="00CB73C5">
        <w:tc>
          <w:tcPr>
            <w:tcW w:w="2127" w:type="dxa"/>
          </w:tcPr>
          <w:p w:rsidR="00FB26E9" w:rsidRPr="002676A7" w:rsidRDefault="00FB26E9" w:rsidP="005A6994">
            <w:pPr>
              <w:rPr>
                <w:rFonts w:ascii="Times New Roman" w:hAnsi="Times New Roman" w:cs="Times New Roman"/>
                <w:sz w:val="20"/>
                <w:szCs w:val="20"/>
              </w:rPr>
            </w:pPr>
            <w:r>
              <w:rPr>
                <w:rFonts w:ascii="Times New Roman" w:hAnsi="Times New Roman" w:cs="Times New Roman"/>
                <w:sz w:val="20"/>
                <w:szCs w:val="20"/>
              </w:rPr>
              <w:t>Итого обязательства</w:t>
            </w:r>
          </w:p>
        </w:tc>
        <w:tc>
          <w:tcPr>
            <w:tcW w:w="993"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949" w:type="dxa"/>
          </w:tcPr>
          <w:p w:rsidR="00FB26E9" w:rsidRPr="00094A8B" w:rsidRDefault="00FB26E9" w:rsidP="005A6994">
            <w:pPr>
              <w:jc w:val="center"/>
              <w:rPr>
                <w:rFonts w:ascii="Times New Roman" w:hAnsi="Times New Roman" w:cs="Times New Roman"/>
                <w:sz w:val="20"/>
                <w:szCs w:val="20"/>
              </w:rPr>
            </w:pPr>
          </w:p>
        </w:tc>
        <w:tc>
          <w:tcPr>
            <w:tcW w:w="1177"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091" w:type="dxa"/>
          </w:tcPr>
          <w:p w:rsidR="00FB26E9" w:rsidRPr="00094A8B" w:rsidRDefault="00FB26E9" w:rsidP="005A6994">
            <w:pPr>
              <w:jc w:val="center"/>
              <w:rPr>
                <w:rFonts w:ascii="Times New Roman" w:hAnsi="Times New Roman" w:cs="Times New Roman"/>
                <w:sz w:val="20"/>
                <w:szCs w:val="20"/>
              </w:rPr>
            </w:pPr>
          </w:p>
        </w:tc>
        <w:tc>
          <w:tcPr>
            <w:tcW w:w="1183"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tcPr>
          <w:p w:rsidR="00FB26E9" w:rsidRPr="00094A8B" w:rsidRDefault="00FB26E9" w:rsidP="005A6994">
            <w:pPr>
              <w:jc w:val="center"/>
              <w:rPr>
                <w:rFonts w:ascii="Times New Roman" w:hAnsi="Times New Roman" w:cs="Times New Roman"/>
                <w:sz w:val="20"/>
                <w:szCs w:val="20"/>
              </w:rPr>
            </w:pPr>
          </w:p>
        </w:tc>
      </w:tr>
    </w:tbl>
    <w:p w:rsidR="00FB26E9" w:rsidRDefault="00FB26E9" w:rsidP="00FB26E9">
      <w:pPr>
        <w:spacing w:after="0"/>
        <w:ind w:firstLine="567"/>
        <w:jc w:val="both"/>
        <w:rPr>
          <w:rFonts w:ascii="Times New Roman" w:hAnsi="Times New Roman" w:cs="Times New Roman"/>
          <w:sz w:val="28"/>
          <w:szCs w:val="28"/>
        </w:rPr>
      </w:pPr>
    </w:p>
    <w:p w:rsidR="00FB26E9" w:rsidRDefault="00FB26E9" w:rsidP="00FB26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7 – Анализ покрытия долгосрочных и краткосрочных активов организации </w:t>
      </w:r>
      <w:r w:rsidR="005A6994">
        <w:rPr>
          <w:rFonts w:ascii="Times New Roman" w:hAnsi="Times New Roman" w:cs="Times New Roman"/>
          <w:sz w:val="28"/>
          <w:szCs w:val="28"/>
        </w:rPr>
        <w:t>________</w:t>
      </w:r>
      <w:r w:rsidR="005A6994" w:rsidRPr="0092326C">
        <w:rPr>
          <w:rFonts w:ascii="Times New Roman" w:hAnsi="Times New Roman" w:cs="Times New Roman"/>
          <w:i/>
          <w:sz w:val="24"/>
          <w:szCs w:val="24"/>
        </w:rPr>
        <w:t>(название)</w:t>
      </w:r>
      <w:r w:rsidR="005A6994">
        <w:rPr>
          <w:rFonts w:ascii="Times New Roman" w:hAnsi="Times New Roman" w:cs="Times New Roman"/>
          <w:i/>
          <w:sz w:val="24"/>
          <w:szCs w:val="24"/>
        </w:rPr>
        <w:t xml:space="preserve">__________ </w:t>
      </w:r>
      <w:r>
        <w:rPr>
          <w:rFonts w:ascii="Times New Roman" w:hAnsi="Times New Roman" w:cs="Times New Roman"/>
          <w:sz w:val="28"/>
          <w:szCs w:val="28"/>
        </w:rPr>
        <w:t>за ___________ год</w:t>
      </w:r>
    </w:p>
    <w:tbl>
      <w:tblPr>
        <w:tblStyle w:val="aa"/>
        <w:tblW w:w="9923" w:type="dxa"/>
        <w:tblInd w:w="108" w:type="dxa"/>
        <w:tblLook w:val="04A0" w:firstRow="1" w:lastRow="0" w:firstColumn="1" w:lastColumn="0" w:noHBand="0" w:noVBand="1"/>
      </w:tblPr>
      <w:tblGrid>
        <w:gridCol w:w="2552"/>
        <w:gridCol w:w="2069"/>
        <w:gridCol w:w="1701"/>
        <w:gridCol w:w="1900"/>
        <w:gridCol w:w="1701"/>
      </w:tblGrid>
      <w:tr w:rsidR="00FB26E9" w:rsidRPr="00094A8B" w:rsidTr="00CB73C5">
        <w:tc>
          <w:tcPr>
            <w:tcW w:w="2552" w:type="dxa"/>
            <w:vMerge w:val="restart"/>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Активы</w:t>
            </w:r>
          </w:p>
        </w:tc>
        <w:tc>
          <w:tcPr>
            <w:tcW w:w="3770"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3601" w:type="dxa"/>
            <w:gridSpan w:val="2"/>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r>
      <w:tr w:rsidR="00FB26E9" w:rsidRPr="00094A8B" w:rsidTr="00CB73C5">
        <w:tc>
          <w:tcPr>
            <w:tcW w:w="2552" w:type="dxa"/>
            <w:vMerge/>
          </w:tcPr>
          <w:p w:rsidR="00FB26E9" w:rsidRPr="00094A8B" w:rsidRDefault="00FB26E9" w:rsidP="005A6994">
            <w:pPr>
              <w:jc w:val="center"/>
              <w:rPr>
                <w:rFonts w:ascii="Times New Roman" w:hAnsi="Times New Roman" w:cs="Times New Roman"/>
                <w:sz w:val="20"/>
                <w:szCs w:val="20"/>
              </w:rPr>
            </w:pPr>
          </w:p>
        </w:tc>
        <w:tc>
          <w:tcPr>
            <w:tcW w:w="206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наименование источника (статьи собственного капитала или обязательств)</w:t>
            </w:r>
          </w:p>
        </w:tc>
        <w:tc>
          <w:tcPr>
            <w:tcW w:w="170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900"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наименование источника (статьи собственного капитала или обязательств)</w:t>
            </w:r>
          </w:p>
        </w:tc>
        <w:tc>
          <w:tcPr>
            <w:tcW w:w="170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r>
      <w:tr w:rsidR="00FB26E9" w:rsidRPr="00094A8B" w:rsidTr="00CB73C5">
        <w:tc>
          <w:tcPr>
            <w:tcW w:w="2552"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А</w:t>
            </w:r>
          </w:p>
        </w:tc>
        <w:tc>
          <w:tcPr>
            <w:tcW w:w="2069"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1900"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4</w:t>
            </w:r>
          </w:p>
        </w:tc>
      </w:tr>
      <w:tr w:rsidR="00FB26E9" w:rsidRPr="00094A8B" w:rsidTr="00CB73C5">
        <w:tc>
          <w:tcPr>
            <w:tcW w:w="2552"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Д</w:t>
            </w:r>
            <w:r w:rsidRPr="00094A8B">
              <w:rPr>
                <w:rFonts w:ascii="Times New Roman" w:hAnsi="Times New Roman" w:cs="Times New Roman"/>
                <w:sz w:val="20"/>
                <w:szCs w:val="20"/>
              </w:rPr>
              <w:t>олгосрочные активы</w:t>
            </w:r>
          </w:p>
        </w:tc>
        <w:tc>
          <w:tcPr>
            <w:tcW w:w="2069"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c>
          <w:tcPr>
            <w:tcW w:w="1900"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r>
      <w:tr w:rsidR="00FB26E9" w:rsidRPr="00094A8B" w:rsidTr="00CB73C5">
        <w:tc>
          <w:tcPr>
            <w:tcW w:w="2552"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2069"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c>
          <w:tcPr>
            <w:tcW w:w="1900"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r>
      <w:tr w:rsidR="00FB26E9" w:rsidRPr="00094A8B" w:rsidTr="00CB73C5">
        <w:tc>
          <w:tcPr>
            <w:tcW w:w="2552" w:type="dxa"/>
          </w:tcPr>
          <w:p w:rsidR="00FB26E9" w:rsidRPr="000D6921" w:rsidRDefault="00FB26E9" w:rsidP="005A6994">
            <w:pPr>
              <w:rPr>
                <w:rFonts w:ascii="Times New Roman" w:hAnsi="Times New Roman" w:cs="Times New Roman"/>
                <w:sz w:val="20"/>
                <w:szCs w:val="20"/>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w:t>
            </w:r>
          </w:p>
        </w:tc>
        <w:tc>
          <w:tcPr>
            <w:tcW w:w="2069"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c>
          <w:tcPr>
            <w:tcW w:w="1900"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r>
      <w:tr w:rsidR="00FB26E9" w:rsidRPr="00094A8B" w:rsidTr="00CB73C5">
        <w:tc>
          <w:tcPr>
            <w:tcW w:w="2552" w:type="dxa"/>
          </w:tcPr>
          <w:p w:rsidR="00FB26E9" w:rsidRPr="002676A7" w:rsidRDefault="00FB26E9" w:rsidP="005A6994">
            <w:pPr>
              <w:rPr>
                <w:rFonts w:ascii="Times New Roman" w:hAnsi="Times New Roman" w:cs="Times New Roman"/>
                <w:sz w:val="20"/>
                <w:szCs w:val="20"/>
              </w:rPr>
            </w:pPr>
            <w:r>
              <w:rPr>
                <w:rFonts w:ascii="Times New Roman" w:hAnsi="Times New Roman" w:cs="Times New Roman"/>
                <w:sz w:val="20"/>
                <w:szCs w:val="20"/>
                <w:lang w:val="en-US"/>
              </w:rPr>
              <w:t>II</w:t>
            </w:r>
            <w:r w:rsidRPr="000D6921">
              <w:rPr>
                <w:rFonts w:ascii="Times New Roman" w:hAnsi="Times New Roman" w:cs="Times New Roman"/>
                <w:sz w:val="20"/>
                <w:szCs w:val="20"/>
              </w:rPr>
              <w:t xml:space="preserve">. </w:t>
            </w:r>
            <w:r>
              <w:rPr>
                <w:rFonts w:ascii="Times New Roman" w:hAnsi="Times New Roman" w:cs="Times New Roman"/>
                <w:sz w:val="20"/>
                <w:szCs w:val="20"/>
              </w:rPr>
              <w:t>Краткосрочные активы</w:t>
            </w:r>
          </w:p>
        </w:tc>
        <w:tc>
          <w:tcPr>
            <w:tcW w:w="2069"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c>
          <w:tcPr>
            <w:tcW w:w="1900"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r>
      <w:tr w:rsidR="00FB26E9" w:rsidRPr="00094A8B" w:rsidTr="00CB73C5">
        <w:tc>
          <w:tcPr>
            <w:tcW w:w="2552" w:type="dxa"/>
          </w:tcPr>
          <w:p w:rsidR="00FB26E9" w:rsidRPr="00094A8B" w:rsidRDefault="00FB26E9" w:rsidP="005A6994">
            <w:pPr>
              <w:rPr>
                <w:rFonts w:ascii="Times New Roman" w:hAnsi="Times New Roman" w:cs="Times New Roman"/>
                <w:sz w:val="20"/>
                <w:szCs w:val="20"/>
              </w:rPr>
            </w:pPr>
            <w:r>
              <w:rPr>
                <w:rFonts w:ascii="Times New Roman" w:hAnsi="Times New Roman" w:cs="Times New Roman"/>
                <w:sz w:val="20"/>
                <w:szCs w:val="20"/>
              </w:rPr>
              <w:t>…</w:t>
            </w:r>
          </w:p>
        </w:tc>
        <w:tc>
          <w:tcPr>
            <w:tcW w:w="2069"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c>
          <w:tcPr>
            <w:tcW w:w="1900"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r>
      <w:tr w:rsidR="00FB26E9" w:rsidRPr="00094A8B" w:rsidTr="00CB73C5">
        <w:tc>
          <w:tcPr>
            <w:tcW w:w="2552" w:type="dxa"/>
          </w:tcPr>
          <w:p w:rsidR="00FB26E9" w:rsidRPr="002676A7" w:rsidRDefault="00FB26E9" w:rsidP="005A6994">
            <w:pPr>
              <w:rPr>
                <w:rFonts w:ascii="Times New Roman" w:hAnsi="Times New Roman" w:cs="Times New Roman"/>
                <w:sz w:val="20"/>
                <w:szCs w:val="20"/>
                <w:lang w:val="en-US"/>
              </w:rPr>
            </w:pPr>
            <w:r>
              <w:rPr>
                <w:rFonts w:ascii="Times New Roman" w:hAnsi="Times New Roman" w:cs="Times New Roman"/>
                <w:sz w:val="20"/>
                <w:szCs w:val="20"/>
              </w:rPr>
              <w:t xml:space="preserve">Итого по разделу </w:t>
            </w:r>
            <w:r>
              <w:rPr>
                <w:rFonts w:ascii="Times New Roman" w:hAnsi="Times New Roman" w:cs="Times New Roman"/>
                <w:sz w:val="20"/>
                <w:szCs w:val="20"/>
                <w:lang w:val="en-US"/>
              </w:rPr>
              <w:t>II</w:t>
            </w:r>
          </w:p>
        </w:tc>
        <w:tc>
          <w:tcPr>
            <w:tcW w:w="2069"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c>
          <w:tcPr>
            <w:tcW w:w="1900"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p>
        </w:tc>
      </w:tr>
      <w:tr w:rsidR="00FB26E9" w:rsidRPr="00094A8B" w:rsidTr="00CB73C5">
        <w:tc>
          <w:tcPr>
            <w:tcW w:w="2552" w:type="dxa"/>
          </w:tcPr>
          <w:p w:rsidR="00FB26E9" w:rsidRPr="002676A7" w:rsidRDefault="00FB26E9" w:rsidP="005A6994">
            <w:pPr>
              <w:rPr>
                <w:rFonts w:ascii="Times New Roman" w:hAnsi="Times New Roman" w:cs="Times New Roman"/>
                <w:sz w:val="20"/>
                <w:szCs w:val="20"/>
              </w:rPr>
            </w:pPr>
            <w:r>
              <w:rPr>
                <w:rFonts w:ascii="Times New Roman" w:hAnsi="Times New Roman" w:cs="Times New Roman"/>
                <w:sz w:val="20"/>
                <w:szCs w:val="20"/>
              </w:rPr>
              <w:t>Итого активов (баланс)</w:t>
            </w:r>
          </w:p>
        </w:tc>
        <w:tc>
          <w:tcPr>
            <w:tcW w:w="2069"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c>
          <w:tcPr>
            <w:tcW w:w="1900" w:type="dxa"/>
          </w:tcPr>
          <w:p w:rsidR="00FB26E9" w:rsidRPr="00094A8B" w:rsidRDefault="00FB26E9" w:rsidP="005A6994">
            <w:pPr>
              <w:jc w:val="center"/>
              <w:rPr>
                <w:rFonts w:ascii="Times New Roman" w:hAnsi="Times New Roman" w:cs="Times New Roman"/>
                <w:sz w:val="20"/>
                <w:szCs w:val="20"/>
              </w:rPr>
            </w:pPr>
          </w:p>
        </w:tc>
        <w:tc>
          <w:tcPr>
            <w:tcW w:w="1701" w:type="dxa"/>
          </w:tcPr>
          <w:p w:rsidR="00FB26E9" w:rsidRPr="00094A8B" w:rsidRDefault="00FB26E9" w:rsidP="005A6994">
            <w:pPr>
              <w:jc w:val="center"/>
              <w:rPr>
                <w:rFonts w:ascii="Times New Roman" w:hAnsi="Times New Roman" w:cs="Times New Roman"/>
                <w:sz w:val="20"/>
                <w:szCs w:val="20"/>
              </w:rPr>
            </w:pPr>
            <w:r>
              <w:rPr>
                <w:rFonts w:ascii="Times New Roman" w:hAnsi="Times New Roman" w:cs="Times New Roman"/>
                <w:sz w:val="20"/>
                <w:szCs w:val="20"/>
              </w:rPr>
              <w:t>100,00</w:t>
            </w:r>
          </w:p>
        </w:tc>
      </w:tr>
    </w:tbl>
    <w:p w:rsidR="006C5F00" w:rsidRDefault="006C5F00" w:rsidP="0009154B">
      <w:pPr>
        <w:spacing w:after="0"/>
        <w:jc w:val="center"/>
        <w:rPr>
          <w:rFonts w:ascii="Times New Roman" w:hAnsi="Times New Roman" w:cs="Times New Roman"/>
          <w:b/>
          <w:sz w:val="32"/>
          <w:szCs w:val="32"/>
        </w:rPr>
      </w:pPr>
    </w:p>
    <w:p w:rsidR="006C5F00" w:rsidRDefault="000D6921" w:rsidP="000D6921">
      <w:pPr>
        <w:spacing w:after="0"/>
        <w:ind w:firstLine="567"/>
        <w:jc w:val="both"/>
        <w:rPr>
          <w:rFonts w:ascii="Times New Roman" w:hAnsi="Times New Roman" w:cs="Times New Roman"/>
          <w:sz w:val="28"/>
          <w:szCs w:val="28"/>
        </w:rPr>
      </w:pPr>
      <w:r w:rsidRPr="00986A78">
        <w:rPr>
          <w:rFonts w:ascii="Times New Roman" w:hAnsi="Times New Roman" w:cs="Times New Roman"/>
          <w:b/>
          <w:i/>
          <w:sz w:val="28"/>
          <w:szCs w:val="28"/>
          <w:u w:val="single"/>
        </w:rPr>
        <w:t>Форма контроля:</w:t>
      </w:r>
      <w:r w:rsidRPr="00986A78">
        <w:rPr>
          <w:rFonts w:ascii="Times New Roman" w:hAnsi="Times New Roman" w:cs="Times New Roman"/>
          <w:sz w:val="28"/>
          <w:szCs w:val="28"/>
        </w:rPr>
        <w:t xml:space="preserve"> </w:t>
      </w:r>
      <w:r w:rsidR="006C5F00">
        <w:rPr>
          <w:rFonts w:ascii="Times New Roman" w:hAnsi="Times New Roman" w:cs="Times New Roman"/>
          <w:sz w:val="28"/>
          <w:szCs w:val="28"/>
        </w:rPr>
        <w:t xml:space="preserve">Проверка выполнения аналитических таблиц </w:t>
      </w:r>
      <w:r w:rsidR="00FB26E9">
        <w:rPr>
          <w:rFonts w:ascii="Times New Roman" w:hAnsi="Times New Roman" w:cs="Times New Roman"/>
          <w:sz w:val="28"/>
          <w:szCs w:val="28"/>
        </w:rPr>
        <w:t>1</w:t>
      </w:r>
      <w:r w:rsidR="006C5F00">
        <w:rPr>
          <w:rFonts w:ascii="Times New Roman" w:hAnsi="Times New Roman" w:cs="Times New Roman"/>
          <w:sz w:val="28"/>
          <w:szCs w:val="28"/>
        </w:rPr>
        <w:t>–</w:t>
      </w:r>
      <w:r w:rsidR="00FB26E9">
        <w:rPr>
          <w:rFonts w:ascii="Times New Roman" w:hAnsi="Times New Roman" w:cs="Times New Roman"/>
          <w:sz w:val="28"/>
          <w:szCs w:val="28"/>
        </w:rPr>
        <w:t>7</w:t>
      </w:r>
      <w:r w:rsidR="006C5F00">
        <w:rPr>
          <w:rFonts w:ascii="Times New Roman" w:hAnsi="Times New Roman" w:cs="Times New Roman"/>
          <w:sz w:val="28"/>
          <w:szCs w:val="28"/>
        </w:rPr>
        <w:t xml:space="preserve">, правильности произведенных вычислений, аргументированности и правильности выводов по результатам анализа. Заполненные таблицы </w:t>
      </w:r>
      <w:r w:rsidR="00FB26E9">
        <w:rPr>
          <w:rFonts w:ascii="Times New Roman" w:hAnsi="Times New Roman" w:cs="Times New Roman"/>
          <w:sz w:val="28"/>
          <w:szCs w:val="28"/>
        </w:rPr>
        <w:t xml:space="preserve">1–7 </w:t>
      </w:r>
      <w:r w:rsidR="006C5F00">
        <w:rPr>
          <w:rFonts w:ascii="Times New Roman" w:hAnsi="Times New Roman" w:cs="Times New Roman"/>
          <w:sz w:val="28"/>
          <w:szCs w:val="28"/>
        </w:rPr>
        <w:t>с цифровым материал</w:t>
      </w:r>
      <w:r w:rsidR="00FB26E9">
        <w:rPr>
          <w:rFonts w:ascii="Times New Roman" w:hAnsi="Times New Roman" w:cs="Times New Roman"/>
          <w:sz w:val="28"/>
          <w:szCs w:val="28"/>
        </w:rPr>
        <w:t>о</w:t>
      </w:r>
      <w:r w:rsidR="006C5F00">
        <w:rPr>
          <w:rFonts w:ascii="Times New Roman" w:hAnsi="Times New Roman" w:cs="Times New Roman"/>
          <w:sz w:val="28"/>
          <w:szCs w:val="28"/>
        </w:rPr>
        <w:t>м и выводами должны быть предоставлены в распечатанном виде на бумажных носителях информации</w:t>
      </w:r>
      <w:r w:rsidR="00CB73C5">
        <w:rPr>
          <w:rFonts w:ascii="Times New Roman" w:hAnsi="Times New Roman" w:cs="Times New Roman"/>
          <w:sz w:val="28"/>
          <w:szCs w:val="28"/>
        </w:rPr>
        <w:t>. П</w:t>
      </w:r>
      <w:r w:rsidR="00FB26E9">
        <w:rPr>
          <w:rFonts w:ascii="Times New Roman" w:hAnsi="Times New Roman" w:cs="Times New Roman"/>
          <w:sz w:val="28"/>
          <w:szCs w:val="28"/>
        </w:rPr>
        <w:t>еред таблицами 1–7 должен быть заголовок «Анализ качества долгосрочных и краткосрочных активов, слагаемых собственного капитала и обязательств,</w:t>
      </w:r>
      <w:r w:rsidR="00FB26E9" w:rsidRPr="000D6921">
        <w:rPr>
          <w:rFonts w:ascii="Times New Roman" w:hAnsi="Times New Roman" w:cs="Times New Roman"/>
          <w:sz w:val="28"/>
          <w:szCs w:val="28"/>
        </w:rPr>
        <w:t xml:space="preserve"> </w:t>
      </w:r>
      <w:r w:rsidR="00FB26E9">
        <w:rPr>
          <w:rFonts w:ascii="Times New Roman" w:hAnsi="Times New Roman" w:cs="Times New Roman"/>
          <w:sz w:val="28"/>
          <w:szCs w:val="28"/>
        </w:rPr>
        <w:t>их размещения, соотношения и достаточности (самостоятельная упр</w:t>
      </w:r>
      <w:r w:rsidR="00CB73C5">
        <w:rPr>
          <w:rFonts w:ascii="Times New Roman" w:hAnsi="Times New Roman" w:cs="Times New Roman"/>
          <w:sz w:val="28"/>
          <w:szCs w:val="28"/>
        </w:rPr>
        <w:t>авляемая работа магистрантов (практические занятия</w:t>
      </w:r>
      <w:r w:rsidR="0016395C">
        <w:rPr>
          <w:rFonts w:ascii="Times New Roman" w:hAnsi="Times New Roman" w:cs="Times New Roman"/>
          <w:sz w:val="28"/>
          <w:szCs w:val="28"/>
        </w:rPr>
        <w:t>)</w:t>
      </w:r>
      <w:r w:rsidR="00CB73C5">
        <w:rPr>
          <w:rFonts w:ascii="Times New Roman" w:hAnsi="Times New Roman" w:cs="Times New Roman"/>
          <w:sz w:val="28"/>
          <w:szCs w:val="28"/>
        </w:rPr>
        <w:t>) по теме 3»</w:t>
      </w:r>
      <w:r w:rsidR="006C5F00">
        <w:rPr>
          <w:rFonts w:ascii="Times New Roman" w:hAnsi="Times New Roman" w:cs="Times New Roman"/>
          <w:sz w:val="28"/>
          <w:szCs w:val="28"/>
        </w:rPr>
        <w:t>.</w:t>
      </w:r>
    </w:p>
    <w:p w:rsidR="006C5F00" w:rsidRDefault="006C5F00" w:rsidP="000D6921">
      <w:pPr>
        <w:spacing w:after="0"/>
        <w:ind w:firstLine="567"/>
        <w:jc w:val="both"/>
        <w:rPr>
          <w:rFonts w:ascii="Times New Roman" w:hAnsi="Times New Roman" w:cs="Times New Roman"/>
          <w:sz w:val="28"/>
          <w:szCs w:val="28"/>
        </w:rPr>
      </w:pPr>
    </w:p>
    <w:p w:rsidR="006C5F00" w:rsidRDefault="006C5F00" w:rsidP="000D6921">
      <w:pPr>
        <w:spacing w:after="0"/>
        <w:ind w:firstLine="567"/>
        <w:jc w:val="both"/>
        <w:rPr>
          <w:rFonts w:ascii="Times New Roman" w:hAnsi="Times New Roman" w:cs="Times New Roman"/>
          <w:sz w:val="28"/>
          <w:szCs w:val="28"/>
        </w:rPr>
      </w:pPr>
    </w:p>
    <w:p w:rsidR="000D6921" w:rsidRDefault="000D6921" w:rsidP="000D6921">
      <w:pPr>
        <w:spacing w:after="0"/>
        <w:ind w:firstLine="567"/>
        <w:jc w:val="both"/>
        <w:rPr>
          <w:rFonts w:ascii="Times New Roman" w:hAnsi="Times New Roman" w:cs="Times New Roman"/>
          <w:sz w:val="28"/>
          <w:szCs w:val="28"/>
        </w:rPr>
      </w:pPr>
    </w:p>
    <w:p w:rsidR="006C5F00" w:rsidRDefault="006C5F00" w:rsidP="000D6921">
      <w:pPr>
        <w:spacing w:after="0"/>
        <w:ind w:firstLine="567"/>
        <w:jc w:val="both"/>
        <w:rPr>
          <w:rFonts w:ascii="Times New Roman" w:hAnsi="Times New Roman" w:cs="Times New Roman"/>
          <w:sz w:val="28"/>
          <w:szCs w:val="28"/>
        </w:rPr>
      </w:pPr>
    </w:p>
    <w:p w:rsidR="006C5F00" w:rsidRDefault="006C5F00">
      <w:pPr>
        <w:rPr>
          <w:rFonts w:ascii="Times New Roman" w:hAnsi="Times New Roman" w:cs="Times New Roman"/>
          <w:b/>
          <w:sz w:val="32"/>
          <w:szCs w:val="32"/>
        </w:rPr>
      </w:pPr>
      <w:r>
        <w:rPr>
          <w:rFonts w:ascii="Times New Roman" w:hAnsi="Times New Roman" w:cs="Times New Roman"/>
          <w:b/>
          <w:sz w:val="32"/>
          <w:szCs w:val="32"/>
        </w:rPr>
        <w:br w:type="page"/>
      </w:r>
    </w:p>
    <w:p w:rsidR="004D3743" w:rsidRPr="004D3743" w:rsidRDefault="004D3743" w:rsidP="004D3743">
      <w:pPr>
        <w:spacing w:after="0"/>
        <w:jc w:val="center"/>
        <w:rPr>
          <w:rFonts w:ascii="Times New Roman" w:hAnsi="Times New Roman" w:cs="Times New Roman"/>
          <w:b/>
          <w:sz w:val="32"/>
          <w:szCs w:val="32"/>
        </w:rPr>
      </w:pPr>
      <w:r w:rsidRPr="004D3743">
        <w:rPr>
          <w:rFonts w:ascii="Times New Roman" w:hAnsi="Times New Roman" w:cs="Times New Roman"/>
          <w:b/>
          <w:sz w:val="32"/>
          <w:szCs w:val="32"/>
        </w:rPr>
        <w:lastRenderedPageBreak/>
        <w:t>Тема 4 «Анализ платежеспособности организации по бухгалтерскому балансу: отечественные и зарубежные методики»</w:t>
      </w:r>
    </w:p>
    <w:p w:rsidR="00303408" w:rsidRPr="00303408" w:rsidRDefault="00303408" w:rsidP="00303408">
      <w:pPr>
        <w:spacing w:after="0"/>
        <w:ind w:firstLine="567"/>
        <w:jc w:val="center"/>
        <w:rPr>
          <w:rFonts w:ascii="Times New Roman" w:hAnsi="Times New Roman" w:cs="Times New Roman"/>
          <w:sz w:val="24"/>
          <w:szCs w:val="24"/>
        </w:rPr>
      </w:pPr>
      <w:r w:rsidRPr="00303408">
        <w:rPr>
          <w:rFonts w:ascii="Times New Roman" w:hAnsi="Times New Roman" w:cs="Times New Roman"/>
          <w:sz w:val="24"/>
          <w:szCs w:val="24"/>
        </w:rPr>
        <w:t>(на самостоятельную</w:t>
      </w:r>
      <w:r>
        <w:rPr>
          <w:rFonts w:ascii="Times New Roman" w:hAnsi="Times New Roman" w:cs="Times New Roman"/>
          <w:sz w:val="24"/>
          <w:szCs w:val="24"/>
        </w:rPr>
        <w:t xml:space="preserve"> управляемую работу вынесено 2 часа лекций и 2 часа практических занятий)</w:t>
      </w:r>
    </w:p>
    <w:p w:rsidR="004D3743" w:rsidRPr="004D3743" w:rsidRDefault="004D3743" w:rsidP="004D3743">
      <w:pPr>
        <w:spacing w:after="0"/>
        <w:ind w:firstLine="567"/>
        <w:jc w:val="both"/>
        <w:rPr>
          <w:rFonts w:ascii="Times New Roman" w:hAnsi="Times New Roman" w:cs="Times New Roman"/>
          <w:sz w:val="28"/>
          <w:szCs w:val="28"/>
        </w:rPr>
      </w:pPr>
    </w:p>
    <w:p w:rsidR="004D3743" w:rsidRPr="004D3743" w:rsidRDefault="004D3743" w:rsidP="00A400A3">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t>Текст лекци</w:t>
      </w:r>
      <w:r w:rsidR="004A2439">
        <w:rPr>
          <w:rFonts w:ascii="Times New Roman" w:hAnsi="Times New Roman" w:cs="Times New Roman"/>
          <w:b/>
          <w:sz w:val="28"/>
          <w:szCs w:val="28"/>
          <w:u w:val="single"/>
        </w:rPr>
        <w:t>и</w:t>
      </w:r>
      <w:r w:rsidRPr="004D3743">
        <w:rPr>
          <w:rFonts w:ascii="Times New Roman" w:hAnsi="Times New Roman" w:cs="Times New Roman"/>
          <w:b/>
          <w:sz w:val="28"/>
          <w:szCs w:val="28"/>
          <w:u w:val="single"/>
        </w:rPr>
        <w:t xml:space="preserve"> </w:t>
      </w:r>
      <w:r w:rsidR="00FB26E9">
        <w:rPr>
          <w:rFonts w:ascii="Times New Roman" w:hAnsi="Times New Roman" w:cs="Times New Roman"/>
          <w:b/>
          <w:sz w:val="28"/>
          <w:szCs w:val="28"/>
          <w:u w:val="single"/>
        </w:rPr>
        <w:t>на самостоятельную управляемую работу магистрантов:</w:t>
      </w:r>
      <w:r w:rsidR="00FB26E9" w:rsidRPr="004D3743">
        <w:rPr>
          <w:rFonts w:ascii="Times New Roman" w:hAnsi="Times New Roman" w:cs="Times New Roman"/>
          <w:b/>
          <w:sz w:val="28"/>
          <w:szCs w:val="28"/>
          <w:u w:val="single"/>
        </w:rPr>
        <w:t xml:space="preserve"> </w:t>
      </w:r>
    </w:p>
    <w:p w:rsidR="004D3743" w:rsidRPr="004D3743" w:rsidRDefault="004D3743" w:rsidP="004D3743">
      <w:pPr>
        <w:spacing w:after="0"/>
        <w:ind w:firstLine="567"/>
        <w:jc w:val="both"/>
        <w:rPr>
          <w:rFonts w:ascii="Times New Roman" w:hAnsi="Times New Roman" w:cs="Times New Roman"/>
          <w:sz w:val="28"/>
          <w:szCs w:val="28"/>
        </w:rPr>
      </w:pPr>
    </w:p>
    <w:p w:rsidR="007C5A5B" w:rsidRPr="00781C43" w:rsidRDefault="007C5A5B" w:rsidP="007C5A5B">
      <w:pPr>
        <w:spacing w:after="0"/>
        <w:ind w:firstLine="567"/>
        <w:jc w:val="both"/>
        <w:rPr>
          <w:rFonts w:ascii="Times New Roman" w:hAnsi="Times New Roman" w:cs="Times New Roman"/>
          <w:sz w:val="28"/>
          <w:szCs w:val="28"/>
        </w:rPr>
      </w:pPr>
      <w:r w:rsidRPr="00781C43">
        <w:rPr>
          <w:rFonts w:ascii="Times New Roman" w:hAnsi="Times New Roman" w:cs="Times New Roman"/>
          <w:sz w:val="28"/>
          <w:szCs w:val="28"/>
        </w:rPr>
        <w:t xml:space="preserve">Под платежеспособностью понимается способность организации выполнять свои обязательства как краткосрочного, так и долгосрочного характера. Платежеспособность характеризуется системой показателей ликвидности и системой коэффициентов, характеризующих состояние расчетов организации. </w:t>
      </w:r>
    </w:p>
    <w:p w:rsidR="007C5A5B" w:rsidRPr="004D3D64" w:rsidRDefault="007C5A5B" w:rsidP="007C5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w:t>
      </w:r>
      <w:r w:rsidRPr="00257504">
        <w:rPr>
          <w:rFonts w:ascii="Times New Roman" w:hAnsi="Times New Roman" w:cs="Times New Roman"/>
          <w:sz w:val="28"/>
          <w:szCs w:val="28"/>
        </w:rPr>
        <w:t>Совета Министров Республики Беларусь от 12 декабря 2011 г. № 1672 «</w:t>
      </w:r>
      <w:r>
        <w:rPr>
          <w:rFonts w:ascii="Times New Roman" w:hAnsi="Times New Roman" w:cs="Times New Roman"/>
          <w:sz w:val="28"/>
          <w:szCs w:val="28"/>
        </w:rPr>
        <w:t xml:space="preserve">Об определении критериев оценки платежеспособности субъектов хозяйствования» (в редакции Постановлений Совмина от 30.04.2013 г. № 338, от 17.01.2014 г. № 33, от 07.08.2014 г. № 766, от 22.01.2016 г. № 48) в </w:t>
      </w:r>
      <w:bookmarkStart w:id="8" w:name="a3"/>
      <w:bookmarkEnd w:id="8"/>
      <w:r w:rsidRPr="004D3D64">
        <w:rPr>
          <w:rFonts w:ascii="Times New Roman" w:hAnsi="Times New Roman" w:cs="Times New Roman"/>
          <w:sz w:val="28"/>
          <w:szCs w:val="28"/>
        </w:rPr>
        <w:t xml:space="preserve">качестве </w:t>
      </w:r>
      <w:r w:rsidRPr="007D3AF1">
        <w:rPr>
          <w:rFonts w:ascii="Times New Roman" w:hAnsi="Times New Roman" w:cs="Times New Roman"/>
          <w:i/>
          <w:sz w:val="28"/>
          <w:szCs w:val="28"/>
        </w:rPr>
        <w:t>показателей для оценки платежеспособности субъектов хозяйствования используются следующие коэффициенты</w:t>
      </w:r>
      <w:r w:rsidRPr="004D3D64">
        <w:rPr>
          <w:rFonts w:ascii="Times New Roman" w:hAnsi="Times New Roman" w:cs="Times New Roman"/>
          <w:sz w:val="28"/>
          <w:szCs w:val="28"/>
        </w:rPr>
        <w:t xml:space="preserve"> (</w:t>
      </w:r>
      <w:r>
        <w:rPr>
          <w:rFonts w:ascii="Times New Roman" w:hAnsi="Times New Roman" w:cs="Times New Roman"/>
          <w:sz w:val="28"/>
          <w:szCs w:val="28"/>
        </w:rPr>
        <w:t>они в постановлении называются</w:t>
      </w:r>
      <w:r w:rsidRPr="004D3D64">
        <w:rPr>
          <w:rFonts w:ascii="Times New Roman" w:hAnsi="Times New Roman" w:cs="Times New Roman"/>
          <w:sz w:val="28"/>
          <w:szCs w:val="28"/>
        </w:rPr>
        <w:t xml:space="preserve"> коэффициенты платежеспособности):</w:t>
      </w:r>
    </w:p>
    <w:p w:rsidR="007C5A5B" w:rsidRPr="004D3D64" w:rsidRDefault="007C5A5B" w:rsidP="007C5A5B">
      <w:pPr>
        <w:pStyle w:val="a5"/>
        <w:numPr>
          <w:ilvl w:val="0"/>
          <w:numId w:val="8"/>
        </w:numPr>
        <w:tabs>
          <w:tab w:val="left" w:pos="851"/>
        </w:tabs>
        <w:spacing w:after="0"/>
        <w:ind w:left="0" w:firstLine="567"/>
        <w:jc w:val="both"/>
        <w:rPr>
          <w:rFonts w:ascii="Times New Roman" w:hAnsi="Times New Roman" w:cs="Times New Roman"/>
          <w:sz w:val="28"/>
          <w:szCs w:val="28"/>
        </w:rPr>
      </w:pPr>
      <w:bookmarkStart w:id="9" w:name="a22"/>
      <w:bookmarkEnd w:id="9"/>
      <w:r w:rsidRPr="007D3AF1">
        <w:rPr>
          <w:rFonts w:ascii="Times New Roman" w:hAnsi="Times New Roman" w:cs="Times New Roman"/>
          <w:sz w:val="28"/>
          <w:szCs w:val="28"/>
          <w:u w:val="single"/>
        </w:rPr>
        <w:t>коэффициент текущей ликвидности</w:t>
      </w:r>
      <w:r w:rsidRPr="004D3D64">
        <w:rPr>
          <w:rFonts w:ascii="Times New Roman" w:hAnsi="Times New Roman" w:cs="Times New Roman"/>
          <w:sz w:val="28"/>
          <w:szCs w:val="28"/>
        </w:rPr>
        <w:t>, характеризующий общую обеспеченность субъекта хозяйствования краткосрочными активами для погашения краткосрочных обязательств;</w:t>
      </w:r>
    </w:p>
    <w:p w:rsidR="007C5A5B" w:rsidRPr="004D3D64" w:rsidRDefault="007C5A5B" w:rsidP="007C5A5B">
      <w:pPr>
        <w:pStyle w:val="a5"/>
        <w:numPr>
          <w:ilvl w:val="0"/>
          <w:numId w:val="8"/>
        </w:numPr>
        <w:tabs>
          <w:tab w:val="left" w:pos="851"/>
        </w:tabs>
        <w:spacing w:after="0"/>
        <w:ind w:left="0" w:firstLine="567"/>
        <w:jc w:val="both"/>
        <w:rPr>
          <w:rFonts w:ascii="Times New Roman" w:hAnsi="Times New Roman" w:cs="Times New Roman"/>
          <w:sz w:val="28"/>
          <w:szCs w:val="28"/>
        </w:rPr>
      </w:pPr>
      <w:r w:rsidRPr="007D3AF1">
        <w:rPr>
          <w:rFonts w:ascii="Times New Roman" w:hAnsi="Times New Roman" w:cs="Times New Roman"/>
          <w:sz w:val="28"/>
          <w:szCs w:val="28"/>
          <w:u w:val="single"/>
        </w:rPr>
        <w:t>коэффициент обеспеченности собственными оборотными средствами</w:t>
      </w:r>
      <w:r w:rsidRPr="004D3D64">
        <w:rPr>
          <w:rFonts w:ascii="Times New Roman" w:hAnsi="Times New Roman" w:cs="Times New Roman"/>
          <w:sz w:val="28"/>
          <w:szCs w:val="28"/>
        </w:rPr>
        <w:t>, характеризующий наличие у субъекта хозяйствования собственных оборотных средств, необходимых для его финансовой устойчивости;</w:t>
      </w:r>
    </w:p>
    <w:p w:rsidR="007C5A5B" w:rsidRPr="004D3D64" w:rsidRDefault="007C5A5B" w:rsidP="007C5A5B">
      <w:pPr>
        <w:pStyle w:val="a5"/>
        <w:numPr>
          <w:ilvl w:val="0"/>
          <w:numId w:val="8"/>
        </w:numPr>
        <w:tabs>
          <w:tab w:val="left" w:pos="851"/>
        </w:tabs>
        <w:spacing w:after="0"/>
        <w:ind w:left="0" w:firstLine="567"/>
        <w:jc w:val="both"/>
        <w:rPr>
          <w:rFonts w:ascii="Times New Roman" w:hAnsi="Times New Roman" w:cs="Times New Roman"/>
          <w:sz w:val="28"/>
          <w:szCs w:val="28"/>
        </w:rPr>
      </w:pPr>
      <w:bookmarkStart w:id="10" w:name="a23"/>
      <w:bookmarkEnd w:id="10"/>
      <w:r w:rsidRPr="007D3AF1">
        <w:rPr>
          <w:rFonts w:ascii="Times New Roman" w:hAnsi="Times New Roman" w:cs="Times New Roman"/>
          <w:sz w:val="28"/>
          <w:szCs w:val="28"/>
          <w:u w:val="single"/>
        </w:rPr>
        <w:t>коэффициент обеспеченности обязательств активами</w:t>
      </w:r>
      <w:r w:rsidRPr="004D3D64">
        <w:rPr>
          <w:rFonts w:ascii="Times New Roman" w:hAnsi="Times New Roman" w:cs="Times New Roman"/>
          <w:sz w:val="28"/>
          <w:szCs w:val="28"/>
        </w:rPr>
        <w:t>, характеризующий способность субъекта хозяйствования рассчитываться по своим обязательствам.</w:t>
      </w:r>
    </w:p>
    <w:p w:rsidR="007C5A5B" w:rsidRPr="004D3D64" w:rsidRDefault="007C5A5B" w:rsidP="007C5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Постановлении под </w:t>
      </w:r>
      <w:bookmarkStart w:id="11" w:name="a13"/>
      <w:bookmarkEnd w:id="11"/>
      <w:r w:rsidRPr="004D3D64">
        <w:rPr>
          <w:rFonts w:ascii="Times New Roman" w:hAnsi="Times New Roman" w:cs="Times New Roman"/>
          <w:sz w:val="28"/>
          <w:szCs w:val="28"/>
        </w:rPr>
        <w:t>субъектами хозяйствования понимаются государственные и негосударственные юридические лица (кроме бюджетных, страховых организаций, банков и небанковских кредитно-финансовых организаций, ассоциаций и союзов, казенных предприятий), их обособленные подразделения, имеющие отдельный баланс, индивидуальные предприниматели.</w:t>
      </w:r>
    </w:p>
    <w:p w:rsidR="007C5A5B" w:rsidRPr="004D3D64" w:rsidRDefault="007C5A5B" w:rsidP="007C5A5B">
      <w:pPr>
        <w:spacing w:after="0"/>
        <w:ind w:firstLine="567"/>
        <w:jc w:val="both"/>
        <w:rPr>
          <w:rFonts w:ascii="Times New Roman" w:hAnsi="Times New Roman" w:cs="Times New Roman"/>
          <w:sz w:val="28"/>
          <w:szCs w:val="28"/>
        </w:rPr>
      </w:pPr>
      <w:bookmarkStart w:id="12" w:name="a7"/>
      <w:bookmarkEnd w:id="12"/>
      <w:r>
        <w:rPr>
          <w:rFonts w:ascii="Times New Roman" w:hAnsi="Times New Roman" w:cs="Times New Roman"/>
          <w:sz w:val="28"/>
          <w:szCs w:val="28"/>
        </w:rPr>
        <w:t xml:space="preserve">Указанное Постановление также утверждает </w:t>
      </w:r>
      <w:r w:rsidRPr="004D3D64">
        <w:rPr>
          <w:rFonts w:ascii="Times New Roman" w:hAnsi="Times New Roman" w:cs="Times New Roman"/>
          <w:sz w:val="28"/>
          <w:szCs w:val="28"/>
        </w:rPr>
        <w:t>нормативные значения коэффициентов платежеспособности, дифференцированные по видам экономической деятельности.</w:t>
      </w:r>
    </w:p>
    <w:p w:rsidR="007C5A5B" w:rsidRPr="004D3D64" w:rsidRDefault="007C5A5B" w:rsidP="007C5A5B">
      <w:pPr>
        <w:spacing w:after="0"/>
        <w:ind w:firstLine="567"/>
        <w:jc w:val="both"/>
        <w:rPr>
          <w:rFonts w:ascii="Times New Roman" w:hAnsi="Times New Roman" w:cs="Times New Roman"/>
          <w:sz w:val="28"/>
          <w:szCs w:val="28"/>
        </w:rPr>
      </w:pPr>
      <w:bookmarkStart w:id="13" w:name="a19"/>
      <w:bookmarkEnd w:id="13"/>
      <w:r>
        <w:rPr>
          <w:rFonts w:ascii="Times New Roman" w:hAnsi="Times New Roman" w:cs="Times New Roman"/>
          <w:sz w:val="28"/>
          <w:szCs w:val="28"/>
        </w:rPr>
        <w:t xml:space="preserve">В Постановлении № 1672 установлено, </w:t>
      </w:r>
      <w:r w:rsidRPr="004D3D64">
        <w:rPr>
          <w:rFonts w:ascii="Times New Roman" w:hAnsi="Times New Roman" w:cs="Times New Roman"/>
          <w:sz w:val="28"/>
          <w:szCs w:val="28"/>
        </w:rPr>
        <w:t>что критерием:</w:t>
      </w:r>
    </w:p>
    <w:p w:rsidR="007C5A5B" w:rsidRPr="004D3D64" w:rsidRDefault="007C5A5B" w:rsidP="007C5A5B">
      <w:pPr>
        <w:spacing w:after="0"/>
        <w:ind w:firstLine="567"/>
        <w:jc w:val="both"/>
        <w:rPr>
          <w:rFonts w:ascii="Times New Roman" w:hAnsi="Times New Roman" w:cs="Times New Roman"/>
          <w:sz w:val="28"/>
          <w:szCs w:val="28"/>
        </w:rPr>
      </w:pPr>
      <w:r w:rsidRPr="004D3D64">
        <w:rPr>
          <w:rFonts w:ascii="Times New Roman" w:hAnsi="Times New Roman" w:cs="Times New Roman"/>
          <w:sz w:val="28"/>
          <w:szCs w:val="28"/>
        </w:rPr>
        <w:t>1. </w:t>
      </w:r>
      <w:r w:rsidRPr="004D3D64">
        <w:rPr>
          <w:rFonts w:ascii="Times New Roman" w:hAnsi="Times New Roman" w:cs="Times New Roman"/>
          <w:i/>
          <w:sz w:val="28"/>
          <w:szCs w:val="28"/>
          <w:u w:val="single"/>
        </w:rPr>
        <w:t>признания субъекта хозяйствования платежеспособным</w:t>
      </w:r>
      <w:r w:rsidRPr="004D3D64">
        <w:rPr>
          <w:rFonts w:ascii="Times New Roman" w:hAnsi="Times New Roman" w:cs="Times New Roman"/>
          <w:sz w:val="28"/>
          <w:szCs w:val="28"/>
        </w:rPr>
        <w:t xml:space="preserve"> является наличие коэффициента текущей ликвидности и (или) коэффициента обеспеченности собственными оборотными средствами на конец отчетного периода в зависимости от основного вида экономической деятельности, имеющих значения более нормативных или равные им, а также коэффициента обеспеченности обязательств </w:t>
      </w:r>
      <w:r w:rsidRPr="004D3D64">
        <w:rPr>
          <w:rFonts w:ascii="Times New Roman" w:hAnsi="Times New Roman" w:cs="Times New Roman"/>
          <w:sz w:val="28"/>
          <w:szCs w:val="28"/>
        </w:rPr>
        <w:lastRenderedPageBreak/>
        <w:t>активами, значение которого менее или равно</w:t>
      </w:r>
      <w:r>
        <w:rPr>
          <w:rFonts w:ascii="Times New Roman" w:hAnsi="Times New Roman" w:cs="Times New Roman"/>
          <w:sz w:val="28"/>
          <w:szCs w:val="28"/>
        </w:rPr>
        <w:t xml:space="preserve"> 1, для лизинговых организаций</w:t>
      </w:r>
      <w:r w:rsidRPr="004D3D64">
        <w:rPr>
          <w:rFonts w:ascii="Times New Roman" w:hAnsi="Times New Roman" w:cs="Times New Roman"/>
          <w:sz w:val="28"/>
          <w:szCs w:val="28"/>
        </w:rPr>
        <w:t> </w:t>
      </w:r>
      <w:r>
        <w:rPr>
          <w:rFonts w:ascii="Times New Roman" w:hAnsi="Times New Roman" w:cs="Times New Roman"/>
          <w:sz w:val="28"/>
          <w:szCs w:val="28"/>
        </w:rPr>
        <w:t>–</w:t>
      </w:r>
      <w:r w:rsidRPr="004D3D64">
        <w:rPr>
          <w:rFonts w:ascii="Times New Roman" w:hAnsi="Times New Roman" w:cs="Times New Roman"/>
          <w:sz w:val="28"/>
          <w:szCs w:val="28"/>
        </w:rPr>
        <w:t xml:space="preserve"> менее или равно 1,2;</w:t>
      </w:r>
    </w:p>
    <w:p w:rsidR="007C5A5B" w:rsidRPr="004D3D64" w:rsidRDefault="007C5A5B" w:rsidP="007C5A5B">
      <w:pPr>
        <w:spacing w:after="0"/>
        <w:ind w:firstLine="567"/>
        <w:jc w:val="both"/>
        <w:rPr>
          <w:rFonts w:ascii="Times New Roman" w:hAnsi="Times New Roman" w:cs="Times New Roman"/>
          <w:sz w:val="28"/>
          <w:szCs w:val="28"/>
        </w:rPr>
      </w:pPr>
      <w:bookmarkStart w:id="14" w:name="a21"/>
      <w:bookmarkEnd w:id="14"/>
      <w:r w:rsidRPr="004D3D64">
        <w:rPr>
          <w:rFonts w:ascii="Times New Roman" w:hAnsi="Times New Roman" w:cs="Times New Roman"/>
          <w:sz w:val="28"/>
          <w:szCs w:val="28"/>
        </w:rPr>
        <w:t>2. </w:t>
      </w:r>
      <w:r w:rsidRPr="004D3D64">
        <w:rPr>
          <w:rFonts w:ascii="Times New Roman" w:hAnsi="Times New Roman" w:cs="Times New Roman"/>
          <w:i/>
          <w:sz w:val="28"/>
          <w:szCs w:val="28"/>
          <w:u w:val="single"/>
        </w:rPr>
        <w:t>признания субъекта хозяйствования неплатежеспособным</w:t>
      </w:r>
      <w:r w:rsidRPr="004D3D64">
        <w:rPr>
          <w:rFonts w:ascii="Times New Roman" w:hAnsi="Times New Roman" w:cs="Times New Roman"/>
          <w:sz w:val="28"/>
          <w:szCs w:val="28"/>
        </w:rPr>
        <w:t xml:space="preserve"> является наличие одновременно коэффициента текущей ликвидности и коэффициента обеспеченности собственными оборотными средствами на конец отчетного периода в зависимости от основного вида экономической деятельности, имеющих значения менее нормативных, а также коэффициента обеспеченности обязательств активами, значение которого менее или равно 1, для лизинговых организаций </w:t>
      </w:r>
      <w:r>
        <w:rPr>
          <w:rFonts w:ascii="Times New Roman" w:hAnsi="Times New Roman" w:cs="Times New Roman"/>
          <w:sz w:val="28"/>
          <w:szCs w:val="28"/>
        </w:rPr>
        <w:t>–</w:t>
      </w:r>
      <w:r w:rsidRPr="004D3D64">
        <w:rPr>
          <w:rFonts w:ascii="Times New Roman" w:hAnsi="Times New Roman" w:cs="Times New Roman"/>
          <w:sz w:val="28"/>
          <w:szCs w:val="28"/>
        </w:rPr>
        <w:t xml:space="preserve"> менее или равно 1,2;</w:t>
      </w:r>
    </w:p>
    <w:p w:rsidR="007C5A5B" w:rsidRPr="004D3D64" w:rsidRDefault="007C5A5B" w:rsidP="007C5A5B">
      <w:pPr>
        <w:spacing w:after="0"/>
        <w:ind w:firstLine="567"/>
        <w:jc w:val="both"/>
        <w:rPr>
          <w:rFonts w:ascii="Times New Roman" w:hAnsi="Times New Roman" w:cs="Times New Roman"/>
          <w:sz w:val="28"/>
          <w:szCs w:val="28"/>
        </w:rPr>
      </w:pPr>
      <w:r w:rsidRPr="004D3D64">
        <w:rPr>
          <w:rFonts w:ascii="Times New Roman" w:hAnsi="Times New Roman" w:cs="Times New Roman"/>
          <w:sz w:val="28"/>
          <w:szCs w:val="28"/>
        </w:rPr>
        <w:t>3. </w:t>
      </w:r>
      <w:r w:rsidRPr="004D3D64">
        <w:rPr>
          <w:rFonts w:ascii="Times New Roman" w:hAnsi="Times New Roman" w:cs="Times New Roman"/>
          <w:i/>
          <w:sz w:val="28"/>
          <w:szCs w:val="28"/>
          <w:u w:val="single"/>
        </w:rPr>
        <w:t>неплатежеспособности, приобретающей устойчивый характер</w:t>
      </w:r>
      <w:r w:rsidRPr="004D3D64">
        <w:rPr>
          <w:rFonts w:ascii="Times New Roman" w:hAnsi="Times New Roman" w:cs="Times New Roman"/>
          <w:sz w:val="28"/>
          <w:szCs w:val="28"/>
        </w:rPr>
        <w:t>, является наличие одновременно коэффициента текущей ликвидности и коэффициента обеспеченности собственными оборотными средствами на конец отчетного периода в зависимости от основного вида экономической деятельности, имеющих значения менее нормативных в течение четырех кварталов, предшествующих составлению последней бухгалтерской отчетности, и коэффициента обеспеченности обязательств активами, имеющего значение менее нормативного или равное ему;</w:t>
      </w:r>
    </w:p>
    <w:p w:rsidR="007C5A5B" w:rsidRPr="004D3D64" w:rsidRDefault="007C5A5B" w:rsidP="007C5A5B">
      <w:pPr>
        <w:spacing w:after="0"/>
        <w:ind w:firstLine="567"/>
        <w:jc w:val="both"/>
        <w:rPr>
          <w:rFonts w:ascii="Times New Roman" w:hAnsi="Times New Roman" w:cs="Times New Roman"/>
          <w:sz w:val="28"/>
          <w:szCs w:val="28"/>
        </w:rPr>
      </w:pPr>
      <w:r w:rsidRPr="004D3D64">
        <w:rPr>
          <w:rFonts w:ascii="Times New Roman" w:hAnsi="Times New Roman" w:cs="Times New Roman"/>
          <w:sz w:val="28"/>
          <w:szCs w:val="28"/>
        </w:rPr>
        <w:t>4. </w:t>
      </w:r>
      <w:r w:rsidRPr="004D3D64">
        <w:rPr>
          <w:rFonts w:ascii="Times New Roman" w:hAnsi="Times New Roman" w:cs="Times New Roman"/>
          <w:i/>
          <w:sz w:val="28"/>
          <w:szCs w:val="28"/>
          <w:u w:val="single"/>
        </w:rPr>
        <w:t>неплатежеспособности, имеющей устойчивый характер</w:t>
      </w:r>
      <w:r w:rsidRPr="004D3D64">
        <w:rPr>
          <w:rFonts w:ascii="Times New Roman" w:hAnsi="Times New Roman" w:cs="Times New Roman"/>
          <w:sz w:val="28"/>
          <w:szCs w:val="28"/>
        </w:rPr>
        <w:t>, является наличие хотя бы одного из следующих условий:</w:t>
      </w:r>
    </w:p>
    <w:p w:rsidR="007C5A5B" w:rsidRDefault="007C5A5B" w:rsidP="007C5A5B">
      <w:pPr>
        <w:pStyle w:val="a5"/>
        <w:numPr>
          <w:ilvl w:val="0"/>
          <w:numId w:val="9"/>
        </w:numPr>
        <w:tabs>
          <w:tab w:val="left" w:pos="993"/>
        </w:tabs>
        <w:spacing w:after="0"/>
        <w:ind w:left="0" w:firstLine="567"/>
        <w:jc w:val="both"/>
        <w:rPr>
          <w:rFonts w:ascii="Times New Roman" w:hAnsi="Times New Roman" w:cs="Times New Roman"/>
          <w:sz w:val="28"/>
          <w:szCs w:val="28"/>
        </w:rPr>
      </w:pPr>
      <w:r w:rsidRPr="004D3D64">
        <w:rPr>
          <w:rFonts w:ascii="Times New Roman" w:hAnsi="Times New Roman" w:cs="Times New Roman"/>
          <w:sz w:val="28"/>
          <w:szCs w:val="28"/>
        </w:rPr>
        <w:t>наличие одновременно коэффициента текущей ликвидности и коэффициента обеспеченности собственными оборотными средствами на конец отчетного периода в зависимости от основного вида экономической деятельности, имеющих значения менее нормативных в течение четырех кварталов, предшествующих составлению последней бухгалтерской отчетности, и наличие на дату составления последней бухгалтерской отчетности коэффициента обеспеченности обязательств активами, имеющего значение более нормативного;</w:t>
      </w:r>
    </w:p>
    <w:p w:rsidR="007C5A5B" w:rsidRPr="004D3D64" w:rsidRDefault="007C5A5B" w:rsidP="007C5A5B">
      <w:pPr>
        <w:pStyle w:val="a5"/>
        <w:numPr>
          <w:ilvl w:val="0"/>
          <w:numId w:val="9"/>
        </w:numPr>
        <w:tabs>
          <w:tab w:val="left" w:pos="993"/>
        </w:tabs>
        <w:spacing w:after="0"/>
        <w:ind w:left="0" w:firstLine="567"/>
        <w:jc w:val="both"/>
        <w:rPr>
          <w:rFonts w:ascii="Times New Roman" w:hAnsi="Times New Roman" w:cs="Times New Roman"/>
          <w:sz w:val="28"/>
          <w:szCs w:val="28"/>
        </w:rPr>
      </w:pPr>
      <w:r w:rsidRPr="004D3D64">
        <w:rPr>
          <w:rFonts w:ascii="Times New Roman" w:hAnsi="Times New Roman" w:cs="Times New Roman"/>
          <w:sz w:val="28"/>
          <w:szCs w:val="28"/>
        </w:rPr>
        <w:t>наличие на дату составления последней бухгалтерской отчетности коэффициента обеспеченности обязательств активами, значение которого более 1, для лизинговых организаций </w:t>
      </w:r>
      <w:r>
        <w:rPr>
          <w:rFonts w:ascii="Times New Roman" w:hAnsi="Times New Roman" w:cs="Times New Roman"/>
          <w:sz w:val="28"/>
          <w:szCs w:val="28"/>
        </w:rPr>
        <w:t>–</w:t>
      </w:r>
      <w:r w:rsidRPr="004D3D64">
        <w:rPr>
          <w:rFonts w:ascii="Times New Roman" w:hAnsi="Times New Roman" w:cs="Times New Roman"/>
          <w:sz w:val="28"/>
          <w:szCs w:val="28"/>
        </w:rPr>
        <w:t xml:space="preserve"> более 1,2.</w:t>
      </w:r>
    </w:p>
    <w:p w:rsidR="007C5A5B" w:rsidRDefault="007C5A5B" w:rsidP="007C5A5B">
      <w:pPr>
        <w:spacing w:after="0"/>
        <w:ind w:firstLine="567"/>
        <w:jc w:val="both"/>
        <w:rPr>
          <w:rFonts w:ascii="Times New Roman" w:hAnsi="Times New Roman" w:cs="Times New Roman"/>
          <w:sz w:val="28"/>
          <w:szCs w:val="28"/>
        </w:rPr>
      </w:pPr>
      <w:bookmarkStart w:id="15" w:name="a4"/>
      <w:bookmarkEnd w:id="15"/>
      <w:r>
        <w:rPr>
          <w:rFonts w:ascii="Times New Roman" w:hAnsi="Times New Roman" w:cs="Times New Roman"/>
          <w:sz w:val="28"/>
          <w:szCs w:val="28"/>
        </w:rPr>
        <w:t>Виды неплатежеспособности и критерии признания организации неплатежеспособной в соответствии с Постановлением № 1672 представлены на рисунке 1.</w:t>
      </w:r>
    </w:p>
    <w:p w:rsidR="007C5A5B" w:rsidRDefault="007C5A5B" w:rsidP="007C5A5B">
      <w:pPr>
        <w:spacing w:after="0"/>
        <w:ind w:firstLine="567"/>
        <w:jc w:val="both"/>
        <w:rPr>
          <w:rFonts w:ascii="Times New Roman" w:hAnsi="Times New Roman" w:cs="Times New Roman"/>
          <w:sz w:val="28"/>
          <w:szCs w:val="28"/>
        </w:rPr>
      </w:pPr>
      <w:r w:rsidRPr="007D3AF1">
        <w:rPr>
          <w:rFonts w:ascii="Times New Roman" w:hAnsi="Times New Roman" w:cs="Times New Roman"/>
          <w:i/>
          <w:sz w:val="28"/>
          <w:szCs w:val="28"/>
        </w:rPr>
        <w:t>Методика расчета коэффициентов платежеспособности</w:t>
      </w:r>
      <w:r>
        <w:rPr>
          <w:rFonts w:ascii="Times New Roman" w:hAnsi="Times New Roman" w:cs="Times New Roman"/>
          <w:sz w:val="28"/>
          <w:szCs w:val="28"/>
        </w:rPr>
        <w:t xml:space="preserve"> приведена в Постановлении Министерства финансов Республики Беларусь и Министерства экономики Республики Беларусь от 27.12.2011 г. № 140/206 «Об утверждении 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 (с изменениями и дополнениями согласно Постановлений Минфина и Минэкономики от 07.06.2013 г. № 40/41, от 09.12.2013 г. № 75/92, от 22.02.2016 г. № 9/10).</w:t>
      </w:r>
    </w:p>
    <w:p w:rsidR="007C5A5B" w:rsidRDefault="007C5A5B" w:rsidP="007C5A5B">
      <w:pPr>
        <w:spacing w:after="0"/>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81792" behindDoc="0" locked="0" layoutInCell="1" allowOverlap="1" wp14:anchorId="0AE9F2A5" wp14:editId="4C0E577E">
                <wp:simplePos x="0" y="0"/>
                <wp:positionH relativeFrom="column">
                  <wp:posOffset>68181</wp:posOffset>
                </wp:positionH>
                <wp:positionV relativeFrom="paragraph">
                  <wp:posOffset>161364</wp:posOffset>
                </wp:positionV>
                <wp:extent cx="5840420" cy="3175591"/>
                <wp:effectExtent l="0" t="0" r="27305" b="25400"/>
                <wp:wrapNone/>
                <wp:docPr id="17" name="Группа 17"/>
                <wp:cNvGraphicFramePr/>
                <a:graphic xmlns:a="http://schemas.openxmlformats.org/drawingml/2006/main">
                  <a:graphicData uri="http://schemas.microsoft.com/office/word/2010/wordprocessingGroup">
                    <wpg:wgp>
                      <wpg:cNvGrpSpPr/>
                      <wpg:grpSpPr>
                        <a:xfrm>
                          <a:off x="0" y="0"/>
                          <a:ext cx="5840420" cy="3175591"/>
                          <a:chOff x="0" y="0"/>
                          <a:chExt cx="5840420" cy="3175591"/>
                        </a:xfrm>
                      </wpg:grpSpPr>
                      <wps:wsp>
                        <wps:cNvPr id="1" name="Поле 1"/>
                        <wps:cNvSpPr txBox="1">
                          <a:spLocks noChangeArrowheads="1"/>
                        </wps:cNvSpPr>
                        <wps:spPr bwMode="auto">
                          <a:xfrm>
                            <a:off x="0" y="737191"/>
                            <a:ext cx="1729563" cy="2438400"/>
                          </a:xfrm>
                          <a:prstGeom prst="rect">
                            <a:avLst/>
                          </a:prstGeom>
                          <a:solidFill>
                            <a:srgbClr val="FFFFFF"/>
                          </a:solidFill>
                          <a:ln w="9525">
                            <a:solidFill>
                              <a:srgbClr val="000000"/>
                            </a:solidFill>
                            <a:miter lim="800000"/>
                            <a:headEnd/>
                            <a:tailEnd/>
                          </a:ln>
                        </wps:spPr>
                        <wps:txbx>
                          <w:txbxContent>
                            <w:p w:rsidR="00161FBF" w:rsidRDefault="00161FBF" w:rsidP="007C5A5B">
                              <w:pPr>
                                <w:jc w:val="center"/>
                                <w:rPr>
                                  <w:rFonts w:ascii="Times New Roman" w:hAnsi="Times New Roman" w:cs="Times New Roman"/>
                                  <w:b/>
                                  <w:i/>
                                  <w:sz w:val="24"/>
                                  <w:szCs w:val="24"/>
                                </w:rPr>
                              </w:pPr>
                              <w:r>
                                <w:rPr>
                                  <w:rFonts w:ascii="Times New Roman" w:hAnsi="Times New Roman" w:cs="Times New Roman"/>
                                  <w:b/>
                                  <w:i/>
                                  <w:sz w:val="24"/>
                                  <w:szCs w:val="24"/>
                                </w:rPr>
                                <w:t>Неплатежеспособная организация:</w:t>
                              </w:r>
                            </w:p>
                            <w:p w:rsidR="00161FBF" w:rsidRPr="001020D9" w:rsidRDefault="00161FBF" w:rsidP="007C5A5B">
                              <w:pPr>
                                <w:jc w:val="center"/>
                                <w:rPr>
                                  <w:rFonts w:ascii="Times New Roman" w:hAnsi="Times New Roman" w:cs="Times New Roman"/>
                                </w:rPr>
                              </w:pPr>
                              <w:proofErr w:type="spellStart"/>
                              <w:r>
                                <w:rPr>
                                  <w:rFonts w:ascii="Times New Roman" w:hAnsi="Times New Roman" w:cs="Times New Roman"/>
                                </w:rPr>
                                <w:t>Недостижение</w:t>
                              </w:r>
                              <w:proofErr w:type="spellEnd"/>
                              <w:r>
                                <w:rPr>
                                  <w:rFonts w:ascii="Times New Roman" w:hAnsi="Times New Roman" w:cs="Times New Roman"/>
                                </w:rPr>
                                <w:t xml:space="preserve"> одновременно значений коэффициентов текущей ликвидности и обеспеченности собственными оборотными средствами на конец отчетного периода нормативных величин</w:t>
                              </w:r>
                            </w:p>
                          </w:txbxContent>
                        </wps:txbx>
                        <wps:bodyPr rot="0" vert="horz" wrap="square" lIns="91440" tIns="0" rIns="91440" bIns="0" anchor="t" anchorCtr="0" upright="1">
                          <a:noAutofit/>
                        </wps:bodyPr>
                      </wps:wsp>
                      <wps:wsp>
                        <wps:cNvPr id="3" name="Прямая соединительная линия 3"/>
                        <wps:cNvCnPr>
                          <a:cxnSpLocks noChangeShapeType="1"/>
                        </wps:cNvCnPr>
                        <wps:spPr bwMode="auto">
                          <a:xfrm>
                            <a:off x="2906233" y="262270"/>
                            <a:ext cx="0" cy="241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Поле 5"/>
                        <wps:cNvSpPr txBox="1">
                          <a:spLocks noChangeArrowheads="1"/>
                        </wps:cNvSpPr>
                        <wps:spPr bwMode="auto">
                          <a:xfrm>
                            <a:off x="1297172" y="0"/>
                            <a:ext cx="3231338" cy="262270"/>
                          </a:xfrm>
                          <a:prstGeom prst="rect">
                            <a:avLst/>
                          </a:prstGeom>
                          <a:solidFill>
                            <a:srgbClr val="FFFFFF"/>
                          </a:solidFill>
                          <a:ln w="9525">
                            <a:solidFill>
                              <a:srgbClr val="000000"/>
                            </a:solidFill>
                            <a:miter lim="800000"/>
                            <a:headEnd/>
                            <a:tailEnd/>
                          </a:ln>
                        </wps:spPr>
                        <wps:txbx>
                          <w:txbxContent>
                            <w:p w:rsidR="00161FBF" w:rsidRPr="001020D9" w:rsidRDefault="00161FBF" w:rsidP="007C5A5B">
                              <w:pPr>
                                <w:jc w:val="center"/>
                                <w:rPr>
                                  <w:rFonts w:ascii="Times New Roman" w:hAnsi="Times New Roman" w:cs="Times New Roman"/>
                                  <w:b/>
                                  <w:sz w:val="24"/>
                                  <w:szCs w:val="24"/>
                                </w:rPr>
                              </w:pPr>
                              <w:r w:rsidRPr="001020D9">
                                <w:rPr>
                                  <w:rFonts w:ascii="Times New Roman" w:hAnsi="Times New Roman" w:cs="Times New Roman"/>
                                  <w:b/>
                                  <w:color w:val="000000"/>
                                  <w:sz w:val="24"/>
                                  <w:szCs w:val="24"/>
                                </w:rPr>
                                <w:t>Вид неплатежеспособности организации</w:t>
                              </w:r>
                            </w:p>
                          </w:txbxContent>
                        </wps:txbx>
                        <wps:bodyPr rot="0" vert="horz" wrap="square" lIns="91440" tIns="0" rIns="91440" bIns="0" anchor="t" anchorCtr="0" upright="1">
                          <a:noAutofit/>
                        </wps:bodyPr>
                      </wps:wsp>
                      <wps:wsp>
                        <wps:cNvPr id="7" name="Прямая соединительная линия 7"/>
                        <wps:cNvCnPr/>
                        <wps:spPr>
                          <a:xfrm>
                            <a:off x="857693" y="503274"/>
                            <a:ext cx="4019004" cy="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a:cxnSpLocks noChangeShapeType="1"/>
                        </wps:cNvCnPr>
                        <wps:spPr bwMode="auto">
                          <a:xfrm>
                            <a:off x="857693" y="510363"/>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Прямая соединительная линия 9"/>
                        <wps:cNvCnPr>
                          <a:cxnSpLocks noChangeShapeType="1"/>
                        </wps:cNvCnPr>
                        <wps:spPr bwMode="auto">
                          <a:xfrm>
                            <a:off x="2906233" y="503274"/>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Прямая соединительная линия 10"/>
                        <wps:cNvCnPr>
                          <a:cxnSpLocks noChangeShapeType="1"/>
                        </wps:cNvCnPr>
                        <wps:spPr bwMode="auto">
                          <a:xfrm>
                            <a:off x="4876800" y="503274"/>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Поле 11"/>
                        <wps:cNvSpPr txBox="1">
                          <a:spLocks noChangeArrowheads="1"/>
                        </wps:cNvSpPr>
                        <wps:spPr bwMode="auto">
                          <a:xfrm>
                            <a:off x="1885507" y="737191"/>
                            <a:ext cx="1899285" cy="2438400"/>
                          </a:xfrm>
                          <a:prstGeom prst="rect">
                            <a:avLst/>
                          </a:prstGeom>
                          <a:solidFill>
                            <a:srgbClr val="FFFFFF"/>
                          </a:solidFill>
                          <a:ln w="9525">
                            <a:solidFill>
                              <a:srgbClr val="000000"/>
                            </a:solidFill>
                            <a:miter lim="800000"/>
                            <a:headEnd/>
                            <a:tailEnd/>
                          </a:ln>
                        </wps:spPr>
                        <wps:txbx>
                          <w:txbxContent>
                            <w:p w:rsidR="00161FBF" w:rsidRDefault="00161FBF" w:rsidP="007C5A5B">
                              <w:pPr>
                                <w:jc w:val="center"/>
                                <w:rPr>
                                  <w:rFonts w:ascii="Times New Roman" w:hAnsi="Times New Roman" w:cs="Times New Roman"/>
                                  <w:b/>
                                  <w:i/>
                                  <w:sz w:val="24"/>
                                  <w:szCs w:val="24"/>
                                </w:rPr>
                              </w:pPr>
                              <w:r>
                                <w:rPr>
                                  <w:rFonts w:ascii="Times New Roman" w:hAnsi="Times New Roman" w:cs="Times New Roman"/>
                                  <w:b/>
                                  <w:i/>
                                  <w:sz w:val="24"/>
                                  <w:szCs w:val="24"/>
                                </w:rPr>
                                <w:t>Неплатежеспособная организация, неплатежеспособность которой приобретает устойчивый характер:</w:t>
                              </w:r>
                            </w:p>
                            <w:p w:rsidR="00161FBF" w:rsidRPr="001020D9" w:rsidRDefault="00161FBF" w:rsidP="007C5A5B">
                              <w:pPr>
                                <w:jc w:val="center"/>
                                <w:rPr>
                                  <w:rFonts w:ascii="Times New Roman" w:hAnsi="Times New Roman" w:cs="Times New Roman"/>
                                </w:rPr>
                              </w:pPr>
                              <w:r>
                                <w:rPr>
                                  <w:rFonts w:ascii="Times New Roman" w:hAnsi="Times New Roman" w:cs="Times New Roman"/>
                                </w:rPr>
                                <w:t>Неплатежеспособность организации в течение четырех кварталов, предшествующих составлению последней бухгалтерской отчетности</w:t>
                              </w:r>
                            </w:p>
                          </w:txbxContent>
                        </wps:txbx>
                        <wps:bodyPr rot="0" vert="horz" wrap="square" lIns="91440" tIns="0" rIns="91440" bIns="0" anchor="t" anchorCtr="0" upright="1">
                          <a:noAutofit/>
                        </wps:bodyPr>
                      </wps:wsp>
                      <wps:wsp>
                        <wps:cNvPr id="12" name="Поле 12"/>
                        <wps:cNvSpPr txBox="1">
                          <a:spLocks noChangeArrowheads="1"/>
                        </wps:cNvSpPr>
                        <wps:spPr bwMode="auto">
                          <a:xfrm>
                            <a:off x="3941135" y="737191"/>
                            <a:ext cx="1899285" cy="2438400"/>
                          </a:xfrm>
                          <a:prstGeom prst="rect">
                            <a:avLst/>
                          </a:prstGeom>
                          <a:solidFill>
                            <a:srgbClr val="FFFFFF"/>
                          </a:solidFill>
                          <a:ln w="9525">
                            <a:solidFill>
                              <a:srgbClr val="000000"/>
                            </a:solidFill>
                            <a:miter lim="800000"/>
                            <a:headEnd/>
                            <a:tailEnd/>
                          </a:ln>
                        </wps:spPr>
                        <wps:txbx>
                          <w:txbxContent>
                            <w:p w:rsidR="00161FBF" w:rsidRDefault="00161FBF" w:rsidP="007C5A5B">
                              <w:pPr>
                                <w:jc w:val="center"/>
                                <w:rPr>
                                  <w:rFonts w:ascii="Times New Roman" w:hAnsi="Times New Roman" w:cs="Times New Roman"/>
                                  <w:b/>
                                  <w:i/>
                                  <w:sz w:val="24"/>
                                  <w:szCs w:val="24"/>
                                </w:rPr>
                              </w:pPr>
                              <w:r>
                                <w:rPr>
                                  <w:rFonts w:ascii="Times New Roman" w:hAnsi="Times New Roman" w:cs="Times New Roman"/>
                                  <w:b/>
                                  <w:i/>
                                  <w:sz w:val="24"/>
                                  <w:szCs w:val="24"/>
                                </w:rPr>
                                <w:t>Устойчиво неплатежеспособная организация:</w:t>
                              </w:r>
                            </w:p>
                            <w:p w:rsidR="00161FBF" w:rsidRPr="001020D9" w:rsidRDefault="00161FBF" w:rsidP="007C5A5B">
                              <w:pPr>
                                <w:jc w:val="center"/>
                                <w:rPr>
                                  <w:rFonts w:ascii="Times New Roman" w:hAnsi="Times New Roman" w:cs="Times New Roman"/>
                                </w:rPr>
                              </w:pPr>
                              <w:r>
                                <w:rPr>
                                  <w:rFonts w:ascii="Times New Roman" w:hAnsi="Times New Roman" w:cs="Times New Roman"/>
                                </w:rPr>
                                <w:t>Наличие на дату составления последней бухгалтерского отчетности коэффициента обеспеченности обязательств активами, значение которого более 1, для лизинговых организаций – более 1,2</w:t>
                              </w:r>
                            </w:p>
                          </w:txbxContent>
                        </wps:txbx>
                        <wps:bodyPr rot="0" vert="horz" wrap="square" lIns="91440" tIns="0" rIns="91440" bIns="0" anchor="t" anchorCtr="0" upright="1">
                          <a:noAutofit/>
                        </wps:bodyPr>
                      </wps:wsp>
                    </wpg:wgp>
                  </a:graphicData>
                </a:graphic>
              </wp:anchor>
            </w:drawing>
          </mc:Choice>
          <mc:Fallback>
            <w:pict>
              <v:group id="Группа 17" o:spid="_x0000_s1026" style="position:absolute;left:0;text-align:left;margin-left:5.35pt;margin-top:12.7pt;width:459.9pt;height:250.05pt;z-index:251681792" coordsize="58404,3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">
                <v:shapetype id="_x0000_t202" coordsize="21600,21600" o:spt="202" path="m,l,21600r21600,l21600,xe">
                  <v:stroke joinstyle="miter"/>
                  <v:path gradientshapeok="t" o:connecttype="rect"/>
                </v:shapetype>
                <v:shape id="Поле 1" o:spid="_x0000_s1027" type="#_x0000_t202" style="position:absolute;top:7371;width:17295;height:24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B8MMA&#10;AADaAAAADwAAAGRycy9kb3ducmV2LnhtbESPQWvCQBCF7wX/wzIFb82mKqXErCJaIQhFanvwOGTH&#10;JJidjbtbjf++GxB6Gob35n1v8mVvWnEl5xvLCl6TFARxaXXDlYKf7+3LOwgfkDW2lknBnTwsF6On&#10;HDNtb/xF10OoRAxhn6GCOoQuk9KXNRn0ie2Io3ayzmCIq6ukdniL4aaVkzR9kwYbjoQaO1rXVJ4P&#10;vyZyp+eLmYVNYT+Pu82Hd/tSr05KjZ/71RxEoD78mx/XhY71YXhlm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XB8MMAAADaAAAADwAAAAAAAAAAAAAAAACYAgAAZHJzL2Rv&#10;d25yZXYueG1sUEsFBgAAAAAEAAQA9QAAAIgDAAAAAA==&#10;">
                  <v:textbox inset=",0,,0">
                    <w:txbxContent>
                      <w:p w:rsidR="007301F5" w:rsidRDefault="007301F5" w:rsidP="007C5A5B">
                        <w:pPr>
                          <w:jc w:val="center"/>
                          <w:rPr>
                            <w:rFonts w:ascii="Times New Roman" w:hAnsi="Times New Roman" w:cs="Times New Roman"/>
                            <w:b/>
                            <w:i/>
                            <w:sz w:val="24"/>
                            <w:szCs w:val="24"/>
                          </w:rPr>
                        </w:pPr>
                        <w:r>
                          <w:rPr>
                            <w:rFonts w:ascii="Times New Roman" w:hAnsi="Times New Roman" w:cs="Times New Roman"/>
                            <w:b/>
                            <w:i/>
                            <w:sz w:val="24"/>
                            <w:szCs w:val="24"/>
                          </w:rPr>
                          <w:t>Неплатежеспособная организация:</w:t>
                        </w:r>
                      </w:p>
                      <w:p w:rsidR="007301F5" w:rsidRPr="001020D9" w:rsidRDefault="007301F5" w:rsidP="007C5A5B">
                        <w:pPr>
                          <w:jc w:val="center"/>
                          <w:rPr>
                            <w:rFonts w:ascii="Times New Roman" w:hAnsi="Times New Roman" w:cs="Times New Roman"/>
                          </w:rPr>
                        </w:pPr>
                        <w:r>
                          <w:rPr>
                            <w:rFonts w:ascii="Times New Roman" w:hAnsi="Times New Roman" w:cs="Times New Roman"/>
                          </w:rPr>
                          <w:t>Недостижение одновременно значений коэффициентов текущей ликвидности и обеспеченности собственными оборотными средствами на конец отчетного периода нормативных величин</w:t>
                        </w:r>
                      </w:p>
                    </w:txbxContent>
                  </v:textbox>
                </v:shape>
                <v:line id="Прямая соединительная линия 3" o:spid="_x0000_s1028" style="position:absolute;visibility:visible;mso-wrap-style:square" from="29062,2622" to="29062,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Поле 5" o:spid="_x0000_s1029" type="#_x0000_t202" style="position:absolute;left:12971;width:32314;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7H88IA&#10;AADaAAAADwAAAGRycy9kb3ducmV2LnhtbESPS4vCMBSF9wP+h3CF2WmqzohUo4g6IMIgPhYuL821&#10;LTY3Nclo/fdGEGZ5OI+PM5k1phI3cr60rKDXTUAQZ1aXnCs4Hn46IxA+IGusLJOCB3mYTVsfE0y1&#10;vfOObvuQizjCPkUFRQh1KqXPCjLou7Ymjt7ZOoMhSpdL7fAex00l+0kylAZLjoQCa1oUlF32fyZy&#10;B5er+QrLtf09bZYr77aZnp+V+mw38zGIQE34D7/ba63gG15X4g2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sfzwgAAANoAAAAPAAAAAAAAAAAAAAAAAJgCAABkcnMvZG93&#10;bnJldi54bWxQSwUGAAAAAAQABAD1AAAAhwMAAAAA&#10;">
                  <v:textbox inset=",0,,0">
                    <w:txbxContent>
                      <w:p w:rsidR="007301F5" w:rsidRPr="001020D9" w:rsidRDefault="007301F5" w:rsidP="007C5A5B">
                        <w:pPr>
                          <w:jc w:val="center"/>
                          <w:rPr>
                            <w:rFonts w:ascii="Times New Roman" w:hAnsi="Times New Roman" w:cs="Times New Roman"/>
                            <w:b/>
                            <w:sz w:val="24"/>
                            <w:szCs w:val="24"/>
                          </w:rPr>
                        </w:pPr>
                        <w:r w:rsidRPr="001020D9">
                          <w:rPr>
                            <w:rFonts w:ascii="Times New Roman" w:hAnsi="Times New Roman" w:cs="Times New Roman"/>
                            <w:b/>
                            <w:color w:val="000000"/>
                            <w:sz w:val="24"/>
                            <w:szCs w:val="24"/>
                          </w:rPr>
                          <w:t>Вид неплатежеспособности организации</w:t>
                        </w:r>
                      </w:p>
                    </w:txbxContent>
                  </v:textbox>
                </v:shape>
                <v:line id="Прямая соединительная линия 7" o:spid="_x0000_s1030" style="position:absolute;visibility:visible;mso-wrap-style:square" from="8576,5032" to="48766,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YgcQAAADaAAAADwAAAGRycy9kb3ducmV2LnhtbESPT2vCQBTE7wW/w/IEb3WjoJHoKkEQ&#10;qj3VP3h9ZJ9JNPs27G5j2k/fLRR6HGbmN8xq05tGdOR8bVnBZJyAIC6srrlUcD7tXhcgfEDW2Fgm&#10;BV/kYbMevKww0/bJH9QdQykihH2GCqoQ2kxKX1Rk0I9tSxy9m3UGQ5SulNrhM8JNI6dJMpcGa44L&#10;Fba0rah4HD+NgkVxuLs8zfeT2aVNv7vp+3x3TZUaDft8CSJQH/7Df+03rSCF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diBxAAAANoAAAAPAAAAAAAAAAAA&#10;AAAAAKECAABkcnMvZG93bnJldi54bWxQSwUGAAAAAAQABAD5AAAAkgMAAAAA&#10;" strokecolor="black [3213]"/>
                <v:line id="Прямая соединительная линия 8" o:spid="_x0000_s1031" style="position:absolute;visibility:visible;mso-wrap-style:square" from="8576,5103" to="8576,7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Прямая соединительная линия 9" o:spid="_x0000_s1032" style="position:absolute;visibility:visible;mso-wrap-style:square" from="29062,5032" to="29062,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Прямая соединительная линия 10" o:spid="_x0000_s1033" style="position:absolute;visibility:visible;mso-wrap-style:square" from="48768,5032" to="48768,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Поле 11" o:spid="_x0000_s1034" type="#_x0000_t202" style="position:absolute;left:18855;top:7371;width:18992;height:24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xXMUA&#10;AADbAAAADwAAAGRycy9kb3ducmV2LnhtbESPQWvCQBCF74X+h2UK3pqNtZQSswbRCiIUadqDxyE7&#10;JiHZ2bi7avz33YLQ2wzvzfve5MVoenEh51vLCqZJCoK4srrlWsHP9+b5HYQPyBp7y6TgRh6KxeND&#10;jpm2V/6iSxlqEUPYZ6igCWHIpPRVQwZ9YgfiqB2tMxji6mqpHV5juOnlS5q+SYMtR0KDA60aqrry&#10;bCJ31p3Ma1hv7edht/7wbl/p5VGpydO4nIMINIZ/8/16q2P9Kfz9Ege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bFcxQAAANsAAAAPAAAAAAAAAAAAAAAAAJgCAABkcnMv&#10;ZG93bnJldi54bWxQSwUGAAAAAAQABAD1AAAAigMAAAAA&#10;">
                  <v:textbox inset=",0,,0">
                    <w:txbxContent>
                      <w:p w:rsidR="007301F5" w:rsidRDefault="007301F5" w:rsidP="007C5A5B">
                        <w:pPr>
                          <w:jc w:val="center"/>
                          <w:rPr>
                            <w:rFonts w:ascii="Times New Roman" w:hAnsi="Times New Roman" w:cs="Times New Roman"/>
                            <w:b/>
                            <w:i/>
                            <w:sz w:val="24"/>
                            <w:szCs w:val="24"/>
                          </w:rPr>
                        </w:pPr>
                        <w:r>
                          <w:rPr>
                            <w:rFonts w:ascii="Times New Roman" w:hAnsi="Times New Roman" w:cs="Times New Roman"/>
                            <w:b/>
                            <w:i/>
                            <w:sz w:val="24"/>
                            <w:szCs w:val="24"/>
                          </w:rPr>
                          <w:t>Неплатежеспособная организация, неплатежеспособность которой приобретает устойчивый характер:</w:t>
                        </w:r>
                      </w:p>
                      <w:p w:rsidR="007301F5" w:rsidRPr="001020D9" w:rsidRDefault="007301F5" w:rsidP="007C5A5B">
                        <w:pPr>
                          <w:jc w:val="center"/>
                          <w:rPr>
                            <w:rFonts w:ascii="Times New Roman" w:hAnsi="Times New Roman" w:cs="Times New Roman"/>
                          </w:rPr>
                        </w:pPr>
                        <w:r>
                          <w:rPr>
                            <w:rFonts w:ascii="Times New Roman" w:hAnsi="Times New Roman" w:cs="Times New Roman"/>
                          </w:rPr>
                          <w:t>Неплатежеспособность организации в течение четырех кварталов, предшествующих составлению последней бухгалтерской отчетности</w:t>
                        </w:r>
                      </w:p>
                    </w:txbxContent>
                  </v:textbox>
                </v:shape>
                <v:shape id="Поле 12" o:spid="_x0000_s1035" type="#_x0000_t202" style="position:absolute;left:39411;top:7371;width:18993;height:24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vK8UA&#10;AADbAAAADwAAAGRycy9kb3ducmV2LnhtbESPQWvCQBCF74L/YZlCb2ZTW6TErCJaIRSKNO3B45Ad&#10;k2B2Nt1dTfrvuwXB2wzvzfve5OvRdOJKzreWFTwlKQjiyuqWawXfX/vZKwgfkDV2lknBL3lYr6aT&#10;HDNtB/6kaxlqEUPYZ6igCaHPpPRVQwZ9YnviqJ2sMxji6mqpHQ4x3HRynqYLabDlSGiwp21D1bm8&#10;mMh9Pv+Yl7Ar7Mfxfffm3aHSm5NSjw/jZgki0Bju5tt1oWP9Ofz/Ege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y8rxQAAANsAAAAPAAAAAAAAAAAAAAAAAJgCAABkcnMv&#10;ZG93bnJldi54bWxQSwUGAAAAAAQABAD1AAAAigMAAAAA&#10;">
                  <v:textbox inset=",0,,0">
                    <w:txbxContent>
                      <w:p w:rsidR="007301F5" w:rsidRDefault="007301F5" w:rsidP="007C5A5B">
                        <w:pPr>
                          <w:jc w:val="center"/>
                          <w:rPr>
                            <w:rFonts w:ascii="Times New Roman" w:hAnsi="Times New Roman" w:cs="Times New Roman"/>
                            <w:b/>
                            <w:i/>
                            <w:sz w:val="24"/>
                            <w:szCs w:val="24"/>
                          </w:rPr>
                        </w:pPr>
                        <w:r>
                          <w:rPr>
                            <w:rFonts w:ascii="Times New Roman" w:hAnsi="Times New Roman" w:cs="Times New Roman"/>
                            <w:b/>
                            <w:i/>
                            <w:sz w:val="24"/>
                            <w:szCs w:val="24"/>
                          </w:rPr>
                          <w:t>Устойчиво неплатежеспособная организация:</w:t>
                        </w:r>
                      </w:p>
                      <w:p w:rsidR="007301F5" w:rsidRPr="001020D9" w:rsidRDefault="007301F5" w:rsidP="007C5A5B">
                        <w:pPr>
                          <w:jc w:val="center"/>
                          <w:rPr>
                            <w:rFonts w:ascii="Times New Roman" w:hAnsi="Times New Roman" w:cs="Times New Roman"/>
                          </w:rPr>
                        </w:pPr>
                        <w:r>
                          <w:rPr>
                            <w:rFonts w:ascii="Times New Roman" w:hAnsi="Times New Roman" w:cs="Times New Roman"/>
                          </w:rPr>
                          <w:t>Наличие на дату составления последней бухгалтерского отчетности коэффициента обеспеченности обязательств активами, значение которого более 1, для лизинговых организаций – более 1,2</w:t>
                        </w:r>
                      </w:p>
                    </w:txbxContent>
                  </v:textbox>
                </v:shape>
              </v:group>
            </w:pict>
          </mc:Fallback>
        </mc:AlternateContent>
      </w: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r>
        <w:rPr>
          <w:rFonts w:ascii="Times New Roman" w:hAnsi="Times New Roman" w:cs="Times New Roman"/>
          <w:sz w:val="28"/>
          <w:szCs w:val="28"/>
        </w:rPr>
        <w:t>Рисунок 1 – Виды неплатежеспособности и критерии признания организации неплатежеспособной.</w:t>
      </w:r>
    </w:p>
    <w:p w:rsidR="007C5A5B" w:rsidRDefault="007C5A5B" w:rsidP="007C5A5B">
      <w:pPr>
        <w:spacing w:after="0"/>
        <w:ind w:firstLine="567"/>
        <w:jc w:val="both"/>
        <w:rPr>
          <w:rFonts w:ascii="Times New Roman" w:hAnsi="Times New Roman" w:cs="Times New Roman"/>
          <w:sz w:val="28"/>
          <w:szCs w:val="28"/>
        </w:rPr>
      </w:pPr>
    </w:p>
    <w:p w:rsidR="007C5A5B" w:rsidRPr="0092326C" w:rsidRDefault="007C5A5B" w:rsidP="007C5A5B">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Согласно Постановлению № 140/206 р</w:t>
      </w:r>
      <w:r w:rsidRPr="0092326C">
        <w:rPr>
          <w:rFonts w:ascii="Times New Roman" w:hAnsi="Times New Roman" w:cs="Times New Roman"/>
          <w:sz w:val="28"/>
          <w:szCs w:val="28"/>
        </w:rPr>
        <w:t>асчет коэффициентов платежеспособности и анализ финансового состояния и платежеспособности субъектов хозяйствования производятся на основании бухгалтерского баланса субъекта хозяйствования на последнюю отчетную дату.</w:t>
      </w:r>
    </w:p>
    <w:p w:rsidR="007C5A5B" w:rsidRDefault="007C5A5B" w:rsidP="007C5A5B">
      <w:pPr>
        <w:spacing w:after="0"/>
        <w:ind w:firstLine="567"/>
        <w:jc w:val="both"/>
        <w:rPr>
          <w:rFonts w:ascii="Times New Roman" w:hAnsi="Times New Roman" w:cs="Times New Roman"/>
          <w:sz w:val="28"/>
          <w:szCs w:val="28"/>
        </w:rPr>
      </w:pPr>
      <w:bookmarkStart w:id="16" w:name="a29"/>
      <w:bookmarkEnd w:id="16"/>
      <w:r w:rsidRPr="0092326C">
        <w:rPr>
          <w:rFonts w:ascii="Times New Roman" w:hAnsi="Times New Roman" w:cs="Times New Roman"/>
          <w:sz w:val="28"/>
          <w:szCs w:val="28"/>
        </w:rPr>
        <w:t> Выводы, полученные по результатам расчета коэффициентов платежеспособности субъектов хозяйствования, используются при подготовке предварительных заключений по запросам экономических судов областей (города Минска) и информации о финансовом состоянии субъектов хозяйствования заинтересованным органам и организациям по их запросам.</w:t>
      </w:r>
      <w:r>
        <w:rPr>
          <w:rFonts w:ascii="Times New Roman" w:hAnsi="Times New Roman" w:cs="Times New Roman"/>
          <w:sz w:val="28"/>
          <w:szCs w:val="28"/>
        </w:rPr>
        <w:t xml:space="preserve"> </w:t>
      </w:r>
    </w:p>
    <w:p w:rsidR="007C5A5B" w:rsidRPr="0092326C" w:rsidRDefault="007C5A5B" w:rsidP="007C5A5B">
      <w:pPr>
        <w:spacing w:after="0"/>
        <w:ind w:firstLine="567"/>
        <w:jc w:val="both"/>
        <w:rPr>
          <w:rFonts w:ascii="Times New Roman" w:hAnsi="Times New Roman" w:cs="Times New Roman"/>
          <w:sz w:val="28"/>
          <w:szCs w:val="28"/>
        </w:rPr>
      </w:pPr>
      <w:r w:rsidRPr="0092326C">
        <w:rPr>
          <w:rFonts w:ascii="Times New Roman" w:hAnsi="Times New Roman" w:cs="Times New Roman"/>
          <w:sz w:val="28"/>
          <w:szCs w:val="28"/>
        </w:rPr>
        <w:t>По результатам анализа финансового состояния и платежеспособности субъектов хозяйствования проводится подготовка экспертных заключений о финансовом состоянии и платежеспособности субъектов хозяйствования.</w:t>
      </w:r>
    </w:p>
    <w:p w:rsidR="007C5A5B" w:rsidRPr="0092326C" w:rsidRDefault="007C5A5B" w:rsidP="007C5A5B">
      <w:pPr>
        <w:spacing w:after="0"/>
        <w:ind w:firstLine="567"/>
        <w:jc w:val="both"/>
        <w:rPr>
          <w:rFonts w:ascii="Times New Roman" w:hAnsi="Times New Roman" w:cs="Times New Roman"/>
          <w:sz w:val="28"/>
          <w:szCs w:val="28"/>
        </w:rPr>
      </w:pPr>
      <w:r w:rsidRPr="0092326C">
        <w:rPr>
          <w:rFonts w:ascii="Times New Roman" w:hAnsi="Times New Roman" w:cs="Times New Roman"/>
          <w:sz w:val="28"/>
          <w:szCs w:val="28"/>
        </w:rPr>
        <w:t>Выводы, полученные на основе анализа финансового состояния и платежеспособности субъектов хозяйствования и экспертного заключения, используются в соответствии с законодательством в производстве по делам об экономической несостоятельности (банкротстве) субъектов хозяйствования.</w:t>
      </w:r>
    </w:p>
    <w:p w:rsidR="007C5A5B" w:rsidRPr="0092326C" w:rsidRDefault="007C5A5B" w:rsidP="007C5A5B">
      <w:pPr>
        <w:spacing w:after="0"/>
        <w:ind w:firstLine="567"/>
        <w:jc w:val="both"/>
        <w:rPr>
          <w:rFonts w:ascii="Times New Roman" w:hAnsi="Times New Roman" w:cs="Times New Roman"/>
          <w:sz w:val="28"/>
          <w:szCs w:val="28"/>
        </w:rPr>
      </w:pPr>
      <w:bookmarkStart w:id="17" w:name="a5"/>
      <w:bookmarkStart w:id="18" w:name="a10"/>
      <w:bookmarkEnd w:id="17"/>
      <w:bookmarkEnd w:id="18"/>
      <w:r w:rsidRPr="0092326C">
        <w:rPr>
          <w:rFonts w:ascii="Times New Roman" w:hAnsi="Times New Roman" w:cs="Times New Roman"/>
          <w:sz w:val="28"/>
          <w:szCs w:val="28"/>
        </w:rPr>
        <w:t>Значения коэффициентов платежеспособности округляются с точностью до двух знаков после запятой.</w:t>
      </w:r>
    </w:p>
    <w:p w:rsidR="007C5A5B" w:rsidRPr="0092326C" w:rsidRDefault="007C5A5B" w:rsidP="007C5A5B">
      <w:pPr>
        <w:spacing w:after="0"/>
        <w:ind w:firstLine="567"/>
        <w:jc w:val="both"/>
        <w:rPr>
          <w:rFonts w:ascii="Times New Roman" w:hAnsi="Times New Roman" w:cs="Times New Roman"/>
          <w:sz w:val="28"/>
          <w:szCs w:val="28"/>
        </w:rPr>
      </w:pPr>
      <w:bookmarkStart w:id="19" w:name="a11"/>
      <w:bookmarkEnd w:id="19"/>
      <w:r w:rsidRPr="0092326C">
        <w:rPr>
          <w:rFonts w:ascii="Times New Roman" w:hAnsi="Times New Roman" w:cs="Times New Roman"/>
          <w:i/>
          <w:sz w:val="28"/>
          <w:szCs w:val="28"/>
          <w:u w:val="single"/>
        </w:rPr>
        <w:t>Коэффициент текущей ликвидности</w:t>
      </w:r>
      <w:r w:rsidRPr="0092326C">
        <w:rPr>
          <w:rFonts w:ascii="Times New Roman" w:hAnsi="Times New Roman" w:cs="Times New Roman"/>
          <w:sz w:val="28"/>
          <w:szCs w:val="28"/>
        </w:rPr>
        <w:t xml:space="preserve"> определяется как отношение стоимости краткосрочных активов к краткосрочным обязате</w:t>
      </w:r>
      <w:r>
        <w:rPr>
          <w:rFonts w:ascii="Times New Roman" w:hAnsi="Times New Roman" w:cs="Times New Roman"/>
          <w:sz w:val="28"/>
          <w:szCs w:val="28"/>
        </w:rPr>
        <w:t xml:space="preserve">льствам субъекта хозяйствования </w:t>
      </w:r>
      <w:bookmarkStart w:id="20" w:name="a31"/>
      <w:bookmarkEnd w:id="20"/>
      <w:r w:rsidRPr="0092326C">
        <w:rPr>
          <w:rFonts w:ascii="Times New Roman" w:hAnsi="Times New Roman" w:cs="Times New Roman"/>
          <w:sz w:val="28"/>
          <w:szCs w:val="28"/>
        </w:rPr>
        <w:t>по следующей формуле:</w:t>
      </w:r>
    </w:p>
    <w:tbl>
      <w:tblPr>
        <w:tblW w:w="5000" w:type="pct"/>
        <w:tblCellMar>
          <w:left w:w="0" w:type="dxa"/>
          <w:right w:w="0" w:type="dxa"/>
        </w:tblCellMar>
        <w:tblLook w:val="04A0" w:firstRow="1" w:lastRow="0" w:firstColumn="1" w:lastColumn="0" w:noHBand="0" w:noVBand="1"/>
      </w:tblPr>
      <w:tblGrid>
        <w:gridCol w:w="4778"/>
        <w:gridCol w:w="572"/>
        <w:gridCol w:w="4583"/>
      </w:tblGrid>
      <w:tr w:rsidR="007C5A5B" w:rsidRPr="00AF758D" w:rsidTr="005A6994">
        <w:trPr>
          <w:trHeight w:val="240"/>
        </w:trPr>
        <w:tc>
          <w:tcPr>
            <w:tcW w:w="2405" w:type="pct"/>
            <w:vMerge w:val="restart"/>
            <w:tcBorders>
              <w:top w:val="nil"/>
              <w:left w:val="nil"/>
              <w:bottom w:val="nil"/>
              <w:right w:val="nil"/>
            </w:tcBorders>
            <w:tcMar>
              <w:top w:w="0" w:type="dxa"/>
              <w:left w:w="6" w:type="dxa"/>
              <w:bottom w:w="0" w:type="dxa"/>
              <w:right w:w="6" w:type="dxa"/>
            </w:tcMar>
            <w:vAlign w:val="center"/>
            <w:hideMark/>
          </w:tcPr>
          <w:p w:rsidR="007C5A5B" w:rsidRPr="00AF758D" w:rsidRDefault="007C5A5B" w:rsidP="005A6994">
            <w:pPr>
              <w:pStyle w:val="newncpi0"/>
              <w:jc w:val="right"/>
            </w:pPr>
            <w:r w:rsidRPr="00AF758D">
              <w:lastRenderedPageBreak/>
              <w:t> К1 = </w:t>
            </w:r>
          </w:p>
        </w:tc>
        <w:tc>
          <w:tcPr>
            <w:tcW w:w="288" w:type="pct"/>
            <w:tcBorders>
              <w:top w:val="nil"/>
              <w:left w:val="nil"/>
              <w:bottom w:val="single" w:sz="4" w:space="0" w:color="auto"/>
              <w:right w:val="nil"/>
            </w:tcBorders>
            <w:tcMar>
              <w:top w:w="0" w:type="dxa"/>
              <w:left w:w="6" w:type="dxa"/>
              <w:bottom w:w="0" w:type="dxa"/>
              <w:right w:w="6" w:type="dxa"/>
            </w:tcMar>
            <w:hideMark/>
          </w:tcPr>
          <w:p w:rsidR="007C5A5B" w:rsidRPr="00AF758D" w:rsidRDefault="007C5A5B" w:rsidP="005A6994">
            <w:pPr>
              <w:pStyle w:val="newncpi0"/>
              <w:jc w:val="center"/>
            </w:pPr>
            <w:r w:rsidRPr="00AF758D">
              <w:t>КА</w:t>
            </w:r>
          </w:p>
        </w:tc>
        <w:tc>
          <w:tcPr>
            <w:tcW w:w="2307" w:type="pct"/>
            <w:vMerge w:val="restart"/>
            <w:tcBorders>
              <w:top w:val="nil"/>
              <w:left w:val="nil"/>
              <w:bottom w:val="nil"/>
              <w:right w:val="nil"/>
            </w:tcBorders>
            <w:tcMar>
              <w:top w:w="0" w:type="dxa"/>
              <w:left w:w="6" w:type="dxa"/>
              <w:bottom w:w="0" w:type="dxa"/>
              <w:right w:w="6" w:type="dxa"/>
            </w:tcMar>
            <w:vAlign w:val="center"/>
            <w:hideMark/>
          </w:tcPr>
          <w:p w:rsidR="007C5A5B" w:rsidRPr="00AF758D" w:rsidRDefault="007C5A5B" w:rsidP="005A6994">
            <w:pPr>
              <w:pStyle w:val="newncpi0"/>
              <w:jc w:val="left"/>
            </w:pPr>
            <w:r w:rsidRPr="00AF758D">
              <w:t xml:space="preserve">, </w:t>
            </w:r>
          </w:p>
        </w:tc>
      </w:tr>
      <w:tr w:rsidR="007C5A5B" w:rsidRPr="00AF758D" w:rsidTr="005A6994">
        <w:trPr>
          <w:trHeight w:val="240"/>
        </w:trPr>
        <w:tc>
          <w:tcPr>
            <w:tcW w:w="0" w:type="auto"/>
            <w:vMerge/>
            <w:tcBorders>
              <w:top w:val="nil"/>
              <w:left w:val="nil"/>
              <w:bottom w:val="nil"/>
              <w:right w:val="nil"/>
            </w:tcBorders>
            <w:vAlign w:val="center"/>
            <w:hideMark/>
          </w:tcPr>
          <w:p w:rsidR="007C5A5B" w:rsidRPr="00AF758D" w:rsidRDefault="007C5A5B" w:rsidP="005A6994">
            <w:pPr>
              <w:rPr>
                <w:sz w:val="24"/>
                <w:szCs w:val="24"/>
              </w:rPr>
            </w:pPr>
          </w:p>
        </w:tc>
        <w:tc>
          <w:tcPr>
            <w:tcW w:w="288" w:type="pct"/>
            <w:tcBorders>
              <w:top w:val="single" w:sz="4" w:space="0" w:color="auto"/>
              <w:left w:val="nil"/>
              <w:bottom w:val="nil"/>
              <w:right w:val="nil"/>
            </w:tcBorders>
            <w:tcMar>
              <w:top w:w="0" w:type="dxa"/>
              <w:left w:w="6" w:type="dxa"/>
              <w:bottom w:w="0" w:type="dxa"/>
              <w:right w:w="6" w:type="dxa"/>
            </w:tcMar>
            <w:hideMark/>
          </w:tcPr>
          <w:p w:rsidR="007C5A5B" w:rsidRPr="00AF758D" w:rsidRDefault="007C5A5B" w:rsidP="005A6994">
            <w:pPr>
              <w:pStyle w:val="newncpi0"/>
              <w:jc w:val="center"/>
            </w:pPr>
            <w:r w:rsidRPr="00AF758D">
              <w:t>КО</w:t>
            </w:r>
          </w:p>
        </w:tc>
        <w:tc>
          <w:tcPr>
            <w:tcW w:w="0" w:type="auto"/>
            <w:vMerge/>
            <w:tcBorders>
              <w:top w:val="nil"/>
              <w:left w:val="nil"/>
              <w:bottom w:val="nil"/>
              <w:right w:val="nil"/>
            </w:tcBorders>
            <w:vAlign w:val="center"/>
            <w:hideMark/>
          </w:tcPr>
          <w:p w:rsidR="007C5A5B" w:rsidRPr="00AF758D" w:rsidRDefault="007C5A5B" w:rsidP="005A6994">
            <w:pPr>
              <w:rPr>
                <w:sz w:val="24"/>
                <w:szCs w:val="24"/>
              </w:rPr>
            </w:pPr>
          </w:p>
        </w:tc>
      </w:tr>
    </w:tbl>
    <w:p w:rsidR="007C5A5B" w:rsidRPr="0092326C" w:rsidRDefault="007C5A5B" w:rsidP="007C5A5B">
      <w:pPr>
        <w:spacing w:after="0"/>
        <w:jc w:val="both"/>
        <w:rPr>
          <w:rFonts w:ascii="Times New Roman" w:hAnsi="Times New Roman" w:cs="Times New Roman"/>
          <w:sz w:val="28"/>
          <w:szCs w:val="28"/>
        </w:rPr>
      </w:pPr>
      <w:r w:rsidRPr="0092326C">
        <w:rPr>
          <w:rFonts w:ascii="Times New Roman" w:hAnsi="Times New Roman" w:cs="Times New Roman"/>
          <w:sz w:val="28"/>
          <w:szCs w:val="28"/>
        </w:rPr>
        <w:t>где   КА </w:t>
      </w:r>
      <w:r>
        <w:rPr>
          <w:rFonts w:ascii="Times New Roman" w:hAnsi="Times New Roman" w:cs="Times New Roman"/>
          <w:sz w:val="28"/>
          <w:szCs w:val="28"/>
        </w:rPr>
        <w:t>–</w:t>
      </w:r>
      <w:r w:rsidRPr="0092326C">
        <w:rPr>
          <w:rFonts w:ascii="Times New Roman" w:hAnsi="Times New Roman" w:cs="Times New Roman"/>
          <w:sz w:val="28"/>
          <w:szCs w:val="28"/>
        </w:rPr>
        <w:t xml:space="preserve"> краткосрочные активы (строка 290 бухгалтерского баланса);</w:t>
      </w:r>
    </w:p>
    <w:p w:rsidR="007C5A5B" w:rsidRDefault="007C5A5B" w:rsidP="007C5A5B">
      <w:pPr>
        <w:spacing w:after="0"/>
        <w:ind w:firstLine="567"/>
        <w:jc w:val="both"/>
        <w:rPr>
          <w:rFonts w:ascii="Times New Roman" w:hAnsi="Times New Roman" w:cs="Times New Roman"/>
          <w:sz w:val="28"/>
          <w:szCs w:val="28"/>
        </w:rPr>
      </w:pPr>
      <w:r w:rsidRPr="0092326C">
        <w:rPr>
          <w:rFonts w:ascii="Times New Roman" w:hAnsi="Times New Roman" w:cs="Times New Roman"/>
          <w:sz w:val="28"/>
          <w:szCs w:val="28"/>
        </w:rPr>
        <w:t>КО </w:t>
      </w:r>
      <w:r>
        <w:rPr>
          <w:rFonts w:ascii="Times New Roman" w:hAnsi="Times New Roman" w:cs="Times New Roman"/>
          <w:sz w:val="28"/>
          <w:szCs w:val="28"/>
        </w:rPr>
        <w:t>–</w:t>
      </w:r>
      <w:r w:rsidRPr="0092326C">
        <w:rPr>
          <w:rFonts w:ascii="Times New Roman" w:hAnsi="Times New Roman" w:cs="Times New Roman"/>
          <w:sz w:val="28"/>
          <w:szCs w:val="28"/>
        </w:rPr>
        <w:t xml:space="preserve"> краткосрочные обязательства (строка 690 бухгалтерского баланса).</w:t>
      </w:r>
    </w:p>
    <w:p w:rsidR="007C5A5B" w:rsidRPr="0092326C" w:rsidRDefault="007C5A5B" w:rsidP="007C5A5B">
      <w:pPr>
        <w:spacing w:after="0"/>
        <w:ind w:firstLine="567"/>
        <w:jc w:val="both"/>
        <w:rPr>
          <w:rFonts w:ascii="Times New Roman" w:hAnsi="Times New Roman" w:cs="Times New Roman"/>
          <w:sz w:val="28"/>
          <w:szCs w:val="28"/>
        </w:rPr>
      </w:pPr>
    </w:p>
    <w:p w:rsidR="007C5A5B" w:rsidRPr="0092326C" w:rsidRDefault="007C5A5B" w:rsidP="007C5A5B">
      <w:pPr>
        <w:spacing w:after="0"/>
        <w:ind w:firstLine="567"/>
        <w:jc w:val="both"/>
        <w:rPr>
          <w:rFonts w:ascii="Times New Roman" w:hAnsi="Times New Roman" w:cs="Times New Roman"/>
          <w:sz w:val="28"/>
          <w:szCs w:val="28"/>
        </w:rPr>
      </w:pPr>
      <w:bookmarkStart w:id="21" w:name="a12"/>
      <w:bookmarkEnd w:id="21"/>
      <w:r w:rsidRPr="0092326C">
        <w:rPr>
          <w:rFonts w:ascii="Times New Roman" w:hAnsi="Times New Roman" w:cs="Times New Roman"/>
          <w:i/>
          <w:sz w:val="28"/>
          <w:szCs w:val="28"/>
          <w:u w:val="single"/>
        </w:rPr>
        <w:t>Коэффициент обеспеченности собственными оборотными средствами</w:t>
      </w:r>
      <w:r w:rsidRPr="0092326C">
        <w:rPr>
          <w:rFonts w:ascii="Times New Roman" w:hAnsi="Times New Roman" w:cs="Times New Roman"/>
          <w:sz w:val="28"/>
          <w:szCs w:val="28"/>
        </w:rPr>
        <w:t xml:space="preserve"> определяется как отношение суммы собственного капитала и долгосрочных обязательств за вычетом стоимости долгосрочных активов к стоимости краткосрочных акт</w:t>
      </w:r>
      <w:r>
        <w:rPr>
          <w:rFonts w:ascii="Times New Roman" w:hAnsi="Times New Roman" w:cs="Times New Roman"/>
          <w:sz w:val="28"/>
          <w:szCs w:val="28"/>
        </w:rPr>
        <w:t>ивов</w:t>
      </w:r>
      <w:r w:rsidRPr="0092326C">
        <w:rPr>
          <w:rFonts w:ascii="Times New Roman" w:hAnsi="Times New Roman" w:cs="Times New Roman"/>
          <w:sz w:val="28"/>
          <w:szCs w:val="28"/>
        </w:rPr>
        <w:t xml:space="preserve"> по следующей формуле:</w:t>
      </w:r>
    </w:p>
    <w:tbl>
      <w:tblPr>
        <w:tblW w:w="5000" w:type="pct"/>
        <w:tblCellMar>
          <w:left w:w="0" w:type="dxa"/>
          <w:right w:w="0" w:type="dxa"/>
        </w:tblCellMar>
        <w:tblLook w:val="04A0" w:firstRow="1" w:lastRow="0" w:firstColumn="1" w:lastColumn="0" w:noHBand="0" w:noVBand="1"/>
      </w:tblPr>
      <w:tblGrid>
        <w:gridCol w:w="4206"/>
        <w:gridCol w:w="1718"/>
        <w:gridCol w:w="4009"/>
      </w:tblGrid>
      <w:tr w:rsidR="007C5A5B" w:rsidRPr="00AF758D" w:rsidTr="005A6994">
        <w:trPr>
          <w:trHeight w:val="240"/>
        </w:trPr>
        <w:tc>
          <w:tcPr>
            <w:tcW w:w="2117" w:type="pct"/>
            <w:vMerge w:val="restart"/>
            <w:tcBorders>
              <w:top w:val="nil"/>
              <w:left w:val="nil"/>
              <w:bottom w:val="nil"/>
              <w:right w:val="nil"/>
            </w:tcBorders>
            <w:tcMar>
              <w:top w:w="0" w:type="dxa"/>
              <w:left w:w="6" w:type="dxa"/>
              <w:bottom w:w="0" w:type="dxa"/>
              <w:right w:w="6" w:type="dxa"/>
            </w:tcMar>
            <w:vAlign w:val="center"/>
            <w:hideMark/>
          </w:tcPr>
          <w:p w:rsidR="007C5A5B" w:rsidRPr="00AF758D" w:rsidRDefault="007C5A5B" w:rsidP="005A6994">
            <w:pPr>
              <w:pStyle w:val="newncpi0"/>
              <w:jc w:val="right"/>
            </w:pPr>
            <w:r w:rsidRPr="00AF758D">
              <w:t> К2 = </w:t>
            </w:r>
          </w:p>
        </w:tc>
        <w:tc>
          <w:tcPr>
            <w:tcW w:w="865" w:type="pct"/>
            <w:tcBorders>
              <w:top w:val="nil"/>
              <w:left w:val="nil"/>
              <w:bottom w:val="single" w:sz="4" w:space="0" w:color="auto"/>
              <w:right w:val="nil"/>
            </w:tcBorders>
            <w:tcMar>
              <w:top w:w="0" w:type="dxa"/>
              <w:left w:w="6" w:type="dxa"/>
              <w:bottom w:w="0" w:type="dxa"/>
              <w:right w:w="6" w:type="dxa"/>
            </w:tcMar>
            <w:hideMark/>
          </w:tcPr>
          <w:p w:rsidR="007C5A5B" w:rsidRPr="00AF758D" w:rsidRDefault="007C5A5B" w:rsidP="005A6994">
            <w:pPr>
              <w:pStyle w:val="newncpi0"/>
              <w:jc w:val="center"/>
            </w:pPr>
            <w:r w:rsidRPr="00AF758D">
              <w:t>СК + ДО </w:t>
            </w:r>
            <w:r>
              <w:t>–</w:t>
            </w:r>
            <w:r w:rsidRPr="00AF758D">
              <w:t xml:space="preserve"> ДА</w:t>
            </w:r>
          </w:p>
        </w:tc>
        <w:tc>
          <w:tcPr>
            <w:tcW w:w="2018" w:type="pct"/>
            <w:vMerge w:val="restart"/>
            <w:tcBorders>
              <w:top w:val="nil"/>
              <w:left w:val="nil"/>
              <w:bottom w:val="nil"/>
              <w:right w:val="nil"/>
            </w:tcBorders>
            <w:tcMar>
              <w:top w:w="0" w:type="dxa"/>
              <w:left w:w="6" w:type="dxa"/>
              <w:bottom w:w="0" w:type="dxa"/>
              <w:right w:w="6" w:type="dxa"/>
            </w:tcMar>
            <w:vAlign w:val="center"/>
            <w:hideMark/>
          </w:tcPr>
          <w:p w:rsidR="007C5A5B" w:rsidRPr="00AF758D" w:rsidRDefault="007C5A5B" w:rsidP="005A6994">
            <w:pPr>
              <w:pStyle w:val="newncpi0"/>
              <w:jc w:val="left"/>
            </w:pPr>
            <w:r w:rsidRPr="00AF758D">
              <w:t xml:space="preserve">, </w:t>
            </w:r>
          </w:p>
        </w:tc>
      </w:tr>
      <w:tr w:rsidR="007C5A5B" w:rsidRPr="00AF758D" w:rsidTr="005A6994">
        <w:trPr>
          <w:trHeight w:val="240"/>
        </w:trPr>
        <w:tc>
          <w:tcPr>
            <w:tcW w:w="0" w:type="auto"/>
            <w:vMerge/>
            <w:tcBorders>
              <w:top w:val="nil"/>
              <w:left w:val="nil"/>
              <w:bottom w:val="nil"/>
              <w:right w:val="nil"/>
            </w:tcBorders>
            <w:vAlign w:val="center"/>
            <w:hideMark/>
          </w:tcPr>
          <w:p w:rsidR="007C5A5B" w:rsidRPr="00AF758D" w:rsidRDefault="007C5A5B" w:rsidP="005A6994">
            <w:pPr>
              <w:rPr>
                <w:sz w:val="24"/>
                <w:szCs w:val="24"/>
              </w:rPr>
            </w:pPr>
          </w:p>
        </w:tc>
        <w:tc>
          <w:tcPr>
            <w:tcW w:w="865" w:type="pct"/>
            <w:tcBorders>
              <w:top w:val="single" w:sz="4" w:space="0" w:color="auto"/>
              <w:left w:val="nil"/>
              <w:bottom w:val="nil"/>
              <w:right w:val="nil"/>
            </w:tcBorders>
            <w:tcMar>
              <w:top w:w="0" w:type="dxa"/>
              <w:left w:w="6" w:type="dxa"/>
              <w:bottom w:w="0" w:type="dxa"/>
              <w:right w:w="6" w:type="dxa"/>
            </w:tcMar>
            <w:hideMark/>
          </w:tcPr>
          <w:p w:rsidR="007C5A5B" w:rsidRPr="00AF758D" w:rsidRDefault="007C5A5B" w:rsidP="005A6994">
            <w:pPr>
              <w:pStyle w:val="newncpi0"/>
              <w:jc w:val="center"/>
            </w:pPr>
            <w:r w:rsidRPr="00AF758D">
              <w:t>КА</w:t>
            </w:r>
          </w:p>
        </w:tc>
        <w:tc>
          <w:tcPr>
            <w:tcW w:w="0" w:type="auto"/>
            <w:vMerge/>
            <w:tcBorders>
              <w:top w:val="nil"/>
              <w:left w:val="nil"/>
              <w:bottom w:val="nil"/>
              <w:right w:val="nil"/>
            </w:tcBorders>
            <w:vAlign w:val="center"/>
            <w:hideMark/>
          </w:tcPr>
          <w:p w:rsidR="007C5A5B" w:rsidRPr="00AF758D" w:rsidRDefault="007C5A5B" w:rsidP="005A6994">
            <w:pPr>
              <w:rPr>
                <w:sz w:val="24"/>
                <w:szCs w:val="24"/>
              </w:rPr>
            </w:pPr>
          </w:p>
        </w:tc>
      </w:tr>
    </w:tbl>
    <w:p w:rsidR="007C5A5B" w:rsidRPr="0092326C" w:rsidRDefault="007C5A5B" w:rsidP="007C5A5B">
      <w:pPr>
        <w:spacing w:after="0"/>
        <w:jc w:val="both"/>
        <w:rPr>
          <w:rFonts w:ascii="Times New Roman" w:hAnsi="Times New Roman" w:cs="Times New Roman"/>
          <w:sz w:val="28"/>
          <w:szCs w:val="28"/>
        </w:rPr>
      </w:pPr>
      <w:r w:rsidRPr="0092326C">
        <w:rPr>
          <w:rFonts w:ascii="Times New Roman" w:hAnsi="Times New Roman" w:cs="Times New Roman"/>
          <w:sz w:val="28"/>
          <w:szCs w:val="28"/>
        </w:rPr>
        <w:t>где   СК </w:t>
      </w:r>
      <w:r>
        <w:rPr>
          <w:rFonts w:ascii="Times New Roman" w:hAnsi="Times New Roman" w:cs="Times New Roman"/>
          <w:sz w:val="28"/>
          <w:szCs w:val="28"/>
        </w:rPr>
        <w:t>–</w:t>
      </w:r>
      <w:r w:rsidRPr="0092326C">
        <w:rPr>
          <w:rFonts w:ascii="Times New Roman" w:hAnsi="Times New Roman" w:cs="Times New Roman"/>
          <w:sz w:val="28"/>
          <w:szCs w:val="28"/>
        </w:rPr>
        <w:t xml:space="preserve"> собственный капитал (строка 490 бухгалтерского баланса);</w:t>
      </w:r>
    </w:p>
    <w:p w:rsidR="007C5A5B" w:rsidRPr="0092326C" w:rsidRDefault="007C5A5B" w:rsidP="007C5A5B">
      <w:pPr>
        <w:spacing w:after="0"/>
        <w:ind w:firstLine="567"/>
        <w:jc w:val="both"/>
        <w:rPr>
          <w:rFonts w:ascii="Times New Roman" w:hAnsi="Times New Roman" w:cs="Times New Roman"/>
          <w:sz w:val="28"/>
          <w:szCs w:val="28"/>
        </w:rPr>
      </w:pPr>
      <w:r w:rsidRPr="0092326C">
        <w:rPr>
          <w:rFonts w:ascii="Times New Roman" w:hAnsi="Times New Roman" w:cs="Times New Roman"/>
          <w:sz w:val="28"/>
          <w:szCs w:val="28"/>
        </w:rPr>
        <w:t>ДО </w:t>
      </w:r>
      <w:r>
        <w:rPr>
          <w:rFonts w:ascii="Times New Roman" w:hAnsi="Times New Roman" w:cs="Times New Roman"/>
          <w:sz w:val="28"/>
          <w:szCs w:val="28"/>
        </w:rPr>
        <w:t>–</w:t>
      </w:r>
      <w:r w:rsidRPr="0092326C">
        <w:rPr>
          <w:rFonts w:ascii="Times New Roman" w:hAnsi="Times New Roman" w:cs="Times New Roman"/>
          <w:sz w:val="28"/>
          <w:szCs w:val="28"/>
        </w:rPr>
        <w:t xml:space="preserve"> долгосрочные обязательства (строка 590 бухгалтерского баланса);</w:t>
      </w:r>
    </w:p>
    <w:p w:rsidR="007C5A5B" w:rsidRPr="0092326C" w:rsidRDefault="007C5A5B" w:rsidP="007C5A5B">
      <w:pPr>
        <w:spacing w:after="0"/>
        <w:ind w:firstLine="567"/>
        <w:jc w:val="both"/>
        <w:rPr>
          <w:rFonts w:ascii="Times New Roman" w:hAnsi="Times New Roman" w:cs="Times New Roman"/>
          <w:sz w:val="28"/>
          <w:szCs w:val="28"/>
        </w:rPr>
      </w:pPr>
      <w:r w:rsidRPr="0092326C">
        <w:rPr>
          <w:rFonts w:ascii="Times New Roman" w:hAnsi="Times New Roman" w:cs="Times New Roman"/>
          <w:sz w:val="28"/>
          <w:szCs w:val="28"/>
        </w:rPr>
        <w:t>ДА </w:t>
      </w:r>
      <w:r>
        <w:rPr>
          <w:rFonts w:ascii="Times New Roman" w:hAnsi="Times New Roman" w:cs="Times New Roman"/>
          <w:sz w:val="28"/>
          <w:szCs w:val="28"/>
        </w:rPr>
        <w:t>–</w:t>
      </w:r>
      <w:r w:rsidRPr="0092326C">
        <w:rPr>
          <w:rFonts w:ascii="Times New Roman" w:hAnsi="Times New Roman" w:cs="Times New Roman"/>
          <w:sz w:val="28"/>
          <w:szCs w:val="28"/>
        </w:rPr>
        <w:t xml:space="preserve"> долгосрочные активы (строка 190 бухгалтерского баланса);</w:t>
      </w:r>
    </w:p>
    <w:p w:rsidR="007C5A5B" w:rsidRDefault="007C5A5B" w:rsidP="007C5A5B">
      <w:pPr>
        <w:spacing w:after="0"/>
        <w:ind w:firstLine="567"/>
        <w:jc w:val="both"/>
        <w:rPr>
          <w:rFonts w:ascii="Times New Roman" w:hAnsi="Times New Roman" w:cs="Times New Roman"/>
          <w:sz w:val="28"/>
          <w:szCs w:val="28"/>
        </w:rPr>
      </w:pPr>
      <w:r w:rsidRPr="0092326C">
        <w:rPr>
          <w:rFonts w:ascii="Times New Roman" w:hAnsi="Times New Roman" w:cs="Times New Roman"/>
          <w:sz w:val="28"/>
          <w:szCs w:val="28"/>
        </w:rPr>
        <w:t>КА </w:t>
      </w:r>
      <w:r>
        <w:rPr>
          <w:rFonts w:ascii="Times New Roman" w:hAnsi="Times New Roman" w:cs="Times New Roman"/>
          <w:sz w:val="28"/>
          <w:szCs w:val="28"/>
        </w:rPr>
        <w:t>–</w:t>
      </w:r>
      <w:r w:rsidRPr="0092326C">
        <w:rPr>
          <w:rFonts w:ascii="Times New Roman" w:hAnsi="Times New Roman" w:cs="Times New Roman"/>
          <w:sz w:val="28"/>
          <w:szCs w:val="28"/>
        </w:rPr>
        <w:t xml:space="preserve"> краткосрочные активы (строка 290 бухгалтерского баланса).</w:t>
      </w:r>
    </w:p>
    <w:p w:rsidR="007C5A5B" w:rsidRPr="0092326C" w:rsidRDefault="007C5A5B" w:rsidP="007C5A5B">
      <w:pPr>
        <w:spacing w:after="0"/>
        <w:ind w:firstLine="567"/>
        <w:jc w:val="both"/>
        <w:rPr>
          <w:rFonts w:ascii="Times New Roman" w:hAnsi="Times New Roman" w:cs="Times New Roman"/>
          <w:sz w:val="28"/>
          <w:szCs w:val="28"/>
        </w:rPr>
      </w:pPr>
    </w:p>
    <w:p w:rsidR="007C5A5B" w:rsidRPr="0092326C" w:rsidRDefault="007C5A5B" w:rsidP="007C5A5B">
      <w:pPr>
        <w:spacing w:after="0"/>
        <w:ind w:firstLine="567"/>
        <w:jc w:val="both"/>
        <w:rPr>
          <w:rFonts w:ascii="Times New Roman" w:hAnsi="Times New Roman" w:cs="Times New Roman"/>
          <w:sz w:val="28"/>
          <w:szCs w:val="28"/>
        </w:rPr>
      </w:pPr>
      <w:bookmarkStart w:id="22" w:name="a46"/>
      <w:bookmarkEnd w:id="22"/>
      <w:r w:rsidRPr="0092326C">
        <w:rPr>
          <w:rFonts w:ascii="Times New Roman" w:hAnsi="Times New Roman" w:cs="Times New Roman"/>
          <w:i/>
          <w:sz w:val="28"/>
          <w:szCs w:val="28"/>
          <w:u w:val="single"/>
        </w:rPr>
        <w:t>Коэффициент обеспеченности обязательств активами</w:t>
      </w:r>
      <w:r w:rsidRPr="0092326C">
        <w:rPr>
          <w:rFonts w:ascii="Times New Roman" w:hAnsi="Times New Roman" w:cs="Times New Roman"/>
          <w:sz w:val="28"/>
          <w:szCs w:val="28"/>
        </w:rPr>
        <w:t xml:space="preserve"> определяется как отношение долгосрочных и краткосрочных обязательств субъекта хозяйствования к общей стоимости актив</w:t>
      </w:r>
      <w:r>
        <w:rPr>
          <w:rFonts w:ascii="Times New Roman" w:hAnsi="Times New Roman" w:cs="Times New Roman"/>
          <w:sz w:val="28"/>
          <w:szCs w:val="28"/>
        </w:rPr>
        <w:t>ов</w:t>
      </w:r>
      <w:r w:rsidRPr="0092326C">
        <w:rPr>
          <w:rFonts w:ascii="Times New Roman" w:hAnsi="Times New Roman" w:cs="Times New Roman"/>
          <w:sz w:val="28"/>
          <w:szCs w:val="28"/>
        </w:rPr>
        <w:t xml:space="preserve"> по следующей формуле:</w:t>
      </w:r>
    </w:p>
    <w:tbl>
      <w:tblPr>
        <w:tblW w:w="5000" w:type="pct"/>
        <w:tblCellMar>
          <w:left w:w="0" w:type="dxa"/>
          <w:right w:w="0" w:type="dxa"/>
        </w:tblCellMar>
        <w:tblLook w:val="04A0" w:firstRow="1" w:lastRow="0" w:firstColumn="1" w:lastColumn="0" w:noHBand="0" w:noVBand="1"/>
      </w:tblPr>
      <w:tblGrid>
        <w:gridCol w:w="4397"/>
        <w:gridCol w:w="1146"/>
        <w:gridCol w:w="4390"/>
      </w:tblGrid>
      <w:tr w:rsidR="007C5A5B" w:rsidRPr="00AF758D" w:rsidTr="005A6994">
        <w:trPr>
          <w:trHeight w:val="240"/>
        </w:trPr>
        <w:tc>
          <w:tcPr>
            <w:tcW w:w="2213" w:type="pct"/>
            <w:vMerge w:val="restart"/>
            <w:tcBorders>
              <w:top w:val="nil"/>
              <w:left w:val="nil"/>
              <w:bottom w:val="nil"/>
              <w:right w:val="nil"/>
            </w:tcBorders>
            <w:tcMar>
              <w:top w:w="0" w:type="dxa"/>
              <w:left w:w="6" w:type="dxa"/>
              <w:bottom w:w="0" w:type="dxa"/>
              <w:right w:w="6" w:type="dxa"/>
            </w:tcMar>
            <w:vAlign w:val="center"/>
            <w:hideMark/>
          </w:tcPr>
          <w:p w:rsidR="007C5A5B" w:rsidRPr="00AF758D" w:rsidRDefault="007C5A5B" w:rsidP="005A6994">
            <w:pPr>
              <w:pStyle w:val="newncpi0"/>
              <w:jc w:val="right"/>
            </w:pPr>
            <w:r w:rsidRPr="00AF758D">
              <w:t> К3 = </w:t>
            </w:r>
          </w:p>
        </w:tc>
        <w:tc>
          <w:tcPr>
            <w:tcW w:w="577" w:type="pct"/>
            <w:tcBorders>
              <w:top w:val="nil"/>
              <w:left w:val="nil"/>
              <w:bottom w:val="single" w:sz="4" w:space="0" w:color="auto"/>
              <w:right w:val="nil"/>
            </w:tcBorders>
            <w:tcMar>
              <w:top w:w="0" w:type="dxa"/>
              <w:left w:w="6" w:type="dxa"/>
              <w:bottom w:w="0" w:type="dxa"/>
              <w:right w:w="6" w:type="dxa"/>
            </w:tcMar>
            <w:hideMark/>
          </w:tcPr>
          <w:p w:rsidR="007C5A5B" w:rsidRPr="00AF758D" w:rsidRDefault="007C5A5B" w:rsidP="005A6994">
            <w:pPr>
              <w:pStyle w:val="newncpi0"/>
              <w:jc w:val="center"/>
            </w:pPr>
            <w:r w:rsidRPr="00AF758D">
              <w:t>КО + ДО</w:t>
            </w:r>
          </w:p>
        </w:tc>
        <w:tc>
          <w:tcPr>
            <w:tcW w:w="2210" w:type="pct"/>
            <w:vMerge w:val="restart"/>
            <w:tcBorders>
              <w:top w:val="nil"/>
              <w:left w:val="nil"/>
              <w:bottom w:val="nil"/>
              <w:right w:val="nil"/>
            </w:tcBorders>
            <w:tcMar>
              <w:top w:w="0" w:type="dxa"/>
              <w:left w:w="6" w:type="dxa"/>
              <w:bottom w:w="0" w:type="dxa"/>
              <w:right w:w="6" w:type="dxa"/>
            </w:tcMar>
            <w:vAlign w:val="center"/>
            <w:hideMark/>
          </w:tcPr>
          <w:p w:rsidR="007C5A5B" w:rsidRPr="00AF758D" w:rsidRDefault="007C5A5B" w:rsidP="005A6994">
            <w:pPr>
              <w:pStyle w:val="newncpi0"/>
              <w:jc w:val="left"/>
            </w:pPr>
            <w:r w:rsidRPr="00AF758D">
              <w:t xml:space="preserve">, </w:t>
            </w:r>
          </w:p>
        </w:tc>
      </w:tr>
      <w:tr w:rsidR="007C5A5B" w:rsidRPr="00AF758D" w:rsidTr="005A6994">
        <w:trPr>
          <w:trHeight w:val="240"/>
        </w:trPr>
        <w:tc>
          <w:tcPr>
            <w:tcW w:w="0" w:type="auto"/>
            <w:vMerge/>
            <w:tcBorders>
              <w:top w:val="nil"/>
              <w:left w:val="nil"/>
              <w:bottom w:val="nil"/>
              <w:right w:val="nil"/>
            </w:tcBorders>
            <w:vAlign w:val="center"/>
            <w:hideMark/>
          </w:tcPr>
          <w:p w:rsidR="007C5A5B" w:rsidRPr="00AF758D" w:rsidRDefault="007C5A5B" w:rsidP="005A6994">
            <w:pPr>
              <w:rPr>
                <w:sz w:val="24"/>
                <w:szCs w:val="24"/>
              </w:rPr>
            </w:pPr>
          </w:p>
        </w:tc>
        <w:tc>
          <w:tcPr>
            <w:tcW w:w="577" w:type="pct"/>
            <w:tcBorders>
              <w:top w:val="single" w:sz="4" w:space="0" w:color="auto"/>
              <w:left w:val="nil"/>
              <w:bottom w:val="nil"/>
              <w:right w:val="nil"/>
            </w:tcBorders>
            <w:tcMar>
              <w:top w:w="0" w:type="dxa"/>
              <w:left w:w="6" w:type="dxa"/>
              <w:bottom w:w="0" w:type="dxa"/>
              <w:right w:w="6" w:type="dxa"/>
            </w:tcMar>
            <w:hideMark/>
          </w:tcPr>
          <w:p w:rsidR="007C5A5B" w:rsidRPr="00AF758D" w:rsidRDefault="007C5A5B" w:rsidP="005A6994">
            <w:pPr>
              <w:pStyle w:val="newncpi0"/>
              <w:jc w:val="center"/>
            </w:pPr>
            <w:r w:rsidRPr="00AF758D">
              <w:t>ИБ</w:t>
            </w:r>
          </w:p>
        </w:tc>
        <w:tc>
          <w:tcPr>
            <w:tcW w:w="0" w:type="auto"/>
            <w:vMerge/>
            <w:tcBorders>
              <w:top w:val="nil"/>
              <w:left w:val="nil"/>
              <w:bottom w:val="nil"/>
              <w:right w:val="nil"/>
            </w:tcBorders>
            <w:vAlign w:val="center"/>
            <w:hideMark/>
          </w:tcPr>
          <w:p w:rsidR="007C5A5B" w:rsidRPr="00AF758D" w:rsidRDefault="007C5A5B" w:rsidP="005A6994">
            <w:pPr>
              <w:rPr>
                <w:sz w:val="24"/>
                <w:szCs w:val="24"/>
              </w:rPr>
            </w:pPr>
          </w:p>
        </w:tc>
      </w:tr>
    </w:tbl>
    <w:p w:rsidR="007C5A5B" w:rsidRPr="0092326C" w:rsidRDefault="007C5A5B" w:rsidP="007C5A5B">
      <w:pPr>
        <w:spacing w:after="0"/>
        <w:jc w:val="both"/>
        <w:rPr>
          <w:rFonts w:ascii="Times New Roman" w:hAnsi="Times New Roman" w:cs="Times New Roman"/>
          <w:sz w:val="28"/>
          <w:szCs w:val="28"/>
        </w:rPr>
      </w:pPr>
      <w:r w:rsidRPr="00AF758D">
        <w:t> </w:t>
      </w:r>
      <w:r w:rsidRPr="0092326C">
        <w:rPr>
          <w:rFonts w:ascii="Times New Roman" w:hAnsi="Times New Roman" w:cs="Times New Roman"/>
          <w:sz w:val="28"/>
          <w:szCs w:val="28"/>
        </w:rPr>
        <w:t>где   КО </w:t>
      </w:r>
      <w:r>
        <w:rPr>
          <w:rFonts w:ascii="Times New Roman" w:hAnsi="Times New Roman" w:cs="Times New Roman"/>
          <w:sz w:val="28"/>
          <w:szCs w:val="28"/>
        </w:rPr>
        <w:t>–</w:t>
      </w:r>
      <w:r w:rsidRPr="0092326C">
        <w:rPr>
          <w:rFonts w:ascii="Times New Roman" w:hAnsi="Times New Roman" w:cs="Times New Roman"/>
          <w:sz w:val="28"/>
          <w:szCs w:val="28"/>
        </w:rPr>
        <w:t xml:space="preserve"> краткосрочные обязательства (строка 690 бухгалтерского баланса);</w:t>
      </w:r>
    </w:p>
    <w:p w:rsidR="007C5A5B" w:rsidRPr="0092326C" w:rsidRDefault="007C5A5B" w:rsidP="007C5A5B">
      <w:pPr>
        <w:spacing w:after="0"/>
        <w:ind w:firstLine="567"/>
        <w:jc w:val="both"/>
        <w:rPr>
          <w:rFonts w:ascii="Times New Roman" w:hAnsi="Times New Roman" w:cs="Times New Roman"/>
          <w:sz w:val="28"/>
          <w:szCs w:val="28"/>
        </w:rPr>
      </w:pPr>
      <w:r w:rsidRPr="0092326C">
        <w:rPr>
          <w:rFonts w:ascii="Times New Roman" w:hAnsi="Times New Roman" w:cs="Times New Roman"/>
          <w:sz w:val="28"/>
          <w:szCs w:val="28"/>
        </w:rPr>
        <w:t>ДО </w:t>
      </w:r>
      <w:r>
        <w:rPr>
          <w:rFonts w:ascii="Times New Roman" w:hAnsi="Times New Roman" w:cs="Times New Roman"/>
          <w:sz w:val="28"/>
          <w:szCs w:val="28"/>
        </w:rPr>
        <w:t>–</w:t>
      </w:r>
      <w:r w:rsidRPr="0092326C">
        <w:rPr>
          <w:rFonts w:ascii="Times New Roman" w:hAnsi="Times New Roman" w:cs="Times New Roman"/>
          <w:sz w:val="28"/>
          <w:szCs w:val="28"/>
        </w:rPr>
        <w:t xml:space="preserve"> долгосрочные обязательства (строка 590 бухгалтерского баланса);</w:t>
      </w:r>
    </w:p>
    <w:p w:rsidR="007C5A5B" w:rsidRPr="0092326C" w:rsidRDefault="007C5A5B" w:rsidP="007C5A5B">
      <w:pPr>
        <w:spacing w:after="0"/>
        <w:ind w:firstLine="567"/>
        <w:jc w:val="both"/>
        <w:rPr>
          <w:rFonts w:ascii="Times New Roman" w:hAnsi="Times New Roman" w:cs="Times New Roman"/>
          <w:sz w:val="28"/>
          <w:szCs w:val="28"/>
        </w:rPr>
      </w:pPr>
      <w:r w:rsidRPr="0092326C">
        <w:rPr>
          <w:rFonts w:ascii="Times New Roman" w:hAnsi="Times New Roman" w:cs="Times New Roman"/>
          <w:sz w:val="28"/>
          <w:szCs w:val="28"/>
        </w:rPr>
        <w:t>ИБ </w:t>
      </w:r>
      <w:r>
        <w:rPr>
          <w:rFonts w:ascii="Times New Roman" w:hAnsi="Times New Roman" w:cs="Times New Roman"/>
          <w:sz w:val="28"/>
          <w:szCs w:val="28"/>
        </w:rPr>
        <w:t>–</w:t>
      </w:r>
      <w:r w:rsidRPr="0092326C">
        <w:rPr>
          <w:rFonts w:ascii="Times New Roman" w:hAnsi="Times New Roman" w:cs="Times New Roman"/>
          <w:sz w:val="28"/>
          <w:szCs w:val="28"/>
        </w:rPr>
        <w:t xml:space="preserve"> итог бухгалтерского баланса (строка 300).</w:t>
      </w: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Согласно рассматриваемому Постановлению № 140/206 р</w:t>
      </w:r>
      <w:r w:rsidRPr="0092326C">
        <w:rPr>
          <w:rFonts w:ascii="Times New Roman" w:hAnsi="Times New Roman" w:cs="Times New Roman"/>
          <w:sz w:val="28"/>
          <w:szCs w:val="28"/>
        </w:rPr>
        <w:t xml:space="preserve">езультаты расчета коэффициентов платежеспособности субъекта хозяйствования </w:t>
      </w:r>
      <w:r>
        <w:rPr>
          <w:rFonts w:ascii="Times New Roman" w:hAnsi="Times New Roman" w:cs="Times New Roman"/>
          <w:sz w:val="28"/>
          <w:szCs w:val="28"/>
        </w:rPr>
        <w:t xml:space="preserve">должны оформляться, как представлено в таблице </w:t>
      </w:r>
      <w:r w:rsidR="00510CBE">
        <w:rPr>
          <w:rFonts w:ascii="Times New Roman" w:hAnsi="Times New Roman" w:cs="Times New Roman"/>
          <w:sz w:val="28"/>
          <w:szCs w:val="28"/>
        </w:rPr>
        <w:t>1</w:t>
      </w:r>
      <w:r>
        <w:rPr>
          <w:rFonts w:ascii="Times New Roman" w:hAnsi="Times New Roman" w:cs="Times New Roman"/>
          <w:sz w:val="28"/>
          <w:szCs w:val="28"/>
        </w:rPr>
        <w:t>.</w:t>
      </w:r>
    </w:p>
    <w:p w:rsidR="007C5A5B" w:rsidRDefault="007C5A5B" w:rsidP="007C5A5B">
      <w:pPr>
        <w:spacing w:after="0"/>
        <w:ind w:firstLine="567"/>
        <w:jc w:val="both"/>
        <w:rPr>
          <w:rFonts w:ascii="Times New Roman" w:hAnsi="Times New Roman" w:cs="Times New Roman"/>
          <w:sz w:val="28"/>
          <w:szCs w:val="28"/>
        </w:rPr>
      </w:pPr>
    </w:p>
    <w:p w:rsidR="007C5A5B" w:rsidRDefault="007C5A5B" w:rsidP="007C5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510CBE">
        <w:rPr>
          <w:rFonts w:ascii="Times New Roman" w:hAnsi="Times New Roman" w:cs="Times New Roman"/>
          <w:sz w:val="28"/>
          <w:szCs w:val="28"/>
        </w:rPr>
        <w:t>1</w:t>
      </w:r>
      <w:r>
        <w:rPr>
          <w:rFonts w:ascii="Times New Roman" w:hAnsi="Times New Roman" w:cs="Times New Roman"/>
          <w:sz w:val="28"/>
          <w:szCs w:val="28"/>
        </w:rPr>
        <w:t xml:space="preserve"> – Результаты расчета коэффициентов платежеспособности субъекта хозяйствования ___________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________________ по состоянию на ________________ 20___г.</w:t>
      </w:r>
    </w:p>
    <w:tbl>
      <w:tblPr>
        <w:tblStyle w:val="aa"/>
        <w:tblW w:w="0" w:type="auto"/>
        <w:tblInd w:w="108" w:type="dxa"/>
        <w:tblLook w:val="04A0" w:firstRow="1" w:lastRow="0" w:firstColumn="1" w:lastColumn="0" w:noHBand="0" w:noVBand="1"/>
      </w:tblPr>
      <w:tblGrid>
        <w:gridCol w:w="4820"/>
        <w:gridCol w:w="1276"/>
        <w:gridCol w:w="1992"/>
        <w:gridCol w:w="1694"/>
      </w:tblGrid>
      <w:tr w:rsidR="00510CBE" w:rsidTr="00510CBE">
        <w:tc>
          <w:tcPr>
            <w:tcW w:w="4820" w:type="dxa"/>
          </w:tcPr>
          <w:p w:rsidR="00510CBE" w:rsidRPr="00EE72A5" w:rsidRDefault="00510CBE" w:rsidP="005A6994">
            <w:pPr>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1276" w:type="dxa"/>
          </w:tcPr>
          <w:p w:rsidR="00510CBE" w:rsidRPr="00EE72A5" w:rsidRDefault="00510CBE" w:rsidP="005A6994">
            <w:pPr>
              <w:jc w:val="center"/>
              <w:rPr>
                <w:rFonts w:ascii="Times New Roman" w:hAnsi="Times New Roman" w:cs="Times New Roman"/>
                <w:sz w:val="20"/>
                <w:szCs w:val="20"/>
              </w:rPr>
            </w:pPr>
            <w:r>
              <w:rPr>
                <w:rFonts w:ascii="Times New Roman" w:hAnsi="Times New Roman" w:cs="Times New Roman"/>
                <w:sz w:val="20"/>
                <w:szCs w:val="20"/>
              </w:rPr>
              <w:t>На начало периода</w:t>
            </w:r>
          </w:p>
        </w:tc>
        <w:tc>
          <w:tcPr>
            <w:tcW w:w="1992" w:type="dxa"/>
          </w:tcPr>
          <w:p w:rsidR="00510CBE" w:rsidRPr="00EE72A5" w:rsidRDefault="00510CBE" w:rsidP="005A6994">
            <w:pPr>
              <w:jc w:val="center"/>
              <w:rPr>
                <w:rFonts w:ascii="Times New Roman" w:hAnsi="Times New Roman" w:cs="Times New Roman"/>
                <w:sz w:val="20"/>
                <w:szCs w:val="20"/>
              </w:rPr>
            </w:pPr>
            <w:r>
              <w:rPr>
                <w:rFonts w:ascii="Times New Roman" w:hAnsi="Times New Roman" w:cs="Times New Roman"/>
                <w:sz w:val="20"/>
                <w:szCs w:val="20"/>
              </w:rPr>
              <w:t>На момент установления платежеспособности</w:t>
            </w:r>
          </w:p>
        </w:tc>
        <w:tc>
          <w:tcPr>
            <w:tcW w:w="1694" w:type="dxa"/>
          </w:tcPr>
          <w:p w:rsidR="00510CBE" w:rsidRPr="00EE72A5" w:rsidRDefault="00510CBE" w:rsidP="005A6994">
            <w:pPr>
              <w:jc w:val="center"/>
              <w:rPr>
                <w:rFonts w:ascii="Times New Roman" w:hAnsi="Times New Roman" w:cs="Times New Roman"/>
                <w:sz w:val="20"/>
                <w:szCs w:val="20"/>
              </w:rPr>
            </w:pPr>
            <w:r>
              <w:rPr>
                <w:rFonts w:ascii="Times New Roman" w:hAnsi="Times New Roman" w:cs="Times New Roman"/>
                <w:sz w:val="20"/>
                <w:szCs w:val="20"/>
              </w:rPr>
              <w:t>Нормативное значение коэффициента</w:t>
            </w:r>
          </w:p>
        </w:tc>
      </w:tr>
      <w:tr w:rsidR="00510CBE" w:rsidTr="00510CBE">
        <w:tc>
          <w:tcPr>
            <w:tcW w:w="4820" w:type="dxa"/>
          </w:tcPr>
          <w:p w:rsidR="00510CBE" w:rsidRPr="00EE72A5" w:rsidRDefault="00510CBE"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510CBE" w:rsidRPr="00EE72A5" w:rsidRDefault="00510CBE"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1992" w:type="dxa"/>
          </w:tcPr>
          <w:p w:rsidR="00510CBE" w:rsidRPr="00EE72A5" w:rsidRDefault="00510CBE"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694" w:type="dxa"/>
          </w:tcPr>
          <w:p w:rsidR="00510CBE" w:rsidRPr="00EE72A5" w:rsidRDefault="00510CBE" w:rsidP="005A6994">
            <w:pPr>
              <w:jc w:val="center"/>
              <w:rPr>
                <w:rFonts w:ascii="Times New Roman" w:hAnsi="Times New Roman" w:cs="Times New Roman"/>
                <w:sz w:val="20"/>
                <w:szCs w:val="20"/>
              </w:rPr>
            </w:pPr>
            <w:r>
              <w:rPr>
                <w:rFonts w:ascii="Times New Roman" w:hAnsi="Times New Roman" w:cs="Times New Roman"/>
                <w:sz w:val="20"/>
                <w:szCs w:val="20"/>
              </w:rPr>
              <w:t>4</w:t>
            </w:r>
          </w:p>
        </w:tc>
      </w:tr>
      <w:tr w:rsidR="00510CBE" w:rsidTr="00510CBE">
        <w:tc>
          <w:tcPr>
            <w:tcW w:w="4820" w:type="dxa"/>
          </w:tcPr>
          <w:p w:rsidR="00510CBE" w:rsidRPr="00EE72A5" w:rsidRDefault="00510CBE" w:rsidP="005A6994">
            <w:pPr>
              <w:rPr>
                <w:rFonts w:ascii="Times New Roman" w:hAnsi="Times New Roman" w:cs="Times New Roman"/>
                <w:sz w:val="20"/>
                <w:szCs w:val="20"/>
              </w:rPr>
            </w:pPr>
            <w:r>
              <w:rPr>
                <w:rFonts w:ascii="Times New Roman" w:hAnsi="Times New Roman" w:cs="Times New Roman"/>
                <w:sz w:val="20"/>
                <w:szCs w:val="20"/>
              </w:rPr>
              <w:t>1. Коэффициент текущей ликвидности (К1)</w:t>
            </w:r>
          </w:p>
        </w:tc>
        <w:tc>
          <w:tcPr>
            <w:tcW w:w="1276" w:type="dxa"/>
          </w:tcPr>
          <w:p w:rsidR="00510CBE" w:rsidRPr="00EE72A5" w:rsidRDefault="00510CBE" w:rsidP="005A6994">
            <w:pPr>
              <w:jc w:val="both"/>
              <w:rPr>
                <w:rFonts w:ascii="Times New Roman" w:hAnsi="Times New Roman" w:cs="Times New Roman"/>
                <w:sz w:val="20"/>
                <w:szCs w:val="20"/>
              </w:rPr>
            </w:pPr>
          </w:p>
        </w:tc>
        <w:tc>
          <w:tcPr>
            <w:tcW w:w="1992" w:type="dxa"/>
          </w:tcPr>
          <w:p w:rsidR="00510CBE" w:rsidRPr="00EE72A5" w:rsidRDefault="00510CBE" w:rsidP="005A6994">
            <w:pPr>
              <w:jc w:val="both"/>
              <w:rPr>
                <w:rFonts w:ascii="Times New Roman" w:hAnsi="Times New Roman" w:cs="Times New Roman"/>
                <w:sz w:val="20"/>
                <w:szCs w:val="20"/>
              </w:rPr>
            </w:pPr>
          </w:p>
        </w:tc>
        <w:tc>
          <w:tcPr>
            <w:tcW w:w="1694" w:type="dxa"/>
          </w:tcPr>
          <w:p w:rsidR="00510CBE" w:rsidRPr="00EE72A5" w:rsidRDefault="00510CBE" w:rsidP="005A6994">
            <w:pPr>
              <w:jc w:val="both"/>
              <w:rPr>
                <w:rFonts w:ascii="Times New Roman" w:hAnsi="Times New Roman" w:cs="Times New Roman"/>
                <w:sz w:val="20"/>
                <w:szCs w:val="20"/>
              </w:rPr>
            </w:pPr>
          </w:p>
        </w:tc>
      </w:tr>
      <w:tr w:rsidR="00510CBE" w:rsidTr="00510CBE">
        <w:tc>
          <w:tcPr>
            <w:tcW w:w="4820" w:type="dxa"/>
          </w:tcPr>
          <w:p w:rsidR="00510CBE" w:rsidRPr="00EE72A5" w:rsidRDefault="00510CBE" w:rsidP="005A6994">
            <w:pPr>
              <w:rPr>
                <w:rFonts w:ascii="Times New Roman" w:hAnsi="Times New Roman" w:cs="Times New Roman"/>
                <w:sz w:val="20"/>
                <w:szCs w:val="20"/>
              </w:rPr>
            </w:pPr>
            <w:r>
              <w:rPr>
                <w:rFonts w:ascii="Times New Roman" w:hAnsi="Times New Roman" w:cs="Times New Roman"/>
                <w:sz w:val="20"/>
                <w:szCs w:val="20"/>
              </w:rPr>
              <w:t>2. Коэффициент обеспеченности собственными оборотными средствами (К2)</w:t>
            </w:r>
          </w:p>
        </w:tc>
        <w:tc>
          <w:tcPr>
            <w:tcW w:w="1276" w:type="dxa"/>
          </w:tcPr>
          <w:p w:rsidR="00510CBE" w:rsidRPr="00EE72A5" w:rsidRDefault="00510CBE" w:rsidP="005A6994">
            <w:pPr>
              <w:jc w:val="both"/>
              <w:rPr>
                <w:rFonts w:ascii="Times New Roman" w:hAnsi="Times New Roman" w:cs="Times New Roman"/>
                <w:sz w:val="20"/>
                <w:szCs w:val="20"/>
              </w:rPr>
            </w:pPr>
          </w:p>
        </w:tc>
        <w:tc>
          <w:tcPr>
            <w:tcW w:w="1992" w:type="dxa"/>
          </w:tcPr>
          <w:p w:rsidR="00510CBE" w:rsidRPr="00EE72A5" w:rsidRDefault="00510CBE" w:rsidP="005A6994">
            <w:pPr>
              <w:jc w:val="both"/>
              <w:rPr>
                <w:rFonts w:ascii="Times New Roman" w:hAnsi="Times New Roman" w:cs="Times New Roman"/>
                <w:sz w:val="20"/>
                <w:szCs w:val="20"/>
              </w:rPr>
            </w:pPr>
          </w:p>
        </w:tc>
        <w:tc>
          <w:tcPr>
            <w:tcW w:w="1694" w:type="dxa"/>
          </w:tcPr>
          <w:p w:rsidR="00510CBE" w:rsidRPr="00EE72A5" w:rsidRDefault="00510CBE" w:rsidP="005A6994">
            <w:pPr>
              <w:jc w:val="both"/>
              <w:rPr>
                <w:rFonts w:ascii="Times New Roman" w:hAnsi="Times New Roman" w:cs="Times New Roman"/>
                <w:sz w:val="20"/>
                <w:szCs w:val="20"/>
              </w:rPr>
            </w:pPr>
          </w:p>
        </w:tc>
      </w:tr>
      <w:tr w:rsidR="00510CBE" w:rsidTr="00510CBE">
        <w:tc>
          <w:tcPr>
            <w:tcW w:w="4820" w:type="dxa"/>
          </w:tcPr>
          <w:p w:rsidR="00510CBE" w:rsidRPr="00EE72A5" w:rsidRDefault="00510CBE" w:rsidP="005A6994">
            <w:pPr>
              <w:rPr>
                <w:rFonts w:ascii="Times New Roman" w:hAnsi="Times New Roman" w:cs="Times New Roman"/>
                <w:sz w:val="20"/>
                <w:szCs w:val="20"/>
              </w:rPr>
            </w:pPr>
            <w:r>
              <w:rPr>
                <w:rFonts w:ascii="Times New Roman" w:hAnsi="Times New Roman" w:cs="Times New Roman"/>
                <w:sz w:val="20"/>
                <w:szCs w:val="20"/>
              </w:rPr>
              <w:lastRenderedPageBreak/>
              <w:t>3. Коэффициент обеспеченности обязательств активами (К3)</w:t>
            </w:r>
          </w:p>
        </w:tc>
        <w:tc>
          <w:tcPr>
            <w:tcW w:w="1276" w:type="dxa"/>
          </w:tcPr>
          <w:p w:rsidR="00510CBE" w:rsidRPr="00EE72A5" w:rsidRDefault="00510CBE" w:rsidP="005A6994">
            <w:pPr>
              <w:jc w:val="both"/>
              <w:rPr>
                <w:rFonts w:ascii="Times New Roman" w:hAnsi="Times New Roman" w:cs="Times New Roman"/>
                <w:sz w:val="20"/>
                <w:szCs w:val="20"/>
              </w:rPr>
            </w:pPr>
          </w:p>
        </w:tc>
        <w:tc>
          <w:tcPr>
            <w:tcW w:w="1992" w:type="dxa"/>
          </w:tcPr>
          <w:p w:rsidR="00510CBE" w:rsidRPr="00EE72A5" w:rsidRDefault="00510CBE" w:rsidP="005A6994">
            <w:pPr>
              <w:jc w:val="both"/>
              <w:rPr>
                <w:rFonts w:ascii="Times New Roman" w:hAnsi="Times New Roman" w:cs="Times New Roman"/>
                <w:sz w:val="20"/>
                <w:szCs w:val="20"/>
              </w:rPr>
            </w:pPr>
          </w:p>
        </w:tc>
        <w:tc>
          <w:tcPr>
            <w:tcW w:w="1694" w:type="dxa"/>
          </w:tcPr>
          <w:p w:rsidR="00510CBE" w:rsidRPr="00EE72A5" w:rsidRDefault="00510CBE" w:rsidP="005A6994">
            <w:pPr>
              <w:jc w:val="both"/>
              <w:rPr>
                <w:rFonts w:ascii="Times New Roman" w:hAnsi="Times New Roman" w:cs="Times New Roman"/>
                <w:sz w:val="20"/>
                <w:szCs w:val="20"/>
              </w:rPr>
            </w:pPr>
          </w:p>
        </w:tc>
      </w:tr>
    </w:tbl>
    <w:p w:rsidR="007C5A5B" w:rsidRPr="0092326C" w:rsidRDefault="007C5A5B" w:rsidP="007C5A5B">
      <w:pPr>
        <w:spacing w:after="0"/>
        <w:ind w:firstLine="567"/>
        <w:jc w:val="both"/>
        <w:rPr>
          <w:rFonts w:ascii="Times New Roman" w:hAnsi="Times New Roman" w:cs="Times New Roman"/>
          <w:sz w:val="28"/>
          <w:szCs w:val="28"/>
        </w:rPr>
      </w:pPr>
    </w:p>
    <w:p w:rsidR="007C5A5B" w:rsidRDefault="00510CBE" w:rsidP="007C5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Расчет коэффициентов платежеспособности </w:t>
      </w:r>
      <w:r w:rsidR="007840C5">
        <w:rPr>
          <w:rFonts w:ascii="Times New Roman" w:hAnsi="Times New Roman" w:cs="Times New Roman"/>
          <w:sz w:val="28"/>
          <w:szCs w:val="28"/>
        </w:rPr>
        <w:t xml:space="preserve">по бухгалтерскому балансу </w:t>
      </w:r>
      <w:r>
        <w:rPr>
          <w:rFonts w:ascii="Times New Roman" w:hAnsi="Times New Roman" w:cs="Times New Roman"/>
          <w:sz w:val="28"/>
          <w:szCs w:val="28"/>
        </w:rPr>
        <w:t xml:space="preserve">проводится за </w:t>
      </w:r>
      <w:r w:rsidR="007840C5">
        <w:rPr>
          <w:rFonts w:ascii="Times New Roman" w:hAnsi="Times New Roman" w:cs="Times New Roman"/>
          <w:sz w:val="28"/>
          <w:szCs w:val="28"/>
        </w:rPr>
        <w:t xml:space="preserve">ряд периодов. Далее </w:t>
      </w:r>
      <w:r w:rsidR="00D409DE">
        <w:rPr>
          <w:rFonts w:ascii="Times New Roman" w:hAnsi="Times New Roman" w:cs="Times New Roman"/>
          <w:sz w:val="28"/>
          <w:szCs w:val="28"/>
        </w:rPr>
        <w:t>осуществляется оценка</w:t>
      </w:r>
      <w:r w:rsidR="007840C5">
        <w:rPr>
          <w:rFonts w:ascii="Times New Roman" w:hAnsi="Times New Roman" w:cs="Times New Roman"/>
          <w:sz w:val="28"/>
          <w:szCs w:val="28"/>
        </w:rPr>
        <w:t xml:space="preserve"> динамики коэффициентов платежеспособности по бухгалтерскому балансу. Для этих целей мо</w:t>
      </w:r>
      <w:r w:rsidR="00D409DE">
        <w:rPr>
          <w:rFonts w:ascii="Times New Roman" w:hAnsi="Times New Roman" w:cs="Times New Roman"/>
          <w:sz w:val="28"/>
          <w:szCs w:val="28"/>
        </w:rPr>
        <w:t>гу</w:t>
      </w:r>
      <w:r w:rsidR="007840C5">
        <w:rPr>
          <w:rFonts w:ascii="Times New Roman" w:hAnsi="Times New Roman" w:cs="Times New Roman"/>
          <w:sz w:val="28"/>
          <w:szCs w:val="28"/>
        </w:rPr>
        <w:t>т быть применен</w:t>
      </w:r>
      <w:r w:rsidR="00D409DE">
        <w:rPr>
          <w:rFonts w:ascii="Times New Roman" w:hAnsi="Times New Roman" w:cs="Times New Roman"/>
          <w:sz w:val="28"/>
          <w:szCs w:val="28"/>
        </w:rPr>
        <w:t>ы</w:t>
      </w:r>
      <w:r w:rsidR="007840C5">
        <w:rPr>
          <w:rFonts w:ascii="Times New Roman" w:hAnsi="Times New Roman" w:cs="Times New Roman"/>
          <w:sz w:val="28"/>
          <w:szCs w:val="28"/>
        </w:rPr>
        <w:t xml:space="preserve"> таблицы следующих форм (таблицы 2–3).</w:t>
      </w:r>
    </w:p>
    <w:p w:rsidR="004D3743" w:rsidRDefault="004D3743" w:rsidP="004D3743">
      <w:pPr>
        <w:spacing w:after="0"/>
        <w:ind w:firstLine="567"/>
        <w:jc w:val="both"/>
        <w:rPr>
          <w:rFonts w:ascii="Times New Roman" w:hAnsi="Times New Roman" w:cs="Times New Roman"/>
          <w:sz w:val="28"/>
          <w:szCs w:val="28"/>
        </w:rPr>
      </w:pPr>
    </w:p>
    <w:p w:rsidR="007840C5" w:rsidRDefault="007840C5" w:rsidP="007840C5">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2 – Анализ динамики коэффициентов платежеспособности субъекта хозяйствования ___________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________________ по состоянию на ________________ 20___г.</w:t>
      </w:r>
    </w:p>
    <w:tbl>
      <w:tblPr>
        <w:tblStyle w:val="aa"/>
        <w:tblW w:w="0" w:type="auto"/>
        <w:tblInd w:w="108" w:type="dxa"/>
        <w:tblLook w:val="04A0" w:firstRow="1" w:lastRow="0" w:firstColumn="1" w:lastColumn="0" w:noHBand="0" w:noVBand="1"/>
      </w:tblPr>
      <w:tblGrid>
        <w:gridCol w:w="1985"/>
        <w:gridCol w:w="1056"/>
        <w:gridCol w:w="1378"/>
        <w:gridCol w:w="1548"/>
        <w:gridCol w:w="1148"/>
        <w:gridCol w:w="1396"/>
        <w:gridCol w:w="1396"/>
      </w:tblGrid>
      <w:tr w:rsidR="007840C5" w:rsidRPr="00EE72A5" w:rsidTr="007840C5">
        <w:tc>
          <w:tcPr>
            <w:tcW w:w="1985" w:type="dxa"/>
            <w:vMerge w:val="restart"/>
          </w:tcPr>
          <w:p w:rsidR="007840C5" w:rsidRPr="00EE72A5" w:rsidRDefault="007840C5" w:rsidP="005A6994">
            <w:pPr>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1056" w:type="dxa"/>
            <w:vMerge w:val="restart"/>
          </w:tcPr>
          <w:p w:rsidR="007840C5" w:rsidRPr="00EE72A5" w:rsidRDefault="007840C5" w:rsidP="005A6994">
            <w:pPr>
              <w:jc w:val="center"/>
              <w:rPr>
                <w:rFonts w:ascii="Times New Roman" w:hAnsi="Times New Roman" w:cs="Times New Roman"/>
                <w:sz w:val="20"/>
                <w:szCs w:val="20"/>
              </w:rPr>
            </w:pPr>
            <w:r>
              <w:rPr>
                <w:rFonts w:ascii="Times New Roman" w:hAnsi="Times New Roman" w:cs="Times New Roman"/>
                <w:sz w:val="20"/>
                <w:szCs w:val="20"/>
              </w:rPr>
              <w:t>На начало периода</w:t>
            </w:r>
          </w:p>
        </w:tc>
        <w:tc>
          <w:tcPr>
            <w:tcW w:w="1378" w:type="dxa"/>
            <w:vMerge w:val="restart"/>
          </w:tcPr>
          <w:p w:rsidR="007840C5" w:rsidRPr="00EE72A5" w:rsidRDefault="007840C5" w:rsidP="005A6994">
            <w:pPr>
              <w:jc w:val="center"/>
              <w:rPr>
                <w:rFonts w:ascii="Times New Roman" w:hAnsi="Times New Roman" w:cs="Times New Roman"/>
                <w:sz w:val="20"/>
                <w:szCs w:val="20"/>
              </w:rPr>
            </w:pPr>
            <w:r>
              <w:rPr>
                <w:rFonts w:ascii="Times New Roman" w:hAnsi="Times New Roman" w:cs="Times New Roman"/>
                <w:sz w:val="20"/>
                <w:szCs w:val="20"/>
              </w:rPr>
              <w:t xml:space="preserve">На момент установления </w:t>
            </w:r>
            <w:proofErr w:type="spellStart"/>
            <w:r>
              <w:rPr>
                <w:rFonts w:ascii="Times New Roman" w:hAnsi="Times New Roman" w:cs="Times New Roman"/>
                <w:sz w:val="20"/>
                <w:szCs w:val="20"/>
              </w:rPr>
              <w:t>платежеспо-собности</w:t>
            </w:r>
            <w:proofErr w:type="spellEnd"/>
          </w:p>
        </w:tc>
        <w:tc>
          <w:tcPr>
            <w:tcW w:w="1548" w:type="dxa"/>
            <w:vMerge w:val="restart"/>
          </w:tcPr>
          <w:p w:rsidR="007840C5" w:rsidRPr="00EE72A5" w:rsidRDefault="007840C5" w:rsidP="005A6994">
            <w:pPr>
              <w:jc w:val="center"/>
              <w:rPr>
                <w:rFonts w:ascii="Times New Roman" w:hAnsi="Times New Roman" w:cs="Times New Roman"/>
                <w:sz w:val="20"/>
                <w:szCs w:val="20"/>
              </w:rPr>
            </w:pPr>
            <w:r>
              <w:rPr>
                <w:rFonts w:ascii="Times New Roman" w:hAnsi="Times New Roman" w:cs="Times New Roman"/>
                <w:sz w:val="20"/>
                <w:szCs w:val="20"/>
              </w:rPr>
              <w:t>Нормативное значение коэффициента</w:t>
            </w:r>
          </w:p>
        </w:tc>
        <w:tc>
          <w:tcPr>
            <w:tcW w:w="3940" w:type="dxa"/>
            <w:gridSpan w:val="3"/>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Отклонение</w:t>
            </w:r>
          </w:p>
        </w:tc>
      </w:tr>
      <w:tr w:rsidR="007840C5" w:rsidRPr="00EE72A5" w:rsidTr="007840C5">
        <w:tc>
          <w:tcPr>
            <w:tcW w:w="1985" w:type="dxa"/>
            <w:vMerge/>
          </w:tcPr>
          <w:p w:rsidR="007840C5" w:rsidRDefault="007840C5" w:rsidP="005A6994">
            <w:pPr>
              <w:jc w:val="center"/>
              <w:rPr>
                <w:rFonts w:ascii="Times New Roman" w:hAnsi="Times New Roman" w:cs="Times New Roman"/>
                <w:sz w:val="20"/>
                <w:szCs w:val="20"/>
              </w:rPr>
            </w:pPr>
          </w:p>
        </w:tc>
        <w:tc>
          <w:tcPr>
            <w:tcW w:w="1056" w:type="dxa"/>
            <w:vMerge/>
          </w:tcPr>
          <w:p w:rsidR="007840C5" w:rsidRDefault="007840C5" w:rsidP="005A6994">
            <w:pPr>
              <w:jc w:val="center"/>
              <w:rPr>
                <w:rFonts w:ascii="Times New Roman" w:hAnsi="Times New Roman" w:cs="Times New Roman"/>
                <w:sz w:val="20"/>
                <w:szCs w:val="20"/>
              </w:rPr>
            </w:pPr>
          </w:p>
        </w:tc>
        <w:tc>
          <w:tcPr>
            <w:tcW w:w="1378" w:type="dxa"/>
            <w:vMerge/>
          </w:tcPr>
          <w:p w:rsidR="007840C5" w:rsidRDefault="007840C5" w:rsidP="005A6994">
            <w:pPr>
              <w:jc w:val="center"/>
              <w:rPr>
                <w:rFonts w:ascii="Times New Roman" w:hAnsi="Times New Roman" w:cs="Times New Roman"/>
                <w:sz w:val="20"/>
                <w:szCs w:val="20"/>
              </w:rPr>
            </w:pPr>
          </w:p>
        </w:tc>
        <w:tc>
          <w:tcPr>
            <w:tcW w:w="1548" w:type="dxa"/>
            <w:vMerge/>
          </w:tcPr>
          <w:p w:rsidR="007840C5" w:rsidRDefault="007840C5" w:rsidP="005A6994">
            <w:pPr>
              <w:jc w:val="center"/>
              <w:rPr>
                <w:rFonts w:ascii="Times New Roman" w:hAnsi="Times New Roman" w:cs="Times New Roman"/>
                <w:sz w:val="20"/>
                <w:szCs w:val="20"/>
              </w:rPr>
            </w:pPr>
          </w:p>
        </w:tc>
        <w:tc>
          <w:tcPr>
            <w:tcW w:w="1148" w:type="dxa"/>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значения на отчетную дату по сравнению с началом года</w:t>
            </w:r>
          </w:p>
        </w:tc>
        <w:tc>
          <w:tcPr>
            <w:tcW w:w="1396" w:type="dxa"/>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значения на начало периода с нормативным значением</w:t>
            </w:r>
          </w:p>
        </w:tc>
        <w:tc>
          <w:tcPr>
            <w:tcW w:w="1396" w:type="dxa"/>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значения на отчетную дату с нормативным значением</w:t>
            </w:r>
          </w:p>
        </w:tc>
      </w:tr>
      <w:tr w:rsidR="007840C5" w:rsidRPr="00EE72A5" w:rsidTr="007840C5">
        <w:tc>
          <w:tcPr>
            <w:tcW w:w="1985" w:type="dxa"/>
          </w:tcPr>
          <w:p w:rsidR="007840C5" w:rsidRPr="00EE72A5" w:rsidRDefault="007840C5"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056" w:type="dxa"/>
          </w:tcPr>
          <w:p w:rsidR="007840C5" w:rsidRPr="00EE72A5" w:rsidRDefault="007840C5"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1378" w:type="dxa"/>
          </w:tcPr>
          <w:p w:rsidR="007840C5" w:rsidRPr="00EE72A5" w:rsidRDefault="007840C5"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548" w:type="dxa"/>
          </w:tcPr>
          <w:p w:rsidR="007840C5" w:rsidRPr="00EE72A5" w:rsidRDefault="007840C5"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148" w:type="dxa"/>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396" w:type="dxa"/>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396" w:type="dxa"/>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7840C5" w:rsidRPr="00EE72A5" w:rsidTr="007840C5">
        <w:tc>
          <w:tcPr>
            <w:tcW w:w="1985" w:type="dxa"/>
          </w:tcPr>
          <w:p w:rsidR="007840C5" w:rsidRPr="00EE72A5" w:rsidRDefault="007840C5" w:rsidP="005A6994">
            <w:pPr>
              <w:rPr>
                <w:rFonts w:ascii="Times New Roman" w:hAnsi="Times New Roman" w:cs="Times New Roman"/>
                <w:sz w:val="20"/>
                <w:szCs w:val="20"/>
              </w:rPr>
            </w:pPr>
            <w:r>
              <w:rPr>
                <w:rFonts w:ascii="Times New Roman" w:hAnsi="Times New Roman" w:cs="Times New Roman"/>
                <w:sz w:val="20"/>
                <w:szCs w:val="20"/>
              </w:rPr>
              <w:t>1. Коэффициент текущей ликвидности (К1)</w:t>
            </w:r>
          </w:p>
        </w:tc>
        <w:tc>
          <w:tcPr>
            <w:tcW w:w="1056" w:type="dxa"/>
          </w:tcPr>
          <w:p w:rsidR="007840C5" w:rsidRPr="00EE72A5" w:rsidRDefault="007840C5" w:rsidP="005A6994">
            <w:pPr>
              <w:jc w:val="both"/>
              <w:rPr>
                <w:rFonts w:ascii="Times New Roman" w:hAnsi="Times New Roman" w:cs="Times New Roman"/>
                <w:sz w:val="20"/>
                <w:szCs w:val="20"/>
              </w:rPr>
            </w:pPr>
          </w:p>
        </w:tc>
        <w:tc>
          <w:tcPr>
            <w:tcW w:w="1378" w:type="dxa"/>
          </w:tcPr>
          <w:p w:rsidR="007840C5" w:rsidRPr="00EE72A5" w:rsidRDefault="007840C5" w:rsidP="005A6994">
            <w:pPr>
              <w:jc w:val="both"/>
              <w:rPr>
                <w:rFonts w:ascii="Times New Roman" w:hAnsi="Times New Roman" w:cs="Times New Roman"/>
                <w:sz w:val="20"/>
                <w:szCs w:val="20"/>
              </w:rPr>
            </w:pPr>
          </w:p>
        </w:tc>
        <w:tc>
          <w:tcPr>
            <w:tcW w:w="1548" w:type="dxa"/>
          </w:tcPr>
          <w:p w:rsidR="007840C5" w:rsidRPr="00EE72A5" w:rsidRDefault="007840C5" w:rsidP="005A6994">
            <w:pPr>
              <w:jc w:val="both"/>
              <w:rPr>
                <w:rFonts w:ascii="Times New Roman" w:hAnsi="Times New Roman" w:cs="Times New Roman"/>
                <w:sz w:val="20"/>
                <w:szCs w:val="20"/>
              </w:rPr>
            </w:pPr>
          </w:p>
        </w:tc>
        <w:tc>
          <w:tcPr>
            <w:tcW w:w="1148" w:type="dxa"/>
          </w:tcPr>
          <w:p w:rsidR="007840C5" w:rsidRPr="00EE72A5" w:rsidRDefault="007840C5" w:rsidP="005A6994">
            <w:pPr>
              <w:jc w:val="both"/>
              <w:rPr>
                <w:rFonts w:ascii="Times New Roman" w:hAnsi="Times New Roman" w:cs="Times New Roman"/>
                <w:sz w:val="20"/>
                <w:szCs w:val="20"/>
              </w:rPr>
            </w:pPr>
          </w:p>
        </w:tc>
        <w:tc>
          <w:tcPr>
            <w:tcW w:w="1396" w:type="dxa"/>
          </w:tcPr>
          <w:p w:rsidR="007840C5" w:rsidRPr="00EE72A5" w:rsidRDefault="007840C5" w:rsidP="005A6994">
            <w:pPr>
              <w:jc w:val="both"/>
              <w:rPr>
                <w:rFonts w:ascii="Times New Roman" w:hAnsi="Times New Roman" w:cs="Times New Roman"/>
                <w:sz w:val="20"/>
                <w:szCs w:val="20"/>
              </w:rPr>
            </w:pPr>
          </w:p>
        </w:tc>
        <w:tc>
          <w:tcPr>
            <w:tcW w:w="1396" w:type="dxa"/>
          </w:tcPr>
          <w:p w:rsidR="007840C5" w:rsidRPr="00EE72A5" w:rsidRDefault="007840C5" w:rsidP="005A6994">
            <w:pPr>
              <w:jc w:val="both"/>
              <w:rPr>
                <w:rFonts w:ascii="Times New Roman" w:hAnsi="Times New Roman" w:cs="Times New Roman"/>
                <w:sz w:val="20"/>
                <w:szCs w:val="20"/>
              </w:rPr>
            </w:pPr>
          </w:p>
        </w:tc>
      </w:tr>
      <w:tr w:rsidR="007840C5" w:rsidRPr="00EE72A5" w:rsidTr="007840C5">
        <w:tc>
          <w:tcPr>
            <w:tcW w:w="1985" w:type="dxa"/>
          </w:tcPr>
          <w:p w:rsidR="007840C5" w:rsidRPr="00EE72A5" w:rsidRDefault="007840C5" w:rsidP="005A6994">
            <w:pPr>
              <w:rPr>
                <w:rFonts w:ascii="Times New Roman" w:hAnsi="Times New Roman" w:cs="Times New Roman"/>
                <w:sz w:val="20"/>
                <w:szCs w:val="20"/>
              </w:rPr>
            </w:pPr>
            <w:r>
              <w:rPr>
                <w:rFonts w:ascii="Times New Roman" w:hAnsi="Times New Roman" w:cs="Times New Roman"/>
                <w:sz w:val="20"/>
                <w:szCs w:val="20"/>
              </w:rPr>
              <w:t>2. Коэффициент обеспеченности собственными оборотными средствами (К2)</w:t>
            </w:r>
          </w:p>
        </w:tc>
        <w:tc>
          <w:tcPr>
            <w:tcW w:w="1056" w:type="dxa"/>
          </w:tcPr>
          <w:p w:rsidR="007840C5" w:rsidRPr="00EE72A5" w:rsidRDefault="007840C5" w:rsidP="005A6994">
            <w:pPr>
              <w:jc w:val="both"/>
              <w:rPr>
                <w:rFonts w:ascii="Times New Roman" w:hAnsi="Times New Roman" w:cs="Times New Roman"/>
                <w:sz w:val="20"/>
                <w:szCs w:val="20"/>
              </w:rPr>
            </w:pPr>
          </w:p>
        </w:tc>
        <w:tc>
          <w:tcPr>
            <w:tcW w:w="1378" w:type="dxa"/>
          </w:tcPr>
          <w:p w:rsidR="007840C5" w:rsidRPr="00EE72A5" w:rsidRDefault="007840C5" w:rsidP="005A6994">
            <w:pPr>
              <w:jc w:val="both"/>
              <w:rPr>
                <w:rFonts w:ascii="Times New Roman" w:hAnsi="Times New Roman" w:cs="Times New Roman"/>
                <w:sz w:val="20"/>
                <w:szCs w:val="20"/>
              </w:rPr>
            </w:pPr>
          </w:p>
        </w:tc>
        <w:tc>
          <w:tcPr>
            <w:tcW w:w="1548" w:type="dxa"/>
          </w:tcPr>
          <w:p w:rsidR="007840C5" w:rsidRPr="00EE72A5" w:rsidRDefault="007840C5" w:rsidP="005A6994">
            <w:pPr>
              <w:jc w:val="both"/>
              <w:rPr>
                <w:rFonts w:ascii="Times New Roman" w:hAnsi="Times New Roman" w:cs="Times New Roman"/>
                <w:sz w:val="20"/>
                <w:szCs w:val="20"/>
              </w:rPr>
            </w:pPr>
          </w:p>
        </w:tc>
        <w:tc>
          <w:tcPr>
            <w:tcW w:w="1148" w:type="dxa"/>
          </w:tcPr>
          <w:p w:rsidR="007840C5" w:rsidRPr="00EE72A5" w:rsidRDefault="007840C5" w:rsidP="005A6994">
            <w:pPr>
              <w:jc w:val="both"/>
              <w:rPr>
                <w:rFonts w:ascii="Times New Roman" w:hAnsi="Times New Roman" w:cs="Times New Roman"/>
                <w:sz w:val="20"/>
                <w:szCs w:val="20"/>
              </w:rPr>
            </w:pPr>
          </w:p>
        </w:tc>
        <w:tc>
          <w:tcPr>
            <w:tcW w:w="1396" w:type="dxa"/>
          </w:tcPr>
          <w:p w:rsidR="007840C5" w:rsidRPr="00EE72A5" w:rsidRDefault="007840C5" w:rsidP="005A6994">
            <w:pPr>
              <w:jc w:val="both"/>
              <w:rPr>
                <w:rFonts w:ascii="Times New Roman" w:hAnsi="Times New Roman" w:cs="Times New Roman"/>
                <w:sz w:val="20"/>
                <w:szCs w:val="20"/>
              </w:rPr>
            </w:pPr>
          </w:p>
        </w:tc>
        <w:tc>
          <w:tcPr>
            <w:tcW w:w="1396" w:type="dxa"/>
          </w:tcPr>
          <w:p w:rsidR="007840C5" w:rsidRPr="00EE72A5" w:rsidRDefault="007840C5" w:rsidP="005A6994">
            <w:pPr>
              <w:jc w:val="both"/>
              <w:rPr>
                <w:rFonts w:ascii="Times New Roman" w:hAnsi="Times New Roman" w:cs="Times New Roman"/>
                <w:sz w:val="20"/>
                <w:szCs w:val="20"/>
              </w:rPr>
            </w:pPr>
          </w:p>
        </w:tc>
      </w:tr>
      <w:tr w:rsidR="007840C5" w:rsidRPr="00EE72A5" w:rsidTr="007840C5">
        <w:tc>
          <w:tcPr>
            <w:tcW w:w="1985" w:type="dxa"/>
          </w:tcPr>
          <w:p w:rsidR="007840C5" w:rsidRPr="00EE72A5" w:rsidRDefault="007840C5" w:rsidP="005A6994">
            <w:pPr>
              <w:rPr>
                <w:rFonts w:ascii="Times New Roman" w:hAnsi="Times New Roman" w:cs="Times New Roman"/>
                <w:sz w:val="20"/>
                <w:szCs w:val="20"/>
              </w:rPr>
            </w:pPr>
            <w:r>
              <w:rPr>
                <w:rFonts w:ascii="Times New Roman" w:hAnsi="Times New Roman" w:cs="Times New Roman"/>
                <w:sz w:val="20"/>
                <w:szCs w:val="20"/>
              </w:rPr>
              <w:t>3. Коэффициент обеспеченности обязательств активами (К3)</w:t>
            </w:r>
          </w:p>
        </w:tc>
        <w:tc>
          <w:tcPr>
            <w:tcW w:w="1056" w:type="dxa"/>
          </w:tcPr>
          <w:p w:rsidR="007840C5" w:rsidRPr="00EE72A5" w:rsidRDefault="007840C5" w:rsidP="005A6994">
            <w:pPr>
              <w:jc w:val="both"/>
              <w:rPr>
                <w:rFonts w:ascii="Times New Roman" w:hAnsi="Times New Roman" w:cs="Times New Roman"/>
                <w:sz w:val="20"/>
                <w:szCs w:val="20"/>
              </w:rPr>
            </w:pPr>
          </w:p>
        </w:tc>
        <w:tc>
          <w:tcPr>
            <w:tcW w:w="1378" w:type="dxa"/>
          </w:tcPr>
          <w:p w:rsidR="007840C5" w:rsidRPr="00EE72A5" w:rsidRDefault="007840C5" w:rsidP="005A6994">
            <w:pPr>
              <w:jc w:val="both"/>
              <w:rPr>
                <w:rFonts w:ascii="Times New Roman" w:hAnsi="Times New Roman" w:cs="Times New Roman"/>
                <w:sz w:val="20"/>
                <w:szCs w:val="20"/>
              </w:rPr>
            </w:pPr>
          </w:p>
        </w:tc>
        <w:tc>
          <w:tcPr>
            <w:tcW w:w="1548" w:type="dxa"/>
          </w:tcPr>
          <w:p w:rsidR="007840C5" w:rsidRPr="00EE72A5" w:rsidRDefault="007840C5" w:rsidP="005A6994">
            <w:pPr>
              <w:jc w:val="both"/>
              <w:rPr>
                <w:rFonts w:ascii="Times New Roman" w:hAnsi="Times New Roman" w:cs="Times New Roman"/>
                <w:sz w:val="20"/>
                <w:szCs w:val="20"/>
              </w:rPr>
            </w:pPr>
          </w:p>
        </w:tc>
        <w:tc>
          <w:tcPr>
            <w:tcW w:w="1148" w:type="dxa"/>
          </w:tcPr>
          <w:p w:rsidR="007840C5" w:rsidRPr="00EE72A5" w:rsidRDefault="007840C5" w:rsidP="005A6994">
            <w:pPr>
              <w:jc w:val="both"/>
              <w:rPr>
                <w:rFonts w:ascii="Times New Roman" w:hAnsi="Times New Roman" w:cs="Times New Roman"/>
                <w:sz w:val="20"/>
                <w:szCs w:val="20"/>
              </w:rPr>
            </w:pPr>
          </w:p>
        </w:tc>
        <w:tc>
          <w:tcPr>
            <w:tcW w:w="1396" w:type="dxa"/>
          </w:tcPr>
          <w:p w:rsidR="007840C5" w:rsidRPr="00EE72A5" w:rsidRDefault="007840C5" w:rsidP="005A6994">
            <w:pPr>
              <w:jc w:val="both"/>
              <w:rPr>
                <w:rFonts w:ascii="Times New Roman" w:hAnsi="Times New Roman" w:cs="Times New Roman"/>
                <w:sz w:val="20"/>
                <w:szCs w:val="20"/>
              </w:rPr>
            </w:pPr>
          </w:p>
        </w:tc>
        <w:tc>
          <w:tcPr>
            <w:tcW w:w="1396" w:type="dxa"/>
          </w:tcPr>
          <w:p w:rsidR="007840C5" w:rsidRPr="00EE72A5" w:rsidRDefault="007840C5" w:rsidP="005A6994">
            <w:pPr>
              <w:jc w:val="both"/>
              <w:rPr>
                <w:rFonts w:ascii="Times New Roman" w:hAnsi="Times New Roman" w:cs="Times New Roman"/>
                <w:sz w:val="20"/>
                <w:szCs w:val="20"/>
              </w:rPr>
            </w:pPr>
          </w:p>
        </w:tc>
      </w:tr>
    </w:tbl>
    <w:p w:rsidR="007840C5" w:rsidRDefault="007840C5" w:rsidP="004D3743">
      <w:pPr>
        <w:spacing w:after="0"/>
        <w:ind w:firstLine="567"/>
        <w:jc w:val="both"/>
        <w:rPr>
          <w:rFonts w:ascii="Times New Roman" w:hAnsi="Times New Roman" w:cs="Times New Roman"/>
          <w:sz w:val="28"/>
          <w:szCs w:val="28"/>
        </w:rPr>
      </w:pPr>
    </w:p>
    <w:p w:rsidR="007840C5" w:rsidRDefault="007840C5" w:rsidP="004D3743">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3 – Анализ динамики коэффициентов платежеспособности субъекта хозяйствования ___________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_________ за _______________ годы</w:t>
      </w:r>
    </w:p>
    <w:tbl>
      <w:tblPr>
        <w:tblStyle w:val="aa"/>
        <w:tblW w:w="9921" w:type="dxa"/>
        <w:tblInd w:w="108" w:type="dxa"/>
        <w:tblLayout w:type="fixed"/>
        <w:tblLook w:val="04A0" w:firstRow="1" w:lastRow="0" w:firstColumn="1" w:lastColumn="0" w:noHBand="0" w:noVBand="1"/>
      </w:tblPr>
      <w:tblGrid>
        <w:gridCol w:w="2410"/>
        <w:gridCol w:w="709"/>
        <w:gridCol w:w="850"/>
        <w:gridCol w:w="850"/>
        <w:gridCol w:w="851"/>
        <w:gridCol w:w="850"/>
        <w:gridCol w:w="850"/>
        <w:gridCol w:w="851"/>
        <w:gridCol w:w="850"/>
        <w:gridCol w:w="850"/>
      </w:tblGrid>
      <w:tr w:rsidR="007840C5" w:rsidRPr="00094A8B" w:rsidTr="002342BF">
        <w:trPr>
          <w:trHeight w:val="209"/>
        </w:trPr>
        <w:tc>
          <w:tcPr>
            <w:tcW w:w="2410" w:type="dxa"/>
            <w:vMerge w:val="restart"/>
            <w:tcBorders>
              <w:bottom w:val="single" w:sz="4" w:space="0" w:color="auto"/>
            </w:tcBorders>
          </w:tcPr>
          <w:p w:rsidR="007840C5" w:rsidRPr="00094A8B" w:rsidRDefault="007840C5" w:rsidP="005A6994">
            <w:pPr>
              <w:jc w:val="center"/>
              <w:rPr>
                <w:rFonts w:ascii="Times New Roman" w:hAnsi="Times New Roman" w:cs="Times New Roman"/>
                <w:sz w:val="20"/>
                <w:szCs w:val="20"/>
              </w:rPr>
            </w:pPr>
            <w:r>
              <w:rPr>
                <w:rFonts w:ascii="Times New Roman" w:hAnsi="Times New Roman" w:cs="Times New Roman"/>
                <w:sz w:val="20"/>
                <w:szCs w:val="20"/>
              </w:rPr>
              <w:t>Показатель</w:t>
            </w:r>
          </w:p>
        </w:tc>
        <w:tc>
          <w:tcPr>
            <w:tcW w:w="709" w:type="dxa"/>
            <w:vMerge w:val="restart"/>
            <w:tcBorders>
              <w:bottom w:val="single" w:sz="4" w:space="0" w:color="auto"/>
            </w:tcBorders>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Merge w:val="restart"/>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На 31.12.</w:t>
            </w:r>
            <w:r w:rsidR="002342BF">
              <w:rPr>
                <w:rFonts w:ascii="Times New Roman" w:hAnsi="Times New Roman" w:cs="Times New Roman"/>
                <w:sz w:val="20"/>
                <w:szCs w:val="20"/>
              </w:rPr>
              <w:t xml:space="preserve"> </w:t>
            </w:r>
            <w:r>
              <w:rPr>
                <w:rFonts w:ascii="Times New Roman" w:hAnsi="Times New Roman" w:cs="Times New Roman"/>
                <w:sz w:val="20"/>
                <w:szCs w:val="20"/>
              </w:rPr>
              <w:t>2015 года</w:t>
            </w:r>
          </w:p>
        </w:tc>
        <w:tc>
          <w:tcPr>
            <w:tcW w:w="850" w:type="dxa"/>
            <w:vMerge w:val="restart"/>
            <w:tcBorders>
              <w:bottom w:val="single" w:sz="4" w:space="0" w:color="auto"/>
            </w:tcBorders>
          </w:tcPr>
          <w:p w:rsidR="007840C5" w:rsidRDefault="007840C5" w:rsidP="005A6994">
            <w:pPr>
              <w:jc w:val="center"/>
              <w:rPr>
                <w:rFonts w:ascii="Times New Roman" w:hAnsi="Times New Roman" w:cs="Times New Roman"/>
                <w:sz w:val="20"/>
                <w:szCs w:val="20"/>
              </w:rPr>
            </w:pPr>
            <w:r>
              <w:rPr>
                <w:rFonts w:ascii="Times New Roman" w:hAnsi="Times New Roman" w:cs="Times New Roman"/>
                <w:sz w:val="20"/>
                <w:szCs w:val="20"/>
              </w:rPr>
              <w:t>На 31.12</w:t>
            </w:r>
            <w:r w:rsidR="002342BF">
              <w:rPr>
                <w:rFonts w:ascii="Times New Roman" w:hAnsi="Times New Roman" w:cs="Times New Roman"/>
                <w:sz w:val="20"/>
                <w:szCs w:val="20"/>
              </w:rPr>
              <w:t xml:space="preserve">. </w:t>
            </w:r>
            <w:r>
              <w:rPr>
                <w:rFonts w:ascii="Times New Roman" w:hAnsi="Times New Roman" w:cs="Times New Roman"/>
                <w:sz w:val="20"/>
                <w:szCs w:val="20"/>
              </w:rPr>
              <w:t>2016 года</w:t>
            </w:r>
          </w:p>
        </w:tc>
        <w:tc>
          <w:tcPr>
            <w:tcW w:w="851" w:type="dxa"/>
            <w:vMerge w:val="restart"/>
            <w:tcBorders>
              <w:bottom w:val="single" w:sz="4" w:space="0" w:color="auto"/>
            </w:tcBorders>
          </w:tcPr>
          <w:p w:rsidR="007840C5" w:rsidRPr="00094A8B" w:rsidRDefault="007840C5" w:rsidP="005A6994">
            <w:pPr>
              <w:jc w:val="center"/>
              <w:rPr>
                <w:rFonts w:ascii="Times New Roman" w:hAnsi="Times New Roman" w:cs="Times New Roman"/>
                <w:sz w:val="20"/>
                <w:szCs w:val="20"/>
              </w:rPr>
            </w:pPr>
            <w:r>
              <w:rPr>
                <w:rFonts w:ascii="Times New Roman" w:hAnsi="Times New Roman" w:cs="Times New Roman"/>
                <w:sz w:val="20"/>
                <w:szCs w:val="20"/>
              </w:rPr>
              <w:t>На 31.12</w:t>
            </w:r>
            <w:r w:rsidR="002342BF">
              <w:rPr>
                <w:rFonts w:ascii="Times New Roman" w:hAnsi="Times New Roman" w:cs="Times New Roman"/>
                <w:sz w:val="20"/>
                <w:szCs w:val="20"/>
              </w:rPr>
              <w:t xml:space="preserve">. </w:t>
            </w:r>
            <w:r>
              <w:rPr>
                <w:rFonts w:ascii="Times New Roman" w:hAnsi="Times New Roman" w:cs="Times New Roman"/>
                <w:sz w:val="20"/>
                <w:szCs w:val="20"/>
              </w:rPr>
              <w:t>2017 года</w:t>
            </w:r>
          </w:p>
        </w:tc>
        <w:tc>
          <w:tcPr>
            <w:tcW w:w="850" w:type="dxa"/>
            <w:vMerge w:val="restart"/>
          </w:tcPr>
          <w:p w:rsidR="002342BF" w:rsidRDefault="007840C5" w:rsidP="007840C5">
            <w:pPr>
              <w:jc w:val="center"/>
              <w:rPr>
                <w:rFonts w:ascii="Times New Roman" w:hAnsi="Times New Roman" w:cs="Times New Roman"/>
                <w:sz w:val="20"/>
                <w:szCs w:val="20"/>
              </w:rPr>
            </w:pPr>
            <w:r>
              <w:rPr>
                <w:rFonts w:ascii="Times New Roman" w:hAnsi="Times New Roman" w:cs="Times New Roman"/>
                <w:sz w:val="20"/>
                <w:szCs w:val="20"/>
              </w:rPr>
              <w:t xml:space="preserve">На </w:t>
            </w:r>
            <w:r w:rsidR="002342BF">
              <w:rPr>
                <w:rFonts w:ascii="Times New Roman" w:hAnsi="Times New Roman" w:cs="Times New Roman"/>
                <w:sz w:val="20"/>
                <w:szCs w:val="20"/>
              </w:rPr>
              <w:t>31.12</w:t>
            </w:r>
            <w:r>
              <w:rPr>
                <w:rFonts w:ascii="Times New Roman" w:hAnsi="Times New Roman" w:cs="Times New Roman"/>
                <w:sz w:val="20"/>
                <w:szCs w:val="20"/>
              </w:rPr>
              <w:t>.</w:t>
            </w:r>
          </w:p>
          <w:p w:rsidR="007840C5" w:rsidRPr="00094A8B" w:rsidRDefault="007840C5" w:rsidP="007840C5">
            <w:pPr>
              <w:jc w:val="center"/>
              <w:rPr>
                <w:rFonts w:ascii="Times New Roman" w:hAnsi="Times New Roman" w:cs="Times New Roman"/>
                <w:sz w:val="20"/>
                <w:szCs w:val="20"/>
              </w:rPr>
            </w:pPr>
            <w:r>
              <w:rPr>
                <w:rFonts w:ascii="Times New Roman" w:hAnsi="Times New Roman" w:cs="Times New Roman"/>
                <w:sz w:val="20"/>
                <w:szCs w:val="20"/>
              </w:rPr>
              <w:t>2018 года</w:t>
            </w:r>
          </w:p>
        </w:tc>
        <w:tc>
          <w:tcPr>
            <w:tcW w:w="3401" w:type="dxa"/>
            <w:gridSpan w:val="4"/>
            <w:tcBorders>
              <w:bottom w:val="single" w:sz="4" w:space="0" w:color="auto"/>
            </w:tcBorders>
          </w:tcPr>
          <w:p w:rsidR="007840C5" w:rsidRPr="00094A8B" w:rsidRDefault="007840C5" w:rsidP="005A6994">
            <w:pPr>
              <w:jc w:val="center"/>
              <w:rPr>
                <w:rFonts w:ascii="Times New Roman" w:hAnsi="Times New Roman" w:cs="Times New Roman"/>
                <w:sz w:val="20"/>
                <w:szCs w:val="20"/>
              </w:rPr>
            </w:pPr>
            <w:r>
              <w:rPr>
                <w:rFonts w:ascii="Times New Roman" w:hAnsi="Times New Roman" w:cs="Times New Roman"/>
                <w:sz w:val="20"/>
                <w:szCs w:val="20"/>
              </w:rPr>
              <w:t>Отклонение</w:t>
            </w:r>
          </w:p>
        </w:tc>
      </w:tr>
      <w:tr w:rsidR="007840C5" w:rsidRPr="00094A8B" w:rsidTr="002342BF">
        <w:tc>
          <w:tcPr>
            <w:tcW w:w="2410" w:type="dxa"/>
            <w:vMerge/>
          </w:tcPr>
          <w:p w:rsidR="007840C5" w:rsidRPr="00094A8B" w:rsidRDefault="007840C5" w:rsidP="005A6994">
            <w:pPr>
              <w:jc w:val="center"/>
              <w:rPr>
                <w:rFonts w:ascii="Times New Roman" w:hAnsi="Times New Roman" w:cs="Times New Roman"/>
                <w:sz w:val="20"/>
                <w:szCs w:val="20"/>
              </w:rPr>
            </w:pPr>
          </w:p>
        </w:tc>
        <w:tc>
          <w:tcPr>
            <w:tcW w:w="709" w:type="dxa"/>
            <w:vMerge/>
          </w:tcPr>
          <w:p w:rsidR="007840C5" w:rsidRDefault="007840C5" w:rsidP="005A6994">
            <w:pPr>
              <w:jc w:val="center"/>
              <w:rPr>
                <w:rFonts w:ascii="Times New Roman" w:hAnsi="Times New Roman" w:cs="Times New Roman"/>
                <w:sz w:val="20"/>
                <w:szCs w:val="20"/>
              </w:rPr>
            </w:pPr>
          </w:p>
        </w:tc>
        <w:tc>
          <w:tcPr>
            <w:tcW w:w="850" w:type="dxa"/>
            <w:vMerge/>
          </w:tcPr>
          <w:p w:rsidR="007840C5" w:rsidRDefault="007840C5" w:rsidP="005A6994">
            <w:pPr>
              <w:jc w:val="center"/>
              <w:rPr>
                <w:rFonts w:ascii="Times New Roman" w:hAnsi="Times New Roman" w:cs="Times New Roman"/>
                <w:sz w:val="20"/>
                <w:szCs w:val="20"/>
              </w:rPr>
            </w:pPr>
          </w:p>
        </w:tc>
        <w:tc>
          <w:tcPr>
            <w:tcW w:w="850" w:type="dxa"/>
            <w:vMerge/>
          </w:tcPr>
          <w:p w:rsidR="007840C5" w:rsidRDefault="007840C5" w:rsidP="005A6994">
            <w:pPr>
              <w:jc w:val="center"/>
              <w:rPr>
                <w:rFonts w:ascii="Times New Roman" w:hAnsi="Times New Roman" w:cs="Times New Roman"/>
                <w:sz w:val="20"/>
                <w:szCs w:val="20"/>
              </w:rPr>
            </w:pPr>
          </w:p>
        </w:tc>
        <w:tc>
          <w:tcPr>
            <w:tcW w:w="851" w:type="dxa"/>
            <w:vMerge/>
          </w:tcPr>
          <w:p w:rsidR="007840C5" w:rsidRDefault="007840C5" w:rsidP="005A6994">
            <w:pPr>
              <w:jc w:val="center"/>
              <w:rPr>
                <w:rFonts w:ascii="Times New Roman" w:hAnsi="Times New Roman" w:cs="Times New Roman"/>
                <w:sz w:val="20"/>
                <w:szCs w:val="20"/>
              </w:rPr>
            </w:pPr>
          </w:p>
        </w:tc>
        <w:tc>
          <w:tcPr>
            <w:tcW w:w="850" w:type="dxa"/>
            <w:vMerge/>
          </w:tcPr>
          <w:p w:rsidR="007840C5" w:rsidRPr="00094A8B" w:rsidRDefault="007840C5" w:rsidP="005A6994">
            <w:pPr>
              <w:jc w:val="center"/>
              <w:rPr>
                <w:rFonts w:ascii="Times New Roman" w:hAnsi="Times New Roman" w:cs="Times New Roman"/>
                <w:sz w:val="20"/>
                <w:szCs w:val="20"/>
              </w:rPr>
            </w:pPr>
          </w:p>
        </w:tc>
        <w:tc>
          <w:tcPr>
            <w:tcW w:w="850" w:type="dxa"/>
          </w:tcPr>
          <w:p w:rsidR="007840C5" w:rsidRPr="00094A8B" w:rsidRDefault="007840C5"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7840C5" w:rsidRPr="00094A8B" w:rsidRDefault="002342BF" w:rsidP="005A6994">
            <w:pPr>
              <w:jc w:val="center"/>
              <w:rPr>
                <w:rFonts w:ascii="Times New Roman" w:hAnsi="Times New Roman" w:cs="Times New Roman"/>
                <w:sz w:val="20"/>
                <w:szCs w:val="20"/>
              </w:rPr>
            </w:pPr>
            <w:r>
              <w:rPr>
                <w:rFonts w:ascii="Times New Roman" w:hAnsi="Times New Roman" w:cs="Times New Roman"/>
                <w:sz w:val="20"/>
                <w:szCs w:val="20"/>
              </w:rPr>
              <w:t xml:space="preserve">31.12. </w:t>
            </w:r>
            <w:r w:rsidR="007840C5">
              <w:rPr>
                <w:rFonts w:ascii="Times New Roman" w:hAnsi="Times New Roman" w:cs="Times New Roman"/>
                <w:sz w:val="20"/>
                <w:szCs w:val="20"/>
              </w:rPr>
              <w:t xml:space="preserve">2016 г. от </w:t>
            </w:r>
            <w:r>
              <w:rPr>
                <w:rFonts w:ascii="Times New Roman" w:hAnsi="Times New Roman" w:cs="Times New Roman"/>
                <w:sz w:val="20"/>
                <w:szCs w:val="20"/>
              </w:rPr>
              <w:t xml:space="preserve">31.12. </w:t>
            </w:r>
            <w:r w:rsidR="007840C5">
              <w:rPr>
                <w:rFonts w:ascii="Times New Roman" w:hAnsi="Times New Roman" w:cs="Times New Roman"/>
                <w:sz w:val="20"/>
                <w:szCs w:val="20"/>
              </w:rPr>
              <w:t>2015 г.</w:t>
            </w:r>
          </w:p>
        </w:tc>
        <w:tc>
          <w:tcPr>
            <w:tcW w:w="850" w:type="dxa"/>
          </w:tcPr>
          <w:p w:rsidR="007840C5" w:rsidRPr="00094A8B" w:rsidRDefault="002342BF" w:rsidP="005A6994">
            <w:pPr>
              <w:jc w:val="center"/>
              <w:rPr>
                <w:rFonts w:ascii="Times New Roman" w:hAnsi="Times New Roman" w:cs="Times New Roman"/>
                <w:sz w:val="20"/>
                <w:szCs w:val="20"/>
              </w:rPr>
            </w:pPr>
            <w:r>
              <w:rPr>
                <w:rFonts w:ascii="Times New Roman" w:hAnsi="Times New Roman" w:cs="Times New Roman"/>
                <w:sz w:val="20"/>
                <w:szCs w:val="20"/>
              </w:rPr>
              <w:t xml:space="preserve">31.12. </w:t>
            </w:r>
            <w:r w:rsidR="007840C5">
              <w:rPr>
                <w:rFonts w:ascii="Times New Roman" w:hAnsi="Times New Roman" w:cs="Times New Roman"/>
                <w:sz w:val="20"/>
                <w:szCs w:val="20"/>
              </w:rPr>
              <w:t xml:space="preserve">2017 г. от </w:t>
            </w:r>
            <w:r>
              <w:rPr>
                <w:rFonts w:ascii="Times New Roman" w:hAnsi="Times New Roman" w:cs="Times New Roman"/>
                <w:sz w:val="20"/>
                <w:szCs w:val="20"/>
              </w:rPr>
              <w:t xml:space="preserve">31.12. </w:t>
            </w:r>
            <w:r w:rsidR="007840C5">
              <w:rPr>
                <w:rFonts w:ascii="Times New Roman" w:hAnsi="Times New Roman" w:cs="Times New Roman"/>
                <w:sz w:val="20"/>
                <w:szCs w:val="20"/>
              </w:rPr>
              <w:t>2016 г.</w:t>
            </w:r>
          </w:p>
        </w:tc>
        <w:tc>
          <w:tcPr>
            <w:tcW w:w="850" w:type="dxa"/>
          </w:tcPr>
          <w:p w:rsidR="007840C5" w:rsidRPr="00094A8B" w:rsidRDefault="002342BF" w:rsidP="007840C5">
            <w:pPr>
              <w:jc w:val="center"/>
              <w:rPr>
                <w:rFonts w:ascii="Times New Roman" w:hAnsi="Times New Roman" w:cs="Times New Roman"/>
                <w:sz w:val="20"/>
                <w:szCs w:val="20"/>
              </w:rPr>
            </w:pPr>
            <w:r>
              <w:rPr>
                <w:rFonts w:ascii="Times New Roman" w:hAnsi="Times New Roman" w:cs="Times New Roman"/>
                <w:sz w:val="20"/>
                <w:szCs w:val="20"/>
              </w:rPr>
              <w:t xml:space="preserve">31.12. </w:t>
            </w:r>
            <w:r w:rsidR="007840C5">
              <w:rPr>
                <w:rFonts w:ascii="Times New Roman" w:hAnsi="Times New Roman" w:cs="Times New Roman"/>
                <w:sz w:val="20"/>
                <w:szCs w:val="20"/>
              </w:rPr>
              <w:t xml:space="preserve">2018 г. от </w:t>
            </w:r>
            <w:r>
              <w:rPr>
                <w:rFonts w:ascii="Times New Roman" w:hAnsi="Times New Roman" w:cs="Times New Roman"/>
                <w:sz w:val="20"/>
                <w:szCs w:val="20"/>
              </w:rPr>
              <w:t xml:space="preserve">31.12. </w:t>
            </w:r>
            <w:r w:rsidR="007840C5">
              <w:rPr>
                <w:rFonts w:ascii="Times New Roman" w:hAnsi="Times New Roman" w:cs="Times New Roman"/>
                <w:sz w:val="20"/>
                <w:szCs w:val="20"/>
              </w:rPr>
              <w:t>2017 г.</w:t>
            </w:r>
          </w:p>
        </w:tc>
      </w:tr>
      <w:tr w:rsidR="002342BF" w:rsidTr="002342BF">
        <w:tc>
          <w:tcPr>
            <w:tcW w:w="2410" w:type="dxa"/>
          </w:tcPr>
          <w:p w:rsidR="002342BF" w:rsidRPr="00EE72A5" w:rsidRDefault="002342BF" w:rsidP="005A6994">
            <w:pPr>
              <w:rPr>
                <w:rFonts w:ascii="Times New Roman" w:hAnsi="Times New Roman" w:cs="Times New Roman"/>
                <w:sz w:val="20"/>
                <w:szCs w:val="20"/>
              </w:rPr>
            </w:pPr>
            <w:r>
              <w:rPr>
                <w:rFonts w:ascii="Times New Roman" w:hAnsi="Times New Roman" w:cs="Times New Roman"/>
                <w:sz w:val="20"/>
                <w:szCs w:val="20"/>
              </w:rPr>
              <w:t>1. Коэффициент текущей ликвидности (К1)</w:t>
            </w:r>
          </w:p>
        </w:tc>
        <w:tc>
          <w:tcPr>
            <w:tcW w:w="709"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1" w:type="dxa"/>
          </w:tcPr>
          <w:p w:rsidR="002342BF" w:rsidRDefault="002342BF" w:rsidP="005A6994">
            <w:pPr>
              <w:jc w:val="center"/>
              <w:rPr>
                <w:rFonts w:ascii="Times New Roman" w:hAnsi="Times New Roman" w:cs="Times New Roman"/>
                <w:sz w:val="20"/>
                <w:szCs w:val="20"/>
              </w:rPr>
            </w:pPr>
          </w:p>
        </w:tc>
        <w:tc>
          <w:tcPr>
            <w:tcW w:w="850" w:type="dxa"/>
          </w:tcPr>
          <w:p w:rsidR="002342BF" w:rsidRPr="00094A8B"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1"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r>
      <w:tr w:rsidR="002342BF" w:rsidTr="002342BF">
        <w:tc>
          <w:tcPr>
            <w:tcW w:w="2410" w:type="dxa"/>
          </w:tcPr>
          <w:p w:rsidR="002342BF" w:rsidRPr="00EE72A5" w:rsidRDefault="002342BF" w:rsidP="005A6994">
            <w:pPr>
              <w:rPr>
                <w:rFonts w:ascii="Times New Roman" w:hAnsi="Times New Roman" w:cs="Times New Roman"/>
                <w:sz w:val="20"/>
                <w:szCs w:val="20"/>
              </w:rPr>
            </w:pPr>
            <w:r>
              <w:rPr>
                <w:rFonts w:ascii="Times New Roman" w:hAnsi="Times New Roman" w:cs="Times New Roman"/>
                <w:sz w:val="20"/>
                <w:szCs w:val="20"/>
              </w:rPr>
              <w:t>2. Коэффициент обеспеченности собственными оборотными средствами (К2)</w:t>
            </w:r>
          </w:p>
        </w:tc>
        <w:tc>
          <w:tcPr>
            <w:tcW w:w="709"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1" w:type="dxa"/>
          </w:tcPr>
          <w:p w:rsidR="002342BF" w:rsidRDefault="002342BF" w:rsidP="005A6994">
            <w:pPr>
              <w:jc w:val="center"/>
              <w:rPr>
                <w:rFonts w:ascii="Times New Roman" w:hAnsi="Times New Roman" w:cs="Times New Roman"/>
                <w:sz w:val="20"/>
                <w:szCs w:val="20"/>
              </w:rPr>
            </w:pPr>
          </w:p>
        </w:tc>
        <w:tc>
          <w:tcPr>
            <w:tcW w:w="850" w:type="dxa"/>
          </w:tcPr>
          <w:p w:rsidR="002342BF" w:rsidRPr="00094A8B"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1"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r>
      <w:tr w:rsidR="002342BF" w:rsidTr="002342BF">
        <w:tc>
          <w:tcPr>
            <w:tcW w:w="2410" w:type="dxa"/>
          </w:tcPr>
          <w:p w:rsidR="002342BF" w:rsidRPr="00EE72A5" w:rsidRDefault="002342BF" w:rsidP="005A6994">
            <w:pPr>
              <w:rPr>
                <w:rFonts w:ascii="Times New Roman" w:hAnsi="Times New Roman" w:cs="Times New Roman"/>
                <w:sz w:val="20"/>
                <w:szCs w:val="20"/>
              </w:rPr>
            </w:pPr>
            <w:r>
              <w:rPr>
                <w:rFonts w:ascii="Times New Roman" w:hAnsi="Times New Roman" w:cs="Times New Roman"/>
                <w:sz w:val="20"/>
                <w:szCs w:val="20"/>
              </w:rPr>
              <w:t>3. Коэффициент обеспеченности обязательств активами (К3)</w:t>
            </w:r>
          </w:p>
        </w:tc>
        <w:tc>
          <w:tcPr>
            <w:tcW w:w="709"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1" w:type="dxa"/>
          </w:tcPr>
          <w:p w:rsidR="002342BF" w:rsidRDefault="002342BF" w:rsidP="005A6994">
            <w:pPr>
              <w:jc w:val="center"/>
              <w:rPr>
                <w:rFonts w:ascii="Times New Roman" w:hAnsi="Times New Roman" w:cs="Times New Roman"/>
                <w:sz w:val="20"/>
                <w:szCs w:val="20"/>
              </w:rPr>
            </w:pPr>
          </w:p>
        </w:tc>
        <w:tc>
          <w:tcPr>
            <w:tcW w:w="850" w:type="dxa"/>
          </w:tcPr>
          <w:p w:rsidR="002342BF" w:rsidRPr="00094A8B"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1"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c>
          <w:tcPr>
            <w:tcW w:w="850" w:type="dxa"/>
          </w:tcPr>
          <w:p w:rsidR="002342BF" w:rsidRDefault="002342BF" w:rsidP="005A6994">
            <w:pPr>
              <w:jc w:val="center"/>
              <w:rPr>
                <w:rFonts w:ascii="Times New Roman" w:hAnsi="Times New Roman" w:cs="Times New Roman"/>
                <w:sz w:val="20"/>
                <w:szCs w:val="20"/>
              </w:rPr>
            </w:pPr>
          </w:p>
        </w:tc>
      </w:tr>
    </w:tbl>
    <w:p w:rsidR="007840C5" w:rsidRPr="004D3743" w:rsidRDefault="007840C5" w:rsidP="004D3743">
      <w:pPr>
        <w:spacing w:after="0"/>
        <w:ind w:firstLine="567"/>
        <w:jc w:val="both"/>
        <w:rPr>
          <w:rFonts w:ascii="Times New Roman" w:hAnsi="Times New Roman" w:cs="Times New Roman"/>
          <w:sz w:val="28"/>
          <w:szCs w:val="28"/>
        </w:rPr>
      </w:pPr>
    </w:p>
    <w:p w:rsidR="00D409DE" w:rsidRDefault="00D409DE" w:rsidP="00D409DE">
      <w:pPr>
        <w:spacing w:after="0"/>
        <w:ind w:firstLine="567"/>
        <w:jc w:val="both"/>
        <w:rPr>
          <w:rFonts w:ascii="Times New Roman" w:hAnsi="Times New Roman" w:cs="Times New Roman"/>
          <w:sz w:val="28"/>
          <w:szCs w:val="28"/>
        </w:rPr>
      </w:pPr>
      <w:r w:rsidRPr="00986A78">
        <w:rPr>
          <w:rFonts w:ascii="Times New Roman" w:hAnsi="Times New Roman" w:cs="Times New Roman"/>
          <w:b/>
          <w:i/>
          <w:sz w:val="28"/>
          <w:szCs w:val="28"/>
          <w:u w:val="single"/>
        </w:rPr>
        <w:t>Форма контроля:</w:t>
      </w:r>
      <w:r w:rsidRPr="00986A78">
        <w:rPr>
          <w:rFonts w:ascii="Times New Roman" w:hAnsi="Times New Roman" w:cs="Times New Roman"/>
          <w:sz w:val="28"/>
          <w:szCs w:val="28"/>
        </w:rPr>
        <w:t xml:space="preserve"> </w:t>
      </w:r>
    </w:p>
    <w:p w:rsidR="00D409DE" w:rsidRDefault="001E1BE1" w:rsidP="00D409DE">
      <w:pPr>
        <w:pStyle w:val="a5"/>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О</w:t>
      </w:r>
      <w:r w:rsidR="00D409DE" w:rsidRPr="00D409DE">
        <w:rPr>
          <w:rFonts w:ascii="Times New Roman" w:hAnsi="Times New Roman" w:cs="Times New Roman"/>
          <w:sz w:val="28"/>
          <w:szCs w:val="28"/>
        </w:rPr>
        <w:t xml:space="preserve">прос по теме. </w:t>
      </w:r>
    </w:p>
    <w:p w:rsidR="00D409DE" w:rsidRPr="00D409DE" w:rsidRDefault="00D409DE" w:rsidP="00D409DE">
      <w:pPr>
        <w:pStyle w:val="a5"/>
        <w:numPr>
          <w:ilvl w:val="0"/>
          <w:numId w:val="23"/>
        </w:numPr>
        <w:spacing w:after="0"/>
        <w:jc w:val="both"/>
        <w:rPr>
          <w:rFonts w:ascii="Times New Roman" w:hAnsi="Times New Roman" w:cs="Times New Roman"/>
          <w:sz w:val="28"/>
          <w:szCs w:val="28"/>
        </w:rPr>
      </w:pPr>
      <w:r w:rsidRPr="00D409DE">
        <w:rPr>
          <w:rFonts w:ascii="Times New Roman" w:hAnsi="Times New Roman" w:cs="Times New Roman"/>
          <w:sz w:val="28"/>
          <w:szCs w:val="28"/>
        </w:rPr>
        <w:lastRenderedPageBreak/>
        <w:t>Кроме знания материала магистранты должны выявить и освятить преимущества и недостатки анализа платежеспособности организации по бухгалтерскому балансу, результаты оформить в виде краткого эссе (1–2 страницы печатного текста на бумажных носителях информации).</w:t>
      </w:r>
    </w:p>
    <w:p w:rsidR="00D409DE" w:rsidRDefault="00D409DE" w:rsidP="00D409DE">
      <w:pPr>
        <w:spacing w:after="0"/>
        <w:ind w:firstLine="567"/>
        <w:jc w:val="both"/>
        <w:rPr>
          <w:rFonts w:ascii="Times New Roman" w:hAnsi="Times New Roman" w:cs="Times New Roman"/>
          <w:sz w:val="28"/>
          <w:szCs w:val="28"/>
        </w:rPr>
      </w:pPr>
    </w:p>
    <w:p w:rsidR="004D3743" w:rsidRPr="004D3743" w:rsidRDefault="004D3743" w:rsidP="00A400A3">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t>Задания для практических занятий</w:t>
      </w:r>
      <w:r w:rsidR="00303408">
        <w:rPr>
          <w:rFonts w:ascii="Times New Roman" w:hAnsi="Times New Roman" w:cs="Times New Roman"/>
          <w:b/>
          <w:sz w:val="28"/>
          <w:szCs w:val="28"/>
          <w:u w:val="single"/>
        </w:rPr>
        <w:t xml:space="preserve"> на самостоятельную управляемую работу магистрантов:</w:t>
      </w:r>
    </w:p>
    <w:p w:rsidR="004D3743" w:rsidRDefault="004D3743" w:rsidP="004D3743">
      <w:pPr>
        <w:spacing w:after="0"/>
        <w:ind w:firstLine="567"/>
        <w:jc w:val="both"/>
        <w:rPr>
          <w:rFonts w:ascii="Times New Roman" w:hAnsi="Times New Roman" w:cs="Times New Roman"/>
          <w:sz w:val="28"/>
          <w:szCs w:val="28"/>
        </w:rPr>
      </w:pPr>
    </w:p>
    <w:p w:rsidR="00D409DE" w:rsidRDefault="00D409DE" w:rsidP="00D409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Магистранты должны провести анализ </w:t>
      </w:r>
      <w:r w:rsidR="00A400A3">
        <w:rPr>
          <w:rFonts w:ascii="Times New Roman" w:hAnsi="Times New Roman" w:cs="Times New Roman"/>
          <w:sz w:val="28"/>
          <w:szCs w:val="28"/>
        </w:rPr>
        <w:t>платежеспособности организации по бухгалтерскому балансу</w:t>
      </w:r>
      <w:r>
        <w:rPr>
          <w:rFonts w:ascii="Times New Roman" w:hAnsi="Times New Roman" w:cs="Times New Roman"/>
          <w:sz w:val="28"/>
          <w:szCs w:val="28"/>
        </w:rPr>
        <w:t>. Для этого необходимо заполнить нижеприведенные таблицы 1–</w:t>
      </w:r>
      <w:r w:rsidR="00A400A3">
        <w:rPr>
          <w:rFonts w:ascii="Times New Roman" w:hAnsi="Times New Roman" w:cs="Times New Roman"/>
          <w:sz w:val="28"/>
          <w:szCs w:val="28"/>
        </w:rPr>
        <w:t>3</w:t>
      </w:r>
      <w:r>
        <w:rPr>
          <w:rFonts w:ascii="Times New Roman" w:hAnsi="Times New Roman" w:cs="Times New Roman"/>
          <w:sz w:val="28"/>
          <w:szCs w:val="28"/>
        </w:rPr>
        <w:t xml:space="preserve"> на основании данных бухгалтерского баланса любой промышленной организации Республики Беларусь. По результатам проведенного анализа необходимо сделать аргументированные выводы по каждой аналитической таблице и в целом по данному направлению финансового анализа. К аналитическим таблицам следует приложить бухгалтерскую отчетность промышленной организации Республики Беларусь, на основании которой проводился анализ, для проверки объективности и достоверности проведенного анализа.</w:t>
      </w:r>
    </w:p>
    <w:p w:rsidR="00A400A3" w:rsidRDefault="00A400A3" w:rsidP="00D409DE">
      <w:pPr>
        <w:spacing w:after="0"/>
        <w:ind w:firstLine="567"/>
        <w:jc w:val="both"/>
        <w:rPr>
          <w:rFonts w:ascii="Times New Roman" w:hAnsi="Times New Roman" w:cs="Times New Roman"/>
          <w:sz w:val="28"/>
          <w:szCs w:val="28"/>
        </w:rPr>
      </w:pPr>
    </w:p>
    <w:p w:rsidR="00A400A3" w:rsidRDefault="00A400A3" w:rsidP="00A400A3">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1 – Результаты расчета коэффициентов платежеспособности субъекта хозяйствования ___________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________________ по состоянию на ________________ 20___г.</w:t>
      </w:r>
    </w:p>
    <w:tbl>
      <w:tblPr>
        <w:tblStyle w:val="aa"/>
        <w:tblW w:w="0" w:type="auto"/>
        <w:tblInd w:w="108" w:type="dxa"/>
        <w:tblLook w:val="04A0" w:firstRow="1" w:lastRow="0" w:firstColumn="1" w:lastColumn="0" w:noHBand="0" w:noVBand="1"/>
      </w:tblPr>
      <w:tblGrid>
        <w:gridCol w:w="4820"/>
        <w:gridCol w:w="1276"/>
        <w:gridCol w:w="1992"/>
        <w:gridCol w:w="1694"/>
      </w:tblGrid>
      <w:tr w:rsidR="00A400A3" w:rsidTr="005A6994">
        <w:tc>
          <w:tcPr>
            <w:tcW w:w="4820"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1276"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На начало периода</w:t>
            </w:r>
          </w:p>
        </w:tc>
        <w:tc>
          <w:tcPr>
            <w:tcW w:w="1992"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На момент установления платежеспособности</w:t>
            </w:r>
          </w:p>
        </w:tc>
        <w:tc>
          <w:tcPr>
            <w:tcW w:w="1694"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Нормативное значение коэффициента</w:t>
            </w:r>
          </w:p>
        </w:tc>
      </w:tr>
      <w:tr w:rsidR="00A400A3" w:rsidTr="005A6994">
        <w:tc>
          <w:tcPr>
            <w:tcW w:w="4820"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1992"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694"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4</w:t>
            </w:r>
          </w:p>
        </w:tc>
      </w:tr>
      <w:tr w:rsidR="00A400A3" w:rsidTr="005A6994">
        <w:tc>
          <w:tcPr>
            <w:tcW w:w="4820" w:type="dxa"/>
          </w:tcPr>
          <w:p w:rsidR="00A400A3" w:rsidRPr="00EE72A5" w:rsidRDefault="00A400A3" w:rsidP="005A6994">
            <w:pPr>
              <w:rPr>
                <w:rFonts w:ascii="Times New Roman" w:hAnsi="Times New Roman" w:cs="Times New Roman"/>
                <w:sz w:val="20"/>
                <w:szCs w:val="20"/>
              </w:rPr>
            </w:pPr>
            <w:r>
              <w:rPr>
                <w:rFonts w:ascii="Times New Roman" w:hAnsi="Times New Roman" w:cs="Times New Roman"/>
                <w:sz w:val="20"/>
                <w:szCs w:val="20"/>
              </w:rPr>
              <w:t>1. Коэффициент текущей ликвидности (К1)</w:t>
            </w:r>
          </w:p>
        </w:tc>
        <w:tc>
          <w:tcPr>
            <w:tcW w:w="1276" w:type="dxa"/>
          </w:tcPr>
          <w:p w:rsidR="00A400A3" w:rsidRPr="00EE72A5" w:rsidRDefault="00A400A3" w:rsidP="005A6994">
            <w:pPr>
              <w:jc w:val="both"/>
              <w:rPr>
                <w:rFonts w:ascii="Times New Roman" w:hAnsi="Times New Roman" w:cs="Times New Roman"/>
                <w:sz w:val="20"/>
                <w:szCs w:val="20"/>
              </w:rPr>
            </w:pPr>
          </w:p>
        </w:tc>
        <w:tc>
          <w:tcPr>
            <w:tcW w:w="1992" w:type="dxa"/>
          </w:tcPr>
          <w:p w:rsidR="00A400A3" w:rsidRPr="00EE72A5" w:rsidRDefault="00A400A3" w:rsidP="005A6994">
            <w:pPr>
              <w:jc w:val="both"/>
              <w:rPr>
                <w:rFonts w:ascii="Times New Roman" w:hAnsi="Times New Roman" w:cs="Times New Roman"/>
                <w:sz w:val="20"/>
                <w:szCs w:val="20"/>
              </w:rPr>
            </w:pPr>
          </w:p>
        </w:tc>
        <w:tc>
          <w:tcPr>
            <w:tcW w:w="1694" w:type="dxa"/>
          </w:tcPr>
          <w:p w:rsidR="00A400A3" w:rsidRPr="00EE72A5" w:rsidRDefault="00A400A3" w:rsidP="005A6994">
            <w:pPr>
              <w:jc w:val="both"/>
              <w:rPr>
                <w:rFonts w:ascii="Times New Roman" w:hAnsi="Times New Roman" w:cs="Times New Roman"/>
                <w:sz w:val="20"/>
                <w:szCs w:val="20"/>
              </w:rPr>
            </w:pPr>
          </w:p>
        </w:tc>
      </w:tr>
      <w:tr w:rsidR="00A400A3" w:rsidTr="005A6994">
        <w:tc>
          <w:tcPr>
            <w:tcW w:w="4820" w:type="dxa"/>
          </w:tcPr>
          <w:p w:rsidR="00A400A3" w:rsidRPr="00EE72A5" w:rsidRDefault="00A400A3" w:rsidP="005A6994">
            <w:pPr>
              <w:rPr>
                <w:rFonts w:ascii="Times New Roman" w:hAnsi="Times New Roman" w:cs="Times New Roman"/>
                <w:sz w:val="20"/>
                <w:szCs w:val="20"/>
              </w:rPr>
            </w:pPr>
            <w:r>
              <w:rPr>
                <w:rFonts w:ascii="Times New Roman" w:hAnsi="Times New Roman" w:cs="Times New Roman"/>
                <w:sz w:val="20"/>
                <w:szCs w:val="20"/>
              </w:rPr>
              <w:t>2. Коэффициент обеспеченности собственными оборотными средствами (К2)</w:t>
            </w:r>
          </w:p>
        </w:tc>
        <w:tc>
          <w:tcPr>
            <w:tcW w:w="1276" w:type="dxa"/>
          </w:tcPr>
          <w:p w:rsidR="00A400A3" w:rsidRPr="00EE72A5" w:rsidRDefault="00A400A3" w:rsidP="005A6994">
            <w:pPr>
              <w:jc w:val="both"/>
              <w:rPr>
                <w:rFonts w:ascii="Times New Roman" w:hAnsi="Times New Roman" w:cs="Times New Roman"/>
                <w:sz w:val="20"/>
                <w:szCs w:val="20"/>
              </w:rPr>
            </w:pPr>
          </w:p>
        </w:tc>
        <w:tc>
          <w:tcPr>
            <w:tcW w:w="1992" w:type="dxa"/>
          </w:tcPr>
          <w:p w:rsidR="00A400A3" w:rsidRPr="00EE72A5" w:rsidRDefault="00A400A3" w:rsidP="005A6994">
            <w:pPr>
              <w:jc w:val="both"/>
              <w:rPr>
                <w:rFonts w:ascii="Times New Roman" w:hAnsi="Times New Roman" w:cs="Times New Roman"/>
                <w:sz w:val="20"/>
                <w:szCs w:val="20"/>
              </w:rPr>
            </w:pPr>
          </w:p>
        </w:tc>
        <w:tc>
          <w:tcPr>
            <w:tcW w:w="1694" w:type="dxa"/>
          </w:tcPr>
          <w:p w:rsidR="00A400A3" w:rsidRPr="00EE72A5" w:rsidRDefault="00A400A3" w:rsidP="005A6994">
            <w:pPr>
              <w:jc w:val="both"/>
              <w:rPr>
                <w:rFonts w:ascii="Times New Roman" w:hAnsi="Times New Roman" w:cs="Times New Roman"/>
                <w:sz w:val="20"/>
                <w:szCs w:val="20"/>
              </w:rPr>
            </w:pPr>
          </w:p>
        </w:tc>
      </w:tr>
      <w:tr w:rsidR="00A400A3" w:rsidTr="005A6994">
        <w:tc>
          <w:tcPr>
            <w:tcW w:w="4820" w:type="dxa"/>
          </w:tcPr>
          <w:p w:rsidR="00A400A3" w:rsidRPr="00EE72A5" w:rsidRDefault="00A400A3" w:rsidP="005A6994">
            <w:pPr>
              <w:rPr>
                <w:rFonts w:ascii="Times New Roman" w:hAnsi="Times New Roman" w:cs="Times New Roman"/>
                <w:sz w:val="20"/>
                <w:szCs w:val="20"/>
              </w:rPr>
            </w:pPr>
            <w:r>
              <w:rPr>
                <w:rFonts w:ascii="Times New Roman" w:hAnsi="Times New Roman" w:cs="Times New Roman"/>
                <w:sz w:val="20"/>
                <w:szCs w:val="20"/>
              </w:rPr>
              <w:t>3. Коэффициент обеспеченности обязательств активами (К3)</w:t>
            </w:r>
          </w:p>
        </w:tc>
        <w:tc>
          <w:tcPr>
            <w:tcW w:w="1276" w:type="dxa"/>
          </w:tcPr>
          <w:p w:rsidR="00A400A3" w:rsidRPr="00EE72A5" w:rsidRDefault="00A400A3" w:rsidP="005A6994">
            <w:pPr>
              <w:jc w:val="both"/>
              <w:rPr>
                <w:rFonts w:ascii="Times New Roman" w:hAnsi="Times New Roman" w:cs="Times New Roman"/>
                <w:sz w:val="20"/>
                <w:szCs w:val="20"/>
              </w:rPr>
            </w:pPr>
          </w:p>
        </w:tc>
        <w:tc>
          <w:tcPr>
            <w:tcW w:w="1992" w:type="dxa"/>
          </w:tcPr>
          <w:p w:rsidR="00A400A3" w:rsidRPr="00EE72A5" w:rsidRDefault="00A400A3" w:rsidP="005A6994">
            <w:pPr>
              <w:jc w:val="both"/>
              <w:rPr>
                <w:rFonts w:ascii="Times New Roman" w:hAnsi="Times New Roman" w:cs="Times New Roman"/>
                <w:sz w:val="20"/>
                <w:szCs w:val="20"/>
              </w:rPr>
            </w:pPr>
          </w:p>
        </w:tc>
        <w:tc>
          <w:tcPr>
            <w:tcW w:w="1694" w:type="dxa"/>
          </w:tcPr>
          <w:p w:rsidR="00A400A3" w:rsidRPr="00EE72A5" w:rsidRDefault="00A400A3" w:rsidP="005A6994">
            <w:pPr>
              <w:jc w:val="both"/>
              <w:rPr>
                <w:rFonts w:ascii="Times New Roman" w:hAnsi="Times New Roman" w:cs="Times New Roman"/>
                <w:sz w:val="20"/>
                <w:szCs w:val="20"/>
              </w:rPr>
            </w:pPr>
          </w:p>
        </w:tc>
      </w:tr>
    </w:tbl>
    <w:p w:rsidR="00A400A3" w:rsidRPr="0092326C" w:rsidRDefault="00A400A3" w:rsidP="00A400A3">
      <w:pPr>
        <w:spacing w:after="0"/>
        <w:ind w:firstLine="567"/>
        <w:jc w:val="both"/>
        <w:rPr>
          <w:rFonts w:ascii="Times New Roman" w:hAnsi="Times New Roman" w:cs="Times New Roman"/>
          <w:sz w:val="28"/>
          <w:szCs w:val="28"/>
        </w:rPr>
      </w:pPr>
    </w:p>
    <w:p w:rsidR="00A400A3" w:rsidRDefault="00A400A3" w:rsidP="00A400A3">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2 – Анализ динамики коэффициентов платежеспособности субъекта хозяйствования ___________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________________ по состоянию на ________________ 20___г.</w:t>
      </w:r>
    </w:p>
    <w:tbl>
      <w:tblPr>
        <w:tblStyle w:val="aa"/>
        <w:tblW w:w="0" w:type="auto"/>
        <w:tblInd w:w="108" w:type="dxa"/>
        <w:tblLook w:val="04A0" w:firstRow="1" w:lastRow="0" w:firstColumn="1" w:lastColumn="0" w:noHBand="0" w:noVBand="1"/>
      </w:tblPr>
      <w:tblGrid>
        <w:gridCol w:w="1985"/>
        <w:gridCol w:w="1056"/>
        <w:gridCol w:w="1378"/>
        <w:gridCol w:w="1548"/>
        <w:gridCol w:w="1148"/>
        <w:gridCol w:w="1396"/>
        <w:gridCol w:w="1396"/>
      </w:tblGrid>
      <w:tr w:rsidR="00A400A3" w:rsidRPr="00EE72A5" w:rsidTr="005A6994">
        <w:tc>
          <w:tcPr>
            <w:tcW w:w="1985" w:type="dxa"/>
            <w:vMerge w:val="restart"/>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1056" w:type="dxa"/>
            <w:vMerge w:val="restart"/>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На начало периода</w:t>
            </w:r>
          </w:p>
        </w:tc>
        <w:tc>
          <w:tcPr>
            <w:tcW w:w="1378" w:type="dxa"/>
            <w:vMerge w:val="restart"/>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 xml:space="preserve">На момент установления </w:t>
            </w:r>
            <w:proofErr w:type="spellStart"/>
            <w:r>
              <w:rPr>
                <w:rFonts w:ascii="Times New Roman" w:hAnsi="Times New Roman" w:cs="Times New Roman"/>
                <w:sz w:val="20"/>
                <w:szCs w:val="20"/>
              </w:rPr>
              <w:t>платежеспо-собности</w:t>
            </w:r>
            <w:proofErr w:type="spellEnd"/>
          </w:p>
        </w:tc>
        <w:tc>
          <w:tcPr>
            <w:tcW w:w="1548" w:type="dxa"/>
            <w:vMerge w:val="restart"/>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Нормативное значение коэффициента</w:t>
            </w:r>
          </w:p>
        </w:tc>
        <w:tc>
          <w:tcPr>
            <w:tcW w:w="3940" w:type="dxa"/>
            <w:gridSpan w:val="3"/>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Отклонение</w:t>
            </w:r>
          </w:p>
        </w:tc>
      </w:tr>
      <w:tr w:rsidR="00A400A3" w:rsidRPr="00EE72A5" w:rsidTr="005A6994">
        <w:tc>
          <w:tcPr>
            <w:tcW w:w="1985" w:type="dxa"/>
            <w:vMerge/>
          </w:tcPr>
          <w:p w:rsidR="00A400A3" w:rsidRDefault="00A400A3" w:rsidP="005A6994">
            <w:pPr>
              <w:jc w:val="center"/>
              <w:rPr>
                <w:rFonts w:ascii="Times New Roman" w:hAnsi="Times New Roman" w:cs="Times New Roman"/>
                <w:sz w:val="20"/>
                <w:szCs w:val="20"/>
              </w:rPr>
            </w:pPr>
          </w:p>
        </w:tc>
        <w:tc>
          <w:tcPr>
            <w:tcW w:w="1056" w:type="dxa"/>
            <w:vMerge/>
          </w:tcPr>
          <w:p w:rsidR="00A400A3" w:rsidRDefault="00A400A3" w:rsidP="005A6994">
            <w:pPr>
              <w:jc w:val="center"/>
              <w:rPr>
                <w:rFonts w:ascii="Times New Roman" w:hAnsi="Times New Roman" w:cs="Times New Roman"/>
                <w:sz w:val="20"/>
                <w:szCs w:val="20"/>
              </w:rPr>
            </w:pPr>
          </w:p>
        </w:tc>
        <w:tc>
          <w:tcPr>
            <w:tcW w:w="1378" w:type="dxa"/>
            <w:vMerge/>
          </w:tcPr>
          <w:p w:rsidR="00A400A3" w:rsidRDefault="00A400A3" w:rsidP="005A6994">
            <w:pPr>
              <w:jc w:val="center"/>
              <w:rPr>
                <w:rFonts w:ascii="Times New Roman" w:hAnsi="Times New Roman" w:cs="Times New Roman"/>
                <w:sz w:val="20"/>
                <w:szCs w:val="20"/>
              </w:rPr>
            </w:pPr>
          </w:p>
        </w:tc>
        <w:tc>
          <w:tcPr>
            <w:tcW w:w="1548" w:type="dxa"/>
            <w:vMerge/>
          </w:tcPr>
          <w:p w:rsidR="00A400A3" w:rsidRDefault="00A400A3" w:rsidP="005A6994">
            <w:pPr>
              <w:jc w:val="center"/>
              <w:rPr>
                <w:rFonts w:ascii="Times New Roman" w:hAnsi="Times New Roman" w:cs="Times New Roman"/>
                <w:sz w:val="20"/>
                <w:szCs w:val="20"/>
              </w:rPr>
            </w:pPr>
          </w:p>
        </w:tc>
        <w:tc>
          <w:tcPr>
            <w:tcW w:w="1148" w:type="dxa"/>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значения на отчетную дату по сравнению с началом года</w:t>
            </w:r>
          </w:p>
        </w:tc>
        <w:tc>
          <w:tcPr>
            <w:tcW w:w="1396" w:type="dxa"/>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значения на начало периода с нормативным значением</w:t>
            </w:r>
          </w:p>
        </w:tc>
        <w:tc>
          <w:tcPr>
            <w:tcW w:w="1396" w:type="dxa"/>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значения на отчетную дату с нормативным значением</w:t>
            </w:r>
          </w:p>
        </w:tc>
      </w:tr>
      <w:tr w:rsidR="00A400A3" w:rsidRPr="00EE72A5" w:rsidTr="005A6994">
        <w:tc>
          <w:tcPr>
            <w:tcW w:w="1985"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1</w:t>
            </w:r>
          </w:p>
        </w:tc>
        <w:tc>
          <w:tcPr>
            <w:tcW w:w="1056"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2</w:t>
            </w:r>
          </w:p>
        </w:tc>
        <w:tc>
          <w:tcPr>
            <w:tcW w:w="1378"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3</w:t>
            </w:r>
          </w:p>
        </w:tc>
        <w:tc>
          <w:tcPr>
            <w:tcW w:w="1548" w:type="dxa"/>
          </w:tcPr>
          <w:p w:rsidR="00A400A3" w:rsidRPr="00EE72A5" w:rsidRDefault="00A400A3" w:rsidP="005A6994">
            <w:pPr>
              <w:jc w:val="center"/>
              <w:rPr>
                <w:rFonts w:ascii="Times New Roman" w:hAnsi="Times New Roman" w:cs="Times New Roman"/>
                <w:sz w:val="20"/>
                <w:szCs w:val="20"/>
              </w:rPr>
            </w:pPr>
            <w:r>
              <w:rPr>
                <w:rFonts w:ascii="Times New Roman" w:hAnsi="Times New Roman" w:cs="Times New Roman"/>
                <w:sz w:val="20"/>
                <w:szCs w:val="20"/>
              </w:rPr>
              <w:t>4</w:t>
            </w:r>
          </w:p>
        </w:tc>
        <w:tc>
          <w:tcPr>
            <w:tcW w:w="1148" w:type="dxa"/>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5</w:t>
            </w:r>
          </w:p>
        </w:tc>
        <w:tc>
          <w:tcPr>
            <w:tcW w:w="1396" w:type="dxa"/>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6</w:t>
            </w:r>
          </w:p>
        </w:tc>
        <w:tc>
          <w:tcPr>
            <w:tcW w:w="1396" w:type="dxa"/>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7</w:t>
            </w:r>
          </w:p>
        </w:tc>
      </w:tr>
      <w:tr w:rsidR="00A400A3" w:rsidRPr="00EE72A5" w:rsidTr="005A6994">
        <w:tc>
          <w:tcPr>
            <w:tcW w:w="1985" w:type="dxa"/>
          </w:tcPr>
          <w:p w:rsidR="00A400A3" w:rsidRPr="00EE72A5" w:rsidRDefault="00A400A3" w:rsidP="005A6994">
            <w:pPr>
              <w:rPr>
                <w:rFonts w:ascii="Times New Roman" w:hAnsi="Times New Roman" w:cs="Times New Roman"/>
                <w:sz w:val="20"/>
                <w:szCs w:val="20"/>
              </w:rPr>
            </w:pPr>
            <w:r>
              <w:rPr>
                <w:rFonts w:ascii="Times New Roman" w:hAnsi="Times New Roman" w:cs="Times New Roman"/>
                <w:sz w:val="20"/>
                <w:szCs w:val="20"/>
              </w:rPr>
              <w:t>1. Коэффициент текущей ликвидности (К1)</w:t>
            </w:r>
          </w:p>
        </w:tc>
        <w:tc>
          <w:tcPr>
            <w:tcW w:w="1056" w:type="dxa"/>
          </w:tcPr>
          <w:p w:rsidR="00A400A3" w:rsidRPr="00EE72A5" w:rsidRDefault="00A400A3" w:rsidP="005A6994">
            <w:pPr>
              <w:jc w:val="both"/>
              <w:rPr>
                <w:rFonts w:ascii="Times New Roman" w:hAnsi="Times New Roman" w:cs="Times New Roman"/>
                <w:sz w:val="20"/>
                <w:szCs w:val="20"/>
              </w:rPr>
            </w:pPr>
          </w:p>
        </w:tc>
        <w:tc>
          <w:tcPr>
            <w:tcW w:w="1378" w:type="dxa"/>
          </w:tcPr>
          <w:p w:rsidR="00A400A3" w:rsidRPr="00EE72A5" w:rsidRDefault="00A400A3" w:rsidP="005A6994">
            <w:pPr>
              <w:jc w:val="both"/>
              <w:rPr>
                <w:rFonts w:ascii="Times New Roman" w:hAnsi="Times New Roman" w:cs="Times New Roman"/>
                <w:sz w:val="20"/>
                <w:szCs w:val="20"/>
              </w:rPr>
            </w:pPr>
          </w:p>
        </w:tc>
        <w:tc>
          <w:tcPr>
            <w:tcW w:w="1548" w:type="dxa"/>
          </w:tcPr>
          <w:p w:rsidR="00A400A3" w:rsidRPr="00EE72A5" w:rsidRDefault="00A400A3" w:rsidP="005A6994">
            <w:pPr>
              <w:jc w:val="both"/>
              <w:rPr>
                <w:rFonts w:ascii="Times New Roman" w:hAnsi="Times New Roman" w:cs="Times New Roman"/>
                <w:sz w:val="20"/>
                <w:szCs w:val="20"/>
              </w:rPr>
            </w:pPr>
          </w:p>
        </w:tc>
        <w:tc>
          <w:tcPr>
            <w:tcW w:w="1148" w:type="dxa"/>
          </w:tcPr>
          <w:p w:rsidR="00A400A3" w:rsidRPr="00EE72A5" w:rsidRDefault="00A400A3" w:rsidP="005A6994">
            <w:pPr>
              <w:jc w:val="both"/>
              <w:rPr>
                <w:rFonts w:ascii="Times New Roman" w:hAnsi="Times New Roman" w:cs="Times New Roman"/>
                <w:sz w:val="20"/>
                <w:szCs w:val="20"/>
              </w:rPr>
            </w:pPr>
          </w:p>
        </w:tc>
        <w:tc>
          <w:tcPr>
            <w:tcW w:w="1396" w:type="dxa"/>
          </w:tcPr>
          <w:p w:rsidR="00A400A3" w:rsidRPr="00EE72A5" w:rsidRDefault="00A400A3" w:rsidP="005A6994">
            <w:pPr>
              <w:jc w:val="both"/>
              <w:rPr>
                <w:rFonts w:ascii="Times New Roman" w:hAnsi="Times New Roman" w:cs="Times New Roman"/>
                <w:sz w:val="20"/>
                <w:szCs w:val="20"/>
              </w:rPr>
            </w:pPr>
          </w:p>
        </w:tc>
        <w:tc>
          <w:tcPr>
            <w:tcW w:w="1396" w:type="dxa"/>
          </w:tcPr>
          <w:p w:rsidR="00A400A3" w:rsidRPr="00EE72A5" w:rsidRDefault="00A400A3" w:rsidP="005A6994">
            <w:pPr>
              <w:jc w:val="both"/>
              <w:rPr>
                <w:rFonts w:ascii="Times New Roman" w:hAnsi="Times New Roman" w:cs="Times New Roman"/>
                <w:sz w:val="20"/>
                <w:szCs w:val="20"/>
              </w:rPr>
            </w:pPr>
          </w:p>
        </w:tc>
      </w:tr>
      <w:tr w:rsidR="00A400A3" w:rsidRPr="00EE72A5" w:rsidTr="005A6994">
        <w:tc>
          <w:tcPr>
            <w:tcW w:w="1985" w:type="dxa"/>
          </w:tcPr>
          <w:p w:rsidR="00A400A3" w:rsidRPr="00EE72A5" w:rsidRDefault="00A400A3" w:rsidP="005A6994">
            <w:pPr>
              <w:rPr>
                <w:rFonts w:ascii="Times New Roman" w:hAnsi="Times New Roman" w:cs="Times New Roman"/>
                <w:sz w:val="20"/>
                <w:szCs w:val="20"/>
              </w:rPr>
            </w:pPr>
            <w:r>
              <w:rPr>
                <w:rFonts w:ascii="Times New Roman" w:hAnsi="Times New Roman" w:cs="Times New Roman"/>
                <w:sz w:val="20"/>
                <w:szCs w:val="20"/>
              </w:rPr>
              <w:t xml:space="preserve">2. Коэффициент </w:t>
            </w:r>
            <w:r>
              <w:rPr>
                <w:rFonts w:ascii="Times New Roman" w:hAnsi="Times New Roman" w:cs="Times New Roman"/>
                <w:sz w:val="20"/>
                <w:szCs w:val="20"/>
              </w:rPr>
              <w:lastRenderedPageBreak/>
              <w:t>обеспеченности собственными оборотными средствами (К2)</w:t>
            </w:r>
          </w:p>
        </w:tc>
        <w:tc>
          <w:tcPr>
            <w:tcW w:w="1056" w:type="dxa"/>
          </w:tcPr>
          <w:p w:rsidR="00A400A3" w:rsidRPr="00EE72A5" w:rsidRDefault="00A400A3" w:rsidP="005A6994">
            <w:pPr>
              <w:jc w:val="both"/>
              <w:rPr>
                <w:rFonts w:ascii="Times New Roman" w:hAnsi="Times New Roman" w:cs="Times New Roman"/>
                <w:sz w:val="20"/>
                <w:szCs w:val="20"/>
              </w:rPr>
            </w:pPr>
          </w:p>
        </w:tc>
        <w:tc>
          <w:tcPr>
            <w:tcW w:w="1378" w:type="dxa"/>
          </w:tcPr>
          <w:p w:rsidR="00A400A3" w:rsidRPr="00EE72A5" w:rsidRDefault="00A400A3" w:rsidP="005A6994">
            <w:pPr>
              <w:jc w:val="both"/>
              <w:rPr>
                <w:rFonts w:ascii="Times New Roman" w:hAnsi="Times New Roman" w:cs="Times New Roman"/>
                <w:sz w:val="20"/>
                <w:szCs w:val="20"/>
              </w:rPr>
            </w:pPr>
          </w:p>
        </w:tc>
        <w:tc>
          <w:tcPr>
            <w:tcW w:w="1548" w:type="dxa"/>
          </w:tcPr>
          <w:p w:rsidR="00A400A3" w:rsidRPr="00EE72A5" w:rsidRDefault="00A400A3" w:rsidP="005A6994">
            <w:pPr>
              <w:jc w:val="both"/>
              <w:rPr>
                <w:rFonts w:ascii="Times New Roman" w:hAnsi="Times New Roman" w:cs="Times New Roman"/>
                <w:sz w:val="20"/>
                <w:szCs w:val="20"/>
              </w:rPr>
            </w:pPr>
          </w:p>
        </w:tc>
        <w:tc>
          <w:tcPr>
            <w:tcW w:w="1148" w:type="dxa"/>
          </w:tcPr>
          <w:p w:rsidR="00A400A3" w:rsidRPr="00EE72A5" w:rsidRDefault="00A400A3" w:rsidP="005A6994">
            <w:pPr>
              <w:jc w:val="both"/>
              <w:rPr>
                <w:rFonts w:ascii="Times New Roman" w:hAnsi="Times New Roman" w:cs="Times New Roman"/>
                <w:sz w:val="20"/>
                <w:szCs w:val="20"/>
              </w:rPr>
            </w:pPr>
          </w:p>
        </w:tc>
        <w:tc>
          <w:tcPr>
            <w:tcW w:w="1396" w:type="dxa"/>
          </w:tcPr>
          <w:p w:rsidR="00A400A3" w:rsidRPr="00EE72A5" w:rsidRDefault="00A400A3" w:rsidP="005A6994">
            <w:pPr>
              <w:jc w:val="both"/>
              <w:rPr>
                <w:rFonts w:ascii="Times New Roman" w:hAnsi="Times New Roman" w:cs="Times New Roman"/>
                <w:sz w:val="20"/>
                <w:szCs w:val="20"/>
              </w:rPr>
            </w:pPr>
          </w:p>
        </w:tc>
        <w:tc>
          <w:tcPr>
            <w:tcW w:w="1396" w:type="dxa"/>
          </w:tcPr>
          <w:p w:rsidR="00A400A3" w:rsidRPr="00EE72A5" w:rsidRDefault="00A400A3" w:rsidP="005A6994">
            <w:pPr>
              <w:jc w:val="both"/>
              <w:rPr>
                <w:rFonts w:ascii="Times New Roman" w:hAnsi="Times New Roman" w:cs="Times New Roman"/>
                <w:sz w:val="20"/>
                <w:szCs w:val="20"/>
              </w:rPr>
            </w:pPr>
          </w:p>
        </w:tc>
      </w:tr>
      <w:tr w:rsidR="00A400A3" w:rsidRPr="00EE72A5" w:rsidTr="005A6994">
        <w:tc>
          <w:tcPr>
            <w:tcW w:w="1985" w:type="dxa"/>
          </w:tcPr>
          <w:p w:rsidR="00A400A3" w:rsidRPr="00EE72A5" w:rsidRDefault="00A400A3" w:rsidP="005A6994">
            <w:pPr>
              <w:rPr>
                <w:rFonts w:ascii="Times New Roman" w:hAnsi="Times New Roman" w:cs="Times New Roman"/>
                <w:sz w:val="20"/>
                <w:szCs w:val="20"/>
              </w:rPr>
            </w:pPr>
            <w:r>
              <w:rPr>
                <w:rFonts w:ascii="Times New Roman" w:hAnsi="Times New Roman" w:cs="Times New Roman"/>
                <w:sz w:val="20"/>
                <w:szCs w:val="20"/>
              </w:rPr>
              <w:lastRenderedPageBreak/>
              <w:t>3. Коэффициент обеспеченности обязательств активами (К3)</w:t>
            </w:r>
          </w:p>
        </w:tc>
        <w:tc>
          <w:tcPr>
            <w:tcW w:w="1056" w:type="dxa"/>
          </w:tcPr>
          <w:p w:rsidR="00A400A3" w:rsidRPr="00EE72A5" w:rsidRDefault="00A400A3" w:rsidP="005A6994">
            <w:pPr>
              <w:jc w:val="both"/>
              <w:rPr>
                <w:rFonts w:ascii="Times New Roman" w:hAnsi="Times New Roman" w:cs="Times New Roman"/>
                <w:sz w:val="20"/>
                <w:szCs w:val="20"/>
              </w:rPr>
            </w:pPr>
          </w:p>
        </w:tc>
        <w:tc>
          <w:tcPr>
            <w:tcW w:w="1378" w:type="dxa"/>
          </w:tcPr>
          <w:p w:rsidR="00A400A3" w:rsidRPr="00EE72A5" w:rsidRDefault="00A400A3" w:rsidP="005A6994">
            <w:pPr>
              <w:jc w:val="both"/>
              <w:rPr>
                <w:rFonts w:ascii="Times New Roman" w:hAnsi="Times New Roman" w:cs="Times New Roman"/>
                <w:sz w:val="20"/>
                <w:szCs w:val="20"/>
              </w:rPr>
            </w:pPr>
          </w:p>
        </w:tc>
        <w:tc>
          <w:tcPr>
            <w:tcW w:w="1548" w:type="dxa"/>
          </w:tcPr>
          <w:p w:rsidR="00A400A3" w:rsidRPr="00EE72A5" w:rsidRDefault="00A400A3" w:rsidP="005A6994">
            <w:pPr>
              <w:jc w:val="both"/>
              <w:rPr>
                <w:rFonts w:ascii="Times New Roman" w:hAnsi="Times New Roman" w:cs="Times New Roman"/>
                <w:sz w:val="20"/>
                <w:szCs w:val="20"/>
              </w:rPr>
            </w:pPr>
          </w:p>
        </w:tc>
        <w:tc>
          <w:tcPr>
            <w:tcW w:w="1148" w:type="dxa"/>
          </w:tcPr>
          <w:p w:rsidR="00A400A3" w:rsidRPr="00EE72A5" w:rsidRDefault="00A400A3" w:rsidP="005A6994">
            <w:pPr>
              <w:jc w:val="both"/>
              <w:rPr>
                <w:rFonts w:ascii="Times New Roman" w:hAnsi="Times New Roman" w:cs="Times New Roman"/>
                <w:sz w:val="20"/>
                <w:szCs w:val="20"/>
              </w:rPr>
            </w:pPr>
          </w:p>
        </w:tc>
        <w:tc>
          <w:tcPr>
            <w:tcW w:w="1396" w:type="dxa"/>
          </w:tcPr>
          <w:p w:rsidR="00A400A3" w:rsidRPr="00EE72A5" w:rsidRDefault="00A400A3" w:rsidP="005A6994">
            <w:pPr>
              <w:jc w:val="both"/>
              <w:rPr>
                <w:rFonts w:ascii="Times New Roman" w:hAnsi="Times New Roman" w:cs="Times New Roman"/>
                <w:sz w:val="20"/>
                <w:szCs w:val="20"/>
              </w:rPr>
            </w:pPr>
          </w:p>
        </w:tc>
        <w:tc>
          <w:tcPr>
            <w:tcW w:w="1396" w:type="dxa"/>
          </w:tcPr>
          <w:p w:rsidR="00A400A3" w:rsidRPr="00EE72A5" w:rsidRDefault="00A400A3" w:rsidP="005A6994">
            <w:pPr>
              <w:jc w:val="both"/>
              <w:rPr>
                <w:rFonts w:ascii="Times New Roman" w:hAnsi="Times New Roman" w:cs="Times New Roman"/>
                <w:sz w:val="20"/>
                <w:szCs w:val="20"/>
              </w:rPr>
            </w:pPr>
          </w:p>
        </w:tc>
      </w:tr>
    </w:tbl>
    <w:p w:rsidR="00A400A3" w:rsidRDefault="00A400A3" w:rsidP="00A400A3">
      <w:pPr>
        <w:spacing w:after="0"/>
        <w:ind w:firstLine="567"/>
        <w:jc w:val="both"/>
        <w:rPr>
          <w:rFonts w:ascii="Times New Roman" w:hAnsi="Times New Roman" w:cs="Times New Roman"/>
          <w:sz w:val="28"/>
          <w:szCs w:val="28"/>
        </w:rPr>
      </w:pPr>
    </w:p>
    <w:p w:rsidR="00A400A3" w:rsidRDefault="00A400A3" w:rsidP="00A400A3">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3 – Анализ динамики коэффициентов платежеспособности субъекта хозяйствования ___________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_________ за _______________ годы</w:t>
      </w:r>
    </w:p>
    <w:tbl>
      <w:tblPr>
        <w:tblStyle w:val="aa"/>
        <w:tblW w:w="9921" w:type="dxa"/>
        <w:tblInd w:w="108" w:type="dxa"/>
        <w:tblLayout w:type="fixed"/>
        <w:tblLook w:val="04A0" w:firstRow="1" w:lastRow="0" w:firstColumn="1" w:lastColumn="0" w:noHBand="0" w:noVBand="1"/>
      </w:tblPr>
      <w:tblGrid>
        <w:gridCol w:w="2410"/>
        <w:gridCol w:w="709"/>
        <w:gridCol w:w="850"/>
        <w:gridCol w:w="850"/>
        <w:gridCol w:w="851"/>
        <w:gridCol w:w="850"/>
        <w:gridCol w:w="850"/>
        <w:gridCol w:w="851"/>
        <w:gridCol w:w="850"/>
        <w:gridCol w:w="850"/>
      </w:tblGrid>
      <w:tr w:rsidR="00A400A3" w:rsidRPr="00094A8B" w:rsidTr="005A6994">
        <w:trPr>
          <w:trHeight w:val="209"/>
        </w:trPr>
        <w:tc>
          <w:tcPr>
            <w:tcW w:w="2410" w:type="dxa"/>
            <w:vMerge w:val="restart"/>
            <w:tcBorders>
              <w:bottom w:val="single" w:sz="4" w:space="0" w:color="auto"/>
            </w:tcBorders>
          </w:tcPr>
          <w:p w:rsidR="00A400A3" w:rsidRPr="00094A8B" w:rsidRDefault="00A400A3" w:rsidP="005A6994">
            <w:pPr>
              <w:jc w:val="center"/>
              <w:rPr>
                <w:rFonts w:ascii="Times New Roman" w:hAnsi="Times New Roman" w:cs="Times New Roman"/>
                <w:sz w:val="20"/>
                <w:szCs w:val="20"/>
              </w:rPr>
            </w:pPr>
            <w:r>
              <w:rPr>
                <w:rFonts w:ascii="Times New Roman" w:hAnsi="Times New Roman" w:cs="Times New Roman"/>
                <w:sz w:val="20"/>
                <w:szCs w:val="20"/>
              </w:rPr>
              <w:t>Показатель</w:t>
            </w:r>
          </w:p>
        </w:tc>
        <w:tc>
          <w:tcPr>
            <w:tcW w:w="709" w:type="dxa"/>
            <w:vMerge w:val="restart"/>
            <w:tcBorders>
              <w:bottom w:val="single" w:sz="4" w:space="0" w:color="auto"/>
            </w:tcBorders>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Merge w:val="restart"/>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На 31.12. 2015 года</w:t>
            </w:r>
          </w:p>
        </w:tc>
        <w:tc>
          <w:tcPr>
            <w:tcW w:w="850" w:type="dxa"/>
            <w:vMerge w:val="restart"/>
            <w:tcBorders>
              <w:bottom w:val="single" w:sz="4" w:space="0" w:color="auto"/>
            </w:tcBorders>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На 31.12. 2016 года</w:t>
            </w:r>
          </w:p>
        </w:tc>
        <w:tc>
          <w:tcPr>
            <w:tcW w:w="851" w:type="dxa"/>
            <w:vMerge w:val="restart"/>
            <w:tcBorders>
              <w:bottom w:val="single" w:sz="4" w:space="0" w:color="auto"/>
            </w:tcBorders>
          </w:tcPr>
          <w:p w:rsidR="00A400A3" w:rsidRPr="00094A8B"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На 31.12. 2017 года</w:t>
            </w:r>
          </w:p>
        </w:tc>
        <w:tc>
          <w:tcPr>
            <w:tcW w:w="850" w:type="dxa"/>
            <w:vMerge w:val="restart"/>
          </w:tcPr>
          <w:p w:rsidR="00A400A3" w:rsidRDefault="00A400A3" w:rsidP="005A6994">
            <w:pPr>
              <w:jc w:val="center"/>
              <w:rPr>
                <w:rFonts w:ascii="Times New Roman" w:hAnsi="Times New Roman" w:cs="Times New Roman"/>
                <w:sz w:val="20"/>
                <w:szCs w:val="20"/>
              </w:rPr>
            </w:pPr>
            <w:r>
              <w:rPr>
                <w:rFonts w:ascii="Times New Roman" w:hAnsi="Times New Roman" w:cs="Times New Roman"/>
                <w:sz w:val="20"/>
                <w:szCs w:val="20"/>
              </w:rPr>
              <w:t>На 31.12.</w:t>
            </w:r>
          </w:p>
          <w:p w:rsidR="00A400A3" w:rsidRPr="00094A8B" w:rsidRDefault="00A400A3" w:rsidP="005A6994">
            <w:pPr>
              <w:jc w:val="center"/>
              <w:rPr>
                <w:rFonts w:ascii="Times New Roman" w:hAnsi="Times New Roman" w:cs="Times New Roman"/>
                <w:sz w:val="20"/>
                <w:szCs w:val="20"/>
              </w:rPr>
            </w:pPr>
            <w:r>
              <w:rPr>
                <w:rFonts w:ascii="Times New Roman" w:hAnsi="Times New Roman" w:cs="Times New Roman"/>
                <w:sz w:val="20"/>
                <w:szCs w:val="20"/>
              </w:rPr>
              <w:t>2018 года</w:t>
            </w:r>
          </w:p>
        </w:tc>
        <w:tc>
          <w:tcPr>
            <w:tcW w:w="3401" w:type="dxa"/>
            <w:gridSpan w:val="4"/>
            <w:tcBorders>
              <w:bottom w:val="single" w:sz="4" w:space="0" w:color="auto"/>
            </w:tcBorders>
          </w:tcPr>
          <w:p w:rsidR="00A400A3" w:rsidRPr="00094A8B" w:rsidRDefault="00A400A3" w:rsidP="005A6994">
            <w:pPr>
              <w:jc w:val="center"/>
              <w:rPr>
                <w:rFonts w:ascii="Times New Roman" w:hAnsi="Times New Roman" w:cs="Times New Roman"/>
                <w:sz w:val="20"/>
                <w:szCs w:val="20"/>
              </w:rPr>
            </w:pPr>
            <w:r>
              <w:rPr>
                <w:rFonts w:ascii="Times New Roman" w:hAnsi="Times New Roman" w:cs="Times New Roman"/>
                <w:sz w:val="20"/>
                <w:szCs w:val="20"/>
              </w:rPr>
              <w:t>Отклонение</w:t>
            </w:r>
          </w:p>
        </w:tc>
      </w:tr>
      <w:tr w:rsidR="00A400A3" w:rsidRPr="00094A8B" w:rsidTr="005A6994">
        <w:tc>
          <w:tcPr>
            <w:tcW w:w="2410" w:type="dxa"/>
            <w:vMerge/>
          </w:tcPr>
          <w:p w:rsidR="00A400A3" w:rsidRPr="00094A8B" w:rsidRDefault="00A400A3" w:rsidP="005A6994">
            <w:pPr>
              <w:jc w:val="center"/>
              <w:rPr>
                <w:rFonts w:ascii="Times New Roman" w:hAnsi="Times New Roman" w:cs="Times New Roman"/>
                <w:sz w:val="20"/>
                <w:szCs w:val="20"/>
              </w:rPr>
            </w:pPr>
          </w:p>
        </w:tc>
        <w:tc>
          <w:tcPr>
            <w:tcW w:w="709" w:type="dxa"/>
            <w:vMerge/>
          </w:tcPr>
          <w:p w:rsidR="00A400A3" w:rsidRDefault="00A400A3" w:rsidP="005A6994">
            <w:pPr>
              <w:jc w:val="center"/>
              <w:rPr>
                <w:rFonts w:ascii="Times New Roman" w:hAnsi="Times New Roman" w:cs="Times New Roman"/>
                <w:sz w:val="20"/>
                <w:szCs w:val="20"/>
              </w:rPr>
            </w:pPr>
          </w:p>
        </w:tc>
        <w:tc>
          <w:tcPr>
            <w:tcW w:w="850" w:type="dxa"/>
            <w:vMerge/>
          </w:tcPr>
          <w:p w:rsidR="00A400A3" w:rsidRDefault="00A400A3" w:rsidP="005A6994">
            <w:pPr>
              <w:jc w:val="center"/>
              <w:rPr>
                <w:rFonts w:ascii="Times New Roman" w:hAnsi="Times New Roman" w:cs="Times New Roman"/>
                <w:sz w:val="20"/>
                <w:szCs w:val="20"/>
              </w:rPr>
            </w:pPr>
          </w:p>
        </w:tc>
        <w:tc>
          <w:tcPr>
            <w:tcW w:w="850" w:type="dxa"/>
            <w:vMerge/>
          </w:tcPr>
          <w:p w:rsidR="00A400A3" w:rsidRDefault="00A400A3" w:rsidP="005A6994">
            <w:pPr>
              <w:jc w:val="center"/>
              <w:rPr>
                <w:rFonts w:ascii="Times New Roman" w:hAnsi="Times New Roman" w:cs="Times New Roman"/>
                <w:sz w:val="20"/>
                <w:szCs w:val="20"/>
              </w:rPr>
            </w:pPr>
          </w:p>
        </w:tc>
        <w:tc>
          <w:tcPr>
            <w:tcW w:w="851" w:type="dxa"/>
            <w:vMerge/>
          </w:tcPr>
          <w:p w:rsidR="00A400A3" w:rsidRDefault="00A400A3" w:rsidP="005A6994">
            <w:pPr>
              <w:jc w:val="center"/>
              <w:rPr>
                <w:rFonts w:ascii="Times New Roman" w:hAnsi="Times New Roman" w:cs="Times New Roman"/>
                <w:sz w:val="20"/>
                <w:szCs w:val="20"/>
              </w:rPr>
            </w:pPr>
          </w:p>
        </w:tc>
        <w:tc>
          <w:tcPr>
            <w:tcW w:w="850" w:type="dxa"/>
            <w:vMerge/>
          </w:tcPr>
          <w:p w:rsidR="00A400A3" w:rsidRPr="00094A8B" w:rsidRDefault="00A400A3" w:rsidP="005A6994">
            <w:pPr>
              <w:jc w:val="center"/>
              <w:rPr>
                <w:rFonts w:ascii="Times New Roman" w:hAnsi="Times New Roman" w:cs="Times New Roman"/>
                <w:sz w:val="20"/>
                <w:szCs w:val="20"/>
              </w:rPr>
            </w:pPr>
          </w:p>
        </w:tc>
        <w:tc>
          <w:tcPr>
            <w:tcW w:w="850" w:type="dxa"/>
          </w:tcPr>
          <w:p w:rsidR="00A400A3" w:rsidRPr="00094A8B" w:rsidRDefault="00A400A3"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A400A3" w:rsidRPr="00094A8B" w:rsidRDefault="00A400A3" w:rsidP="005A6994">
            <w:pPr>
              <w:jc w:val="center"/>
              <w:rPr>
                <w:rFonts w:ascii="Times New Roman" w:hAnsi="Times New Roman" w:cs="Times New Roman"/>
                <w:sz w:val="20"/>
                <w:szCs w:val="20"/>
              </w:rPr>
            </w:pPr>
            <w:r>
              <w:rPr>
                <w:rFonts w:ascii="Times New Roman" w:hAnsi="Times New Roman" w:cs="Times New Roman"/>
                <w:sz w:val="20"/>
                <w:szCs w:val="20"/>
              </w:rPr>
              <w:t>31.12. 2016 г. от 31.12. 2015 г.</w:t>
            </w:r>
          </w:p>
        </w:tc>
        <w:tc>
          <w:tcPr>
            <w:tcW w:w="850" w:type="dxa"/>
          </w:tcPr>
          <w:p w:rsidR="00A400A3" w:rsidRPr="00094A8B" w:rsidRDefault="00A400A3" w:rsidP="005A6994">
            <w:pPr>
              <w:jc w:val="center"/>
              <w:rPr>
                <w:rFonts w:ascii="Times New Roman" w:hAnsi="Times New Roman" w:cs="Times New Roman"/>
                <w:sz w:val="20"/>
                <w:szCs w:val="20"/>
              </w:rPr>
            </w:pPr>
            <w:r>
              <w:rPr>
                <w:rFonts w:ascii="Times New Roman" w:hAnsi="Times New Roman" w:cs="Times New Roman"/>
                <w:sz w:val="20"/>
                <w:szCs w:val="20"/>
              </w:rPr>
              <w:t>31.12. 2017 г. от 31.12. 2016 г.</w:t>
            </w:r>
          </w:p>
        </w:tc>
        <w:tc>
          <w:tcPr>
            <w:tcW w:w="850" w:type="dxa"/>
          </w:tcPr>
          <w:p w:rsidR="00A400A3" w:rsidRPr="00094A8B" w:rsidRDefault="00A400A3" w:rsidP="005A6994">
            <w:pPr>
              <w:jc w:val="center"/>
              <w:rPr>
                <w:rFonts w:ascii="Times New Roman" w:hAnsi="Times New Roman" w:cs="Times New Roman"/>
                <w:sz w:val="20"/>
                <w:szCs w:val="20"/>
              </w:rPr>
            </w:pPr>
            <w:r>
              <w:rPr>
                <w:rFonts w:ascii="Times New Roman" w:hAnsi="Times New Roman" w:cs="Times New Roman"/>
                <w:sz w:val="20"/>
                <w:szCs w:val="20"/>
              </w:rPr>
              <w:t>31.12. 2018 г. от 31.12. 2017 г.</w:t>
            </w:r>
          </w:p>
        </w:tc>
      </w:tr>
      <w:tr w:rsidR="00A400A3" w:rsidTr="005A6994">
        <w:tc>
          <w:tcPr>
            <w:tcW w:w="2410" w:type="dxa"/>
          </w:tcPr>
          <w:p w:rsidR="00A400A3" w:rsidRPr="00EE72A5" w:rsidRDefault="00A400A3" w:rsidP="005A6994">
            <w:pPr>
              <w:rPr>
                <w:rFonts w:ascii="Times New Roman" w:hAnsi="Times New Roman" w:cs="Times New Roman"/>
                <w:sz w:val="20"/>
                <w:szCs w:val="20"/>
              </w:rPr>
            </w:pPr>
            <w:r>
              <w:rPr>
                <w:rFonts w:ascii="Times New Roman" w:hAnsi="Times New Roman" w:cs="Times New Roman"/>
                <w:sz w:val="20"/>
                <w:szCs w:val="20"/>
              </w:rPr>
              <w:t>1. Коэффициент текущей ликвидности (К1)</w:t>
            </w:r>
          </w:p>
        </w:tc>
        <w:tc>
          <w:tcPr>
            <w:tcW w:w="709"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1" w:type="dxa"/>
          </w:tcPr>
          <w:p w:rsidR="00A400A3" w:rsidRDefault="00A400A3" w:rsidP="005A6994">
            <w:pPr>
              <w:jc w:val="center"/>
              <w:rPr>
                <w:rFonts w:ascii="Times New Roman" w:hAnsi="Times New Roman" w:cs="Times New Roman"/>
                <w:sz w:val="20"/>
                <w:szCs w:val="20"/>
              </w:rPr>
            </w:pPr>
          </w:p>
        </w:tc>
        <w:tc>
          <w:tcPr>
            <w:tcW w:w="850" w:type="dxa"/>
          </w:tcPr>
          <w:p w:rsidR="00A400A3" w:rsidRPr="00094A8B"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1"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r>
      <w:tr w:rsidR="00A400A3" w:rsidTr="005A6994">
        <w:tc>
          <w:tcPr>
            <w:tcW w:w="2410" w:type="dxa"/>
          </w:tcPr>
          <w:p w:rsidR="00A400A3" w:rsidRPr="00EE72A5" w:rsidRDefault="00A400A3" w:rsidP="005A6994">
            <w:pPr>
              <w:rPr>
                <w:rFonts w:ascii="Times New Roman" w:hAnsi="Times New Roman" w:cs="Times New Roman"/>
                <w:sz w:val="20"/>
                <w:szCs w:val="20"/>
              </w:rPr>
            </w:pPr>
            <w:r>
              <w:rPr>
                <w:rFonts w:ascii="Times New Roman" w:hAnsi="Times New Roman" w:cs="Times New Roman"/>
                <w:sz w:val="20"/>
                <w:szCs w:val="20"/>
              </w:rPr>
              <w:t>2. Коэффициент обеспеченности собственными оборотными средствами (К2)</w:t>
            </w:r>
          </w:p>
        </w:tc>
        <w:tc>
          <w:tcPr>
            <w:tcW w:w="709"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1" w:type="dxa"/>
          </w:tcPr>
          <w:p w:rsidR="00A400A3" w:rsidRDefault="00A400A3" w:rsidP="005A6994">
            <w:pPr>
              <w:jc w:val="center"/>
              <w:rPr>
                <w:rFonts w:ascii="Times New Roman" w:hAnsi="Times New Roman" w:cs="Times New Roman"/>
                <w:sz w:val="20"/>
                <w:szCs w:val="20"/>
              </w:rPr>
            </w:pPr>
          </w:p>
        </w:tc>
        <w:tc>
          <w:tcPr>
            <w:tcW w:w="850" w:type="dxa"/>
          </w:tcPr>
          <w:p w:rsidR="00A400A3" w:rsidRPr="00094A8B"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1"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r>
      <w:tr w:rsidR="00A400A3" w:rsidTr="005A6994">
        <w:tc>
          <w:tcPr>
            <w:tcW w:w="2410" w:type="dxa"/>
          </w:tcPr>
          <w:p w:rsidR="00A400A3" w:rsidRPr="00EE72A5" w:rsidRDefault="00A400A3" w:rsidP="005A6994">
            <w:pPr>
              <w:rPr>
                <w:rFonts w:ascii="Times New Roman" w:hAnsi="Times New Roman" w:cs="Times New Roman"/>
                <w:sz w:val="20"/>
                <w:szCs w:val="20"/>
              </w:rPr>
            </w:pPr>
            <w:r>
              <w:rPr>
                <w:rFonts w:ascii="Times New Roman" w:hAnsi="Times New Roman" w:cs="Times New Roman"/>
                <w:sz w:val="20"/>
                <w:szCs w:val="20"/>
              </w:rPr>
              <w:t>3. Коэффициент обеспеченности обязательств активами (К3)</w:t>
            </w:r>
          </w:p>
        </w:tc>
        <w:tc>
          <w:tcPr>
            <w:tcW w:w="709"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1" w:type="dxa"/>
          </w:tcPr>
          <w:p w:rsidR="00A400A3" w:rsidRDefault="00A400A3" w:rsidP="005A6994">
            <w:pPr>
              <w:jc w:val="center"/>
              <w:rPr>
                <w:rFonts w:ascii="Times New Roman" w:hAnsi="Times New Roman" w:cs="Times New Roman"/>
                <w:sz w:val="20"/>
                <w:szCs w:val="20"/>
              </w:rPr>
            </w:pPr>
          </w:p>
        </w:tc>
        <w:tc>
          <w:tcPr>
            <w:tcW w:w="850" w:type="dxa"/>
          </w:tcPr>
          <w:p w:rsidR="00A400A3" w:rsidRPr="00094A8B"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1"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c>
          <w:tcPr>
            <w:tcW w:w="850" w:type="dxa"/>
          </w:tcPr>
          <w:p w:rsidR="00A400A3" w:rsidRDefault="00A400A3" w:rsidP="005A6994">
            <w:pPr>
              <w:jc w:val="center"/>
              <w:rPr>
                <w:rFonts w:ascii="Times New Roman" w:hAnsi="Times New Roman" w:cs="Times New Roman"/>
                <w:sz w:val="20"/>
                <w:szCs w:val="20"/>
              </w:rPr>
            </w:pPr>
          </w:p>
        </w:tc>
      </w:tr>
    </w:tbl>
    <w:p w:rsidR="00A400A3" w:rsidRPr="004D3743" w:rsidRDefault="00A400A3" w:rsidP="00A400A3">
      <w:pPr>
        <w:spacing w:after="0"/>
        <w:ind w:firstLine="567"/>
        <w:jc w:val="both"/>
        <w:rPr>
          <w:rFonts w:ascii="Times New Roman" w:hAnsi="Times New Roman" w:cs="Times New Roman"/>
          <w:sz w:val="28"/>
          <w:szCs w:val="28"/>
        </w:rPr>
      </w:pPr>
    </w:p>
    <w:p w:rsidR="00A400A3" w:rsidRDefault="00A400A3" w:rsidP="00A400A3">
      <w:pPr>
        <w:spacing w:after="0"/>
        <w:ind w:firstLine="567"/>
        <w:jc w:val="both"/>
        <w:rPr>
          <w:rFonts w:ascii="Times New Roman" w:hAnsi="Times New Roman" w:cs="Times New Roman"/>
          <w:sz w:val="28"/>
          <w:szCs w:val="28"/>
        </w:rPr>
      </w:pPr>
      <w:r w:rsidRPr="00986A78">
        <w:rPr>
          <w:rFonts w:ascii="Times New Roman" w:hAnsi="Times New Roman" w:cs="Times New Roman"/>
          <w:b/>
          <w:i/>
          <w:sz w:val="28"/>
          <w:szCs w:val="28"/>
          <w:u w:val="single"/>
        </w:rPr>
        <w:t>Форма контроля:</w:t>
      </w:r>
      <w:r w:rsidRPr="00986A78">
        <w:rPr>
          <w:rFonts w:ascii="Times New Roman" w:hAnsi="Times New Roman" w:cs="Times New Roman"/>
          <w:sz w:val="28"/>
          <w:szCs w:val="28"/>
        </w:rPr>
        <w:t xml:space="preserve"> </w:t>
      </w:r>
      <w:r>
        <w:rPr>
          <w:rFonts w:ascii="Times New Roman" w:hAnsi="Times New Roman" w:cs="Times New Roman"/>
          <w:sz w:val="28"/>
          <w:szCs w:val="28"/>
        </w:rPr>
        <w:t>Проверка выполнения аналитических таблиц 1–3, правильности произведенных вычислений, аргументированности и правильности выводов по результатам анализа. Заполненные таблицы 1–3 с цифровым материалом и выводами должны быть предоставлены в распечатанном виде на бумажных носителях информации. Перед таблицами 1–3 должен быть заголовок «</w:t>
      </w:r>
      <w:r w:rsidRPr="00A400A3">
        <w:rPr>
          <w:rFonts w:ascii="Times New Roman" w:hAnsi="Times New Roman" w:cs="Times New Roman"/>
          <w:sz w:val="28"/>
          <w:szCs w:val="28"/>
        </w:rPr>
        <w:t>Анализ платежеспособности организации по бухгалтерскому балансу: отечественные и зарубежные методики</w:t>
      </w:r>
      <w:r>
        <w:rPr>
          <w:rFonts w:ascii="Times New Roman" w:hAnsi="Times New Roman" w:cs="Times New Roman"/>
          <w:sz w:val="28"/>
          <w:szCs w:val="28"/>
        </w:rPr>
        <w:t xml:space="preserve"> (самостоятельная управляемая работа магистрантов (практические занятия)</w:t>
      </w:r>
      <w:r w:rsidR="0016395C">
        <w:rPr>
          <w:rFonts w:ascii="Times New Roman" w:hAnsi="Times New Roman" w:cs="Times New Roman"/>
          <w:sz w:val="28"/>
          <w:szCs w:val="28"/>
        </w:rPr>
        <w:t>)</w:t>
      </w:r>
      <w:r>
        <w:rPr>
          <w:rFonts w:ascii="Times New Roman" w:hAnsi="Times New Roman" w:cs="Times New Roman"/>
          <w:sz w:val="28"/>
          <w:szCs w:val="28"/>
        </w:rPr>
        <w:t xml:space="preserve"> по теме 4».</w:t>
      </w:r>
    </w:p>
    <w:p w:rsidR="00A400A3" w:rsidRDefault="00A400A3" w:rsidP="00A400A3">
      <w:pPr>
        <w:spacing w:after="0"/>
        <w:ind w:firstLine="567"/>
        <w:jc w:val="both"/>
        <w:rPr>
          <w:rFonts w:ascii="Times New Roman" w:hAnsi="Times New Roman" w:cs="Times New Roman"/>
          <w:sz w:val="28"/>
          <w:szCs w:val="28"/>
        </w:rPr>
      </w:pPr>
    </w:p>
    <w:p w:rsidR="004D3743" w:rsidRDefault="004D3743" w:rsidP="004D3743">
      <w:pPr>
        <w:spacing w:after="0"/>
        <w:ind w:firstLine="567"/>
        <w:jc w:val="both"/>
        <w:rPr>
          <w:rFonts w:ascii="Times New Roman" w:hAnsi="Times New Roman" w:cs="Times New Roman"/>
          <w:sz w:val="28"/>
          <w:szCs w:val="28"/>
        </w:rPr>
      </w:pPr>
    </w:p>
    <w:p w:rsidR="004D3743" w:rsidRDefault="004D3743" w:rsidP="004D3743">
      <w:pPr>
        <w:spacing w:after="0"/>
        <w:ind w:firstLine="567"/>
        <w:jc w:val="both"/>
        <w:rPr>
          <w:rFonts w:ascii="Times New Roman" w:hAnsi="Times New Roman" w:cs="Times New Roman"/>
          <w:sz w:val="28"/>
          <w:szCs w:val="28"/>
        </w:rPr>
      </w:pPr>
    </w:p>
    <w:p w:rsidR="004D3743" w:rsidRDefault="004D3743" w:rsidP="004D3743">
      <w:pPr>
        <w:spacing w:after="0"/>
        <w:ind w:firstLine="567"/>
        <w:jc w:val="both"/>
        <w:rPr>
          <w:rFonts w:ascii="Times New Roman" w:hAnsi="Times New Roman" w:cs="Times New Roman"/>
          <w:sz w:val="28"/>
          <w:szCs w:val="28"/>
        </w:rPr>
      </w:pPr>
    </w:p>
    <w:p w:rsidR="004D3743" w:rsidRDefault="004D3743" w:rsidP="004D3743">
      <w:pPr>
        <w:spacing w:after="0"/>
        <w:ind w:firstLine="567"/>
        <w:jc w:val="both"/>
        <w:rPr>
          <w:rFonts w:ascii="Times New Roman" w:hAnsi="Times New Roman" w:cs="Times New Roman"/>
          <w:sz w:val="28"/>
          <w:szCs w:val="28"/>
        </w:rPr>
      </w:pPr>
    </w:p>
    <w:p w:rsidR="004D3743" w:rsidRDefault="004D3743" w:rsidP="004D3743">
      <w:pPr>
        <w:spacing w:after="0"/>
        <w:ind w:firstLine="567"/>
        <w:jc w:val="both"/>
        <w:rPr>
          <w:rFonts w:ascii="Times New Roman" w:hAnsi="Times New Roman" w:cs="Times New Roman"/>
          <w:sz w:val="28"/>
          <w:szCs w:val="28"/>
        </w:rPr>
      </w:pPr>
    </w:p>
    <w:p w:rsidR="004D3743" w:rsidRDefault="004D3743">
      <w:pPr>
        <w:rPr>
          <w:rFonts w:ascii="Times New Roman" w:hAnsi="Times New Roman" w:cs="Times New Roman"/>
          <w:b/>
          <w:sz w:val="32"/>
          <w:szCs w:val="32"/>
        </w:rPr>
      </w:pPr>
      <w:r>
        <w:rPr>
          <w:rFonts w:ascii="Times New Roman" w:hAnsi="Times New Roman" w:cs="Times New Roman"/>
          <w:b/>
          <w:sz w:val="32"/>
          <w:szCs w:val="32"/>
        </w:rPr>
        <w:br w:type="page"/>
      </w:r>
    </w:p>
    <w:p w:rsidR="004D3743" w:rsidRPr="004D3743" w:rsidRDefault="004D3743" w:rsidP="004D3743">
      <w:pPr>
        <w:spacing w:after="0"/>
        <w:jc w:val="center"/>
        <w:rPr>
          <w:rFonts w:ascii="Times New Roman" w:hAnsi="Times New Roman" w:cs="Times New Roman"/>
          <w:b/>
          <w:sz w:val="32"/>
          <w:szCs w:val="32"/>
        </w:rPr>
      </w:pPr>
      <w:r w:rsidRPr="004D3743">
        <w:rPr>
          <w:rFonts w:ascii="Times New Roman" w:hAnsi="Times New Roman" w:cs="Times New Roman"/>
          <w:b/>
          <w:sz w:val="32"/>
          <w:szCs w:val="32"/>
        </w:rPr>
        <w:lastRenderedPageBreak/>
        <w:t>Тема 5 «</w:t>
      </w:r>
      <w:r w:rsidRPr="004D3743">
        <w:rPr>
          <w:rStyle w:val="hl"/>
          <w:rFonts w:ascii="Times New Roman" w:hAnsi="Times New Roman" w:cs="Times New Roman"/>
          <w:b/>
          <w:sz w:val="32"/>
          <w:szCs w:val="32"/>
        </w:rPr>
        <w:t>Анализ степени ликвидности баланса и оценка платежеспособности организации на основе степени ликвидности ее баланса</w:t>
      </w:r>
      <w:r w:rsidRPr="004D3743">
        <w:rPr>
          <w:rFonts w:ascii="Times New Roman" w:hAnsi="Times New Roman" w:cs="Times New Roman"/>
          <w:b/>
          <w:sz w:val="32"/>
          <w:szCs w:val="32"/>
        </w:rPr>
        <w:t>»</w:t>
      </w:r>
    </w:p>
    <w:p w:rsidR="00105555" w:rsidRPr="00303408" w:rsidRDefault="00105555" w:rsidP="00105555">
      <w:pPr>
        <w:spacing w:after="0"/>
        <w:ind w:firstLine="567"/>
        <w:jc w:val="center"/>
        <w:rPr>
          <w:rFonts w:ascii="Times New Roman" w:hAnsi="Times New Roman" w:cs="Times New Roman"/>
          <w:sz w:val="24"/>
          <w:szCs w:val="24"/>
        </w:rPr>
      </w:pPr>
      <w:r w:rsidRPr="00303408">
        <w:rPr>
          <w:rFonts w:ascii="Times New Roman" w:hAnsi="Times New Roman" w:cs="Times New Roman"/>
          <w:sz w:val="24"/>
          <w:szCs w:val="24"/>
        </w:rPr>
        <w:t>(на самостоятельную</w:t>
      </w:r>
      <w:r>
        <w:rPr>
          <w:rFonts w:ascii="Times New Roman" w:hAnsi="Times New Roman" w:cs="Times New Roman"/>
          <w:sz w:val="24"/>
          <w:szCs w:val="24"/>
        </w:rPr>
        <w:t xml:space="preserve"> управляемую работу вынесено 2 часа практических занятий)</w:t>
      </w:r>
    </w:p>
    <w:p w:rsidR="004D3743" w:rsidRPr="004D3743" w:rsidRDefault="004D3743" w:rsidP="004D3743">
      <w:pPr>
        <w:spacing w:after="0"/>
        <w:ind w:firstLine="567"/>
        <w:jc w:val="both"/>
        <w:rPr>
          <w:rFonts w:ascii="Times New Roman" w:hAnsi="Times New Roman" w:cs="Times New Roman"/>
          <w:sz w:val="28"/>
          <w:szCs w:val="28"/>
        </w:rPr>
      </w:pPr>
    </w:p>
    <w:p w:rsidR="004D3743" w:rsidRPr="004D3743" w:rsidRDefault="004D3743" w:rsidP="003005E7">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t xml:space="preserve">Задания для практических занятий </w:t>
      </w:r>
      <w:r w:rsidR="00105555">
        <w:rPr>
          <w:rFonts w:ascii="Times New Roman" w:hAnsi="Times New Roman" w:cs="Times New Roman"/>
          <w:b/>
          <w:sz w:val="28"/>
          <w:szCs w:val="28"/>
          <w:u w:val="single"/>
        </w:rPr>
        <w:t>на самостоятельную управляемую работу магистрантов:</w:t>
      </w:r>
    </w:p>
    <w:p w:rsidR="004D3743" w:rsidRDefault="004D3743" w:rsidP="004D3743">
      <w:pPr>
        <w:spacing w:after="0"/>
        <w:ind w:firstLine="567"/>
        <w:jc w:val="both"/>
        <w:rPr>
          <w:rFonts w:ascii="Times New Roman" w:hAnsi="Times New Roman" w:cs="Times New Roman"/>
          <w:sz w:val="28"/>
          <w:szCs w:val="28"/>
        </w:rPr>
      </w:pPr>
    </w:p>
    <w:p w:rsidR="0016395C" w:rsidRDefault="0016395C" w:rsidP="0016395C">
      <w:pPr>
        <w:spacing w:after="0"/>
        <w:ind w:firstLine="567"/>
        <w:jc w:val="both"/>
        <w:rPr>
          <w:rFonts w:ascii="Times New Roman" w:hAnsi="Times New Roman" w:cs="Times New Roman"/>
          <w:sz w:val="28"/>
          <w:szCs w:val="28"/>
        </w:rPr>
      </w:pPr>
      <w:r>
        <w:rPr>
          <w:rFonts w:ascii="Times New Roman" w:hAnsi="Times New Roman" w:cs="Times New Roman"/>
          <w:sz w:val="28"/>
          <w:szCs w:val="28"/>
        </w:rPr>
        <w:t>Магистранты должны провести анализ платежеспособности организации на основе ликвидности ее бухгалтерского баланса. Для этого необходимо заполнить нижеприведенные таблицы 1–4 на основании данных бухгалтерского баланса любой промышленной организации Республики Беларусь. По результатам проведенного анализа необходимо сделать аргументированные выводы по каждой аналитической таблице и в целом по данному направлению финансового анализа. К аналитическим таблицам следует приложить бухгалтерскую отчетность промышленной организации Республики Беларусь, на основании которой проводился анализ, для проверки объективности и достоверности проведенного анализа.</w:t>
      </w:r>
    </w:p>
    <w:p w:rsidR="004D3743" w:rsidRDefault="004D3743" w:rsidP="004D3743">
      <w:pPr>
        <w:spacing w:after="0"/>
        <w:ind w:firstLine="567"/>
        <w:jc w:val="both"/>
        <w:rPr>
          <w:rFonts w:ascii="Times New Roman" w:hAnsi="Times New Roman" w:cs="Times New Roman"/>
          <w:sz w:val="28"/>
          <w:szCs w:val="28"/>
        </w:rPr>
      </w:pPr>
    </w:p>
    <w:p w:rsidR="007C5A5B" w:rsidRDefault="007C5A5B" w:rsidP="007C5A5B">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6395C">
        <w:rPr>
          <w:rFonts w:ascii="Times New Roman" w:hAnsi="Times New Roman" w:cs="Times New Roman"/>
          <w:sz w:val="28"/>
          <w:szCs w:val="28"/>
        </w:rPr>
        <w:t>1</w:t>
      </w:r>
      <w:r>
        <w:rPr>
          <w:rFonts w:ascii="Times New Roman" w:hAnsi="Times New Roman" w:cs="Times New Roman"/>
          <w:sz w:val="28"/>
          <w:szCs w:val="28"/>
        </w:rPr>
        <w:t xml:space="preserve"> – Анализ ликвидности баланса</w:t>
      </w:r>
      <w:r w:rsidR="005A6994">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________</w:t>
      </w:r>
      <w:r w:rsidR="005A6994" w:rsidRPr="0092326C">
        <w:rPr>
          <w:rFonts w:ascii="Times New Roman" w:hAnsi="Times New Roman" w:cs="Times New Roman"/>
          <w:i/>
          <w:sz w:val="24"/>
          <w:szCs w:val="24"/>
        </w:rPr>
        <w:t>(название)</w:t>
      </w:r>
      <w:r>
        <w:rPr>
          <w:rFonts w:ascii="Times New Roman" w:hAnsi="Times New Roman" w:cs="Times New Roman"/>
          <w:sz w:val="28"/>
          <w:szCs w:val="28"/>
        </w:rPr>
        <w:t>__________ за 20______ год</w:t>
      </w:r>
    </w:p>
    <w:tbl>
      <w:tblPr>
        <w:tblStyle w:val="aa"/>
        <w:tblW w:w="0" w:type="auto"/>
        <w:tblInd w:w="108" w:type="dxa"/>
        <w:tblLook w:val="04A0" w:firstRow="1" w:lastRow="0" w:firstColumn="1" w:lastColumn="0" w:noHBand="0" w:noVBand="1"/>
      </w:tblPr>
      <w:tblGrid>
        <w:gridCol w:w="1560"/>
        <w:gridCol w:w="1070"/>
        <w:gridCol w:w="1165"/>
        <w:gridCol w:w="1543"/>
        <w:gridCol w:w="1165"/>
        <w:gridCol w:w="1075"/>
        <w:gridCol w:w="1165"/>
        <w:gridCol w:w="1165"/>
      </w:tblGrid>
      <w:tr w:rsidR="007C5A5B" w:rsidRPr="00812BF6" w:rsidTr="0016395C">
        <w:tc>
          <w:tcPr>
            <w:tcW w:w="1560" w:type="dxa"/>
            <w:vMerge w:val="restart"/>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Группа статей баланса</w:t>
            </w:r>
          </w:p>
        </w:tc>
        <w:tc>
          <w:tcPr>
            <w:tcW w:w="2235" w:type="dxa"/>
            <w:gridSpan w:val="2"/>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543" w:type="dxa"/>
            <w:vMerge w:val="restart"/>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Группа статей баланса</w:t>
            </w:r>
          </w:p>
        </w:tc>
        <w:tc>
          <w:tcPr>
            <w:tcW w:w="2240" w:type="dxa"/>
            <w:gridSpan w:val="2"/>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2330" w:type="dxa"/>
            <w:gridSpan w:val="2"/>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Платежный излишек (+), недостаток (–)</w:t>
            </w:r>
          </w:p>
        </w:tc>
      </w:tr>
      <w:tr w:rsidR="007C5A5B" w:rsidRPr="00812BF6" w:rsidTr="0016395C">
        <w:tc>
          <w:tcPr>
            <w:tcW w:w="1560" w:type="dxa"/>
            <w:vMerge/>
          </w:tcPr>
          <w:p w:rsidR="007C5A5B" w:rsidRPr="00812BF6" w:rsidRDefault="007C5A5B" w:rsidP="005A6994">
            <w:pPr>
              <w:tabs>
                <w:tab w:val="left" w:pos="993"/>
              </w:tabs>
              <w:jc w:val="center"/>
              <w:rPr>
                <w:rFonts w:ascii="Times New Roman" w:hAnsi="Times New Roman" w:cs="Times New Roman"/>
                <w:sz w:val="20"/>
                <w:szCs w:val="20"/>
              </w:rPr>
            </w:pPr>
          </w:p>
        </w:tc>
        <w:tc>
          <w:tcPr>
            <w:tcW w:w="1070"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116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1543" w:type="dxa"/>
            <w:vMerge/>
          </w:tcPr>
          <w:p w:rsidR="007C5A5B" w:rsidRPr="00812BF6" w:rsidRDefault="007C5A5B" w:rsidP="005A6994">
            <w:pPr>
              <w:tabs>
                <w:tab w:val="left" w:pos="993"/>
              </w:tabs>
              <w:jc w:val="center"/>
              <w:rPr>
                <w:rFonts w:ascii="Times New Roman" w:hAnsi="Times New Roman" w:cs="Times New Roman"/>
                <w:sz w:val="20"/>
                <w:szCs w:val="20"/>
              </w:rPr>
            </w:pPr>
          </w:p>
        </w:tc>
        <w:tc>
          <w:tcPr>
            <w:tcW w:w="116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107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116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 (гр. 2 – гр. 5)</w:t>
            </w:r>
          </w:p>
        </w:tc>
        <w:tc>
          <w:tcPr>
            <w:tcW w:w="116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на конец отчетного года (гр. 3 – гр. 6)</w:t>
            </w:r>
          </w:p>
        </w:tc>
      </w:tr>
      <w:tr w:rsidR="007C5A5B" w:rsidRPr="00812BF6" w:rsidTr="0016395C">
        <w:tc>
          <w:tcPr>
            <w:tcW w:w="1560"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1</w:t>
            </w:r>
          </w:p>
        </w:tc>
        <w:tc>
          <w:tcPr>
            <w:tcW w:w="1070"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2</w:t>
            </w:r>
          </w:p>
        </w:tc>
        <w:tc>
          <w:tcPr>
            <w:tcW w:w="116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3</w:t>
            </w:r>
          </w:p>
        </w:tc>
        <w:tc>
          <w:tcPr>
            <w:tcW w:w="1543"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4</w:t>
            </w:r>
          </w:p>
        </w:tc>
        <w:tc>
          <w:tcPr>
            <w:tcW w:w="116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5</w:t>
            </w:r>
          </w:p>
        </w:tc>
        <w:tc>
          <w:tcPr>
            <w:tcW w:w="107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6</w:t>
            </w:r>
          </w:p>
        </w:tc>
        <w:tc>
          <w:tcPr>
            <w:tcW w:w="116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7</w:t>
            </w:r>
          </w:p>
        </w:tc>
        <w:tc>
          <w:tcPr>
            <w:tcW w:w="1165" w:type="dxa"/>
          </w:tcPr>
          <w:p w:rsidR="007C5A5B" w:rsidRPr="00812BF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8</w:t>
            </w:r>
          </w:p>
        </w:tc>
      </w:tr>
      <w:tr w:rsidR="007C5A5B" w:rsidRPr="00812BF6" w:rsidTr="0016395C">
        <w:tc>
          <w:tcPr>
            <w:tcW w:w="1560" w:type="dxa"/>
          </w:tcPr>
          <w:p w:rsidR="007C5A5B" w:rsidRPr="00812BF6" w:rsidRDefault="007C5A5B" w:rsidP="0016395C">
            <w:pPr>
              <w:tabs>
                <w:tab w:val="left" w:pos="1310"/>
              </w:tabs>
              <w:rPr>
                <w:rFonts w:ascii="Times New Roman" w:hAnsi="Times New Roman" w:cs="Times New Roman"/>
                <w:sz w:val="20"/>
                <w:szCs w:val="20"/>
              </w:rPr>
            </w:pPr>
            <w:r>
              <w:rPr>
                <w:rFonts w:ascii="Times New Roman" w:hAnsi="Times New Roman" w:cs="Times New Roman"/>
                <w:sz w:val="20"/>
                <w:szCs w:val="20"/>
              </w:rPr>
              <w:t>Наиболее ликвидные активы (А1)</w:t>
            </w:r>
          </w:p>
        </w:tc>
        <w:tc>
          <w:tcPr>
            <w:tcW w:w="1070"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543" w:type="dxa"/>
          </w:tcPr>
          <w:p w:rsidR="007C5A5B" w:rsidRPr="00812BF6" w:rsidRDefault="007C5A5B" w:rsidP="005A6994">
            <w:pPr>
              <w:tabs>
                <w:tab w:val="left" w:pos="993"/>
              </w:tabs>
              <w:rPr>
                <w:rFonts w:ascii="Times New Roman" w:hAnsi="Times New Roman" w:cs="Times New Roman"/>
                <w:sz w:val="20"/>
                <w:szCs w:val="20"/>
              </w:rPr>
            </w:pPr>
            <w:r>
              <w:rPr>
                <w:rFonts w:ascii="Times New Roman" w:hAnsi="Times New Roman" w:cs="Times New Roman"/>
                <w:sz w:val="20"/>
                <w:szCs w:val="20"/>
              </w:rPr>
              <w:t>Наиболее срочные обязательства (П1)</w:t>
            </w: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07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r>
      <w:tr w:rsidR="007C5A5B" w:rsidRPr="00812BF6" w:rsidTr="0016395C">
        <w:tc>
          <w:tcPr>
            <w:tcW w:w="1560" w:type="dxa"/>
          </w:tcPr>
          <w:p w:rsidR="007C5A5B" w:rsidRPr="00812BF6" w:rsidRDefault="007C5A5B" w:rsidP="005A6994">
            <w:pPr>
              <w:tabs>
                <w:tab w:val="left" w:pos="993"/>
              </w:tabs>
              <w:rPr>
                <w:rFonts w:ascii="Times New Roman" w:hAnsi="Times New Roman" w:cs="Times New Roman"/>
                <w:sz w:val="20"/>
                <w:szCs w:val="20"/>
              </w:rPr>
            </w:pPr>
            <w:r>
              <w:rPr>
                <w:rFonts w:ascii="Times New Roman" w:hAnsi="Times New Roman" w:cs="Times New Roman"/>
                <w:sz w:val="20"/>
                <w:szCs w:val="20"/>
              </w:rPr>
              <w:t>Быстро реализуемые активы (А2)</w:t>
            </w:r>
          </w:p>
        </w:tc>
        <w:tc>
          <w:tcPr>
            <w:tcW w:w="1070"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543" w:type="dxa"/>
          </w:tcPr>
          <w:p w:rsidR="007C5A5B" w:rsidRPr="00812BF6" w:rsidRDefault="007C5A5B" w:rsidP="005A6994">
            <w:pPr>
              <w:tabs>
                <w:tab w:val="left" w:pos="993"/>
              </w:tabs>
              <w:rPr>
                <w:rFonts w:ascii="Times New Roman" w:hAnsi="Times New Roman" w:cs="Times New Roman"/>
                <w:sz w:val="20"/>
                <w:szCs w:val="20"/>
              </w:rPr>
            </w:pPr>
            <w:r>
              <w:rPr>
                <w:rFonts w:ascii="Times New Roman" w:hAnsi="Times New Roman" w:cs="Times New Roman"/>
                <w:sz w:val="20"/>
                <w:szCs w:val="20"/>
              </w:rPr>
              <w:t>Краткосрочные пассивы (П2)</w:t>
            </w: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07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r>
      <w:tr w:rsidR="007C5A5B" w:rsidRPr="00812BF6" w:rsidTr="0016395C">
        <w:tc>
          <w:tcPr>
            <w:tcW w:w="1560" w:type="dxa"/>
          </w:tcPr>
          <w:p w:rsidR="007C5A5B" w:rsidRPr="00812BF6" w:rsidRDefault="007C5A5B" w:rsidP="005A6994">
            <w:pPr>
              <w:tabs>
                <w:tab w:val="left" w:pos="993"/>
              </w:tabs>
              <w:rPr>
                <w:rFonts w:ascii="Times New Roman" w:hAnsi="Times New Roman" w:cs="Times New Roman"/>
                <w:sz w:val="20"/>
                <w:szCs w:val="20"/>
              </w:rPr>
            </w:pPr>
            <w:r>
              <w:rPr>
                <w:rFonts w:ascii="Times New Roman" w:hAnsi="Times New Roman" w:cs="Times New Roman"/>
                <w:sz w:val="20"/>
                <w:szCs w:val="20"/>
              </w:rPr>
              <w:t>Медленно реализуемые активы (А3)</w:t>
            </w:r>
          </w:p>
        </w:tc>
        <w:tc>
          <w:tcPr>
            <w:tcW w:w="1070"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543" w:type="dxa"/>
          </w:tcPr>
          <w:p w:rsidR="007C5A5B" w:rsidRPr="00812BF6" w:rsidRDefault="007C5A5B" w:rsidP="005A6994">
            <w:pPr>
              <w:tabs>
                <w:tab w:val="left" w:pos="993"/>
              </w:tabs>
              <w:rPr>
                <w:rFonts w:ascii="Times New Roman" w:hAnsi="Times New Roman" w:cs="Times New Roman"/>
                <w:sz w:val="20"/>
                <w:szCs w:val="20"/>
              </w:rPr>
            </w:pPr>
            <w:r>
              <w:rPr>
                <w:rFonts w:ascii="Times New Roman" w:hAnsi="Times New Roman" w:cs="Times New Roman"/>
                <w:sz w:val="20"/>
                <w:szCs w:val="20"/>
              </w:rPr>
              <w:t>Долгосрочные пассивы (П3)</w:t>
            </w: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07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r>
      <w:tr w:rsidR="007C5A5B" w:rsidRPr="00812BF6" w:rsidTr="0016395C">
        <w:tc>
          <w:tcPr>
            <w:tcW w:w="1560" w:type="dxa"/>
          </w:tcPr>
          <w:p w:rsidR="007C5A5B" w:rsidRPr="00812BF6" w:rsidRDefault="007C5A5B" w:rsidP="005A6994">
            <w:pPr>
              <w:tabs>
                <w:tab w:val="left" w:pos="993"/>
              </w:tabs>
              <w:rPr>
                <w:rFonts w:ascii="Times New Roman" w:hAnsi="Times New Roman" w:cs="Times New Roman"/>
                <w:sz w:val="20"/>
                <w:szCs w:val="20"/>
              </w:rPr>
            </w:pPr>
            <w:r>
              <w:rPr>
                <w:rFonts w:ascii="Times New Roman" w:hAnsi="Times New Roman" w:cs="Times New Roman"/>
                <w:sz w:val="20"/>
                <w:szCs w:val="20"/>
              </w:rPr>
              <w:t>Трудно реализуемые активы (А4)</w:t>
            </w:r>
          </w:p>
        </w:tc>
        <w:tc>
          <w:tcPr>
            <w:tcW w:w="1070"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543" w:type="dxa"/>
          </w:tcPr>
          <w:p w:rsidR="007C5A5B" w:rsidRPr="00812BF6" w:rsidRDefault="007C5A5B" w:rsidP="005A6994">
            <w:pPr>
              <w:tabs>
                <w:tab w:val="left" w:pos="993"/>
              </w:tabs>
              <w:rPr>
                <w:rFonts w:ascii="Times New Roman" w:hAnsi="Times New Roman" w:cs="Times New Roman"/>
                <w:sz w:val="20"/>
                <w:szCs w:val="20"/>
              </w:rPr>
            </w:pPr>
            <w:r>
              <w:rPr>
                <w:rFonts w:ascii="Times New Roman" w:hAnsi="Times New Roman" w:cs="Times New Roman"/>
                <w:sz w:val="20"/>
                <w:szCs w:val="20"/>
              </w:rPr>
              <w:t>Постоянные пассивы (П4)</w:t>
            </w: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07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r>
      <w:tr w:rsidR="007C5A5B" w:rsidRPr="00812BF6" w:rsidTr="0016395C">
        <w:tc>
          <w:tcPr>
            <w:tcW w:w="1560" w:type="dxa"/>
          </w:tcPr>
          <w:p w:rsidR="007C5A5B" w:rsidRPr="00812BF6" w:rsidRDefault="007C5A5B" w:rsidP="005A6994">
            <w:pPr>
              <w:tabs>
                <w:tab w:val="left" w:pos="993"/>
              </w:tabs>
              <w:rPr>
                <w:rFonts w:ascii="Times New Roman" w:hAnsi="Times New Roman" w:cs="Times New Roman"/>
                <w:sz w:val="20"/>
                <w:szCs w:val="20"/>
              </w:rPr>
            </w:pPr>
            <w:r>
              <w:rPr>
                <w:rFonts w:ascii="Times New Roman" w:hAnsi="Times New Roman" w:cs="Times New Roman"/>
                <w:sz w:val="20"/>
                <w:szCs w:val="20"/>
              </w:rPr>
              <w:t>Баланс</w:t>
            </w:r>
          </w:p>
        </w:tc>
        <w:tc>
          <w:tcPr>
            <w:tcW w:w="1070"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543" w:type="dxa"/>
          </w:tcPr>
          <w:p w:rsidR="007C5A5B" w:rsidRPr="00812BF6" w:rsidRDefault="007C5A5B" w:rsidP="005A6994">
            <w:pPr>
              <w:tabs>
                <w:tab w:val="left" w:pos="993"/>
              </w:tabs>
              <w:rPr>
                <w:rFonts w:ascii="Times New Roman" w:hAnsi="Times New Roman" w:cs="Times New Roman"/>
                <w:sz w:val="20"/>
                <w:szCs w:val="20"/>
              </w:rPr>
            </w:pPr>
            <w:r>
              <w:rPr>
                <w:rFonts w:ascii="Times New Roman" w:hAnsi="Times New Roman" w:cs="Times New Roman"/>
                <w:sz w:val="20"/>
                <w:szCs w:val="20"/>
              </w:rPr>
              <w:t>Баланс</w:t>
            </w: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07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c>
          <w:tcPr>
            <w:tcW w:w="1165" w:type="dxa"/>
          </w:tcPr>
          <w:p w:rsidR="007C5A5B" w:rsidRPr="00812BF6" w:rsidRDefault="007C5A5B" w:rsidP="005A6994">
            <w:pPr>
              <w:tabs>
                <w:tab w:val="left" w:pos="993"/>
              </w:tabs>
              <w:jc w:val="both"/>
              <w:rPr>
                <w:rFonts w:ascii="Times New Roman" w:hAnsi="Times New Roman" w:cs="Times New Roman"/>
                <w:sz w:val="20"/>
                <w:szCs w:val="20"/>
              </w:rPr>
            </w:pPr>
          </w:p>
        </w:tc>
      </w:tr>
    </w:tbl>
    <w:p w:rsidR="007C5A5B" w:rsidRDefault="007C5A5B" w:rsidP="007C5A5B">
      <w:pPr>
        <w:tabs>
          <w:tab w:val="left" w:pos="993"/>
        </w:tabs>
        <w:spacing w:after="0"/>
        <w:ind w:firstLine="567"/>
        <w:jc w:val="both"/>
        <w:rPr>
          <w:rFonts w:ascii="Times New Roman" w:hAnsi="Times New Roman" w:cs="Times New Roman"/>
          <w:sz w:val="28"/>
          <w:szCs w:val="28"/>
        </w:rPr>
      </w:pPr>
    </w:p>
    <w:p w:rsidR="007C5A5B" w:rsidRDefault="007C5A5B" w:rsidP="007C5A5B">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6395C">
        <w:rPr>
          <w:rFonts w:ascii="Times New Roman" w:hAnsi="Times New Roman" w:cs="Times New Roman"/>
          <w:sz w:val="28"/>
          <w:szCs w:val="28"/>
        </w:rPr>
        <w:t>2</w:t>
      </w:r>
      <w:r>
        <w:rPr>
          <w:rFonts w:ascii="Times New Roman" w:hAnsi="Times New Roman" w:cs="Times New Roman"/>
          <w:sz w:val="28"/>
          <w:szCs w:val="28"/>
        </w:rPr>
        <w:t xml:space="preserve"> – Результаты анализа ликвидности баланса организации _________</w:t>
      </w:r>
      <w:r w:rsidR="00F75568" w:rsidRPr="0092326C">
        <w:rPr>
          <w:rFonts w:ascii="Times New Roman" w:hAnsi="Times New Roman" w:cs="Times New Roman"/>
          <w:i/>
          <w:sz w:val="24"/>
          <w:szCs w:val="24"/>
        </w:rPr>
        <w:t>(название)</w:t>
      </w:r>
      <w:r>
        <w:rPr>
          <w:rFonts w:ascii="Times New Roman" w:hAnsi="Times New Roman" w:cs="Times New Roman"/>
          <w:sz w:val="28"/>
          <w:szCs w:val="28"/>
        </w:rPr>
        <w:t>_________ за 20______ год</w:t>
      </w:r>
    </w:p>
    <w:tbl>
      <w:tblPr>
        <w:tblStyle w:val="aa"/>
        <w:tblW w:w="9339" w:type="dxa"/>
        <w:tblInd w:w="108" w:type="dxa"/>
        <w:tblLook w:val="04A0" w:firstRow="1" w:lastRow="0" w:firstColumn="1" w:lastColumn="0" w:noHBand="0" w:noVBand="1"/>
      </w:tblPr>
      <w:tblGrid>
        <w:gridCol w:w="1134"/>
        <w:gridCol w:w="1134"/>
        <w:gridCol w:w="1134"/>
        <w:gridCol w:w="1290"/>
        <w:gridCol w:w="1120"/>
        <w:gridCol w:w="1134"/>
        <w:gridCol w:w="1103"/>
        <w:gridCol w:w="1290"/>
      </w:tblGrid>
      <w:tr w:rsidR="007C5A5B" w:rsidRPr="00DF38FC" w:rsidTr="005A6994">
        <w:tc>
          <w:tcPr>
            <w:tcW w:w="3402" w:type="dxa"/>
            <w:gridSpan w:val="3"/>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На начало отчетного года</w:t>
            </w:r>
          </w:p>
        </w:tc>
        <w:tc>
          <w:tcPr>
            <w:tcW w:w="1290"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Выполнение условия</w:t>
            </w:r>
          </w:p>
        </w:tc>
        <w:tc>
          <w:tcPr>
            <w:tcW w:w="3357" w:type="dxa"/>
            <w:gridSpan w:val="3"/>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На конец отчетного года</w:t>
            </w:r>
          </w:p>
        </w:tc>
        <w:tc>
          <w:tcPr>
            <w:tcW w:w="1290"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Выполнение условия</w:t>
            </w:r>
          </w:p>
        </w:tc>
      </w:tr>
      <w:tr w:rsidR="007C5A5B" w:rsidRPr="00DF38FC" w:rsidTr="005A6994">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А1</w:t>
            </w:r>
          </w:p>
        </w:tc>
        <w:tc>
          <w:tcPr>
            <w:tcW w:w="1134" w:type="dxa"/>
          </w:tcPr>
          <w:p w:rsidR="007C5A5B" w:rsidRPr="00B666E3" w:rsidRDefault="007C5A5B" w:rsidP="005A6994">
            <w:pPr>
              <w:tabs>
                <w:tab w:val="left" w:pos="993"/>
              </w:tabs>
              <w:jc w:val="center"/>
              <w:rPr>
                <w:rFonts w:ascii="Times New Roman" w:hAnsi="Times New Roman" w:cs="Times New Roman"/>
                <w:sz w:val="20"/>
                <w:szCs w:val="20"/>
                <w:lang w:val="en-US"/>
              </w:rPr>
            </w:pPr>
            <w:r>
              <w:rPr>
                <w:rFonts w:ascii="Times New Roman" w:hAnsi="Times New Roman" w:cs="Times New Roman"/>
                <w:sz w:val="20"/>
                <w:szCs w:val="20"/>
                <w:lang w:val="en-US"/>
              </w:rPr>
              <w:t>&gt; (&lt;)</w:t>
            </w:r>
          </w:p>
        </w:tc>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П1</w:t>
            </w:r>
          </w:p>
        </w:tc>
        <w:tc>
          <w:tcPr>
            <w:tcW w:w="1290"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Да (нет)</w:t>
            </w:r>
          </w:p>
        </w:tc>
        <w:tc>
          <w:tcPr>
            <w:tcW w:w="1120"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А1</w:t>
            </w:r>
          </w:p>
        </w:tc>
        <w:tc>
          <w:tcPr>
            <w:tcW w:w="1134" w:type="dxa"/>
          </w:tcPr>
          <w:p w:rsidR="007C5A5B" w:rsidRDefault="007C5A5B" w:rsidP="005A6994">
            <w:pPr>
              <w:jc w:val="center"/>
            </w:pPr>
            <w:r w:rsidRPr="00D8320E">
              <w:rPr>
                <w:rFonts w:ascii="Times New Roman" w:hAnsi="Times New Roman" w:cs="Times New Roman"/>
                <w:sz w:val="20"/>
                <w:szCs w:val="20"/>
                <w:lang w:val="en-US"/>
              </w:rPr>
              <w:t>&gt; (&lt;)</w:t>
            </w:r>
          </w:p>
        </w:tc>
        <w:tc>
          <w:tcPr>
            <w:tcW w:w="1103"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П1</w:t>
            </w:r>
          </w:p>
        </w:tc>
        <w:tc>
          <w:tcPr>
            <w:tcW w:w="1290" w:type="dxa"/>
          </w:tcPr>
          <w:p w:rsidR="007C5A5B" w:rsidRDefault="007C5A5B" w:rsidP="005A6994">
            <w:pPr>
              <w:jc w:val="center"/>
            </w:pPr>
            <w:r w:rsidRPr="005361B7">
              <w:rPr>
                <w:rFonts w:ascii="Times New Roman" w:hAnsi="Times New Roman" w:cs="Times New Roman"/>
                <w:sz w:val="20"/>
                <w:szCs w:val="20"/>
              </w:rPr>
              <w:t>Да (нет)</w:t>
            </w:r>
          </w:p>
        </w:tc>
      </w:tr>
      <w:tr w:rsidR="007C5A5B" w:rsidRPr="00DF38FC" w:rsidTr="005A6994">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А2</w:t>
            </w:r>
          </w:p>
        </w:tc>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lang w:val="en-US"/>
              </w:rPr>
              <w:t>&gt; (&lt;)</w:t>
            </w:r>
          </w:p>
        </w:tc>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П2</w:t>
            </w:r>
          </w:p>
        </w:tc>
        <w:tc>
          <w:tcPr>
            <w:tcW w:w="1290" w:type="dxa"/>
          </w:tcPr>
          <w:p w:rsidR="007C5A5B" w:rsidRDefault="007C5A5B" w:rsidP="005A6994">
            <w:pPr>
              <w:jc w:val="center"/>
            </w:pPr>
            <w:r w:rsidRPr="00F44A53">
              <w:rPr>
                <w:rFonts w:ascii="Times New Roman" w:hAnsi="Times New Roman" w:cs="Times New Roman"/>
                <w:sz w:val="20"/>
                <w:szCs w:val="20"/>
              </w:rPr>
              <w:t>Да (нет)</w:t>
            </w:r>
          </w:p>
        </w:tc>
        <w:tc>
          <w:tcPr>
            <w:tcW w:w="1120"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А2</w:t>
            </w:r>
          </w:p>
        </w:tc>
        <w:tc>
          <w:tcPr>
            <w:tcW w:w="1134" w:type="dxa"/>
          </w:tcPr>
          <w:p w:rsidR="007C5A5B" w:rsidRDefault="007C5A5B" w:rsidP="005A6994">
            <w:pPr>
              <w:jc w:val="center"/>
            </w:pPr>
            <w:r w:rsidRPr="00D8320E">
              <w:rPr>
                <w:rFonts w:ascii="Times New Roman" w:hAnsi="Times New Roman" w:cs="Times New Roman"/>
                <w:sz w:val="20"/>
                <w:szCs w:val="20"/>
                <w:lang w:val="en-US"/>
              </w:rPr>
              <w:t>&gt; (&lt;)</w:t>
            </w:r>
          </w:p>
        </w:tc>
        <w:tc>
          <w:tcPr>
            <w:tcW w:w="1103"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П2</w:t>
            </w:r>
          </w:p>
        </w:tc>
        <w:tc>
          <w:tcPr>
            <w:tcW w:w="1290" w:type="dxa"/>
          </w:tcPr>
          <w:p w:rsidR="007C5A5B" w:rsidRDefault="007C5A5B" w:rsidP="005A6994">
            <w:pPr>
              <w:jc w:val="center"/>
            </w:pPr>
            <w:r w:rsidRPr="005361B7">
              <w:rPr>
                <w:rFonts w:ascii="Times New Roman" w:hAnsi="Times New Roman" w:cs="Times New Roman"/>
                <w:sz w:val="20"/>
                <w:szCs w:val="20"/>
              </w:rPr>
              <w:t>Да (нет)</w:t>
            </w:r>
          </w:p>
        </w:tc>
      </w:tr>
      <w:tr w:rsidR="007C5A5B" w:rsidRPr="00DF38FC" w:rsidTr="005A6994">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lastRenderedPageBreak/>
              <w:t>А3</w:t>
            </w:r>
          </w:p>
        </w:tc>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lang w:val="en-US"/>
              </w:rPr>
              <w:t>&gt; (&lt;)</w:t>
            </w:r>
          </w:p>
        </w:tc>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П3</w:t>
            </w:r>
          </w:p>
        </w:tc>
        <w:tc>
          <w:tcPr>
            <w:tcW w:w="1290" w:type="dxa"/>
          </w:tcPr>
          <w:p w:rsidR="007C5A5B" w:rsidRDefault="007C5A5B" w:rsidP="005A6994">
            <w:pPr>
              <w:jc w:val="center"/>
            </w:pPr>
            <w:r w:rsidRPr="00F44A53">
              <w:rPr>
                <w:rFonts w:ascii="Times New Roman" w:hAnsi="Times New Roman" w:cs="Times New Roman"/>
                <w:sz w:val="20"/>
                <w:szCs w:val="20"/>
              </w:rPr>
              <w:t>Да (нет)</w:t>
            </w:r>
          </w:p>
        </w:tc>
        <w:tc>
          <w:tcPr>
            <w:tcW w:w="1120"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А3</w:t>
            </w:r>
          </w:p>
        </w:tc>
        <w:tc>
          <w:tcPr>
            <w:tcW w:w="1134" w:type="dxa"/>
          </w:tcPr>
          <w:p w:rsidR="007C5A5B" w:rsidRDefault="007C5A5B" w:rsidP="005A6994">
            <w:pPr>
              <w:jc w:val="center"/>
            </w:pPr>
            <w:r w:rsidRPr="00D8320E">
              <w:rPr>
                <w:rFonts w:ascii="Times New Roman" w:hAnsi="Times New Roman" w:cs="Times New Roman"/>
                <w:sz w:val="20"/>
                <w:szCs w:val="20"/>
                <w:lang w:val="en-US"/>
              </w:rPr>
              <w:t>&gt; (&lt;)</w:t>
            </w:r>
          </w:p>
        </w:tc>
        <w:tc>
          <w:tcPr>
            <w:tcW w:w="1103"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П3</w:t>
            </w:r>
          </w:p>
        </w:tc>
        <w:tc>
          <w:tcPr>
            <w:tcW w:w="1290" w:type="dxa"/>
          </w:tcPr>
          <w:p w:rsidR="007C5A5B" w:rsidRDefault="007C5A5B" w:rsidP="005A6994">
            <w:pPr>
              <w:jc w:val="center"/>
            </w:pPr>
            <w:r w:rsidRPr="005361B7">
              <w:rPr>
                <w:rFonts w:ascii="Times New Roman" w:hAnsi="Times New Roman" w:cs="Times New Roman"/>
                <w:sz w:val="20"/>
                <w:szCs w:val="20"/>
              </w:rPr>
              <w:t>Да (нет)</w:t>
            </w:r>
          </w:p>
        </w:tc>
      </w:tr>
      <w:tr w:rsidR="007C5A5B" w:rsidRPr="00DF38FC" w:rsidTr="005A6994">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А4</w:t>
            </w:r>
          </w:p>
        </w:tc>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lang w:val="en-US"/>
              </w:rPr>
              <w:t>&gt; (&lt;)</w:t>
            </w:r>
          </w:p>
        </w:tc>
        <w:tc>
          <w:tcPr>
            <w:tcW w:w="1134"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П4</w:t>
            </w:r>
          </w:p>
        </w:tc>
        <w:tc>
          <w:tcPr>
            <w:tcW w:w="1290" w:type="dxa"/>
          </w:tcPr>
          <w:p w:rsidR="007C5A5B" w:rsidRDefault="007C5A5B" w:rsidP="005A6994">
            <w:pPr>
              <w:jc w:val="center"/>
            </w:pPr>
            <w:r w:rsidRPr="00F44A53">
              <w:rPr>
                <w:rFonts w:ascii="Times New Roman" w:hAnsi="Times New Roman" w:cs="Times New Roman"/>
                <w:sz w:val="20"/>
                <w:szCs w:val="20"/>
              </w:rPr>
              <w:t>Да (нет)</w:t>
            </w:r>
          </w:p>
        </w:tc>
        <w:tc>
          <w:tcPr>
            <w:tcW w:w="1120"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А4</w:t>
            </w:r>
          </w:p>
        </w:tc>
        <w:tc>
          <w:tcPr>
            <w:tcW w:w="1134" w:type="dxa"/>
          </w:tcPr>
          <w:p w:rsidR="007C5A5B" w:rsidRDefault="007C5A5B" w:rsidP="005A6994">
            <w:pPr>
              <w:jc w:val="center"/>
            </w:pPr>
            <w:r w:rsidRPr="00D8320E">
              <w:rPr>
                <w:rFonts w:ascii="Times New Roman" w:hAnsi="Times New Roman" w:cs="Times New Roman"/>
                <w:sz w:val="20"/>
                <w:szCs w:val="20"/>
                <w:lang w:val="en-US"/>
              </w:rPr>
              <w:t>&gt; (&lt;)</w:t>
            </w:r>
          </w:p>
        </w:tc>
        <w:tc>
          <w:tcPr>
            <w:tcW w:w="1103" w:type="dxa"/>
          </w:tcPr>
          <w:p w:rsidR="007C5A5B" w:rsidRPr="00DF38FC"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П4</w:t>
            </w:r>
          </w:p>
        </w:tc>
        <w:tc>
          <w:tcPr>
            <w:tcW w:w="1290" w:type="dxa"/>
          </w:tcPr>
          <w:p w:rsidR="007C5A5B" w:rsidRDefault="007C5A5B" w:rsidP="005A6994">
            <w:pPr>
              <w:jc w:val="center"/>
            </w:pPr>
            <w:r w:rsidRPr="005361B7">
              <w:rPr>
                <w:rFonts w:ascii="Times New Roman" w:hAnsi="Times New Roman" w:cs="Times New Roman"/>
                <w:sz w:val="20"/>
                <w:szCs w:val="20"/>
              </w:rPr>
              <w:t>Да (нет)</w:t>
            </w:r>
          </w:p>
        </w:tc>
      </w:tr>
    </w:tbl>
    <w:p w:rsidR="007C5A5B" w:rsidRDefault="007C5A5B" w:rsidP="007C5A5B">
      <w:pPr>
        <w:tabs>
          <w:tab w:val="left" w:pos="993"/>
        </w:tabs>
        <w:spacing w:after="0"/>
        <w:ind w:firstLine="567"/>
        <w:jc w:val="both"/>
        <w:rPr>
          <w:rFonts w:ascii="Times New Roman" w:hAnsi="Times New Roman" w:cs="Times New Roman"/>
          <w:sz w:val="28"/>
          <w:szCs w:val="28"/>
        </w:rPr>
      </w:pPr>
    </w:p>
    <w:p w:rsidR="007C5A5B" w:rsidRDefault="007C5A5B" w:rsidP="007C5A5B">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6395C">
        <w:rPr>
          <w:rFonts w:ascii="Times New Roman" w:hAnsi="Times New Roman" w:cs="Times New Roman"/>
          <w:sz w:val="28"/>
          <w:szCs w:val="28"/>
        </w:rPr>
        <w:t>3</w:t>
      </w:r>
      <w:r>
        <w:rPr>
          <w:rFonts w:ascii="Times New Roman" w:hAnsi="Times New Roman" w:cs="Times New Roman"/>
          <w:sz w:val="28"/>
          <w:szCs w:val="28"/>
        </w:rPr>
        <w:t xml:space="preserve"> – Анализ риска несбалансированности ликвидности баланса организации (Матрица финансирования активов) _________</w:t>
      </w:r>
      <w:r w:rsidR="00F75568" w:rsidRPr="0092326C">
        <w:rPr>
          <w:rFonts w:ascii="Times New Roman" w:hAnsi="Times New Roman" w:cs="Times New Roman"/>
          <w:i/>
          <w:sz w:val="24"/>
          <w:szCs w:val="24"/>
        </w:rPr>
        <w:t>(название)</w:t>
      </w:r>
      <w:r>
        <w:rPr>
          <w:rFonts w:ascii="Times New Roman" w:hAnsi="Times New Roman" w:cs="Times New Roman"/>
          <w:sz w:val="28"/>
          <w:szCs w:val="28"/>
        </w:rPr>
        <w:t>________ на ______________ г.</w:t>
      </w:r>
    </w:p>
    <w:tbl>
      <w:tblPr>
        <w:tblStyle w:val="aa"/>
        <w:tblW w:w="0" w:type="auto"/>
        <w:tblLook w:val="04A0" w:firstRow="1" w:lastRow="0" w:firstColumn="1" w:lastColumn="0" w:noHBand="0" w:noVBand="1"/>
      </w:tblPr>
      <w:tblGrid>
        <w:gridCol w:w="1231"/>
        <w:gridCol w:w="1231"/>
        <w:gridCol w:w="1232"/>
        <w:gridCol w:w="1232"/>
        <w:gridCol w:w="1232"/>
        <w:gridCol w:w="1232"/>
        <w:gridCol w:w="1232"/>
        <w:gridCol w:w="1232"/>
      </w:tblGrid>
      <w:tr w:rsidR="007C5A5B" w:rsidRPr="00583F66" w:rsidTr="005A6994">
        <w:tc>
          <w:tcPr>
            <w:tcW w:w="3694" w:type="dxa"/>
            <w:gridSpan w:val="3"/>
            <w:vMerge w:val="restart"/>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 по группе</w:t>
            </w:r>
          </w:p>
        </w:tc>
        <w:tc>
          <w:tcPr>
            <w:tcW w:w="4928" w:type="dxa"/>
            <w:gridSpan w:val="4"/>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Группы пассивов</w:t>
            </w:r>
          </w:p>
        </w:tc>
        <w:tc>
          <w:tcPr>
            <w:tcW w:w="1232" w:type="dxa"/>
            <w:vMerge w:val="restart"/>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 баланс</w:t>
            </w:r>
          </w:p>
        </w:tc>
      </w:tr>
      <w:tr w:rsidR="007C5A5B" w:rsidRPr="00583F66" w:rsidTr="005A6994">
        <w:tc>
          <w:tcPr>
            <w:tcW w:w="3694" w:type="dxa"/>
            <w:gridSpan w:val="3"/>
            <w:vMerge/>
            <w:vAlign w:val="center"/>
          </w:tcPr>
          <w:p w:rsidR="007C5A5B" w:rsidRPr="00583F66" w:rsidRDefault="007C5A5B" w:rsidP="005A6994">
            <w:pPr>
              <w:tabs>
                <w:tab w:val="left" w:pos="993"/>
              </w:tabs>
              <w:jc w:val="center"/>
              <w:rPr>
                <w:rFonts w:ascii="Times New Roman" w:hAnsi="Times New Roman" w:cs="Times New Roman"/>
                <w:sz w:val="20"/>
                <w:szCs w:val="20"/>
              </w:rPr>
            </w:pP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П1</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П2</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П3</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П4</w:t>
            </w:r>
          </w:p>
        </w:tc>
        <w:tc>
          <w:tcPr>
            <w:tcW w:w="1232" w:type="dxa"/>
            <w:vMerge/>
            <w:vAlign w:val="center"/>
          </w:tcPr>
          <w:p w:rsidR="007C5A5B" w:rsidRPr="00583F66" w:rsidRDefault="007C5A5B" w:rsidP="005A6994">
            <w:pPr>
              <w:tabs>
                <w:tab w:val="left" w:pos="993"/>
              </w:tabs>
              <w:jc w:val="center"/>
              <w:rPr>
                <w:rFonts w:ascii="Times New Roman" w:hAnsi="Times New Roman" w:cs="Times New Roman"/>
                <w:sz w:val="20"/>
                <w:szCs w:val="20"/>
              </w:rPr>
            </w:pPr>
          </w:p>
        </w:tc>
      </w:tr>
      <w:tr w:rsidR="007C5A5B" w:rsidRPr="00583F66" w:rsidTr="005A6994">
        <w:tc>
          <w:tcPr>
            <w:tcW w:w="3694" w:type="dxa"/>
            <w:gridSpan w:val="3"/>
            <w:vMerge/>
            <w:vAlign w:val="center"/>
          </w:tcPr>
          <w:p w:rsidR="007C5A5B" w:rsidRPr="00583F66" w:rsidRDefault="007C5A5B" w:rsidP="005A6994">
            <w:pPr>
              <w:tabs>
                <w:tab w:val="left" w:pos="993"/>
              </w:tabs>
              <w:jc w:val="center"/>
              <w:rPr>
                <w:rFonts w:ascii="Times New Roman" w:hAnsi="Times New Roman" w:cs="Times New Roman"/>
                <w:sz w:val="20"/>
                <w:szCs w:val="20"/>
              </w:rPr>
            </w:pP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П1</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П2</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П3</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П4</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балансу</w:t>
            </w:r>
          </w:p>
        </w:tc>
      </w:tr>
      <w:tr w:rsidR="007C5A5B" w:rsidRPr="00583F66" w:rsidTr="005A6994">
        <w:tc>
          <w:tcPr>
            <w:tcW w:w="1231" w:type="dxa"/>
            <w:vMerge w:val="restart"/>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Группы активов</w:t>
            </w:r>
          </w:p>
        </w:tc>
        <w:tc>
          <w:tcPr>
            <w:tcW w:w="1231"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А1</w:t>
            </w:r>
          </w:p>
        </w:tc>
        <w:tc>
          <w:tcPr>
            <w:tcW w:w="1232" w:type="dxa"/>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А1</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А1</w:t>
            </w:r>
          </w:p>
        </w:tc>
      </w:tr>
      <w:tr w:rsidR="007C5A5B" w:rsidRPr="00583F66" w:rsidTr="005A6994">
        <w:tc>
          <w:tcPr>
            <w:tcW w:w="1231" w:type="dxa"/>
            <w:vMerge/>
          </w:tcPr>
          <w:p w:rsidR="007C5A5B" w:rsidRPr="00583F66" w:rsidRDefault="007C5A5B" w:rsidP="005A6994">
            <w:pPr>
              <w:tabs>
                <w:tab w:val="left" w:pos="993"/>
              </w:tabs>
              <w:jc w:val="both"/>
              <w:rPr>
                <w:rFonts w:ascii="Times New Roman" w:hAnsi="Times New Roman" w:cs="Times New Roman"/>
                <w:sz w:val="20"/>
                <w:szCs w:val="20"/>
              </w:rPr>
            </w:pPr>
          </w:p>
        </w:tc>
        <w:tc>
          <w:tcPr>
            <w:tcW w:w="1231"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А2</w:t>
            </w:r>
          </w:p>
        </w:tc>
        <w:tc>
          <w:tcPr>
            <w:tcW w:w="1232" w:type="dxa"/>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А2</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А2</w:t>
            </w:r>
          </w:p>
        </w:tc>
      </w:tr>
      <w:tr w:rsidR="007C5A5B" w:rsidRPr="00583F66" w:rsidTr="005A6994">
        <w:tc>
          <w:tcPr>
            <w:tcW w:w="1231" w:type="dxa"/>
            <w:vMerge/>
          </w:tcPr>
          <w:p w:rsidR="007C5A5B" w:rsidRPr="00583F66" w:rsidRDefault="007C5A5B" w:rsidP="005A6994">
            <w:pPr>
              <w:tabs>
                <w:tab w:val="left" w:pos="993"/>
              </w:tabs>
              <w:jc w:val="both"/>
              <w:rPr>
                <w:rFonts w:ascii="Times New Roman" w:hAnsi="Times New Roman" w:cs="Times New Roman"/>
                <w:sz w:val="20"/>
                <w:szCs w:val="20"/>
              </w:rPr>
            </w:pPr>
          </w:p>
        </w:tc>
        <w:tc>
          <w:tcPr>
            <w:tcW w:w="1231"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А3</w:t>
            </w:r>
          </w:p>
        </w:tc>
        <w:tc>
          <w:tcPr>
            <w:tcW w:w="1232" w:type="dxa"/>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А3</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А3</w:t>
            </w:r>
          </w:p>
        </w:tc>
      </w:tr>
      <w:tr w:rsidR="007C5A5B" w:rsidRPr="00583F66" w:rsidTr="005A6994">
        <w:tc>
          <w:tcPr>
            <w:tcW w:w="1231" w:type="dxa"/>
            <w:vMerge/>
          </w:tcPr>
          <w:p w:rsidR="007C5A5B" w:rsidRPr="00583F66" w:rsidRDefault="007C5A5B" w:rsidP="005A6994">
            <w:pPr>
              <w:tabs>
                <w:tab w:val="left" w:pos="993"/>
              </w:tabs>
              <w:jc w:val="both"/>
              <w:rPr>
                <w:rFonts w:ascii="Times New Roman" w:hAnsi="Times New Roman" w:cs="Times New Roman"/>
                <w:sz w:val="20"/>
                <w:szCs w:val="20"/>
              </w:rPr>
            </w:pPr>
          </w:p>
        </w:tc>
        <w:tc>
          <w:tcPr>
            <w:tcW w:w="1231"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А4</w:t>
            </w:r>
          </w:p>
        </w:tc>
        <w:tc>
          <w:tcPr>
            <w:tcW w:w="1232" w:type="dxa"/>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А4</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сумма покрытия</w:t>
            </w:r>
          </w:p>
        </w:tc>
        <w:tc>
          <w:tcPr>
            <w:tcW w:w="1232" w:type="dxa"/>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А4</w:t>
            </w:r>
          </w:p>
        </w:tc>
      </w:tr>
      <w:tr w:rsidR="007C5A5B" w:rsidRPr="00583F66" w:rsidTr="005A6994">
        <w:tc>
          <w:tcPr>
            <w:tcW w:w="2462" w:type="dxa"/>
            <w:gridSpan w:val="2"/>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 баланс</w:t>
            </w:r>
          </w:p>
        </w:tc>
        <w:tc>
          <w:tcPr>
            <w:tcW w:w="1232" w:type="dxa"/>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балансу</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П1</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П2</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П3</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группе П4</w:t>
            </w:r>
          </w:p>
        </w:tc>
        <w:tc>
          <w:tcPr>
            <w:tcW w:w="1232" w:type="dxa"/>
            <w:vAlign w:val="center"/>
          </w:tcPr>
          <w:p w:rsidR="007C5A5B" w:rsidRPr="00583F66" w:rsidRDefault="007C5A5B" w:rsidP="005A6994">
            <w:pPr>
              <w:tabs>
                <w:tab w:val="left" w:pos="993"/>
              </w:tabs>
              <w:jc w:val="center"/>
              <w:rPr>
                <w:rFonts w:ascii="Times New Roman" w:hAnsi="Times New Roman" w:cs="Times New Roman"/>
                <w:sz w:val="20"/>
                <w:szCs w:val="20"/>
              </w:rPr>
            </w:pPr>
            <w:r>
              <w:rPr>
                <w:rFonts w:ascii="Times New Roman" w:hAnsi="Times New Roman" w:cs="Times New Roman"/>
                <w:sz w:val="20"/>
                <w:szCs w:val="20"/>
              </w:rPr>
              <w:t>итоговая сумма по балансу</w:t>
            </w:r>
          </w:p>
        </w:tc>
      </w:tr>
    </w:tbl>
    <w:p w:rsidR="007C5A5B" w:rsidRDefault="007C5A5B" w:rsidP="007C5A5B">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7C5A5B" w:rsidRDefault="0016395C" w:rsidP="007C5A5B">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4</w:t>
      </w:r>
      <w:r w:rsidR="007C5A5B">
        <w:rPr>
          <w:rFonts w:ascii="Times New Roman" w:hAnsi="Times New Roman" w:cs="Times New Roman"/>
          <w:sz w:val="28"/>
          <w:szCs w:val="28"/>
        </w:rPr>
        <w:t xml:space="preserve"> – Анализ коэффициентов ликвидности организации _________</w:t>
      </w:r>
      <w:r w:rsidR="00F75568" w:rsidRPr="0092326C">
        <w:rPr>
          <w:rFonts w:ascii="Times New Roman" w:hAnsi="Times New Roman" w:cs="Times New Roman"/>
          <w:i/>
          <w:sz w:val="24"/>
          <w:szCs w:val="24"/>
        </w:rPr>
        <w:t>(название)</w:t>
      </w:r>
      <w:r w:rsidR="007C5A5B">
        <w:rPr>
          <w:rFonts w:ascii="Times New Roman" w:hAnsi="Times New Roman" w:cs="Times New Roman"/>
          <w:sz w:val="28"/>
          <w:szCs w:val="28"/>
        </w:rPr>
        <w:t>________за_____________ год</w:t>
      </w:r>
    </w:p>
    <w:tbl>
      <w:tblPr>
        <w:tblStyle w:val="aa"/>
        <w:tblW w:w="9774" w:type="dxa"/>
        <w:tblInd w:w="108" w:type="dxa"/>
        <w:tblLayout w:type="fixed"/>
        <w:tblLook w:val="04A0" w:firstRow="1" w:lastRow="0" w:firstColumn="1" w:lastColumn="0" w:noHBand="0" w:noVBand="1"/>
      </w:tblPr>
      <w:tblGrid>
        <w:gridCol w:w="2835"/>
        <w:gridCol w:w="858"/>
        <w:gridCol w:w="851"/>
        <w:gridCol w:w="1206"/>
        <w:gridCol w:w="842"/>
        <w:gridCol w:w="1452"/>
        <w:gridCol w:w="928"/>
        <w:gridCol w:w="802"/>
      </w:tblGrid>
      <w:tr w:rsidR="007C5A5B" w:rsidRPr="00B371E2" w:rsidTr="0016395C">
        <w:tc>
          <w:tcPr>
            <w:tcW w:w="2835" w:type="dxa"/>
            <w:vMerge w:val="restart"/>
          </w:tcPr>
          <w:p w:rsidR="007C5A5B" w:rsidRPr="00B371E2" w:rsidRDefault="007C5A5B" w:rsidP="005A6994">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1709" w:type="dxa"/>
            <w:gridSpan w:val="2"/>
          </w:tcPr>
          <w:p w:rsidR="007C5A5B" w:rsidRPr="00B371E2" w:rsidRDefault="007C5A5B" w:rsidP="005A6994">
            <w:pPr>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1206" w:type="dxa"/>
            <w:vMerge w:val="restart"/>
          </w:tcPr>
          <w:p w:rsidR="007C5A5B" w:rsidRPr="00B371E2" w:rsidRDefault="007C5A5B"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год</w:t>
            </w:r>
          </w:p>
        </w:tc>
        <w:tc>
          <w:tcPr>
            <w:tcW w:w="842" w:type="dxa"/>
            <w:vMerge w:val="restart"/>
          </w:tcPr>
          <w:p w:rsidR="007C5A5B" w:rsidRPr="00B371E2" w:rsidRDefault="007C5A5B" w:rsidP="005A6994">
            <w:pPr>
              <w:jc w:val="center"/>
              <w:rPr>
                <w:rFonts w:ascii="Times New Roman" w:hAnsi="Times New Roman" w:cs="Times New Roman"/>
                <w:sz w:val="20"/>
                <w:szCs w:val="20"/>
              </w:rPr>
            </w:pPr>
            <w:r>
              <w:rPr>
                <w:rFonts w:ascii="Times New Roman" w:hAnsi="Times New Roman" w:cs="Times New Roman"/>
                <w:sz w:val="20"/>
                <w:szCs w:val="20"/>
              </w:rPr>
              <w:t>Темп роста, %</w:t>
            </w:r>
          </w:p>
        </w:tc>
        <w:tc>
          <w:tcPr>
            <w:tcW w:w="1452" w:type="dxa"/>
            <w:vMerge w:val="restart"/>
          </w:tcPr>
          <w:p w:rsidR="007C5A5B" w:rsidRDefault="007C5A5B" w:rsidP="005A6994">
            <w:pPr>
              <w:jc w:val="center"/>
              <w:rPr>
                <w:rFonts w:ascii="Times New Roman" w:hAnsi="Times New Roman" w:cs="Times New Roman"/>
                <w:sz w:val="20"/>
                <w:szCs w:val="20"/>
              </w:rPr>
            </w:pPr>
            <w:r>
              <w:rPr>
                <w:rFonts w:ascii="Times New Roman" w:hAnsi="Times New Roman" w:cs="Times New Roman"/>
                <w:sz w:val="20"/>
                <w:szCs w:val="20"/>
              </w:rPr>
              <w:t>Нормативное значение коэффициента</w:t>
            </w:r>
          </w:p>
        </w:tc>
        <w:tc>
          <w:tcPr>
            <w:tcW w:w="1730" w:type="dxa"/>
            <w:gridSpan w:val="2"/>
          </w:tcPr>
          <w:p w:rsidR="007C5A5B" w:rsidRDefault="007C5A5B" w:rsidP="005A6994">
            <w:pPr>
              <w:jc w:val="center"/>
              <w:rPr>
                <w:rFonts w:ascii="Times New Roman" w:hAnsi="Times New Roman" w:cs="Times New Roman"/>
                <w:sz w:val="20"/>
                <w:szCs w:val="20"/>
              </w:rPr>
            </w:pPr>
            <w:r>
              <w:rPr>
                <w:rFonts w:ascii="Times New Roman" w:hAnsi="Times New Roman" w:cs="Times New Roman"/>
                <w:sz w:val="20"/>
                <w:szCs w:val="20"/>
              </w:rPr>
              <w:t>Отклонение от нормативного значения</w:t>
            </w:r>
          </w:p>
        </w:tc>
      </w:tr>
      <w:tr w:rsidR="007C5A5B" w:rsidRPr="00B371E2" w:rsidTr="0016395C">
        <w:tc>
          <w:tcPr>
            <w:tcW w:w="2835" w:type="dxa"/>
            <w:vMerge/>
          </w:tcPr>
          <w:p w:rsidR="007C5A5B" w:rsidRPr="00B371E2" w:rsidRDefault="007C5A5B" w:rsidP="005A6994">
            <w:pPr>
              <w:jc w:val="center"/>
              <w:rPr>
                <w:rFonts w:ascii="Times New Roman" w:hAnsi="Times New Roman" w:cs="Times New Roman"/>
                <w:sz w:val="20"/>
                <w:szCs w:val="20"/>
              </w:rPr>
            </w:pPr>
          </w:p>
        </w:tc>
        <w:tc>
          <w:tcPr>
            <w:tcW w:w="858" w:type="dxa"/>
          </w:tcPr>
          <w:p w:rsidR="007C5A5B" w:rsidRPr="00B371E2" w:rsidRDefault="007C5A5B" w:rsidP="005A6994">
            <w:pPr>
              <w:jc w:val="center"/>
              <w:rPr>
                <w:rFonts w:ascii="Times New Roman" w:hAnsi="Times New Roman" w:cs="Times New Roman"/>
                <w:sz w:val="20"/>
                <w:szCs w:val="20"/>
              </w:rPr>
            </w:pPr>
            <w:r>
              <w:rPr>
                <w:rFonts w:ascii="Times New Roman" w:hAnsi="Times New Roman" w:cs="Times New Roman"/>
                <w:sz w:val="20"/>
                <w:szCs w:val="20"/>
              </w:rPr>
              <w:t>на начало года</w:t>
            </w:r>
          </w:p>
        </w:tc>
        <w:tc>
          <w:tcPr>
            <w:tcW w:w="851" w:type="dxa"/>
          </w:tcPr>
          <w:p w:rsidR="007C5A5B" w:rsidRPr="00B371E2" w:rsidRDefault="007C5A5B" w:rsidP="005A6994">
            <w:pPr>
              <w:jc w:val="center"/>
              <w:rPr>
                <w:rFonts w:ascii="Times New Roman" w:hAnsi="Times New Roman" w:cs="Times New Roman"/>
                <w:sz w:val="20"/>
                <w:szCs w:val="20"/>
              </w:rPr>
            </w:pPr>
            <w:r>
              <w:rPr>
                <w:rFonts w:ascii="Times New Roman" w:hAnsi="Times New Roman" w:cs="Times New Roman"/>
                <w:sz w:val="20"/>
                <w:szCs w:val="20"/>
              </w:rPr>
              <w:t>на конец года</w:t>
            </w:r>
          </w:p>
        </w:tc>
        <w:tc>
          <w:tcPr>
            <w:tcW w:w="1206" w:type="dxa"/>
            <w:vMerge/>
          </w:tcPr>
          <w:p w:rsidR="007C5A5B" w:rsidRPr="00B371E2" w:rsidRDefault="007C5A5B" w:rsidP="005A6994">
            <w:pPr>
              <w:jc w:val="center"/>
              <w:rPr>
                <w:rFonts w:ascii="Times New Roman" w:hAnsi="Times New Roman" w:cs="Times New Roman"/>
                <w:sz w:val="20"/>
                <w:szCs w:val="20"/>
              </w:rPr>
            </w:pPr>
          </w:p>
        </w:tc>
        <w:tc>
          <w:tcPr>
            <w:tcW w:w="842" w:type="dxa"/>
            <w:vMerge/>
          </w:tcPr>
          <w:p w:rsidR="007C5A5B" w:rsidRPr="00B371E2" w:rsidRDefault="007C5A5B" w:rsidP="005A6994">
            <w:pPr>
              <w:jc w:val="center"/>
              <w:rPr>
                <w:rFonts w:ascii="Times New Roman" w:hAnsi="Times New Roman" w:cs="Times New Roman"/>
                <w:sz w:val="20"/>
                <w:szCs w:val="20"/>
              </w:rPr>
            </w:pPr>
          </w:p>
        </w:tc>
        <w:tc>
          <w:tcPr>
            <w:tcW w:w="1452" w:type="dxa"/>
            <w:vMerge/>
          </w:tcPr>
          <w:p w:rsidR="007C5A5B" w:rsidRPr="00B371E2" w:rsidRDefault="007C5A5B" w:rsidP="005A6994">
            <w:pPr>
              <w:jc w:val="center"/>
              <w:rPr>
                <w:rFonts w:ascii="Times New Roman" w:hAnsi="Times New Roman" w:cs="Times New Roman"/>
                <w:sz w:val="20"/>
                <w:szCs w:val="20"/>
              </w:rPr>
            </w:pPr>
          </w:p>
        </w:tc>
        <w:tc>
          <w:tcPr>
            <w:tcW w:w="928" w:type="dxa"/>
          </w:tcPr>
          <w:p w:rsidR="007C5A5B" w:rsidRPr="00B371E2" w:rsidRDefault="007C5A5B" w:rsidP="005A6994">
            <w:pPr>
              <w:jc w:val="center"/>
              <w:rPr>
                <w:rFonts w:ascii="Times New Roman" w:hAnsi="Times New Roman" w:cs="Times New Roman"/>
                <w:sz w:val="20"/>
                <w:szCs w:val="20"/>
              </w:rPr>
            </w:pPr>
            <w:r>
              <w:rPr>
                <w:rFonts w:ascii="Times New Roman" w:hAnsi="Times New Roman" w:cs="Times New Roman"/>
                <w:sz w:val="20"/>
                <w:szCs w:val="20"/>
              </w:rPr>
              <w:t>на начало года</w:t>
            </w:r>
          </w:p>
        </w:tc>
        <w:tc>
          <w:tcPr>
            <w:tcW w:w="802" w:type="dxa"/>
          </w:tcPr>
          <w:p w:rsidR="007C5A5B" w:rsidRPr="00B371E2" w:rsidRDefault="007C5A5B" w:rsidP="005A6994">
            <w:pPr>
              <w:jc w:val="center"/>
              <w:rPr>
                <w:rFonts w:ascii="Times New Roman" w:hAnsi="Times New Roman" w:cs="Times New Roman"/>
                <w:sz w:val="20"/>
                <w:szCs w:val="20"/>
              </w:rPr>
            </w:pPr>
            <w:r>
              <w:rPr>
                <w:rFonts w:ascii="Times New Roman" w:hAnsi="Times New Roman" w:cs="Times New Roman"/>
                <w:sz w:val="20"/>
                <w:szCs w:val="20"/>
              </w:rPr>
              <w:t>на конец года</w:t>
            </w:r>
          </w:p>
        </w:tc>
      </w:tr>
      <w:tr w:rsidR="007C5A5B" w:rsidRPr="00B371E2" w:rsidTr="0016395C">
        <w:tc>
          <w:tcPr>
            <w:tcW w:w="2835" w:type="dxa"/>
          </w:tcPr>
          <w:p w:rsidR="007C5A5B" w:rsidRPr="00B371E2" w:rsidRDefault="007C5A5B" w:rsidP="005A6994">
            <w:pPr>
              <w:rPr>
                <w:rFonts w:ascii="Times New Roman" w:hAnsi="Times New Roman" w:cs="Times New Roman"/>
                <w:sz w:val="20"/>
                <w:szCs w:val="20"/>
              </w:rPr>
            </w:pPr>
            <w:r>
              <w:rPr>
                <w:rFonts w:ascii="Times New Roman" w:hAnsi="Times New Roman" w:cs="Times New Roman"/>
                <w:sz w:val="20"/>
                <w:szCs w:val="20"/>
              </w:rPr>
              <w:t>1. Коэффициент абсолютной ликвидности</w:t>
            </w:r>
          </w:p>
        </w:tc>
        <w:tc>
          <w:tcPr>
            <w:tcW w:w="858" w:type="dxa"/>
          </w:tcPr>
          <w:p w:rsidR="007C5A5B" w:rsidRPr="00B371E2" w:rsidRDefault="007C5A5B" w:rsidP="005A6994">
            <w:pPr>
              <w:jc w:val="both"/>
              <w:rPr>
                <w:rFonts w:ascii="Times New Roman" w:hAnsi="Times New Roman" w:cs="Times New Roman"/>
                <w:sz w:val="20"/>
                <w:szCs w:val="20"/>
              </w:rPr>
            </w:pPr>
          </w:p>
        </w:tc>
        <w:tc>
          <w:tcPr>
            <w:tcW w:w="851" w:type="dxa"/>
          </w:tcPr>
          <w:p w:rsidR="007C5A5B" w:rsidRPr="00B371E2" w:rsidRDefault="007C5A5B" w:rsidP="005A6994">
            <w:pPr>
              <w:jc w:val="both"/>
              <w:rPr>
                <w:rFonts w:ascii="Times New Roman" w:hAnsi="Times New Roman" w:cs="Times New Roman"/>
                <w:sz w:val="20"/>
                <w:szCs w:val="20"/>
              </w:rPr>
            </w:pPr>
          </w:p>
        </w:tc>
        <w:tc>
          <w:tcPr>
            <w:tcW w:w="1206" w:type="dxa"/>
          </w:tcPr>
          <w:p w:rsidR="007C5A5B" w:rsidRPr="00B371E2" w:rsidRDefault="007C5A5B" w:rsidP="005A6994">
            <w:pPr>
              <w:jc w:val="both"/>
              <w:rPr>
                <w:rFonts w:ascii="Times New Roman" w:hAnsi="Times New Roman" w:cs="Times New Roman"/>
                <w:sz w:val="20"/>
                <w:szCs w:val="20"/>
              </w:rPr>
            </w:pPr>
          </w:p>
        </w:tc>
        <w:tc>
          <w:tcPr>
            <w:tcW w:w="842" w:type="dxa"/>
          </w:tcPr>
          <w:p w:rsidR="007C5A5B" w:rsidRPr="00B371E2" w:rsidRDefault="007C5A5B" w:rsidP="005A6994">
            <w:pPr>
              <w:jc w:val="both"/>
              <w:rPr>
                <w:rFonts w:ascii="Times New Roman" w:hAnsi="Times New Roman" w:cs="Times New Roman"/>
                <w:sz w:val="20"/>
                <w:szCs w:val="20"/>
              </w:rPr>
            </w:pPr>
          </w:p>
        </w:tc>
        <w:tc>
          <w:tcPr>
            <w:tcW w:w="1452" w:type="dxa"/>
          </w:tcPr>
          <w:p w:rsidR="007C5A5B" w:rsidRPr="00B371E2" w:rsidRDefault="007C5A5B" w:rsidP="005A6994">
            <w:pPr>
              <w:jc w:val="both"/>
              <w:rPr>
                <w:rFonts w:ascii="Times New Roman" w:hAnsi="Times New Roman" w:cs="Times New Roman"/>
                <w:sz w:val="20"/>
                <w:szCs w:val="20"/>
              </w:rPr>
            </w:pPr>
          </w:p>
        </w:tc>
        <w:tc>
          <w:tcPr>
            <w:tcW w:w="928" w:type="dxa"/>
          </w:tcPr>
          <w:p w:rsidR="007C5A5B" w:rsidRPr="00B371E2" w:rsidRDefault="007C5A5B" w:rsidP="005A6994">
            <w:pPr>
              <w:jc w:val="both"/>
              <w:rPr>
                <w:rFonts w:ascii="Times New Roman" w:hAnsi="Times New Roman" w:cs="Times New Roman"/>
                <w:sz w:val="20"/>
                <w:szCs w:val="20"/>
              </w:rPr>
            </w:pPr>
          </w:p>
        </w:tc>
        <w:tc>
          <w:tcPr>
            <w:tcW w:w="802" w:type="dxa"/>
          </w:tcPr>
          <w:p w:rsidR="007C5A5B" w:rsidRPr="00B371E2" w:rsidRDefault="007C5A5B" w:rsidP="005A6994">
            <w:pPr>
              <w:jc w:val="both"/>
              <w:rPr>
                <w:rFonts w:ascii="Times New Roman" w:hAnsi="Times New Roman" w:cs="Times New Roman"/>
                <w:sz w:val="20"/>
                <w:szCs w:val="20"/>
              </w:rPr>
            </w:pPr>
          </w:p>
        </w:tc>
      </w:tr>
      <w:tr w:rsidR="007C5A5B" w:rsidRPr="00B371E2" w:rsidTr="0016395C">
        <w:tc>
          <w:tcPr>
            <w:tcW w:w="2835" w:type="dxa"/>
          </w:tcPr>
          <w:p w:rsidR="007C5A5B" w:rsidRPr="00B371E2" w:rsidRDefault="007C5A5B" w:rsidP="005A6994">
            <w:pPr>
              <w:rPr>
                <w:rFonts w:ascii="Times New Roman" w:hAnsi="Times New Roman" w:cs="Times New Roman"/>
                <w:sz w:val="20"/>
                <w:szCs w:val="20"/>
              </w:rPr>
            </w:pPr>
            <w:r>
              <w:rPr>
                <w:rFonts w:ascii="Times New Roman" w:hAnsi="Times New Roman" w:cs="Times New Roman"/>
                <w:sz w:val="20"/>
                <w:szCs w:val="20"/>
              </w:rPr>
              <w:t>2. Коэффициент критической ликвидности</w:t>
            </w:r>
          </w:p>
        </w:tc>
        <w:tc>
          <w:tcPr>
            <w:tcW w:w="858" w:type="dxa"/>
          </w:tcPr>
          <w:p w:rsidR="007C5A5B" w:rsidRPr="00B371E2" w:rsidRDefault="007C5A5B" w:rsidP="005A6994">
            <w:pPr>
              <w:jc w:val="both"/>
              <w:rPr>
                <w:rFonts w:ascii="Times New Roman" w:hAnsi="Times New Roman" w:cs="Times New Roman"/>
                <w:sz w:val="20"/>
                <w:szCs w:val="20"/>
              </w:rPr>
            </w:pPr>
          </w:p>
        </w:tc>
        <w:tc>
          <w:tcPr>
            <w:tcW w:w="851" w:type="dxa"/>
          </w:tcPr>
          <w:p w:rsidR="007C5A5B" w:rsidRPr="00B371E2" w:rsidRDefault="007C5A5B" w:rsidP="005A6994">
            <w:pPr>
              <w:jc w:val="both"/>
              <w:rPr>
                <w:rFonts w:ascii="Times New Roman" w:hAnsi="Times New Roman" w:cs="Times New Roman"/>
                <w:sz w:val="20"/>
                <w:szCs w:val="20"/>
              </w:rPr>
            </w:pPr>
          </w:p>
        </w:tc>
        <w:tc>
          <w:tcPr>
            <w:tcW w:w="1206" w:type="dxa"/>
          </w:tcPr>
          <w:p w:rsidR="007C5A5B" w:rsidRPr="00B371E2" w:rsidRDefault="007C5A5B" w:rsidP="005A6994">
            <w:pPr>
              <w:jc w:val="both"/>
              <w:rPr>
                <w:rFonts w:ascii="Times New Roman" w:hAnsi="Times New Roman" w:cs="Times New Roman"/>
                <w:sz w:val="20"/>
                <w:szCs w:val="20"/>
              </w:rPr>
            </w:pPr>
          </w:p>
        </w:tc>
        <w:tc>
          <w:tcPr>
            <w:tcW w:w="842" w:type="dxa"/>
          </w:tcPr>
          <w:p w:rsidR="007C5A5B" w:rsidRPr="00B371E2" w:rsidRDefault="007C5A5B" w:rsidP="005A6994">
            <w:pPr>
              <w:jc w:val="both"/>
              <w:rPr>
                <w:rFonts w:ascii="Times New Roman" w:hAnsi="Times New Roman" w:cs="Times New Roman"/>
                <w:sz w:val="20"/>
                <w:szCs w:val="20"/>
              </w:rPr>
            </w:pPr>
          </w:p>
        </w:tc>
        <w:tc>
          <w:tcPr>
            <w:tcW w:w="1452" w:type="dxa"/>
          </w:tcPr>
          <w:p w:rsidR="007C5A5B" w:rsidRPr="00B371E2" w:rsidRDefault="007C5A5B" w:rsidP="005A6994">
            <w:pPr>
              <w:jc w:val="both"/>
              <w:rPr>
                <w:rFonts w:ascii="Times New Roman" w:hAnsi="Times New Roman" w:cs="Times New Roman"/>
                <w:sz w:val="20"/>
                <w:szCs w:val="20"/>
              </w:rPr>
            </w:pPr>
          </w:p>
        </w:tc>
        <w:tc>
          <w:tcPr>
            <w:tcW w:w="928" w:type="dxa"/>
          </w:tcPr>
          <w:p w:rsidR="007C5A5B" w:rsidRPr="00B371E2" w:rsidRDefault="007C5A5B" w:rsidP="005A6994">
            <w:pPr>
              <w:jc w:val="both"/>
              <w:rPr>
                <w:rFonts w:ascii="Times New Roman" w:hAnsi="Times New Roman" w:cs="Times New Roman"/>
                <w:sz w:val="20"/>
                <w:szCs w:val="20"/>
              </w:rPr>
            </w:pPr>
          </w:p>
        </w:tc>
        <w:tc>
          <w:tcPr>
            <w:tcW w:w="802" w:type="dxa"/>
          </w:tcPr>
          <w:p w:rsidR="007C5A5B" w:rsidRPr="00B371E2" w:rsidRDefault="007C5A5B" w:rsidP="005A6994">
            <w:pPr>
              <w:jc w:val="both"/>
              <w:rPr>
                <w:rFonts w:ascii="Times New Roman" w:hAnsi="Times New Roman" w:cs="Times New Roman"/>
                <w:sz w:val="20"/>
                <w:szCs w:val="20"/>
              </w:rPr>
            </w:pPr>
          </w:p>
        </w:tc>
      </w:tr>
      <w:tr w:rsidR="007C5A5B" w:rsidRPr="00B371E2" w:rsidTr="0016395C">
        <w:tc>
          <w:tcPr>
            <w:tcW w:w="2835" w:type="dxa"/>
          </w:tcPr>
          <w:p w:rsidR="007C5A5B" w:rsidRDefault="007C5A5B" w:rsidP="005A6994">
            <w:pPr>
              <w:rPr>
                <w:rFonts w:ascii="Times New Roman" w:hAnsi="Times New Roman" w:cs="Times New Roman"/>
                <w:sz w:val="20"/>
                <w:szCs w:val="20"/>
              </w:rPr>
            </w:pPr>
            <w:r>
              <w:rPr>
                <w:rFonts w:ascii="Times New Roman" w:hAnsi="Times New Roman" w:cs="Times New Roman"/>
                <w:sz w:val="20"/>
                <w:szCs w:val="20"/>
              </w:rPr>
              <w:t>3. Коэффициент текущей ликвидности</w:t>
            </w:r>
          </w:p>
        </w:tc>
        <w:tc>
          <w:tcPr>
            <w:tcW w:w="858" w:type="dxa"/>
          </w:tcPr>
          <w:p w:rsidR="007C5A5B" w:rsidRPr="00B371E2" w:rsidRDefault="007C5A5B" w:rsidP="005A6994">
            <w:pPr>
              <w:jc w:val="both"/>
              <w:rPr>
                <w:rFonts w:ascii="Times New Roman" w:hAnsi="Times New Roman" w:cs="Times New Roman"/>
                <w:sz w:val="20"/>
                <w:szCs w:val="20"/>
              </w:rPr>
            </w:pPr>
          </w:p>
        </w:tc>
        <w:tc>
          <w:tcPr>
            <w:tcW w:w="851" w:type="dxa"/>
          </w:tcPr>
          <w:p w:rsidR="007C5A5B" w:rsidRPr="00B371E2" w:rsidRDefault="007C5A5B" w:rsidP="005A6994">
            <w:pPr>
              <w:jc w:val="both"/>
              <w:rPr>
                <w:rFonts w:ascii="Times New Roman" w:hAnsi="Times New Roman" w:cs="Times New Roman"/>
                <w:sz w:val="20"/>
                <w:szCs w:val="20"/>
              </w:rPr>
            </w:pPr>
          </w:p>
        </w:tc>
        <w:tc>
          <w:tcPr>
            <w:tcW w:w="1206" w:type="dxa"/>
          </w:tcPr>
          <w:p w:rsidR="007C5A5B" w:rsidRPr="00B371E2" w:rsidRDefault="007C5A5B" w:rsidP="005A6994">
            <w:pPr>
              <w:jc w:val="both"/>
              <w:rPr>
                <w:rFonts w:ascii="Times New Roman" w:hAnsi="Times New Roman" w:cs="Times New Roman"/>
                <w:sz w:val="20"/>
                <w:szCs w:val="20"/>
              </w:rPr>
            </w:pPr>
          </w:p>
        </w:tc>
        <w:tc>
          <w:tcPr>
            <w:tcW w:w="842" w:type="dxa"/>
          </w:tcPr>
          <w:p w:rsidR="007C5A5B" w:rsidRPr="00B371E2" w:rsidRDefault="007C5A5B" w:rsidP="005A6994">
            <w:pPr>
              <w:jc w:val="both"/>
              <w:rPr>
                <w:rFonts w:ascii="Times New Roman" w:hAnsi="Times New Roman" w:cs="Times New Roman"/>
                <w:sz w:val="20"/>
                <w:szCs w:val="20"/>
              </w:rPr>
            </w:pPr>
          </w:p>
        </w:tc>
        <w:tc>
          <w:tcPr>
            <w:tcW w:w="1452" w:type="dxa"/>
          </w:tcPr>
          <w:p w:rsidR="007C5A5B" w:rsidRPr="00B371E2" w:rsidRDefault="007C5A5B" w:rsidP="005A6994">
            <w:pPr>
              <w:jc w:val="both"/>
              <w:rPr>
                <w:rFonts w:ascii="Times New Roman" w:hAnsi="Times New Roman" w:cs="Times New Roman"/>
                <w:sz w:val="20"/>
                <w:szCs w:val="20"/>
              </w:rPr>
            </w:pPr>
          </w:p>
        </w:tc>
        <w:tc>
          <w:tcPr>
            <w:tcW w:w="928" w:type="dxa"/>
          </w:tcPr>
          <w:p w:rsidR="007C5A5B" w:rsidRPr="00B371E2" w:rsidRDefault="007C5A5B" w:rsidP="005A6994">
            <w:pPr>
              <w:jc w:val="both"/>
              <w:rPr>
                <w:rFonts w:ascii="Times New Roman" w:hAnsi="Times New Roman" w:cs="Times New Roman"/>
                <w:sz w:val="20"/>
                <w:szCs w:val="20"/>
              </w:rPr>
            </w:pPr>
          </w:p>
        </w:tc>
        <w:tc>
          <w:tcPr>
            <w:tcW w:w="802" w:type="dxa"/>
          </w:tcPr>
          <w:p w:rsidR="007C5A5B" w:rsidRPr="00B371E2" w:rsidRDefault="007C5A5B" w:rsidP="005A6994">
            <w:pPr>
              <w:jc w:val="both"/>
              <w:rPr>
                <w:rFonts w:ascii="Times New Roman" w:hAnsi="Times New Roman" w:cs="Times New Roman"/>
                <w:sz w:val="20"/>
                <w:szCs w:val="20"/>
              </w:rPr>
            </w:pPr>
          </w:p>
        </w:tc>
      </w:tr>
      <w:tr w:rsidR="007C5A5B" w:rsidRPr="00B371E2" w:rsidTr="0016395C">
        <w:tc>
          <w:tcPr>
            <w:tcW w:w="2835" w:type="dxa"/>
          </w:tcPr>
          <w:p w:rsidR="007C5A5B" w:rsidRDefault="007C5A5B" w:rsidP="005A6994">
            <w:pPr>
              <w:rPr>
                <w:rFonts w:ascii="Times New Roman" w:hAnsi="Times New Roman" w:cs="Times New Roman"/>
                <w:sz w:val="20"/>
                <w:szCs w:val="20"/>
              </w:rPr>
            </w:pPr>
            <w:r>
              <w:rPr>
                <w:rFonts w:ascii="Times New Roman" w:hAnsi="Times New Roman" w:cs="Times New Roman"/>
                <w:sz w:val="20"/>
                <w:szCs w:val="20"/>
              </w:rPr>
              <w:t xml:space="preserve">4. </w:t>
            </w:r>
            <w:r w:rsidRPr="00D27382">
              <w:rPr>
                <w:rFonts w:ascii="Times New Roman" w:hAnsi="Times New Roman" w:cs="Times New Roman"/>
                <w:sz w:val="20"/>
                <w:szCs w:val="20"/>
              </w:rPr>
              <w:t>Коэффициент краткосрочной платежеспособности</w:t>
            </w:r>
            <w:r>
              <w:rPr>
                <w:rFonts w:ascii="Times New Roman" w:hAnsi="Times New Roman" w:cs="Times New Roman"/>
                <w:sz w:val="20"/>
                <w:szCs w:val="20"/>
              </w:rPr>
              <w:t>, мес.</w:t>
            </w:r>
          </w:p>
        </w:tc>
        <w:tc>
          <w:tcPr>
            <w:tcW w:w="858" w:type="dxa"/>
          </w:tcPr>
          <w:p w:rsidR="007C5A5B" w:rsidRPr="00B371E2" w:rsidRDefault="007C5A5B" w:rsidP="005A6994">
            <w:pPr>
              <w:jc w:val="both"/>
              <w:rPr>
                <w:rFonts w:ascii="Times New Roman" w:hAnsi="Times New Roman" w:cs="Times New Roman"/>
                <w:sz w:val="20"/>
                <w:szCs w:val="20"/>
              </w:rPr>
            </w:pPr>
          </w:p>
        </w:tc>
        <w:tc>
          <w:tcPr>
            <w:tcW w:w="851" w:type="dxa"/>
          </w:tcPr>
          <w:p w:rsidR="007C5A5B" w:rsidRPr="00B371E2" w:rsidRDefault="007C5A5B" w:rsidP="005A6994">
            <w:pPr>
              <w:jc w:val="both"/>
              <w:rPr>
                <w:rFonts w:ascii="Times New Roman" w:hAnsi="Times New Roman" w:cs="Times New Roman"/>
                <w:sz w:val="20"/>
                <w:szCs w:val="20"/>
              </w:rPr>
            </w:pPr>
          </w:p>
        </w:tc>
        <w:tc>
          <w:tcPr>
            <w:tcW w:w="1206" w:type="dxa"/>
          </w:tcPr>
          <w:p w:rsidR="007C5A5B" w:rsidRPr="00B371E2" w:rsidRDefault="007C5A5B" w:rsidP="005A6994">
            <w:pPr>
              <w:jc w:val="both"/>
              <w:rPr>
                <w:rFonts w:ascii="Times New Roman" w:hAnsi="Times New Roman" w:cs="Times New Roman"/>
                <w:sz w:val="20"/>
                <w:szCs w:val="20"/>
              </w:rPr>
            </w:pPr>
          </w:p>
        </w:tc>
        <w:tc>
          <w:tcPr>
            <w:tcW w:w="842" w:type="dxa"/>
          </w:tcPr>
          <w:p w:rsidR="007C5A5B" w:rsidRPr="00B371E2" w:rsidRDefault="007C5A5B" w:rsidP="005A6994">
            <w:pPr>
              <w:jc w:val="both"/>
              <w:rPr>
                <w:rFonts w:ascii="Times New Roman" w:hAnsi="Times New Roman" w:cs="Times New Roman"/>
                <w:sz w:val="20"/>
                <w:szCs w:val="20"/>
              </w:rPr>
            </w:pPr>
          </w:p>
        </w:tc>
        <w:tc>
          <w:tcPr>
            <w:tcW w:w="1452" w:type="dxa"/>
          </w:tcPr>
          <w:p w:rsidR="007C5A5B" w:rsidRPr="00B371E2" w:rsidRDefault="007C5A5B" w:rsidP="005A6994">
            <w:pPr>
              <w:jc w:val="both"/>
              <w:rPr>
                <w:rFonts w:ascii="Times New Roman" w:hAnsi="Times New Roman" w:cs="Times New Roman"/>
                <w:sz w:val="20"/>
                <w:szCs w:val="20"/>
              </w:rPr>
            </w:pPr>
          </w:p>
        </w:tc>
        <w:tc>
          <w:tcPr>
            <w:tcW w:w="928" w:type="dxa"/>
          </w:tcPr>
          <w:p w:rsidR="007C5A5B" w:rsidRPr="00B371E2" w:rsidRDefault="007C5A5B" w:rsidP="005A6994">
            <w:pPr>
              <w:jc w:val="both"/>
              <w:rPr>
                <w:rFonts w:ascii="Times New Roman" w:hAnsi="Times New Roman" w:cs="Times New Roman"/>
                <w:sz w:val="20"/>
                <w:szCs w:val="20"/>
              </w:rPr>
            </w:pPr>
          </w:p>
        </w:tc>
        <w:tc>
          <w:tcPr>
            <w:tcW w:w="802" w:type="dxa"/>
          </w:tcPr>
          <w:p w:rsidR="007C5A5B" w:rsidRPr="00B371E2" w:rsidRDefault="007C5A5B" w:rsidP="005A6994">
            <w:pPr>
              <w:jc w:val="both"/>
              <w:rPr>
                <w:rFonts w:ascii="Times New Roman" w:hAnsi="Times New Roman" w:cs="Times New Roman"/>
                <w:sz w:val="20"/>
                <w:szCs w:val="20"/>
              </w:rPr>
            </w:pPr>
          </w:p>
        </w:tc>
      </w:tr>
    </w:tbl>
    <w:p w:rsidR="004D3743" w:rsidRDefault="004D3743" w:rsidP="004D3743">
      <w:pPr>
        <w:spacing w:after="0"/>
        <w:ind w:firstLine="567"/>
        <w:jc w:val="both"/>
        <w:rPr>
          <w:rFonts w:ascii="Times New Roman" w:hAnsi="Times New Roman" w:cs="Times New Roman"/>
          <w:sz w:val="28"/>
          <w:szCs w:val="28"/>
        </w:rPr>
      </w:pPr>
    </w:p>
    <w:p w:rsidR="004D3743" w:rsidRDefault="0016395C" w:rsidP="003005E7">
      <w:pPr>
        <w:spacing w:after="0"/>
        <w:ind w:firstLine="567"/>
        <w:jc w:val="both"/>
        <w:rPr>
          <w:rFonts w:ascii="Times New Roman" w:hAnsi="Times New Roman" w:cs="Times New Roman"/>
          <w:b/>
          <w:sz w:val="32"/>
          <w:szCs w:val="32"/>
        </w:rPr>
      </w:pPr>
      <w:r w:rsidRPr="00986A78">
        <w:rPr>
          <w:rFonts w:ascii="Times New Roman" w:hAnsi="Times New Roman" w:cs="Times New Roman"/>
          <w:b/>
          <w:i/>
          <w:sz w:val="28"/>
          <w:szCs w:val="28"/>
          <w:u w:val="single"/>
        </w:rPr>
        <w:t>Форма контроля:</w:t>
      </w:r>
      <w:r w:rsidRPr="00986A78">
        <w:rPr>
          <w:rFonts w:ascii="Times New Roman" w:hAnsi="Times New Roman" w:cs="Times New Roman"/>
          <w:sz w:val="28"/>
          <w:szCs w:val="28"/>
        </w:rPr>
        <w:t xml:space="preserve"> </w:t>
      </w:r>
      <w:r>
        <w:rPr>
          <w:rFonts w:ascii="Times New Roman" w:hAnsi="Times New Roman" w:cs="Times New Roman"/>
          <w:sz w:val="28"/>
          <w:szCs w:val="28"/>
        </w:rPr>
        <w:t xml:space="preserve">Проверка выполнения аналитических таблиц 1–4, правильности произведенных вычислений, аргументированности и правильности выводов по результатам анализа. Заполненные таблицы 1–4 с цифровым материалом и выводами должны быть предоставлены в распечатанном виде на бумажных носителях информации. Перед таблицами 1–4 должен быть заголовок </w:t>
      </w:r>
      <w:r w:rsidRPr="0016395C">
        <w:rPr>
          <w:rFonts w:ascii="Times New Roman" w:hAnsi="Times New Roman" w:cs="Times New Roman"/>
          <w:sz w:val="28"/>
          <w:szCs w:val="28"/>
        </w:rPr>
        <w:t>«Анализ степени ликвидности баланса и оценка платежеспособности организации на основе степени ликвидности ее баланса (самостоятельная управляемая работа магистрантов (практические занятия</w:t>
      </w:r>
      <w:r>
        <w:rPr>
          <w:rFonts w:ascii="Times New Roman" w:hAnsi="Times New Roman" w:cs="Times New Roman"/>
          <w:sz w:val="28"/>
          <w:szCs w:val="28"/>
        </w:rPr>
        <w:t>)</w:t>
      </w:r>
      <w:r w:rsidRPr="0016395C">
        <w:rPr>
          <w:rFonts w:ascii="Times New Roman" w:hAnsi="Times New Roman" w:cs="Times New Roman"/>
          <w:sz w:val="28"/>
          <w:szCs w:val="28"/>
        </w:rPr>
        <w:t>) по теме 5».</w:t>
      </w:r>
    </w:p>
    <w:p w:rsidR="004D3743" w:rsidRDefault="004D3743">
      <w:pPr>
        <w:rPr>
          <w:rFonts w:ascii="Times New Roman" w:hAnsi="Times New Roman" w:cs="Times New Roman"/>
          <w:b/>
          <w:sz w:val="32"/>
          <w:szCs w:val="32"/>
        </w:rPr>
      </w:pPr>
      <w:r>
        <w:rPr>
          <w:rFonts w:ascii="Times New Roman" w:hAnsi="Times New Roman" w:cs="Times New Roman"/>
          <w:b/>
          <w:sz w:val="32"/>
          <w:szCs w:val="32"/>
        </w:rPr>
        <w:br w:type="page"/>
      </w:r>
    </w:p>
    <w:p w:rsidR="004D3743" w:rsidRPr="004D3743" w:rsidRDefault="004D3743" w:rsidP="004D3743">
      <w:pPr>
        <w:spacing w:after="0"/>
        <w:jc w:val="center"/>
        <w:rPr>
          <w:rFonts w:ascii="Times New Roman" w:hAnsi="Times New Roman" w:cs="Times New Roman"/>
          <w:b/>
          <w:sz w:val="32"/>
          <w:szCs w:val="32"/>
        </w:rPr>
      </w:pPr>
      <w:r w:rsidRPr="004D3743">
        <w:rPr>
          <w:rFonts w:ascii="Times New Roman" w:hAnsi="Times New Roman" w:cs="Times New Roman"/>
          <w:b/>
          <w:sz w:val="32"/>
          <w:szCs w:val="32"/>
        </w:rPr>
        <w:lastRenderedPageBreak/>
        <w:t>Тема 6 «Анализ финансовой устойчивости (независимости) организации: отечественный и зарубежный опыт»</w:t>
      </w:r>
    </w:p>
    <w:p w:rsidR="003005E7" w:rsidRPr="00303408" w:rsidRDefault="003005E7" w:rsidP="003005E7">
      <w:pPr>
        <w:spacing w:after="0"/>
        <w:ind w:firstLine="567"/>
        <w:jc w:val="center"/>
        <w:rPr>
          <w:rFonts w:ascii="Times New Roman" w:hAnsi="Times New Roman" w:cs="Times New Roman"/>
          <w:sz w:val="24"/>
          <w:szCs w:val="24"/>
        </w:rPr>
      </w:pPr>
      <w:r w:rsidRPr="00303408">
        <w:rPr>
          <w:rFonts w:ascii="Times New Roman" w:hAnsi="Times New Roman" w:cs="Times New Roman"/>
          <w:sz w:val="24"/>
          <w:szCs w:val="24"/>
        </w:rPr>
        <w:t>(на самостоятельную</w:t>
      </w:r>
      <w:r>
        <w:rPr>
          <w:rFonts w:ascii="Times New Roman" w:hAnsi="Times New Roman" w:cs="Times New Roman"/>
          <w:sz w:val="24"/>
          <w:szCs w:val="24"/>
        </w:rPr>
        <w:t xml:space="preserve"> управляемую работу вынесено 2 часа практических занятий)</w:t>
      </w:r>
    </w:p>
    <w:p w:rsidR="004D3743" w:rsidRPr="004D3743" w:rsidRDefault="004D3743" w:rsidP="004D3743">
      <w:pPr>
        <w:spacing w:after="0"/>
        <w:ind w:firstLine="567"/>
        <w:jc w:val="both"/>
        <w:rPr>
          <w:rFonts w:ascii="Times New Roman" w:hAnsi="Times New Roman" w:cs="Times New Roman"/>
          <w:sz w:val="28"/>
          <w:szCs w:val="28"/>
        </w:rPr>
      </w:pPr>
    </w:p>
    <w:p w:rsidR="003005E7" w:rsidRPr="004D3743" w:rsidRDefault="003005E7" w:rsidP="003005E7">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t xml:space="preserve">Задания для практических занятий </w:t>
      </w:r>
      <w:r>
        <w:rPr>
          <w:rFonts w:ascii="Times New Roman" w:hAnsi="Times New Roman" w:cs="Times New Roman"/>
          <w:b/>
          <w:sz w:val="28"/>
          <w:szCs w:val="28"/>
          <w:u w:val="single"/>
        </w:rPr>
        <w:t>на самостоятельную управляемую работу магистрантов:</w:t>
      </w:r>
    </w:p>
    <w:p w:rsidR="003005E7" w:rsidRDefault="003005E7" w:rsidP="003005E7">
      <w:pPr>
        <w:spacing w:after="0"/>
        <w:ind w:firstLine="567"/>
        <w:jc w:val="both"/>
        <w:rPr>
          <w:rFonts w:ascii="Times New Roman" w:hAnsi="Times New Roman" w:cs="Times New Roman"/>
          <w:sz w:val="28"/>
          <w:szCs w:val="28"/>
        </w:rPr>
      </w:pPr>
    </w:p>
    <w:p w:rsidR="003005E7" w:rsidRDefault="003005E7" w:rsidP="003005E7">
      <w:pPr>
        <w:spacing w:after="0"/>
        <w:ind w:firstLine="567"/>
        <w:jc w:val="both"/>
        <w:rPr>
          <w:rFonts w:ascii="Times New Roman" w:hAnsi="Times New Roman" w:cs="Times New Roman"/>
          <w:sz w:val="28"/>
          <w:szCs w:val="28"/>
        </w:rPr>
      </w:pPr>
      <w:r>
        <w:rPr>
          <w:rFonts w:ascii="Times New Roman" w:hAnsi="Times New Roman" w:cs="Times New Roman"/>
          <w:sz w:val="28"/>
          <w:szCs w:val="28"/>
        </w:rPr>
        <w:t>Магистранты должны провести анализ финансовой устойчивости (независимости) организации. Для этого необходимо заполнить нижеприведенные таблицы 1–</w:t>
      </w:r>
      <w:r w:rsidR="005A6994">
        <w:rPr>
          <w:rFonts w:ascii="Times New Roman" w:hAnsi="Times New Roman" w:cs="Times New Roman"/>
          <w:sz w:val="28"/>
          <w:szCs w:val="28"/>
        </w:rPr>
        <w:t>2</w:t>
      </w:r>
      <w:r>
        <w:rPr>
          <w:rFonts w:ascii="Times New Roman" w:hAnsi="Times New Roman" w:cs="Times New Roman"/>
          <w:sz w:val="28"/>
          <w:szCs w:val="28"/>
        </w:rPr>
        <w:t xml:space="preserve"> на основании данных бухгалтерского баланса любой промышленной организации Республики Беларусь. По результатам проведенного анализа необходимо сделать аргументированные выводы по каждой аналитической таблице и в целом по данному направлению финансового анализа. К аналитическим таблицам следует приложить бухгалтерскую отчетность промышленной организации Республики Беларусь, на основании которой проводился анализ, для проверки объективности и достоверности проведенного анализа.</w:t>
      </w:r>
    </w:p>
    <w:p w:rsidR="003005E7" w:rsidRDefault="003005E7" w:rsidP="003005E7">
      <w:pPr>
        <w:spacing w:after="0"/>
        <w:ind w:firstLine="567"/>
        <w:jc w:val="both"/>
        <w:rPr>
          <w:rFonts w:ascii="Times New Roman" w:hAnsi="Times New Roman" w:cs="Times New Roman"/>
          <w:sz w:val="28"/>
          <w:szCs w:val="28"/>
        </w:rPr>
      </w:pPr>
    </w:p>
    <w:p w:rsidR="003005E7" w:rsidRDefault="003005E7" w:rsidP="003005E7">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1 – Анализ показателей (коэффициентов) финансовой устойчивости (независимости) организации ________</w:t>
      </w:r>
      <w:r w:rsidR="005A6994" w:rsidRPr="0092326C">
        <w:rPr>
          <w:rFonts w:ascii="Times New Roman" w:hAnsi="Times New Roman" w:cs="Times New Roman"/>
          <w:i/>
          <w:sz w:val="24"/>
          <w:szCs w:val="24"/>
        </w:rPr>
        <w:t>(название)</w:t>
      </w:r>
      <w:r>
        <w:rPr>
          <w:rFonts w:ascii="Times New Roman" w:hAnsi="Times New Roman" w:cs="Times New Roman"/>
          <w:sz w:val="28"/>
          <w:szCs w:val="28"/>
        </w:rPr>
        <w:t>__________за _____________ год</w:t>
      </w:r>
    </w:p>
    <w:tbl>
      <w:tblPr>
        <w:tblStyle w:val="aa"/>
        <w:tblW w:w="10012" w:type="dxa"/>
        <w:tblLook w:val="04A0" w:firstRow="1" w:lastRow="0" w:firstColumn="1" w:lastColumn="0" w:noHBand="0" w:noVBand="1"/>
      </w:tblPr>
      <w:tblGrid>
        <w:gridCol w:w="4644"/>
        <w:gridCol w:w="1540"/>
        <w:gridCol w:w="1560"/>
        <w:gridCol w:w="1275"/>
        <w:gridCol w:w="993"/>
      </w:tblGrid>
      <w:tr w:rsidR="003005E7" w:rsidRPr="00B371E2" w:rsidTr="005A6994">
        <w:tc>
          <w:tcPr>
            <w:tcW w:w="4644" w:type="dxa"/>
            <w:vMerge w:val="restart"/>
          </w:tcPr>
          <w:p w:rsidR="003005E7" w:rsidRPr="00B371E2" w:rsidRDefault="003005E7" w:rsidP="005A6994">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3100" w:type="dxa"/>
            <w:gridSpan w:val="2"/>
          </w:tcPr>
          <w:p w:rsidR="003005E7" w:rsidRPr="00B371E2" w:rsidRDefault="003005E7" w:rsidP="005A6994">
            <w:pPr>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1275" w:type="dxa"/>
            <w:vMerge w:val="restart"/>
          </w:tcPr>
          <w:p w:rsidR="003005E7" w:rsidRPr="00B371E2" w:rsidRDefault="003005E7" w:rsidP="005A6994">
            <w:pPr>
              <w:jc w:val="center"/>
              <w:rPr>
                <w:rFonts w:ascii="Times New Roman" w:hAnsi="Times New Roman" w:cs="Times New Roman"/>
                <w:sz w:val="20"/>
                <w:szCs w:val="20"/>
              </w:rPr>
            </w:pPr>
            <w:r>
              <w:rPr>
                <w:rFonts w:ascii="Times New Roman" w:hAnsi="Times New Roman" w:cs="Times New Roman"/>
                <w:sz w:val="20"/>
                <w:szCs w:val="20"/>
              </w:rPr>
              <w:t>Изменение за год</w:t>
            </w:r>
          </w:p>
        </w:tc>
        <w:tc>
          <w:tcPr>
            <w:tcW w:w="993" w:type="dxa"/>
            <w:vMerge w:val="restart"/>
          </w:tcPr>
          <w:p w:rsidR="003005E7" w:rsidRPr="00B371E2" w:rsidRDefault="003005E7" w:rsidP="005A6994">
            <w:pPr>
              <w:jc w:val="center"/>
              <w:rPr>
                <w:rFonts w:ascii="Times New Roman" w:hAnsi="Times New Roman" w:cs="Times New Roman"/>
                <w:sz w:val="20"/>
                <w:szCs w:val="20"/>
              </w:rPr>
            </w:pPr>
            <w:r>
              <w:rPr>
                <w:rFonts w:ascii="Times New Roman" w:hAnsi="Times New Roman" w:cs="Times New Roman"/>
                <w:sz w:val="20"/>
                <w:szCs w:val="20"/>
              </w:rPr>
              <w:t>Темп роста, %</w:t>
            </w:r>
          </w:p>
        </w:tc>
      </w:tr>
      <w:tr w:rsidR="003005E7" w:rsidRPr="00B371E2" w:rsidTr="005A6994">
        <w:tc>
          <w:tcPr>
            <w:tcW w:w="4644" w:type="dxa"/>
            <w:vMerge/>
          </w:tcPr>
          <w:p w:rsidR="003005E7" w:rsidRPr="00B371E2" w:rsidRDefault="003005E7" w:rsidP="005A6994">
            <w:pPr>
              <w:jc w:val="center"/>
              <w:rPr>
                <w:rFonts w:ascii="Times New Roman" w:hAnsi="Times New Roman" w:cs="Times New Roman"/>
                <w:sz w:val="20"/>
                <w:szCs w:val="20"/>
              </w:rPr>
            </w:pPr>
          </w:p>
        </w:tc>
        <w:tc>
          <w:tcPr>
            <w:tcW w:w="1540" w:type="dxa"/>
          </w:tcPr>
          <w:p w:rsidR="003005E7" w:rsidRPr="00B371E2" w:rsidRDefault="003005E7" w:rsidP="005A6994">
            <w:pPr>
              <w:jc w:val="center"/>
              <w:rPr>
                <w:rFonts w:ascii="Times New Roman" w:hAnsi="Times New Roman" w:cs="Times New Roman"/>
                <w:sz w:val="20"/>
                <w:szCs w:val="20"/>
              </w:rPr>
            </w:pPr>
            <w:r>
              <w:rPr>
                <w:rFonts w:ascii="Times New Roman" w:hAnsi="Times New Roman" w:cs="Times New Roman"/>
                <w:sz w:val="20"/>
                <w:szCs w:val="20"/>
              </w:rPr>
              <w:t>на начало года</w:t>
            </w:r>
          </w:p>
        </w:tc>
        <w:tc>
          <w:tcPr>
            <w:tcW w:w="1560" w:type="dxa"/>
          </w:tcPr>
          <w:p w:rsidR="003005E7" w:rsidRPr="00B371E2" w:rsidRDefault="003005E7" w:rsidP="005A6994">
            <w:pPr>
              <w:jc w:val="center"/>
              <w:rPr>
                <w:rFonts w:ascii="Times New Roman" w:hAnsi="Times New Roman" w:cs="Times New Roman"/>
                <w:sz w:val="20"/>
                <w:szCs w:val="20"/>
              </w:rPr>
            </w:pPr>
            <w:r>
              <w:rPr>
                <w:rFonts w:ascii="Times New Roman" w:hAnsi="Times New Roman" w:cs="Times New Roman"/>
                <w:sz w:val="20"/>
                <w:szCs w:val="20"/>
              </w:rPr>
              <w:t>на конец года</w:t>
            </w:r>
          </w:p>
        </w:tc>
        <w:tc>
          <w:tcPr>
            <w:tcW w:w="1275" w:type="dxa"/>
            <w:vMerge/>
          </w:tcPr>
          <w:p w:rsidR="003005E7" w:rsidRPr="00B371E2" w:rsidRDefault="003005E7" w:rsidP="005A6994">
            <w:pPr>
              <w:jc w:val="center"/>
              <w:rPr>
                <w:rFonts w:ascii="Times New Roman" w:hAnsi="Times New Roman" w:cs="Times New Roman"/>
                <w:sz w:val="20"/>
                <w:szCs w:val="20"/>
              </w:rPr>
            </w:pPr>
          </w:p>
        </w:tc>
        <w:tc>
          <w:tcPr>
            <w:tcW w:w="993" w:type="dxa"/>
            <w:vMerge/>
          </w:tcPr>
          <w:p w:rsidR="003005E7" w:rsidRPr="00B371E2" w:rsidRDefault="003005E7" w:rsidP="005A6994">
            <w:pPr>
              <w:jc w:val="center"/>
              <w:rPr>
                <w:rFonts w:ascii="Times New Roman" w:hAnsi="Times New Roman" w:cs="Times New Roman"/>
                <w:sz w:val="20"/>
                <w:szCs w:val="20"/>
              </w:rPr>
            </w:pPr>
          </w:p>
        </w:tc>
      </w:tr>
      <w:tr w:rsidR="003005E7" w:rsidRPr="00B371E2" w:rsidTr="005A6994">
        <w:tc>
          <w:tcPr>
            <w:tcW w:w="4644" w:type="dxa"/>
          </w:tcPr>
          <w:p w:rsidR="003005E7" w:rsidRPr="00B371E2" w:rsidRDefault="003005E7" w:rsidP="005A6994">
            <w:pPr>
              <w:rPr>
                <w:rFonts w:ascii="Times New Roman" w:hAnsi="Times New Roman" w:cs="Times New Roman"/>
                <w:sz w:val="20"/>
                <w:szCs w:val="20"/>
              </w:rPr>
            </w:pPr>
            <w:r>
              <w:rPr>
                <w:rFonts w:ascii="Times New Roman" w:hAnsi="Times New Roman" w:cs="Times New Roman"/>
                <w:sz w:val="20"/>
                <w:szCs w:val="20"/>
              </w:rPr>
              <w:t>1. Коэффициент финансовой независимости (автономии)</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2. Коэффициент финансовой зависимости</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3. Коэффициент долгосрочной финансовой зависимости</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BF1114" w:rsidRDefault="003005E7" w:rsidP="005A6994">
            <w:pPr>
              <w:rPr>
                <w:rFonts w:ascii="Times New Roman" w:hAnsi="Times New Roman" w:cs="Times New Roman"/>
                <w:sz w:val="20"/>
                <w:szCs w:val="20"/>
              </w:rPr>
            </w:pPr>
            <w:r>
              <w:rPr>
                <w:rFonts w:ascii="Times New Roman" w:hAnsi="Times New Roman" w:cs="Times New Roman"/>
                <w:sz w:val="20"/>
                <w:szCs w:val="20"/>
              </w:rPr>
              <w:t>4. Коэффициент текущей задолженности</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5. Коэффициент капитализации</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6. Коэффициент покрытия долгов собственным капиталом</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7. Удельный вес кредиторской задолженности в общей величине источников</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8. Удельный вес кредиторской задолженности в общей величине заемных источников</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9. Удельный вес краткосрочной кредиторской задолженности в общей величине источников</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10. Удельный вес краткосрочной кредиторской задолженности в общей величине заемных источников</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11. Удельный вес кредитов и займов в общей величине источников</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12. Удельный вес кредитов и займов в общей величине заемных источников</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13. Удельный вес краткосрочных кредитов и займов в общей величине источников</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14. Удельный вес краткосрочных кредитов и займов в общей величине заемных источников</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15. Удельный вес краткосрочной дебиторской задолженности в активах</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r w:rsidR="003005E7" w:rsidRPr="00B371E2" w:rsidTr="005A6994">
        <w:tc>
          <w:tcPr>
            <w:tcW w:w="4644" w:type="dxa"/>
          </w:tcPr>
          <w:p w:rsidR="003005E7" w:rsidRPr="00D470F6" w:rsidRDefault="003005E7" w:rsidP="005A6994">
            <w:pPr>
              <w:rPr>
                <w:rFonts w:ascii="Times New Roman" w:hAnsi="Times New Roman" w:cs="Times New Roman"/>
                <w:sz w:val="20"/>
                <w:szCs w:val="20"/>
              </w:rPr>
            </w:pPr>
            <w:r>
              <w:rPr>
                <w:rFonts w:ascii="Times New Roman" w:hAnsi="Times New Roman" w:cs="Times New Roman"/>
                <w:sz w:val="20"/>
                <w:szCs w:val="20"/>
              </w:rPr>
              <w:t>16. Коэффициент маневренности собственного капитала</w:t>
            </w:r>
          </w:p>
        </w:tc>
        <w:tc>
          <w:tcPr>
            <w:tcW w:w="1540" w:type="dxa"/>
          </w:tcPr>
          <w:p w:rsidR="003005E7" w:rsidRPr="00B371E2" w:rsidRDefault="003005E7" w:rsidP="005A6994">
            <w:pPr>
              <w:jc w:val="both"/>
              <w:rPr>
                <w:rFonts w:ascii="Times New Roman" w:hAnsi="Times New Roman" w:cs="Times New Roman"/>
                <w:sz w:val="20"/>
                <w:szCs w:val="20"/>
              </w:rPr>
            </w:pPr>
          </w:p>
        </w:tc>
        <w:tc>
          <w:tcPr>
            <w:tcW w:w="1560" w:type="dxa"/>
          </w:tcPr>
          <w:p w:rsidR="003005E7" w:rsidRPr="00B371E2" w:rsidRDefault="003005E7" w:rsidP="005A6994">
            <w:pPr>
              <w:jc w:val="both"/>
              <w:rPr>
                <w:rFonts w:ascii="Times New Roman" w:hAnsi="Times New Roman" w:cs="Times New Roman"/>
                <w:sz w:val="20"/>
                <w:szCs w:val="20"/>
              </w:rPr>
            </w:pPr>
          </w:p>
        </w:tc>
        <w:tc>
          <w:tcPr>
            <w:tcW w:w="1275" w:type="dxa"/>
          </w:tcPr>
          <w:p w:rsidR="003005E7" w:rsidRPr="00B371E2" w:rsidRDefault="003005E7" w:rsidP="005A6994">
            <w:pPr>
              <w:jc w:val="both"/>
              <w:rPr>
                <w:rFonts w:ascii="Times New Roman" w:hAnsi="Times New Roman" w:cs="Times New Roman"/>
                <w:sz w:val="20"/>
                <w:szCs w:val="20"/>
              </w:rPr>
            </w:pPr>
          </w:p>
        </w:tc>
        <w:tc>
          <w:tcPr>
            <w:tcW w:w="993" w:type="dxa"/>
          </w:tcPr>
          <w:p w:rsidR="003005E7" w:rsidRPr="00B371E2" w:rsidRDefault="003005E7" w:rsidP="005A6994">
            <w:pPr>
              <w:jc w:val="both"/>
              <w:rPr>
                <w:rFonts w:ascii="Times New Roman" w:hAnsi="Times New Roman" w:cs="Times New Roman"/>
                <w:sz w:val="20"/>
                <w:szCs w:val="20"/>
              </w:rPr>
            </w:pPr>
          </w:p>
        </w:tc>
      </w:tr>
    </w:tbl>
    <w:p w:rsidR="003005E7" w:rsidRDefault="003005E7" w:rsidP="003005E7">
      <w:pPr>
        <w:spacing w:after="0"/>
        <w:ind w:firstLine="567"/>
        <w:jc w:val="both"/>
        <w:rPr>
          <w:rFonts w:ascii="Times New Roman" w:hAnsi="Times New Roman" w:cs="Times New Roman"/>
          <w:sz w:val="28"/>
          <w:szCs w:val="28"/>
        </w:rPr>
      </w:pPr>
    </w:p>
    <w:p w:rsidR="003005E7" w:rsidRDefault="003005E7" w:rsidP="003005E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2 – Анализ динамики показателей (коэффициентов) финансовой устойчивости (независимости) организации </w:t>
      </w:r>
      <w:r w:rsidR="005A6994">
        <w:rPr>
          <w:rFonts w:ascii="Times New Roman" w:hAnsi="Times New Roman" w:cs="Times New Roman"/>
          <w:sz w:val="28"/>
          <w:szCs w:val="28"/>
        </w:rPr>
        <w:t>_____</w:t>
      </w:r>
      <w:r>
        <w:rPr>
          <w:rFonts w:ascii="Times New Roman" w:hAnsi="Times New Roman" w:cs="Times New Roman"/>
          <w:sz w:val="28"/>
          <w:szCs w:val="28"/>
        </w:rPr>
        <w:t>__</w:t>
      </w:r>
      <w:r w:rsidRPr="0092326C">
        <w:rPr>
          <w:rFonts w:ascii="Times New Roman" w:hAnsi="Times New Roman" w:cs="Times New Roman"/>
          <w:i/>
          <w:sz w:val="24"/>
          <w:szCs w:val="24"/>
        </w:rPr>
        <w:t>(название)</w:t>
      </w:r>
      <w:r w:rsidR="005A6994">
        <w:rPr>
          <w:rFonts w:ascii="Times New Roman" w:hAnsi="Times New Roman" w:cs="Times New Roman"/>
          <w:sz w:val="28"/>
          <w:szCs w:val="28"/>
        </w:rPr>
        <w:t>___</w:t>
      </w:r>
      <w:r>
        <w:rPr>
          <w:rFonts w:ascii="Times New Roman" w:hAnsi="Times New Roman" w:cs="Times New Roman"/>
          <w:sz w:val="28"/>
          <w:szCs w:val="28"/>
        </w:rPr>
        <w:t>____ за _______________ годы</w:t>
      </w:r>
    </w:p>
    <w:tbl>
      <w:tblPr>
        <w:tblStyle w:val="aa"/>
        <w:tblW w:w="9921" w:type="dxa"/>
        <w:tblInd w:w="108" w:type="dxa"/>
        <w:tblLayout w:type="fixed"/>
        <w:tblLook w:val="04A0" w:firstRow="1" w:lastRow="0" w:firstColumn="1" w:lastColumn="0" w:noHBand="0" w:noVBand="1"/>
      </w:tblPr>
      <w:tblGrid>
        <w:gridCol w:w="2410"/>
        <w:gridCol w:w="709"/>
        <w:gridCol w:w="850"/>
        <w:gridCol w:w="850"/>
        <w:gridCol w:w="851"/>
        <w:gridCol w:w="850"/>
        <w:gridCol w:w="850"/>
        <w:gridCol w:w="851"/>
        <w:gridCol w:w="850"/>
        <w:gridCol w:w="850"/>
      </w:tblGrid>
      <w:tr w:rsidR="003005E7" w:rsidRPr="00094A8B" w:rsidTr="005A6994">
        <w:trPr>
          <w:trHeight w:val="209"/>
        </w:trPr>
        <w:tc>
          <w:tcPr>
            <w:tcW w:w="2410" w:type="dxa"/>
            <w:vMerge w:val="restart"/>
            <w:tcBorders>
              <w:bottom w:val="single" w:sz="4" w:space="0" w:color="auto"/>
            </w:tcBorders>
          </w:tcPr>
          <w:p w:rsidR="003005E7" w:rsidRPr="00094A8B" w:rsidRDefault="003005E7" w:rsidP="005A6994">
            <w:pPr>
              <w:jc w:val="center"/>
              <w:rPr>
                <w:rFonts w:ascii="Times New Roman" w:hAnsi="Times New Roman" w:cs="Times New Roman"/>
                <w:sz w:val="20"/>
                <w:szCs w:val="20"/>
              </w:rPr>
            </w:pPr>
            <w:r>
              <w:rPr>
                <w:rFonts w:ascii="Times New Roman" w:hAnsi="Times New Roman" w:cs="Times New Roman"/>
                <w:sz w:val="20"/>
                <w:szCs w:val="20"/>
              </w:rPr>
              <w:t>Показатель</w:t>
            </w:r>
          </w:p>
        </w:tc>
        <w:tc>
          <w:tcPr>
            <w:tcW w:w="709" w:type="dxa"/>
            <w:vMerge w:val="restart"/>
            <w:tcBorders>
              <w:bottom w:val="single" w:sz="4" w:space="0" w:color="auto"/>
            </w:tcBorders>
          </w:tcPr>
          <w:p w:rsidR="003005E7" w:rsidRDefault="003005E7"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Merge w:val="restart"/>
          </w:tcPr>
          <w:p w:rsidR="003005E7" w:rsidRDefault="003005E7" w:rsidP="005A6994">
            <w:pPr>
              <w:jc w:val="center"/>
              <w:rPr>
                <w:rFonts w:ascii="Times New Roman" w:hAnsi="Times New Roman" w:cs="Times New Roman"/>
                <w:sz w:val="20"/>
                <w:szCs w:val="20"/>
              </w:rPr>
            </w:pPr>
            <w:r>
              <w:rPr>
                <w:rFonts w:ascii="Times New Roman" w:hAnsi="Times New Roman" w:cs="Times New Roman"/>
                <w:sz w:val="20"/>
                <w:szCs w:val="20"/>
              </w:rPr>
              <w:t>На 31.12. 2015 года</w:t>
            </w:r>
          </w:p>
        </w:tc>
        <w:tc>
          <w:tcPr>
            <w:tcW w:w="850" w:type="dxa"/>
            <w:vMerge w:val="restart"/>
            <w:tcBorders>
              <w:bottom w:val="single" w:sz="4" w:space="0" w:color="auto"/>
            </w:tcBorders>
          </w:tcPr>
          <w:p w:rsidR="003005E7" w:rsidRDefault="003005E7" w:rsidP="005A6994">
            <w:pPr>
              <w:jc w:val="center"/>
              <w:rPr>
                <w:rFonts w:ascii="Times New Roman" w:hAnsi="Times New Roman" w:cs="Times New Roman"/>
                <w:sz w:val="20"/>
                <w:szCs w:val="20"/>
              </w:rPr>
            </w:pPr>
            <w:r>
              <w:rPr>
                <w:rFonts w:ascii="Times New Roman" w:hAnsi="Times New Roman" w:cs="Times New Roman"/>
                <w:sz w:val="20"/>
                <w:szCs w:val="20"/>
              </w:rPr>
              <w:t>На 31.12. 2016 года</w:t>
            </w:r>
          </w:p>
        </w:tc>
        <w:tc>
          <w:tcPr>
            <w:tcW w:w="851" w:type="dxa"/>
            <w:vMerge w:val="restart"/>
            <w:tcBorders>
              <w:bottom w:val="single" w:sz="4" w:space="0" w:color="auto"/>
            </w:tcBorders>
          </w:tcPr>
          <w:p w:rsidR="003005E7" w:rsidRPr="00094A8B" w:rsidRDefault="003005E7" w:rsidP="005A6994">
            <w:pPr>
              <w:jc w:val="center"/>
              <w:rPr>
                <w:rFonts w:ascii="Times New Roman" w:hAnsi="Times New Roman" w:cs="Times New Roman"/>
                <w:sz w:val="20"/>
                <w:szCs w:val="20"/>
              </w:rPr>
            </w:pPr>
            <w:r>
              <w:rPr>
                <w:rFonts w:ascii="Times New Roman" w:hAnsi="Times New Roman" w:cs="Times New Roman"/>
                <w:sz w:val="20"/>
                <w:szCs w:val="20"/>
              </w:rPr>
              <w:t>На 31.12. 2017 года</w:t>
            </w:r>
          </w:p>
        </w:tc>
        <w:tc>
          <w:tcPr>
            <w:tcW w:w="850" w:type="dxa"/>
            <w:vMerge w:val="restart"/>
          </w:tcPr>
          <w:p w:rsidR="003005E7" w:rsidRDefault="003005E7" w:rsidP="005A6994">
            <w:pPr>
              <w:jc w:val="center"/>
              <w:rPr>
                <w:rFonts w:ascii="Times New Roman" w:hAnsi="Times New Roman" w:cs="Times New Roman"/>
                <w:sz w:val="20"/>
                <w:szCs w:val="20"/>
              </w:rPr>
            </w:pPr>
            <w:r>
              <w:rPr>
                <w:rFonts w:ascii="Times New Roman" w:hAnsi="Times New Roman" w:cs="Times New Roman"/>
                <w:sz w:val="20"/>
                <w:szCs w:val="20"/>
              </w:rPr>
              <w:t>На 31.12.</w:t>
            </w:r>
          </w:p>
          <w:p w:rsidR="003005E7" w:rsidRPr="00094A8B" w:rsidRDefault="003005E7" w:rsidP="005A6994">
            <w:pPr>
              <w:jc w:val="center"/>
              <w:rPr>
                <w:rFonts w:ascii="Times New Roman" w:hAnsi="Times New Roman" w:cs="Times New Roman"/>
                <w:sz w:val="20"/>
                <w:szCs w:val="20"/>
              </w:rPr>
            </w:pPr>
            <w:r>
              <w:rPr>
                <w:rFonts w:ascii="Times New Roman" w:hAnsi="Times New Roman" w:cs="Times New Roman"/>
                <w:sz w:val="20"/>
                <w:szCs w:val="20"/>
              </w:rPr>
              <w:t>2018 года</w:t>
            </w:r>
          </w:p>
        </w:tc>
        <w:tc>
          <w:tcPr>
            <w:tcW w:w="3401" w:type="dxa"/>
            <w:gridSpan w:val="4"/>
            <w:tcBorders>
              <w:bottom w:val="single" w:sz="4" w:space="0" w:color="auto"/>
            </w:tcBorders>
          </w:tcPr>
          <w:p w:rsidR="003005E7" w:rsidRPr="00094A8B" w:rsidRDefault="003005E7" w:rsidP="005A6994">
            <w:pPr>
              <w:jc w:val="center"/>
              <w:rPr>
                <w:rFonts w:ascii="Times New Roman" w:hAnsi="Times New Roman" w:cs="Times New Roman"/>
                <w:sz w:val="20"/>
                <w:szCs w:val="20"/>
              </w:rPr>
            </w:pPr>
            <w:r>
              <w:rPr>
                <w:rFonts w:ascii="Times New Roman" w:hAnsi="Times New Roman" w:cs="Times New Roman"/>
                <w:sz w:val="20"/>
                <w:szCs w:val="20"/>
              </w:rPr>
              <w:t>Отклонение</w:t>
            </w:r>
          </w:p>
        </w:tc>
      </w:tr>
      <w:tr w:rsidR="003005E7" w:rsidRPr="00094A8B" w:rsidTr="005A6994">
        <w:tc>
          <w:tcPr>
            <w:tcW w:w="2410" w:type="dxa"/>
            <w:vMerge/>
          </w:tcPr>
          <w:p w:rsidR="003005E7" w:rsidRPr="00094A8B" w:rsidRDefault="003005E7" w:rsidP="005A6994">
            <w:pPr>
              <w:jc w:val="center"/>
              <w:rPr>
                <w:rFonts w:ascii="Times New Roman" w:hAnsi="Times New Roman" w:cs="Times New Roman"/>
                <w:sz w:val="20"/>
                <w:szCs w:val="20"/>
              </w:rPr>
            </w:pPr>
          </w:p>
        </w:tc>
        <w:tc>
          <w:tcPr>
            <w:tcW w:w="709" w:type="dxa"/>
            <w:vMerge/>
          </w:tcPr>
          <w:p w:rsidR="003005E7" w:rsidRDefault="003005E7" w:rsidP="005A6994">
            <w:pPr>
              <w:jc w:val="center"/>
              <w:rPr>
                <w:rFonts w:ascii="Times New Roman" w:hAnsi="Times New Roman" w:cs="Times New Roman"/>
                <w:sz w:val="20"/>
                <w:szCs w:val="20"/>
              </w:rPr>
            </w:pPr>
          </w:p>
        </w:tc>
        <w:tc>
          <w:tcPr>
            <w:tcW w:w="850" w:type="dxa"/>
            <w:vMerge/>
          </w:tcPr>
          <w:p w:rsidR="003005E7" w:rsidRDefault="003005E7" w:rsidP="005A6994">
            <w:pPr>
              <w:jc w:val="center"/>
              <w:rPr>
                <w:rFonts w:ascii="Times New Roman" w:hAnsi="Times New Roman" w:cs="Times New Roman"/>
                <w:sz w:val="20"/>
                <w:szCs w:val="20"/>
              </w:rPr>
            </w:pPr>
          </w:p>
        </w:tc>
        <w:tc>
          <w:tcPr>
            <w:tcW w:w="850" w:type="dxa"/>
            <w:vMerge/>
          </w:tcPr>
          <w:p w:rsidR="003005E7" w:rsidRDefault="003005E7" w:rsidP="005A6994">
            <w:pPr>
              <w:jc w:val="center"/>
              <w:rPr>
                <w:rFonts w:ascii="Times New Roman" w:hAnsi="Times New Roman" w:cs="Times New Roman"/>
                <w:sz w:val="20"/>
                <w:szCs w:val="20"/>
              </w:rPr>
            </w:pPr>
          </w:p>
        </w:tc>
        <w:tc>
          <w:tcPr>
            <w:tcW w:w="851" w:type="dxa"/>
            <w:vMerge/>
          </w:tcPr>
          <w:p w:rsidR="003005E7" w:rsidRDefault="003005E7" w:rsidP="005A6994">
            <w:pPr>
              <w:jc w:val="center"/>
              <w:rPr>
                <w:rFonts w:ascii="Times New Roman" w:hAnsi="Times New Roman" w:cs="Times New Roman"/>
                <w:sz w:val="20"/>
                <w:szCs w:val="20"/>
              </w:rPr>
            </w:pPr>
          </w:p>
        </w:tc>
        <w:tc>
          <w:tcPr>
            <w:tcW w:w="850" w:type="dxa"/>
            <w:vMerge/>
          </w:tcPr>
          <w:p w:rsidR="003005E7" w:rsidRPr="00094A8B" w:rsidRDefault="003005E7" w:rsidP="005A6994">
            <w:pPr>
              <w:jc w:val="center"/>
              <w:rPr>
                <w:rFonts w:ascii="Times New Roman" w:hAnsi="Times New Roman" w:cs="Times New Roman"/>
                <w:sz w:val="20"/>
                <w:szCs w:val="20"/>
              </w:rPr>
            </w:pPr>
          </w:p>
        </w:tc>
        <w:tc>
          <w:tcPr>
            <w:tcW w:w="850" w:type="dxa"/>
          </w:tcPr>
          <w:p w:rsidR="003005E7" w:rsidRPr="00094A8B" w:rsidRDefault="003005E7" w:rsidP="005A6994">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3005E7" w:rsidRPr="00094A8B" w:rsidRDefault="003005E7" w:rsidP="005A6994">
            <w:pPr>
              <w:jc w:val="center"/>
              <w:rPr>
                <w:rFonts w:ascii="Times New Roman" w:hAnsi="Times New Roman" w:cs="Times New Roman"/>
                <w:sz w:val="20"/>
                <w:szCs w:val="20"/>
              </w:rPr>
            </w:pPr>
            <w:r>
              <w:rPr>
                <w:rFonts w:ascii="Times New Roman" w:hAnsi="Times New Roman" w:cs="Times New Roman"/>
                <w:sz w:val="20"/>
                <w:szCs w:val="20"/>
              </w:rPr>
              <w:t>31.12. 2016 г. от 31.12. 2015 г.</w:t>
            </w:r>
          </w:p>
        </w:tc>
        <w:tc>
          <w:tcPr>
            <w:tcW w:w="850" w:type="dxa"/>
          </w:tcPr>
          <w:p w:rsidR="003005E7" w:rsidRPr="00094A8B" w:rsidRDefault="003005E7" w:rsidP="005A6994">
            <w:pPr>
              <w:jc w:val="center"/>
              <w:rPr>
                <w:rFonts w:ascii="Times New Roman" w:hAnsi="Times New Roman" w:cs="Times New Roman"/>
                <w:sz w:val="20"/>
                <w:szCs w:val="20"/>
              </w:rPr>
            </w:pPr>
            <w:r>
              <w:rPr>
                <w:rFonts w:ascii="Times New Roman" w:hAnsi="Times New Roman" w:cs="Times New Roman"/>
                <w:sz w:val="20"/>
                <w:szCs w:val="20"/>
              </w:rPr>
              <w:t>31.12. 2017 г. от 31.12. 2016 г.</w:t>
            </w:r>
          </w:p>
        </w:tc>
        <w:tc>
          <w:tcPr>
            <w:tcW w:w="850" w:type="dxa"/>
          </w:tcPr>
          <w:p w:rsidR="003005E7" w:rsidRPr="00094A8B" w:rsidRDefault="003005E7" w:rsidP="005A6994">
            <w:pPr>
              <w:jc w:val="center"/>
              <w:rPr>
                <w:rFonts w:ascii="Times New Roman" w:hAnsi="Times New Roman" w:cs="Times New Roman"/>
                <w:sz w:val="20"/>
                <w:szCs w:val="20"/>
              </w:rPr>
            </w:pPr>
            <w:r>
              <w:rPr>
                <w:rFonts w:ascii="Times New Roman" w:hAnsi="Times New Roman" w:cs="Times New Roman"/>
                <w:sz w:val="20"/>
                <w:szCs w:val="20"/>
              </w:rPr>
              <w:t>31.12. 2018 г. от 31.12. 2017 г.</w:t>
            </w:r>
          </w:p>
        </w:tc>
      </w:tr>
      <w:tr w:rsidR="005A6994" w:rsidTr="005A6994">
        <w:tc>
          <w:tcPr>
            <w:tcW w:w="2410" w:type="dxa"/>
          </w:tcPr>
          <w:p w:rsidR="005A6994" w:rsidRPr="00B371E2" w:rsidRDefault="005A6994" w:rsidP="005A6994">
            <w:pPr>
              <w:rPr>
                <w:rFonts w:ascii="Times New Roman" w:hAnsi="Times New Roman" w:cs="Times New Roman"/>
                <w:sz w:val="20"/>
                <w:szCs w:val="20"/>
              </w:rPr>
            </w:pPr>
            <w:r>
              <w:rPr>
                <w:rFonts w:ascii="Times New Roman" w:hAnsi="Times New Roman" w:cs="Times New Roman"/>
                <w:sz w:val="20"/>
                <w:szCs w:val="20"/>
              </w:rPr>
              <w:t>1. Коэффициент финансовой независимости (автономии)</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2. Коэффициент финансовой зависимости</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3. Коэффициент долгосрочной финансовой зависимости</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BF1114" w:rsidRDefault="005A6994" w:rsidP="005A6994">
            <w:pPr>
              <w:rPr>
                <w:rFonts w:ascii="Times New Roman" w:hAnsi="Times New Roman" w:cs="Times New Roman"/>
                <w:sz w:val="20"/>
                <w:szCs w:val="20"/>
              </w:rPr>
            </w:pPr>
            <w:r>
              <w:rPr>
                <w:rFonts w:ascii="Times New Roman" w:hAnsi="Times New Roman" w:cs="Times New Roman"/>
                <w:sz w:val="20"/>
                <w:szCs w:val="20"/>
              </w:rPr>
              <w:t>4. Коэффициент текущей задолженности</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5. Коэффициент капитализации</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6. Коэффициент покрытия долгов собственным капиталом</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7. Удельный вес кредиторской задолженности в общей величине источников</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8. Удельный вес кредиторской задолженности в общей величине заемных источников</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9. Удельный вес краткосрочной кредиторской задолженности в общей величине источников</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10. Удельный вес краткосрочной кредиторской задолженности в общей величине заемных источников</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11. Удельный вес кредитов и займов в общей величине источников</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12. Удельный вес кредитов и займов в общей величине заемных источников</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13. Удельный вес краткосрочных кредитов и займов в общей величине источников</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t xml:space="preserve">14. Удельный вес краткосрочных кредитов и займов в общей величине заемных </w:t>
            </w:r>
            <w:r>
              <w:rPr>
                <w:rFonts w:ascii="Times New Roman" w:hAnsi="Times New Roman" w:cs="Times New Roman"/>
                <w:sz w:val="20"/>
                <w:szCs w:val="20"/>
              </w:rPr>
              <w:lastRenderedPageBreak/>
              <w:t>источников</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D470F6" w:rsidRDefault="005A6994" w:rsidP="005A6994">
            <w:pPr>
              <w:rPr>
                <w:rFonts w:ascii="Times New Roman" w:hAnsi="Times New Roman" w:cs="Times New Roman"/>
                <w:sz w:val="20"/>
                <w:szCs w:val="20"/>
              </w:rPr>
            </w:pPr>
            <w:r>
              <w:rPr>
                <w:rFonts w:ascii="Times New Roman" w:hAnsi="Times New Roman" w:cs="Times New Roman"/>
                <w:sz w:val="20"/>
                <w:szCs w:val="20"/>
              </w:rPr>
              <w:lastRenderedPageBreak/>
              <w:t>15. Удельный вес краткосрочной дебиторской задолженности в активах</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r w:rsidR="005A6994" w:rsidTr="005A6994">
        <w:tc>
          <w:tcPr>
            <w:tcW w:w="2410" w:type="dxa"/>
          </w:tcPr>
          <w:p w:rsidR="005A6994" w:rsidRPr="00EE72A5" w:rsidRDefault="005A6994" w:rsidP="005A6994">
            <w:pPr>
              <w:rPr>
                <w:rFonts w:ascii="Times New Roman" w:hAnsi="Times New Roman" w:cs="Times New Roman"/>
                <w:sz w:val="20"/>
                <w:szCs w:val="20"/>
              </w:rPr>
            </w:pPr>
            <w:r>
              <w:rPr>
                <w:rFonts w:ascii="Times New Roman" w:hAnsi="Times New Roman" w:cs="Times New Roman"/>
                <w:sz w:val="20"/>
                <w:szCs w:val="20"/>
              </w:rPr>
              <w:t>16. Коэффициент маневренности собственного капитала</w:t>
            </w:r>
          </w:p>
        </w:tc>
        <w:tc>
          <w:tcPr>
            <w:tcW w:w="709"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Pr="00094A8B"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1"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c>
          <w:tcPr>
            <w:tcW w:w="850" w:type="dxa"/>
          </w:tcPr>
          <w:p w:rsidR="005A6994" w:rsidRDefault="005A6994" w:rsidP="005A6994">
            <w:pPr>
              <w:jc w:val="center"/>
              <w:rPr>
                <w:rFonts w:ascii="Times New Roman" w:hAnsi="Times New Roman" w:cs="Times New Roman"/>
                <w:sz w:val="20"/>
                <w:szCs w:val="20"/>
              </w:rPr>
            </w:pPr>
          </w:p>
        </w:tc>
      </w:tr>
    </w:tbl>
    <w:p w:rsidR="005A6994" w:rsidRDefault="005A6994" w:rsidP="004D3743">
      <w:pPr>
        <w:spacing w:after="0"/>
        <w:jc w:val="center"/>
        <w:rPr>
          <w:rFonts w:ascii="Times New Roman" w:hAnsi="Times New Roman" w:cs="Times New Roman"/>
          <w:b/>
          <w:sz w:val="32"/>
          <w:szCs w:val="32"/>
        </w:rPr>
      </w:pPr>
    </w:p>
    <w:p w:rsidR="005A6994" w:rsidRPr="005A6994" w:rsidRDefault="005A6994" w:rsidP="005A6994">
      <w:pPr>
        <w:spacing w:after="0"/>
        <w:ind w:firstLine="567"/>
        <w:jc w:val="both"/>
        <w:rPr>
          <w:rFonts w:ascii="Times New Roman" w:hAnsi="Times New Roman" w:cs="Times New Roman"/>
          <w:sz w:val="28"/>
          <w:szCs w:val="28"/>
        </w:rPr>
      </w:pPr>
      <w:r w:rsidRPr="00986A78">
        <w:rPr>
          <w:rFonts w:ascii="Times New Roman" w:hAnsi="Times New Roman" w:cs="Times New Roman"/>
          <w:b/>
          <w:i/>
          <w:sz w:val="28"/>
          <w:szCs w:val="28"/>
          <w:u w:val="single"/>
        </w:rPr>
        <w:t>Форма контроля:</w:t>
      </w:r>
      <w:r w:rsidRPr="00986A78">
        <w:rPr>
          <w:rFonts w:ascii="Times New Roman" w:hAnsi="Times New Roman" w:cs="Times New Roman"/>
          <w:sz w:val="28"/>
          <w:szCs w:val="28"/>
        </w:rPr>
        <w:t xml:space="preserve"> </w:t>
      </w:r>
      <w:r>
        <w:rPr>
          <w:rFonts w:ascii="Times New Roman" w:hAnsi="Times New Roman" w:cs="Times New Roman"/>
          <w:sz w:val="28"/>
          <w:szCs w:val="28"/>
        </w:rPr>
        <w:t xml:space="preserve">Проверка выполнения аналитических таблиц 1–2, правильности произведенных вычислений, аргументированности и правильности выводов по результатам анализа. Заполненные таблицы 1–2 с цифровым материалом и выводами должны быть предоставлены в распечатанном виде на бумажных носителях информации. Перед таблицами 1–2 должен быть заголовок </w:t>
      </w:r>
      <w:r w:rsidRPr="0016395C">
        <w:rPr>
          <w:rFonts w:ascii="Times New Roman" w:hAnsi="Times New Roman" w:cs="Times New Roman"/>
          <w:sz w:val="28"/>
          <w:szCs w:val="28"/>
        </w:rPr>
        <w:t>«</w:t>
      </w:r>
      <w:r w:rsidRPr="005A6994">
        <w:rPr>
          <w:rFonts w:ascii="Times New Roman" w:hAnsi="Times New Roman" w:cs="Times New Roman"/>
          <w:sz w:val="28"/>
          <w:szCs w:val="28"/>
        </w:rPr>
        <w:t>Анализ финансовой устойчивости (независимости) организации: отечественный и зарубежный опыт</w:t>
      </w:r>
      <w:r w:rsidRPr="0016395C">
        <w:rPr>
          <w:rFonts w:ascii="Times New Roman" w:hAnsi="Times New Roman" w:cs="Times New Roman"/>
          <w:sz w:val="28"/>
          <w:szCs w:val="28"/>
        </w:rPr>
        <w:t xml:space="preserve"> (самостоятельная управляемая работа магистрантов (практические занятия</w:t>
      </w:r>
      <w:r>
        <w:rPr>
          <w:rFonts w:ascii="Times New Roman" w:hAnsi="Times New Roman" w:cs="Times New Roman"/>
          <w:sz w:val="28"/>
          <w:szCs w:val="28"/>
        </w:rPr>
        <w:t>)</w:t>
      </w:r>
      <w:r w:rsidRPr="0016395C">
        <w:rPr>
          <w:rFonts w:ascii="Times New Roman" w:hAnsi="Times New Roman" w:cs="Times New Roman"/>
          <w:sz w:val="28"/>
          <w:szCs w:val="28"/>
        </w:rPr>
        <w:t xml:space="preserve">) по теме </w:t>
      </w:r>
      <w:r>
        <w:rPr>
          <w:rFonts w:ascii="Times New Roman" w:hAnsi="Times New Roman" w:cs="Times New Roman"/>
          <w:sz w:val="28"/>
          <w:szCs w:val="28"/>
        </w:rPr>
        <w:t>6</w:t>
      </w:r>
      <w:r w:rsidRPr="0016395C">
        <w:rPr>
          <w:rFonts w:ascii="Times New Roman" w:hAnsi="Times New Roman" w:cs="Times New Roman"/>
          <w:sz w:val="28"/>
          <w:szCs w:val="28"/>
        </w:rPr>
        <w:t>».</w:t>
      </w:r>
    </w:p>
    <w:p w:rsidR="0054212D" w:rsidRDefault="004D3743" w:rsidP="004D3743">
      <w:pPr>
        <w:spacing w:after="0"/>
        <w:jc w:val="center"/>
        <w:rPr>
          <w:rFonts w:ascii="Times New Roman" w:hAnsi="Times New Roman" w:cs="Times New Roman"/>
          <w:sz w:val="24"/>
          <w:szCs w:val="24"/>
        </w:rPr>
      </w:pPr>
      <w:r>
        <w:rPr>
          <w:rFonts w:ascii="Times New Roman" w:hAnsi="Times New Roman" w:cs="Times New Roman"/>
          <w:b/>
          <w:sz w:val="32"/>
          <w:szCs w:val="32"/>
        </w:rPr>
        <w:br w:type="page"/>
      </w:r>
      <w:r w:rsidRPr="004D3743">
        <w:rPr>
          <w:rFonts w:ascii="Times New Roman" w:hAnsi="Times New Roman" w:cs="Times New Roman"/>
          <w:b/>
          <w:sz w:val="32"/>
          <w:szCs w:val="32"/>
        </w:rPr>
        <w:lastRenderedPageBreak/>
        <w:t>Тема 9 «</w:t>
      </w:r>
      <w:r w:rsidRPr="004D3743">
        <w:rPr>
          <w:rFonts w:ascii="Times New Roman" w:hAnsi="Times New Roman" w:cs="Times New Roman"/>
          <w:b/>
          <w:color w:val="000000"/>
          <w:sz w:val="32"/>
          <w:szCs w:val="32"/>
          <w:shd w:val="clear" w:color="auto" w:fill="FFFFFF"/>
        </w:rPr>
        <w:t>Анализ дебиторской задолженности и кредиторской задолженности, их соотношения как фактора, определяющего состояние расчетно-платежной дисциплины и степень платежеспособности организации</w:t>
      </w:r>
      <w:r w:rsidRPr="004D3743">
        <w:rPr>
          <w:rFonts w:ascii="Times New Roman" w:hAnsi="Times New Roman" w:cs="Times New Roman"/>
          <w:b/>
          <w:sz w:val="32"/>
          <w:szCs w:val="32"/>
        </w:rPr>
        <w:t>»</w:t>
      </w:r>
      <w:r w:rsidR="0054212D" w:rsidRPr="0054212D">
        <w:rPr>
          <w:rFonts w:ascii="Times New Roman" w:hAnsi="Times New Roman" w:cs="Times New Roman"/>
          <w:sz w:val="24"/>
          <w:szCs w:val="24"/>
        </w:rPr>
        <w:t xml:space="preserve"> </w:t>
      </w:r>
    </w:p>
    <w:p w:rsidR="004D3743" w:rsidRPr="004D3743" w:rsidRDefault="0054212D" w:rsidP="004D3743">
      <w:pPr>
        <w:spacing w:after="0"/>
        <w:jc w:val="center"/>
        <w:rPr>
          <w:rFonts w:ascii="Times New Roman" w:hAnsi="Times New Roman" w:cs="Times New Roman"/>
          <w:b/>
          <w:sz w:val="32"/>
          <w:szCs w:val="32"/>
        </w:rPr>
      </w:pPr>
      <w:r w:rsidRPr="00303408">
        <w:rPr>
          <w:rFonts w:ascii="Times New Roman" w:hAnsi="Times New Roman" w:cs="Times New Roman"/>
          <w:sz w:val="24"/>
          <w:szCs w:val="24"/>
        </w:rPr>
        <w:t>(на самостоятельную</w:t>
      </w:r>
      <w:r>
        <w:rPr>
          <w:rFonts w:ascii="Times New Roman" w:hAnsi="Times New Roman" w:cs="Times New Roman"/>
          <w:sz w:val="24"/>
          <w:szCs w:val="24"/>
        </w:rPr>
        <w:t xml:space="preserve"> управляемую работу вынесено 2 часа лекций и 2 часа практических занятий)</w:t>
      </w:r>
    </w:p>
    <w:p w:rsidR="004D3743" w:rsidRPr="004D3743" w:rsidRDefault="004D3743" w:rsidP="004D3743">
      <w:pPr>
        <w:spacing w:after="0"/>
        <w:jc w:val="center"/>
        <w:rPr>
          <w:rFonts w:ascii="Times New Roman" w:hAnsi="Times New Roman" w:cs="Times New Roman"/>
          <w:sz w:val="28"/>
          <w:szCs w:val="28"/>
        </w:rPr>
      </w:pPr>
    </w:p>
    <w:p w:rsidR="0054212D" w:rsidRPr="004D3743" w:rsidRDefault="0054212D" w:rsidP="0054212D">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t>Текст лекци</w:t>
      </w:r>
      <w:r w:rsidR="004A2439">
        <w:rPr>
          <w:rFonts w:ascii="Times New Roman" w:hAnsi="Times New Roman" w:cs="Times New Roman"/>
          <w:b/>
          <w:sz w:val="28"/>
          <w:szCs w:val="28"/>
          <w:u w:val="single"/>
        </w:rPr>
        <w:t>и</w:t>
      </w:r>
      <w:r w:rsidRPr="004D3743">
        <w:rPr>
          <w:rFonts w:ascii="Times New Roman" w:hAnsi="Times New Roman" w:cs="Times New Roman"/>
          <w:b/>
          <w:sz w:val="28"/>
          <w:szCs w:val="28"/>
          <w:u w:val="single"/>
        </w:rPr>
        <w:t xml:space="preserve"> </w:t>
      </w:r>
      <w:r>
        <w:rPr>
          <w:rFonts w:ascii="Times New Roman" w:hAnsi="Times New Roman" w:cs="Times New Roman"/>
          <w:b/>
          <w:sz w:val="28"/>
          <w:szCs w:val="28"/>
          <w:u w:val="single"/>
        </w:rPr>
        <w:t>на самостоятельную управляемую работу магистрантов:</w:t>
      </w:r>
      <w:r w:rsidRPr="004D3743">
        <w:rPr>
          <w:rFonts w:ascii="Times New Roman" w:hAnsi="Times New Roman" w:cs="Times New Roman"/>
          <w:b/>
          <w:sz w:val="28"/>
          <w:szCs w:val="28"/>
          <w:u w:val="single"/>
        </w:rPr>
        <w:t xml:space="preserve"> </w:t>
      </w:r>
    </w:p>
    <w:p w:rsidR="0054212D" w:rsidRPr="004D3743" w:rsidRDefault="0054212D" w:rsidP="0054212D">
      <w:pPr>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Платежеспособность организации и степень эффективности ее деятельности во многом определяется способностью организации погашать свои краткосрочные и долгосрочные обязательства, а также своевременно получать (взыскивать) причитающиеся ему средства от реализации продукции, товаров, работ, услуг.</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Платежная задолженность может существенно деформировать структуру краткосрочных активов организации. Так, если в составе краткосрочных активов преобладает дебиторская задолженность, то для осуществления платежей по краткосрочным обязательствам, возможно, необходимо будет привлекать кредиты или займы. В противном случае организация может оказаться неплатежеспособной. Если в структуре краткосрочных активов преобладает дебиторская задолженность, то организация всегда должна иметь необходимый остаток ликвидных активов, а дебиторская задолженность обладает ограниченной ликвидностью, так как ее еще необходимо взыскать.</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Состояние расчетов, соотношение дебиторской и кредиторской задолженности напрямую определяет показатели ликвидности и оборачиваемости краткосрочных активов и финансовой устойчивости.</w:t>
      </w:r>
    </w:p>
    <w:p w:rsidR="00E942E7" w:rsidRDefault="00E942E7" w:rsidP="00E942E7">
      <w:pPr>
        <w:tabs>
          <w:tab w:val="left" w:pos="993"/>
        </w:tabs>
        <w:spacing w:after="0"/>
        <w:ind w:firstLine="567"/>
        <w:jc w:val="both"/>
        <w:rPr>
          <w:rFonts w:ascii="Times New Roman" w:hAnsi="Times New Roman" w:cs="Times New Roman"/>
          <w:sz w:val="28"/>
          <w:szCs w:val="28"/>
        </w:rPr>
      </w:pPr>
      <w:r w:rsidRPr="003C3C45">
        <w:rPr>
          <w:rFonts w:ascii="Times New Roman" w:hAnsi="Times New Roman" w:cs="Times New Roman"/>
          <w:sz w:val="28"/>
          <w:szCs w:val="28"/>
        </w:rPr>
        <w:t>Резкое увеличение дебиторской задолженности и ее доли в краткосрочных активах может свидетельствовать о неосмотрительной кредитной политике организации по отношению к покупателям, но может свидетельствовать и об увеличении объемов реализации продукции, товаров, работ, услуг (т.е. росте деловой активности).</w:t>
      </w:r>
      <w:r>
        <w:rPr>
          <w:rFonts w:ascii="Times New Roman" w:hAnsi="Times New Roman" w:cs="Times New Roman"/>
          <w:sz w:val="28"/>
          <w:szCs w:val="28"/>
        </w:rPr>
        <w:t xml:space="preserve"> В этом случае рост дебиторской задолженности оценивается как положительная тенденция.</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Поэтому важно различать нормальную и просроченную задолженность. Наличие просроченной дебиторской задолженности приводит к финансовым затруднениям в оплате краткосрочных обязательств, замедлению оборачиваемости капитала, к росту рисков невозвратности активов.</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целесообразно проанализировать </w:t>
      </w:r>
      <w:r w:rsidRPr="00CE5FEB">
        <w:rPr>
          <w:rFonts w:ascii="Times New Roman" w:hAnsi="Times New Roman" w:cs="Times New Roman"/>
          <w:b/>
          <w:i/>
          <w:sz w:val="28"/>
          <w:szCs w:val="28"/>
          <w:u w:val="single"/>
        </w:rPr>
        <w:t>дебиторскую задолженность</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Оценка дебиторской задолженности начинается с изучения ее состава и структуры (таблица </w:t>
      </w:r>
      <w:r w:rsidR="001F76EB">
        <w:rPr>
          <w:rFonts w:ascii="Times New Roman" w:hAnsi="Times New Roman" w:cs="Times New Roman"/>
          <w:sz w:val="28"/>
          <w:szCs w:val="28"/>
        </w:rPr>
        <w:t>1</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1F76EB">
        <w:rPr>
          <w:rFonts w:ascii="Times New Roman" w:hAnsi="Times New Roman" w:cs="Times New Roman"/>
          <w:sz w:val="28"/>
          <w:szCs w:val="28"/>
        </w:rPr>
        <w:t>1</w:t>
      </w:r>
      <w:r>
        <w:rPr>
          <w:rFonts w:ascii="Times New Roman" w:hAnsi="Times New Roman" w:cs="Times New Roman"/>
          <w:sz w:val="28"/>
          <w:szCs w:val="28"/>
        </w:rPr>
        <w:t xml:space="preserve"> – Анализ состава и структуры дебиторской задолженности организации _______</w:t>
      </w:r>
      <w:r w:rsidR="001F76EB" w:rsidRPr="0092326C">
        <w:rPr>
          <w:rFonts w:ascii="Times New Roman" w:hAnsi="Times New Roman" w:cs="Times New Roman"/>
          <w:i/>
          <w:sz w:val="24"/>
          <w:szCs w:val="24"/>
        </w:rPr>
        <w:t>(название)</w:t>
      </w:r>
      <w:r>
        <w:rPr>
          <w:rFonts w:ascii="Times New Roman" w:hAnsi="Times New Roman" w:cs="Times New Roman"/>
          <w:sz w:val="28"/>
          <w:szCs w:val="28"/>
        </w:rPr>
        <w:t>________за______ год</w:t>
      </w:r>
    </w:p>
    <w:tbl>
      <w:tblPr>
        <w:tblStyle w:val="aa"/>
        <w:tblW w:w="9815" w:type="dxa"/>
        <w:tblInd w:w="108" w:type="dxa"/>
        <w:tblLayout w:type="fixed"/>
        <w:tblLook w:val="04A0" w:firstRow="1" w:lastRow="0" w:firstColumn="1" w:lastColumn="0" w:noHBand="0" w:noVBand="1"/>
      </w:tblPr>
      <w:tblGrid>
        <w:gridCol w:w="3544"/>
        <w:gridCol w:w="797"/>
        <w:gridCol w:w="796"/>
        <w:gridCol w:w="949"/>
        <w:gridCol w:w="894"/>
        <w:gridCol w:w="992"/>
        <w:gridCol w:w="993"/>
        <w:gridCol w:w="850"/>
      </w:tblGrid>
      <w:tr w:rsidR="00E942E7" w:rsidRPr="00094A8B" w:rsidTr="001F76EB">
        <w:tc>
          <w:tcPr>
            <w:tcW w:w="3544" w:type="dxa"/>
            <w:vMerge w:val="restart"/>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Статья дебиторской задолженности</w:t>
            </w:r>
          </w:p>
        </w:tc>
        <w:tc>
          <w:tcPr>
            <w:tcW w:w="1593" w:type="dxa"/>
            <w:gridSpan w:val="2"/>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На 31.12.____ г.</w:t>
            </w:r>
          </w:p>
        </w:tc>
        <w:tc>
          <w:tcPr>
            <w:tcW w:w="1843" w:type="dxa"/>
            <w:gridSpan w:val="2"/>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На 31.12.____ г.</w:t>
            </w:r>
          </w:p>
        </w:tc>
        <w:tc>
          <w:tcPr>
            <w:tcW w:w="1985" w:type="dxa"/>
            <w:gridSpan w:val="2"/>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850" w:type="dxa"/>
            <w:vMerge w:val="restart"/>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E942E7" w:rsidRPr="00094A8B" w:rsidTr="001F76EB">
        <w:tc>
          <w:tcPr>
            <w:tcW w:w="3544" w:type="dxa"/>
            <w:vMerge/>
          </w:tcPr>
          <w:p w:rsidR="00E942E7" w:rsidRPr="00094A8B" w:rsidRDefault="00E942E7" w:rsidP="006112E8">
            <w:pPr>
              <w:jc w:val="center"/>
              <w:rPr>
                <w:rFonts w:ascii="Times New Roman" w:hAnsi="Times New Roman" w:cs="Times New Roman"/>
                <w:sz w:val="20"/>
                <w:szCs w:val="20"/>
              </w:rPr>
            </w:pPr>
          </w:p>
        </w:tc>
        <w:tc>
          <w:tcPr>
            <w:tcW w:w="797"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796" w:type="dxa"/>
          </w:tcPr>
          <w:p w:rsidR="00E942E7" w:rsidRPr="00094A8B" w:rsidRDefault="00E942E7"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удель-ный</w:t>
            </w:r>
            <w:proofErr w:type="spellEnd"/>
            <w:r>
              <w:rPr>
                <w:rFonts w:ascii="Times New Roman" w:hAnsi="Times New Roman" w:cs="Times New Roman"/>
                <w:sz w:val="20"/>
                <w:szCs w:val="20"/>
              </w:rPr>
              <w:t xml:space="preserve"> вес, %</w:t>
            </w:r>
          </w:p>
        </w:tc>
        <w:tc>
          <w:tcPr>
            <w:tcW w:w="949"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894" w:type="dxa"/>
          </w:tcPr>
          <w:p w:rsidR="00E942E7" w:rsidRPr="00094A8B" w:rsidRDefault="00E942E7"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удель-ный</w:t>
            </w:r>
            <w:proofErr w:type="spellEnd"/>
            <w:r>
              <w:rPr>
                <w:rFonts w:ascii="Times New Roman" w:hAnsi="Times New Roman" w:cs="Times New Roman"/>
                <w:sz w:val="20"/>
                <w:szCs w:val="20"/>
              </w:rPr>
              <w:t xml:space="preserve"> вес, %</w:t>
            </w:r>
          </w:p>
        </w:tc>
        <w:tc>
          <w:tcPr>
            <w:tcW w:w="992"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993" w:type="dxa"/>
          </w:tcPr>
          <w:p w:rsidR="00E942E7" w:rsidRPr="00094A8B" w:rsidRDefault="00E942E7"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удель-ного</w:t>
            </w:r>
            <w:proofErr w:type="spellEnd"/>
            <w:r>
              <w:rPr>
                <w:rFonts w:ascii="Times New Roman" w:hAnsi="Times New Roman" w:cs="Times New Roman"/>
                <w:sz w:val="20"/>
                <w:szCs w:val="20"/>
              </w:rPr>
              <w:t xml:space="preserve"> веса, % (гр. 4 – гр.2)</w:t>
            </w:r>
          </w:p>
        </w:tc>
        <w:tc>
          <w:tcPr>
            <w:tcW w:w="850" w:type="dxa"/>
            <w:vMerge/>
          </w:tcPr>
          <w:p w:rsidR="00E942E7" w:rsidRPr="00094A8B" w:rsidRDefault="00E942E7" w:rsidP="006112E8">
            <w:pPr>
              <w:jc w:val="center"/>
              <w:rPr>
                <w:rFonts w:ascii="Times New Roman" w:hAnsi="Times New Roman" w:cs="Times New Roman"/>
                <w:sz w:val="20"/>
                <w:szCs w:val="20"/>
              </w:rPr>
            </w:pPr>
          </w:p>
        </w:tc>
      </w:tr>
      <w:tr w:rsidR="00E942E7" w:rsidRPr="00094A8B" w:rsidTr="001F76EB">
        <w:tc>
          <w:tcPr>
            <w:tcW w:w="3544"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А</w:t>
            </w:r>
          </w:p>
        </w:tc>
        <w:tc>
          <w:tcPr>
            <w:tcW w:w="797"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1</w:t>
            </w:r>
          </w:p>
        </w:tc>
        <w:tc>
          <w:tcPr>
            <w:tcW w:w="796"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3</w:t>
            </w:r>
          </w:p>
        </w:tc>
        <w:tc>
          <w:tcPr>
            <w:tcW w:w="894"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7</w:t>
            </w:r>
          </w:p>
        </w:tc>
      </w:tr>
      <w:tr w:rsidR="00E942E7" w:rsidRPr="00094A8B" w:rsidTr="001F76EB">
        <w:tc>
          <w:tcPr>
            <w:tcW w:w="3544"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Дебиторская задолженность, в том числе:</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544"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за продукцию, товары, работы, услуги</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544"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работников организации</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544"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другие статьи дебиторской задолженности (можно использовать данные формы 12-ф (расчеты))</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544"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Итого дебиторская задолженность</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bl>
    <w:p w:rsidR="00E942E7" w:rsidRPr="003C3C45"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целесообразно изучить тенденцию изменения удельных весов отдельных статей дебиторской задолженности за ряд периодов (3–5 лет) (таблица </w:t>
      </w:r>
      <w:r w:rsidR="001F76EB">
        <w:rPr>
          <w:rFonts w:ascii="Times New Roman" w:hAnsi="Times New Roman" w:cs="Times New Roman"/>
          <w:sz w:val="28"/>
          <w:szCs w:val="28"/>
        </w:rPr>
        <w:t>2</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F76EB">
        <w:rPr>
          <w:rFonts w:ascii="Times New Roman" w:hAnsi="Times New Roman" w:cs="Times New Roman"/>
          <w:sz w:val="28"/>
          <w:szCs w:val="28"/>
        </w:rPr>
        <w:t>2</w:t>
      </w:r>
      <w:r>
        <w:rPr>
          <w:rFonts w:ascii="Times New Roman" w:hAnsi="Times New Roman" w:cs="Times New Roman"/>
          <w:sz w:val="28"/>
          <w:szCs w:val="28"/>
        </w:rPr>
        <w:t xml:space="preserve"> – Анализ динамики удельных весов отдельных статей дебиторской задолженности организации ______</w:t>
      </w:r>
      <w:r w:rsidR="001F76EB" w:rsidRPr="0092326C">
        <w:rPr>
          <w:rFonts w:ascii="Times New Roman" w:hAnsi="Times New Roman" w:cs="Times New Roman"/>
          <w:i/>
          <w:sz w:val="24"/>
          <w:szCs w:val="24"/>
        </w:rPr>
        <w:t>(название)</w:t>
      </w:r>
      <w:r>
        <w:rPr>
          <w:rFonts w:ascii="Times New Roman" w:hAnsi="Times New Roman" w:cs="Times New Roman"/>
          <w:sz w:val="28"/>
          <w:szCs w:val="28"/>
        </w:rPr>
        <w:t>________за______ годы</w:t>
      </w:r>
    </w:p>
    <w:tbl>
      <w:tblPr>
        <w:tblStyle w:val="aa"/>
        <w:tblW w:w="9923" w:type="dxa"/>
        <w:tblInd w:w="108" w:type="dxa"/>
        <w:tblLayout w:type="fixed"/>
        <w:tblLook w:val="04A0" w:firstRow="1" w:lastRow="0" w:firstColumn="1" w:lastColumn="0" w:noHBand="0" w:noVBand="1"/>
      </w:tblPr>
      <w:tblGrid>
        <w:gridCol w:w="3119"/>
        <w:gridCol w:w="425"/>
        <w:gridCol w:w="851"/>
        <w:gridCol w:w="850"/>
        <w:gridCol w:w="851"/>
        <w:gridCol w:w="850"/>
        <w:gridCol w:w="426"/>
        <w:gridCol w:w="851"/>
        <w:gridCol w:w="850"/>
        <w:gridCol w:w="850"/>
      </w:tblGrid>
      <w:tr w:rsidR="00E942E7" w:rsidRPr="00094A8B" w:rsidTr="001F76EB">
        <w:trPr>
          <w:trHeight w:val="209"/>
        </w:trPr>
        <w:tc>
          <w:tcPr>
            <w:tcW w:w="3119" w:type="dxa"/>
            <w:vMerge w:val="restart"/>
            <w:tcBorders>
              <w:bottom w:val="single" w:sz="4" w:space="0" w:color="auto"/>
            </w:tcBorders>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Удельный вес статьи дебиторской задолженности</w:t>
            </w:r>
          </w:p>
        </w:tc>
        <w:tc>
          <w:tcPr>
            <w:tcW w:w="425" w:type="dxa"/>
            <w:vMerge w:val="restart"/>
          </w:tcPr>
          <w:p w:rsidR="00E942E7" w:rsidRDefault="00E942E7" w:rsidP="006112E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Merge w:val="restart"/>
            <w:tcBorders>
              <w:bottom w:val="single" w:sz="4" w:space="0" w:color="auto"/>
            </w:tcBorders>
          </w:tcPr>
          <w:p w:rsidR="001F76EB" w:rsidRDefault="00E942E7" w:rsidP="001F76EB">
            <w:pPr>
              <w:jc w:val="center"/>
              <w:rPr>
                <w:rFonts w:ascii="Times New Roman" w:hAnsi="Times New Roman" w:cs="Times New Roman"/>
                <w:sz w:val="20"/>
                <w:szCs w:val="20"/>
              </w:rPr>
            </w:pPr>
            <w:r>
              <w:rPr>
                <w:rFonts w:ascii="Times New Roman" w:hAnsi="Times New Roman" w:cs="Times New Roman"/>
                <w:sz w:val="20"/>
                <w:szCs w:val="20"/>
              </w:rPr>
              <w:t>На 31.12.</w:t>
            </w:r>
          </w:p>
          <w:p w:rsidR="00E942E7"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5</w:t>
            </w:r>
            <w:r>
              <w:rPr>
                <w:rFonts w:ascii="Times New Roman" w:hAnsi="Times New Roman" w:cs="Times New Roman"/>
                <w:sz w:val="20"/>
                <w:szCs w:val="20"/>
              </w:rPr>
              <w:t xml:space="preserve"> г.</w:t>
            </w:r>
          </w:p>
        </w:tc>
        <w:tc>
          <w:tcPr>
            <w:tcW w:w="850" w:type="dxa"/>
            <w:vMerge w:val="restart"/>
          </w:tcPr>
          <w:p w:rsidR="001F76E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E942E7"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6</w:t>
            </w:r>
            <w:r>
              <w:rPr>
                <w:rFonts w:ascii="Times New Roman" w:hAnsi="Times New Roman" w:cs="Times New Roman"/>
                <w:sz w:val="20"/>
                <w:szCs w:val="20"/>
              </w:rPr>
              <w:t xml:space="preserve"> г.</w:t>
            </w:r>
          </w:p>
        </w:tc>
        <w:tc>
          <w:tcPr>
            <w:tcW w:w="851" w:type="dxa"/>
            <w:vMerge w:val="restart"/>
            <w:tcBorders>
              <w:bottom w:val="single" w:sz="4" w:space="0" w:color="auto"/>
            </w:tcBorders>
          </w:tcPr>
          <w:p w:rsidR="001F76E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E942E7"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7</w:t>
            </w:r>
            <w:r>
              <w:rPr>
                <w:rFonts w:ascii="Times New Roman" w:hAnsi="Times New Roman" w:cs="Times New Roman"/>
                <w:sz w:val="20"/>
                <w:szCs w:val="20"/>
              </w:rPr>
              <w:t xml:space="preserve"> г.</w:t>
            </w:r>
          </w:p>
        </w:tc>
        <w:tc>
          <w:tcPr>
            <w:tcW w:w="850" w:type="dxa"/>
            <w:vMerge w:val="restart"/>
            <w:tcBorders>
              <w:bottom w:val="single" w:sz="4" w:space="0" w:color="auto"/>
            </w:tcBorders>
          </w:tcPr>
          <w:p w:rsidR="001F76E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E942E7"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8</w:t>
            </w:r>
            <w:r>
              <w:rPr>
                <w:rFonts w:ascii="Times New Roman" w:hAnsi="Times New Roman" w:cs="Times New Roman"/>
                <w:sz w:val="20"/>
                <w:szCs w:val="20"/>
              </w:rPr>
              <w:t xml:space="preserve"> г.</w:t>
            </w:r>
          </w:p>
        </w:tc>
        <w:tc>
          <w:tcPr>
            <w:tcW w:w="2977" w:type="dxa"/>
            <w:gridSpan w:val="4"/>
            <w:tcBorders>
              <w:bottom w:val="single" w:sz="4" w:space="0" w:color="auto"/>
            </w:tcBorders>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Отклонение удельного веса</w:t>
            </w:r>
          </w:p>
        </w:tc>
      </w:tr>
      <w:tr w:rsidR="00E942E7" w:rsidRPr="00094A8B" w:rsidTr="001F76EB">
        <w:tc>
          <w:tcPr>
            <w:tcW w:w="3119" w:type="dxa"/>
            <w:vMerge/>
          </w:tcPr>
          <w:p w:rsidR="00E942E7" w:rsidRPr="00094A8B" w:rsidRDefault="00E942E7" w:rsidP="006112E8">
            <w:pPr>
              <w:jc w:val="center"/>
              <w:rPr>
                <w:rFonts w:ascii="Times New Roman" w:hAnsi="Times New Roman" w:cs="Times New Roman"/>
                <w:sz w:val="20"/>
                <w:szCs w:val="20"/>
              </w:rPr>
            </w:pPr>
          </w:p>
        </w:tc>
        <w:tc>
          <w:tcPr>
            <w:tcW w:w="425" w:type="dxa"/>
            <w:vMerge/>
          </w:tcPr>
          <w:p w:rsidR="00E942E7" w:rsidRDefault="00E942E7" w:rsidP="006112E8">
            <w:pPr>
              <w:jc w:val="center"/>
              <w:rPr>
                <w:rFonts w:ascii="Times New Roman" w:hAnsi="Times New Roman" w:cs="Times New Roman"/>
                <w:sz w:val="20"/>
                <w:szCs w:val="20"/>
              </w:rPr>
            </w:pPr>
          </w:p>
        </w:tc>
        <w:tc>
          <w:tcPr>
            <w:tcW w:w="851" w:type="dxa"/>
            <w:vMerge/>
          </w:tcPr>
          <w:p w:rsidR="00E942E7" w:rsidRDefault="00E942E7" w:rsidP="006112E8">
            <w:pPr>
              <w:jc w:val="center"/>
              <w:rPr>
                <w:rFonts w:ascii="Times New Roman" w:hAnsi="Times New Roman" w:cs="Times New Roman"/>
                <w:sz w:val="20"/>
                <w:szCs w:val="20"/>
              </w:rPr>
            </w:pPr>
          </w:p>
        </w:tc>
        <w:tc>
          <w:tcPr>
            <w:tcW w:w="850" w:type="dxa"/>
            <w:vMerge/>
          </w:tcPr>
          <w:p w:rsidR="00E942E7" w:rsidRDefault="00E942E7" w:rsidP="006112E8">
            <w:pPr>
              <w:jc w:val="center"/>
              <w:rPr>
                <w:rFonts w:ascii="Times New Roman" w:hAnsi="Times New Roman" w:cs="Times New Roman"/>
                <w:sz w:val="20"/>
                <w:szCs w:val="20"/>
              </w:rPr>
            </w:pPr>
          </w:p>
        </w:tc>
        <w:tc>
          <w:tcPr>
            <w:tcW w:w="851" w:type="dxa"/>
            <w:vMerge/>
          </w:tcPr>
          <w:p w:rsidR="00E942E7" w:rsidRDefault="00E942E7" w:rsidP="006112E8">
            <w:pPr>
              <w:jc w:val="center"/>
              <w:rPr>
                <w:rFonts w:ascii="Times New Roman" w:hAnsi="Times New Roman" w:cs="Times New Roman"/>
                <w:sz w:val="20"/>
                <w:szCs w:val="20"/>
              </w:rPr>
            </w:pPr>
          </w:p>
        </w:tc>
        <w:tc>
          <w:tcPr>
            <w:tcW w:w="850" w:type="dxa"/>
            <w:vMerge/>
          </w:tcPr>
          <w:p w:rsidR="00E942E7" w:rsidRDefault="00E942E7" w:rsidP="006112E8">
            <w:pPr>
              <w:jc w:val="center"/>
              <w:rPr>
                <w:rFonts w:ascii="Times New Roman" w:hAnsi="Times New Roman" w:cs="Times New Roman"/>
                <w:sz w:val="20"/>
                <w:szCs w:val="20"/>
              </w:rPr>
            </w:pPr>
          </w:p>
        </w:tc>
        <w:tc>
          <w:tcPr>
            <w:tcW w:w="426"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1F76EB" w:rsidRDefault="00E942E7" w:rsidP="001F76EB">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6</w:t>
            </w:r>
            <w:r>
              <w:rPr>
                <w:rFonts w:ascii="Times New Roman" w:hAnsi="Times New Roman" w:cs="Times New Roman"/>
                <w:sz w:val="20"/>
                <w:szCs w:val="20"/>
              </w:rPr>
              <w:t xml:space="preserve"> г. от удельного веса на 31.12.</w:t>
            </w:r>
          </w:p>
          <w:p w:rsidR="00E942E7" w:rsidRPr="00094A8B"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5</w:t>
            </w:r>
            <w:r>
              <w:rPr>
                <w:rFonts w:ascii="Times New Roman" w:hAnsi="Times New Roman" w:cs="Times New Roman"/>
                <w:sz w:val="20"/>
                <w:szCs w:val="20"/>
              </w:rPr>
              <w:t xml:space="preserve"> г.</w:t>
            </w:r>
          </w:p>
        </w:tc>
        <w:tc>
          <w:tcPr>
            <w:tcW w:w="850" w:type="dxa"/>
          </w:tcPr>
          <w:p w:rsidR="001F76EB" w:rsidRDefault="00E942E7" w:rsidP="001F76EB">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7</w:t>
            </w:r>
            <w:r>
              <w:rPr>
                <w:rFonts w:ascii="Times New Roman" w:hAnsi="Times New Roman" w:cs="Times New Roman"/>
                <w:sz w:val="20"/>
                <w:szCs w:val="20"/>
              </w:rPr>
              <w:t xml:space="preserve"> г. от удельного веса на 31.12.</w:t>
            </w:r>
          </w:p>
          <w:p w:rsidR="00E942E7" w:rsidRPr="00094A8B"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6</w:t>
            </w:r>
            <w:r>
              <w:rPr>
                <w:rFonts w:ascii="Times New Roman" w:hAnsi="Times New Roman" w:cs="Times New Roman"/>
                <w:sz w:val="20"/>
                <w:szCs w:val="20"/>
              </w:rPr>
              <w:t xml:space="preserve"> г.</w:t>
            </w:r>
          </w:p>
        </w:tc>
        <w:tc>
          <w:tcPr>
            <w:tcW w:w="850" w:type="dxa"/>
          </w:tcPr>
          <w:p w:rsidR="001F76EB" w:rsidRDefault="00E942E7" w:rsidP="001F76EB">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8</w:t>
            </w:r>
            <w:r>
              <w:rPr>
                <w:rFonts w:ascii="Times New Roman" w:hAnsi="Times New Roman" w:cs="Times New Roman"/>
                <w:sz w:val="20"/>
                <w:szCs w:val="20"/>
              </w:rPr>
              <w:t xml:space="preserve"> г. от удельного веса на 31.12.</w:t>
            </w:r>
          </w:p>
          <w:p w:rsidR="00E942E7" w:rsidRPr="00094A8B" w:rsidRDefault="00E942E7" w:rsidP="001F76EB">
            <w:pPr>
              <w:jc w:val="center"/>
              <w:rPr>
                <w:rFonts w:ascii="Times New Roman" w:hAnsi="Times New Roman" w:cs="Times New Roman"/>
                <w:sz w:val="20"/>
                <w:szCs w:val="20"/>
              </w:rPr>
            </w:pPr>
            <w:r>
              <w:rPr>
                <w:rFonts w:ascii="Times New Roman" w:hAnsi="Times New Roman" w:cs="Times New Roman"/>
                <w:sz w:val="20"/>
                <w:szCs w:val="20"/>
              </w:rPr>
              <w:t>201</w:t>
            </w:r>
            <w:r w:rsidR="001F76EB">
              <w:rPr>
                <w:rFonts w:ascii="Times New Roman" w:hAnsi="Times New Roman" w:cs="Times New Roman"/>
                <w:sz w:val="20"/>
                <w:szCs w:val="20"/>
              </w:rPr>
              <w:t>7</w:t>
            </w:r>
            <w:r>
              <w:rPr>
                <w:rFonts w:ascii="Times New Roman" w:hAnsi="Times New Roman" w:cs="Times New Roman"/>
                <w:sz w:val="20"/>
                <w:szCs w:val="20"/>
              </w:rPr>
              <w:t xml:space="preserve"> г.</w:t>
            </w: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за продукцию, товары, работы, услуги</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работников организации</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другие статьи дебиторской задолженности (можно использовать данные формы 12-ф (расчеты))</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Итого дебиторская задолженность</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E942E7" w:rsidRDefault="00E942E7"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1" w:type="dxa"/>
          </w:tcPr>
          <w:p w:rsidR="00E942E7" w:rsidRDefault="00E942E7"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E942E7" w:rsidRDefault="00E942E7"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bl>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Далее проводится оценка сроков образования дебит</w:t>
      </w:r>
      <w:r w:rsidR="001F76EB">
        <w:rPr>
          <w:rFonts w:ascii="Times New Roman" w:hAnsi="Times New Roman" w:cs="Times New Roman"/>
          <w:sz w:val="28"/>
          <w:szCs w:val="28"/>
        </w:rPr>
        <w:t>орской задолженности (таблица 3</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1F76EB"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3</w:t>
      </w:r>
      <w:r w:rsidR="00E942E7">
        <w:rPr>
          <w:rFonts w:ascii="Times New Roman" w:hAnsi="Times New Roman" w:cs="Times New Roman"/>
          <w:sz w:val="28"/>
          <w:szCs w:val="28"/>
        </w:rPr>
        <w:t xml:space="preserve"> – Анализ сроков образования дебиторской задолженности в организации _______</w:t>
      </w:r>
      <w:r w:rsidRPr="0092326C">
        <w:rPr>
          <w:rFonts w:ascii="Times New Roman" w:hAnsi="Times New Roman" w:cs="Times New Roman"/>
          <w:i/>
          <w:sz w:val="24"/>
          <w:szCs w:val="24"/>
        </w:rPr>
        <w:t>(название)</w:t>
      </w:r>
      <w:r w:rsidR="00E942E7">
        <w:rPr>
          <w:rFonts w:ascii="Times New Roman" w:hAnsi="Times New Roman" w:cs="Times New Roman"/>
          <w:sz w:val="28"/>
          <w:szCs w:val="28"/>
        </w:rPr>
        <w:t>_________на 31.12.20 __ года</w:t>
      </w:r>
    </w:p>
    <w:tbl>
      <w:tblPr>
        <w:tblStyle w:val="aa"/>
        <w:tblW w:w="0" w:type="auto"/>
        <w:tblLayout w:type="fixed"/>
        <w:tblLook w:val="04A0" w:firstRow="1" w:lastRow="0" w:firstColumn="1" w:lastColumn="0" w:noHBand="0" w:noVBand="1"/>
      </w:tblPr>
      <w:tblGrid>
        <w:gridCol w:w="3794"/>
        <w:gridCol w:w="1253"/>
        <w:gridCol w:w="838"/>
        <w:gridCol w:w="992"/>
        <w:gridCol w:w="993"/>
        <w:gridCol w:w="992"/>
        <w:gridCol w:w="1134"/>
      </w:tblGrid>
      <w:tr w:rsidR="00E942E7" w:rsidRPr="00D32F27" w:rsidTr="001F76EB">
        <w:tc>
          <w:tcPr>
            <w:tcW w:w="3794" w:type="dxa"/>
            <w:vMerge w:val="restart"/>
          </w:tcPr>
          <w:p w:rsidR="00E942E7" w:rsidRPr="00D32F27" w:rsidRDefault="00E942E7"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Статьи дебиторской задолженности</w:t>
            </w:r>
          </w:p>
        </w:tc>
        <w:tc>
          <w:tcPr>
            <w:tcW w:w="1253" w:type="dxa"/>
            <w:vMerge w:val="restart"/>
          </w:tcPr>
          <w:p w:rsidR="00E942E7" w:rsidRPr="00D32F27" w:rsidRDefault="00E942E7"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Всего на 31.12 ____ г.</w:t>
            </w:r>
          </w:p>
        </w:tc>
        <w:tc>
          <w:tcPr>
            <w:tcW w:w="4949" w:type="dxa"/>
            <w:gridSpan w:val="5"/>
          </w:tcPr>
          <w:p w:rsidR="00E942E7" w:rsidRPr="00D32F27" w:rsidRDefault="00E942E7"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В том числе по срокам образования, мес.</w:t>
            </w:r>
          </w:p>
        </w:tc>
      </w:tr>
      <w:tr w:rsidR="00E942E7" w:rsidRPr="00D32F27" w:rsidTr="001F76EB">
        <w:tc>
          <w:tcPr>
            <w:tcW w:w="3794" w:type="dxa"/>
            <w:vMerge/>
          </w:tcPr>
          <w:p w:rsidR="00E942E7" w:rsidRPr="00D32F27" w:rsidRDefault="00E942E7" w:rsidP="006112E8">
            <w:pPr>
              <w:tabs>
                <w:tab w:val="left" w:pos="993"/>
              </w:tabs>
              <w:jc w:val="both"/>
              <w:rPr>
                <w:rFonts w:ascii="Times New Roman" w:hAnsi="Times New Roman" w:cs="Times New Roman"/>
                <w:sz w:val="20"/>
                <w:szCs w:val="20"/>
              </w:rPr>
            </w:pPr>
          </w:p>
        </w:tc>
        <w:tc>
          <w:tcPr>
            <w:tcW w:w="1253" w:type="dxa"/>
            <w:vMerge/>
          </w:tcPr>
          <w:p w:rsidR="00E942E7" w:rsidRPr="00D32F27" w:rsidRDefault="00E942E7" w:rsidP="006112E8">
            <w:pPr>
              <w:tabs>
                <w:tab w:val="left" w:pos="993"/>
              </w:tabs>
              <w:jc w:val="both"/>
              <w:rPr>
                <w:rFonts w:ascii="Times New Roman" w:hAnsi="Times New Roman" w:cs="Times New Roman"/>
                <w:sz w:val="20"/>
                <w:szCs w:val="20"/>
              </w:rPr>
            </w:pPr>
          </w:p>
        </w:tc>
        <w:tc>
          <w:tcPr>
            <w:tcW w:w="838" w:type="dxa"/>
          </w:tcPr>
          <w:p w:rsidR="00E942E7" w:rsidRPr="00D32F27" w:rsidRDefault="00E942E7"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до 1 месяца</w:t>
            </w:r>
          </w:p>
        </w:tc>
        <w:tc>
          <w:tcPr>
            <w:tcW w:w="992" w:type="dxa"/>
          </w:tcPr>
          <w:p w:rsidR="00E942E7" w:rsidRPr="00D32F27" w:rsidRDefault="00E942E7"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1–3 месяца</w:t>
            </w:r>
          </w:p>
        </w:tc>
        <w:tc>
          <w:tcPr>
            <w:tcW w:w="993" w:type="dxa"/>
          </w:tcPr>
          <w:p w:rsidR="00E942E7" w:rsidRPr="00D32F27" w:rsidRDefault="00E942E7"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3–6 месяцев</w:t>
            </w:r>
          </w:p>
        </w:tc>
        <w:tc>
          <w:tcPr>
            <w:tcW w:w="992" w:type="dxa"/>
          </w:tcPr>
          <w:p w:rsidR="00E942E7" w:rsidRPr="00D32F27" w:rsidRDefault="00E942E7"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6–12 месяцев</w:t>
            </w:r>
          </w:p>
        </w:tc>
        <w:tc>
          <w:tcPr>
            <w:tcW w:w="1134" w:type="dxa"/>
          </w:tcPr>
          <w:p w:rsidR="00E942E7" w:rsidRPr="00D32F27" w:rsidRDefault="00E942E7"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более 12 месяцев</w:t>
            </w:r>
          </w:p>
        </w:tc>
      </w:tr>
      <w:tr w:rsidR="00E942E7" w:rsidRPr="00D32F27" w:rsidTr="001F76EB">
        <w:tc>
          <w:tcPr>
            <w:tcW w:w="3794"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за продукцию, товары, работы, услуги</w:t>
            </w:r>
          </w:p>
        </w:tc>
        <w:tc>
          <w:tcPr>
            <w:tcW w:w="1253" w:type="dxa"/>
          </w:tcPr>
          <w:p w:rsidR="00E942E7" w:rsidRPr="00D32F27" w:rsidRDefault="00E942E7" w:rsidP="006112E8">
            <w:pPr>
              <w:tabs>
                <w:tab w:val="left" w:pos="993"/>
              </w:tabs>
              <w:jc w:val="both"/>
              <w:rPr>
                <w:rFonts w:ascii="Times New Roman" w:hAnsi="Times New Roman" w:cs="Times New Roman"/>
                <w:sz w:val="20"/>
                <w:szCs w:val="20"/>
              </w:rPr>
            </w:pPr>
          </w:p>
        </w:tc>
        <w:tc>
          <w:tcPr>
            <w:tcW w:w="838" w:type="dxa"/>
          </w:tcPr>
          <w:p w:rsidR="00E942E7" w:rsidRPr="00D32F27" w:rsidRDefault="00E942E7" w:rsidP="006112E8">
            <w:pPr>
              <w:tabs>
                <w:tab w:val="left" w:pos="993"/>
              </w:tabs>
              <w:jc w:val="both"/>
              <w:rPr>
                <w:rFonts w:ascii="Times New Roman" w:hAnsi="Times New Roman" w:cs="Times New Roman"/>
                <w:sz w:val="20"/>
                <w:szCs w:val="20"/>
              </w:rPr>
            </w:pPr>
          </w:p>
        </w:tc>
        <w:tc>
          <w:tcPr>
            <w:tcW w:w="992" w:type="dxa"/>
          </w:tcPr>
          <w:p w:rsidR="00E942E7" w:rsidRPr="00D32F27" w:rsidRDefault="00E942E7" w:rsidP="006112E8">
            <w:pPr>
              <w:tabs>
                <w:tab w:val="left" w:pos="993"/>
              </w:tabs>
              <w:jc w:val="both"/>
              <w:rPr>
                <w:rFonts w:ascii="Times New Roman" w:hAnsi="Times New Roman" w:cs="Times New Roman"/>
                <w:sz w:val="20"/>
                <w:szCs w:val="20"/>
              </w:rPr>
            </w:pPr>
          </w:p>
        </w:tc>
        <w:tc>
          <w:tcPr>
            <w:tcW w:w="993" w:type="dxa"/>
          </w:tcPr>
          <w:p w:rsidR="00E942E7" w:rsidRPr="00D32F27" w:rsidRDefault="00E942E7" w:rsidP="006112E8">
            <w:pPr>
              <w:tabs>
                <w:tab w:val="left" w:pos="993"/>
              </w:tabs>
              <w:jc w:val="both"/>
              <w:rPr>
                <w:rFonts w:ascii="Times New Roman" w:hAnsi="Times New Roman" w:cs="Times New Roman"/>
                <w:sz w:val="20"/>
                <w:szCs w:val="20"/>
              </w:rPr>
            </w:pPr>
          </w:p>
        </w:tc>
        <w:tc>
          <w:tcPr>
            <w:tcW w:w="992" w:type="dxa"/>
          </w:tcPr>
          <w:p w:rsidR="00E942E7" w:rsidRPr="00D32F27" w:rsidRDefault="00E942E7" w:rsidP="006112E8">
            <w:pPr>
              <w:tabs>
                <w:tab w:val="left" w:pos="993"/>
              </w:tabs>
              <w:jc w:val="both"/>
              <w:rPr>
                <w:rFonts w:ascii="Times New Roman" w:hAnsi="Times New Roman" w:cs="Times New Roman"/>
                <w:sz w:val="20"/>
                <w:szCs w:val="20"/>
              </w:rPr>
            </w:pPr>
          </w:p>
        </w:tc>
        <w:tc>
          <w:tcPr>
            <w:tcW w:w="1134" w:type="dxa"/>
          </w:tcPr>
          <w:p w:rsidR="00E942E7" w:rsidRPr="00D32F27" w:rsidRDefault="00E942E7" w:rsidP="006112E8">
            <w:pPr>
              <w:tabs>
                <w:tab w:val="left" w:pos="993"/>
              </w:tabs>
              <w:jc w:val="both"/>
              <w:rPr>
                <w:rFonts w:ascii="Times New Roman" w:hAnsi="Times New Roman" w:cs="Times New Roman"/>
                <w:sz w:val="20"/>
                <w:szCs w:val="20"/>
              </w:rPr>
            </w:pPr>
          </w:p>
        </w:tc>
      </w:tr>
      <w:tr w:rsidR="00E942E7" w:rsidRPr="00D32F27" w:rsidTr="001F76EB">
        <w:tc>
          <w:tcPr>
            <w:tcW w:w="3794"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lastRenderedPageBreak/>
              <w:t>работников организации</w:t>
            </w:r>
          </w:p>
        </w:tc>
        <w:tc>
          <w:tcPr>
            <w:tcW w:w="1253" w:type="dxa"/>
          </w:tcPr>
          <w:p w:rsidR="00E942E7" w:rsidRPr="00D32F27" w:rsidRDefault="00E942E7" w:rsidP="006112E8">
            <w:pPr>
              <w:tabs>
                <w:tab w:val="left" w:pos="993"/>
              </w:tabs>
              <w:jc w:val="both"/>
              <w:rPr>
                <w:rFonts w:ascii="Times New Roman" w:hAnsi="Times New Roman" w:cs="Times New Roman"/>
                <w:sz w:val="20"/>
                <w:szCs w:val="20"/>
              </w:rPr>
            </w:pPr>
          </w:p>
        </w:tc>
        <w:tc>
          <w:tcPr>
            <w:tcW w:w="838" w:type="dxa"/>
          </w:tcPr>
          <w:p w:rsidR="00E942E7" w:rsidRPr="00D32F27" w:rsidRDefault="00E942E7" w:rsidP="006112E8">
            <w:pPr>
              <w:tabs>
                <w:tab w:val="left" w:pos="993"/>
              </w:tabs>
              <w:jc w:val="both"/>
              <w:rPr>
                <w:rFonts w:ascii="Times New Roman" w:hAnsi="Times New Roman" w:cs="Times New Roman"/>
                <w:sz w:val="20"/>
                <w:szCs w:val="20"/>
              </w:rPr>
            </w:pPr>
          </w:p>
        </w:tc>
        <w:tc>
          <w:tcPr>
            <w:tcW w:w="992" w:type="dxa"/>
          </w:tcPr>
          <w:p w:rsidR="00E942E7" w:rsidRPr="00D32F27" w:rsidRDefault="00E942E7" w:rsidP="006112E8">
            <w:pPr>
              <w:tabs>
                <w:tab w:val="left" w:pos="993"/>
              </w:tabs>
              <w:jc w:val="both"/>
              <w:rPr>
                <w:rFonts w:ascii="Times New Roman" w:hAnsi="Times New Roman" w:cs="Times New Roman"/>
                <w:sz w:val="20"/>
                <w:szCs w:val="20"/>
              </w:rPr>
            </w:pPr>
          </w:p>
        </w:tc>
        <w:tc>
          <w:tcPr>
            <w:tcW w:w="993" w:type="dxa"/>
          </w:tcPr>
          <w:p w:rsidR="00E942E7" w:rsidRPr="00D32F27" w:rsidRDefault="00E942E7" w:rsidP="006112E8">
            <w:pPr>
              <w:tabs>
                <w:tab w:val="left" w:pos="993"/>
              </w:tabs>
              <w:jc w:val="both"/>
              <w:rPr>
                <w:rFonts w:ascii="Times New Roman" w:hAnsi="Times New Roman" w:cs="Times New Roman"/>
                <w:sz w:val="20"/>
                <w:szCs w:val="20"/>
              </w:rPr>
            </w:pPr>
          </w:p>
        </w:tc>
        <w:tc>
          <w:tcPr>
            <w:tcW w:w="992" w:type="dxa"/>
          </w:tcPr>
          <w:p w:rsidR="00E942E7" w:rsidRPr="00D32F27" w:rsidRDefault="00E942E7" w:rsidP="006112E8">
            <w:pPr>
              <w:tabs>
                <w:tab w:val="left" w:pos="993"/>
              </w:tabs>
              <w:jc w:val="both"/>
              <w:rPr>
                <w:rFonts w:ascii="Times New Roman" w:hAnsi="Times New Roman" w:cs="Times New Roman"/>
                <w:sz w:val="20"/>
                <w:szCs w:val="20"/>
              </w:rPr>
            </w:pPr>
          </w:p>
        </w:tc>
        <w:tc>
          <w:tcPr>
            <w:tcW w:w="1134" w:type="dxa"/>
          </w:tcPr>
          <w:p w:rsidR="00E942E7" w:rsidRPr="00D32F27" w:rsidRDefault="00E942E7" w:rsidP="006112E8">
            <w:pPr>
              <w:tabs>
                <w:tab w:val="left" w:pos="993"/>
              </w:tabs>
              <w:jc w:val="both"/>
              <w:rPr>
                <w:rFonts w:ascii="Times New Roman" w:hAnsi="Times New Roman" w:cs="Times New Roman"/>
                <w:sz w:val="20"/>
                <w:szCs w:val="20"/>
              </w:rPr>
            </w:pPr>
          </w:p>
        </w:tc>
      </w:tr>
      <w:tr w:rsidR="00E942E7" w:rsidRPr="00D32F27" w:rsidTr="001F76EB">
        <w:tc>
          <w:tcPr>
            <w:tcW w:w="3794"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другие статьи дебиторской задолженности (можно использовать данные формы 12-ф (расчеты))</w:t>
            </w:r>
          </w:p>
        </w:tc>
        <w:tc>
          <w:tcPr>
            <w:tcW w:w="1253" w:type="dxa"/>
          </w:tcPr>
          <w:p w:rsidR="00E942E7" w:rsidRPr="00D32F27" w:rsidRDefault="00E942E7" w:rsidP="006112E8">
            <w:pPr>
              <w:tabs>
                <w:tab w:val="left" w:pos="993"/>
              </w:tabs>
              <w:jc w:val="both"/>
              <w:rPr>
                <w:rFonts w:ascii="Times New Roman" w:hAnsi="Times New Roman" w:cs="Times New Roman"/>
                <w:sz w:val="20"/>
                <w:szCs w:val="20"/>
              </w:rPr>
            </w:pPr>
          </w:p>
        </w:tc>
        <w:tc>
          <w:tcPr>
            <w:tcW w:w="838" w:type="dxa"/>
          </w:tcPr>
          <w:p w:rsidR="00E942E7" w:rsidRPr="00D32F27" w:rsidRDefault="00E942E7" w:rsidP="006112E8">
            <w:pPr>
              <w:tabs>
                <w:tab w:val="left" w:pos="993"/>
              </w:tabs>
              <w:jc w:val="both"/>
              <w:rPr>
                <w:rFonts w:ascii="Times New Roman" w:hAnsi="Times New Roman" w:cs="Times New Roman"/>
                <w:sz w:val="20"/>
                <w:szCs w:val="20"/>
              </w:rPr>
            </w:pPr>
          </w:p>
        </w:tc>
        <w:tc>
          <w:tcPr>
            <w:tcW w:w="992" w:type="dxa"/>
          </w:tcPr>
          <w:p w:rsidR="00E942E7" w:rsidRPr="00D32F27" w:rsidRDefault="00E942E7" w:rsidP="006112E8">
            <w:pPr>
              <w:tabs>
                <w:tab w:val="left" w:pos="993"/>
              </w:tabs>
              <w:jc w:val="both"/>
              <w:rPr>
                <w:rFonts w:ascii="Times New Roman" w:hAnsi="Times New Roman" w:cs="Times New Roman"/>
                <w:sz w:val="20"/>
                <w:szCs w:val="20"/>
              </w:rPr>
            </w:pPr>
          </w:p>
        </w:tc>
        <w:tc>
          <w:tcPr>
            <w:tcW w:w="993" w:type="dxa"/>
          </w:tcPr>
          <w:p w:rsidR="00E942E7" w:rsidRPr="00D32F27" w:rsidRDefault="00E942E7" w:rsidP="006112E8">
            <w:pPr>
              <w:tabs>
                <w:tab w:val="left" w:pos="993"/>
              </w:tabs>
              <w:jc w:val="both"/>
              <w:rPr>
                <w:rFonts w:ascii="Times New Roman" w:hAnsi="Times New Roman" w:cs="Times New Roman"/>
                <w:sz w:val="20"/>
                <w:szCs w:val="20"/>
              </w:rPr>
            </w:pPr>
          </w:p>
        </w:tc>
        <w:tc>
          <w:tcPr>
            <w:tcW w:w="992" w:type="dxa"/>
          </w:tcPr>
          <w:p w:rsidR="00E942E7" w:rsidRPr="00D32F27" w:rsidRDefault="00E942E7" w:rsidP="006112E8">
            <w:pPr>
              <w:tabs>
                <w:tab w:val="left" w:pos="993"/>
              </w:tabs>
              <w:jc w:val="both"/>
              <w:rPr>
                <w:rFonts w:ascii="Times New Roman" w:hAnsi="Times New Roman" w:cs="Times New Roman"/>
                <w:sz w:val="20"/>
                <w:szCs w:val="20"/>
              </w:rPr>
            </w:pPr>
          </w:p>
        </w:tc>
        <w:tc>
          <w:tcPr>
            <w:tcW w:w="1134" w:type="dxa"/>
          </w:tcPr>
          <w:p w:rsidR="00E942E7" w:rsidRPr="00D32F27" w:rsidRDefault="00E942E7" w:rsidP="006112E8">
            <w:pPr>
              <w:tabs>
                <w:tab w:val="left" w:pos="993"/>
              </w:tabs>
              <w:jc w:val="both"/>
              <w:rPr>
                <w:rFonts w:ascii="Times New Roman" w:hAnsi="Times New Roman" w:cs="Times New Roman"/>
                <w:sz w:val="20"/>
                <w:szCs w:val="20"/>
              </w:rPr>
            </w:pPr>
          </w:p>
        </w:tc>
      </w:tr>
      <w:tr w:rsidR="00E942E7" w:rsidRPr="00D32F27" w:rsidTr="001F76EB">
        <w:tc>
          <w:tcPr>
            <w:tcW w:w="3794" w:type="dxa"/>
          </w:tcPr>
          <w:p w:rsidR="00E942E7" w:rsidRPr="00D32F27" w:rsidRDefault="00E942E7" w:rsidP="006112E8">
            <w:pPr>
              <w:tabs>
                <w:tab w:val="left" w:pos="993"/>
              </w:tabs>
              <w:jc w:val="both"/>
              <w:rPr>
                <w:rFonts w:ascii="Times New Roman" w:hAnsi="Times New Roman" w:cs="Times New Roman"/>
                <w:sz w:val="20"/>
                <w:szCs w:val="20"/>
              </w:rPr>
            </w:pPr>
            <w:r>
              <w:rPr>
                <w:rFonts w:ascii="Times New Roman" w:hAnsi="Times New Roman" w:cs="Times New Roman"/>
                <w:sz w:val="20"/>
                <w:szCs w:val="20"/>
              </w:rPr>
              <w:t>Итого дебиторская задолженность</w:t>
            </w:r>
          </w:p>
        </w:tc>
        <w:tc>
          <w:tcPr>
            <w:tcW w:w="1253" w:type="dxa"/>
          </w:tcPr>
          <w:p w:rsidR="00E942E7" w:rsidRPr="00D32F27" w:rsidRDefault="00E942E7" w:rsidP="006112E8">
            <w:pPr>
              <w:tabs>
                <w:tab w:val="left" w:pos="993"/>
              </w:tabs>
              <w:jc w:val="both"/>
              <w:rPr>
                <w:rFonts w:ascii="Times New Roman" w:hAnsi="Times New Roman" w:cs="Times New Roman"/>
                <w:sz w:val="20"/>
                <w:szCs w:val="20"/>
              </w:rPr>
            </w:pPr>
          </w:p>
        </w:tc>
        <w:tc>
          <w:tcPr>
            <w:tcW w:w="838" w:type="dxa"/>
          </w:tcPr>
          <w:p w:rsidR="00E942E7" w:rsidRPr="00D32F27" w:rsidRDefault="00E942E7" w:rsidP="006112E8">
            <w:pPr>
              <w:tabs>
                <w:tab w:val="left" w:pos="993"/>
              </w:tabs>
              <w:jc w:val="both"/>
              <w:rPr>
                <w:rFonts w:ascii="Times New Roman" w:hAnsi="Times New Roman" w:cs="Times New Roman"/>
                <w:sz w:val="20"/>
                <w:szCs w:val="20"/>
              </w:rPr>
            </w:pPr>
          </w:p>
        </w:tc>
        <w:tc>
          <w:tcPr>
            <w:tcW w:w="992" w:type="dxa"/>
          </w:tcPr>
          <w:p w:rsidR="00E942E7" w:rsidRPr="00D32F27" w:rsidRDefault="00E942E7" w:rsidP="006112E8">
            <w:pPr>
              <w:tabs>
                <w:tab w:val="left" w:pos="993"/>
              </w:tabs>
              <w:jc w:val="both"/>
              <w:rPr>
                <w:rFonts w:ascii="Times New Roman" w:hAnsi="Times New Roman" w:cs="Times New Roman"/>
                <w:sz w:val="20"/>
                <w:szCs w:val="20"/>
              </w:rPr>
            </w:pPr>
          </w:p>
        </w:tc>
        <w:tc>
          <w:tcPr>
            <w:tcW w:w="993" w:type="dxa"/>
          </w:tcPr>
          <w:p w:rsidR="00E942E7" w:rsidRPr="00D32F27" w:rsidRDefault="00E942E7" w:rsidP="006112E8">
            <w:pPr>
              <w:tabs>
                <w:tab w:val="left" w:pos="993"/>
              </w:tabs>
              <w:jc w:val="both"/>
              <w:rPr>
                <w:rFonts w:ascii="Times New Roman" w:hAnsi="Times New Roman" w:cs="Times New Roman"/>
                <w:sz w:val="20"/>
                <w:szCs w:val="20"/>
              </w:rPr>
            </w:pPr>
          </w:p>
        </w:tc>
        <w:tc>
          <w:tcPr>
            <w:tcW w:w="992" w:type="dxa"/>
          </w:tcPr>
          <w:p w:rsidR="00E942E7" w:rsidRPr="00D32F27" w:rsidRDefault="00E942E7" w:rsidP="006112E8">
            <w:pPr>
              <w:tabs>
                <w:tab w:val="left" w:pos="993"/>
              </w:tabs>
              <w:jc w:val="both"/>
              <w:rPr>
                <w:rFonts w:ascii="Times New Roman" w:hAnsi="Times New Roman" w:cs="Times New Roman"/>
                <w:sz w:val="20"/>
                <w:szCs w:val="20"/>
              </w:rPr>
            </w:pPr>
          </w:p>
        </w:tc>
        <w:tc>
          <w:tcPr>
            <w:tcW w:w="1134" w:type="dxa"/>
          </w:tcPr>
          <w:p w:rsidR="00E942E7" w:rsidRPr="00D32F27" w:rsidRDefault="00E942E7" w:rsidP="006112E8">
            <w:pPr>
              <w:tabs>
                <w:tab w:val="left" w:pos="993"/>
              </w:tabs>
              <w:jc w:val="both"/>
              <w:rPr>
                <w:rFonts w:ascii="Times New Roman" w:hAnsi="Times New Roman" w:cs="Times New Roman"/>
                <w:sz w:val="20"/>
                <w:szCs w:val="20"/>
              </w:rPr>
            </w:pPr>
          </w:p>
        </w:tc>
      </w:tr>
    </w:tbl>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оценки оборачиваемости дебиторской задолженности применяется </w:t>
      </w:r>
      <w:r w:rsidRPr="0085119D">
        <w:rPr>
          <w:rFonts w:ascii="Times New Roman" w:hAnsi="Times New Roman" w:cs="Times New Roman"/>
          <w:i/>
          <w:sz w:val="28"/>
          <w:szCs w:val="28"/>
        </w:rPr>
        <w:t>показатель оборачиваемости дебиторской задолженности</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Оборачиваемость дебиторской задолженности (число оборотов) = Выручка от реализации за отчетный период / Средние остатки дебиторской задолженности за отчетный период</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sidRPr="0085119D">
        <w:rPr>
          <w:rFonts w:ascii="Times New Roman" w:hAnsi="Times New Roman" w:cs="Times New Roman"/>
          <w:i/>
          <w:sz w:val="28"/>
          <w:szCs w:val="28"/>
        </w:rPr>
        <w:t>Средние остатки дебиторской задолженности</w:t>
      </w:r>
      <w:r>
        <w:rPr>
          <w:rFonts w:ascii="Times New Roman" w:hAnsi="Times New Roman" w:cs="Times New Roman"/>
          <w:sz w:val="28"/>
          <w:szCs w:val="28"/>
        </w:rPr>
        <w:t xml:space="preserve"> рассчитываются по бухгалтерскому балансу по формуле среднеарифметической путем деления на два суммы дебиторской задолженности на начало и конец отчетного периода.</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расчета </w:t>
      </w:r>
      <w:r w:rsidRPr="0085119D">
        <w:rPr>
          <w:rFonts w:ascii="Times New Roman" w:hAnsi="Times New Roman" w:cs="Times New Roman"/>
          <w:i/>
          <w:sz w:val="28"/>
          <w:szCs w:val="28"/>
        </w:rPr>
        <w:t>периода погашения дебиторской задолженности</w:t>
      </w:r>
      <w:r>
        <w:rPr>
          <w:rFonts w:ascii="Times New Roman" w:hAnsi="Times New Roman" w:cs="Times New Roman"/>
          <w:sz w:val="28"/>
          <w:szCs w:val="28"/>
        </w:rPr>
        <w:t xml:space="preserve"> используется формула:</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Период погашения дебиторской задолженности = Календарные дни отчетного периода / Оборачиваемость дебиторской задолженности (число оборотов)</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Расчет показателей оборачиваемости дебиторской задолженности осуществляется в таблице </w:t>
      </w:r>
      <w:r w:rsidR="001F76EB">
        <w:rPr>
          <w:rFonts w:ascii="Times New Roman" w:hAnsi="Times New Roman" w:cs="Times New Roman"/>
          <w:sz w:val="28"/>
          <w:szCs w:val="28"/>
        </w:rPr>
        <w:t>4</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F76EB">
        <w:rPr>
          <w:rFonts w:ascii="Times New Roman" w:hAnsi="Times New Roman" w:cs="Times New Roman"/>
          <w:sz w:val="28"/>
          <w:szCs w:val="28"/>
        </w:rPr>
        <w:t>4</w:t>
      </w:r>
      <w:r>
        <w:rPr>
          <w:rFonts w:ascii="Times New Roman" w:hAnsi="Times New Roman" w:cs="Times New Roman"/>
          <w:sz w:val="28"/>
          <w:szCs w:val="28"/>
        </w:rPr>
        <w:t xml:space="preserve"> – Анализ показателей оборачиваемости дебиторской задолженности организации ________</w:t>
      </w:r>
      <w:r w:rsidR="001F76EB" w:rsidRPr="0092326C">
        <w:rPr>
          <w:rFonts w:ascii="Times New Roman" w:hAnsi="Times New Roman" w:cs="Times New Roman"/>
          <w:i/>
          <w:sz w:val="24"/>
          <w:szCs w:val="24"/>
        </w:rPr>
        <w:t>(название)</w:t>
      </w:r>
      <w:r>
        <w:rPr>
          <w:rFonts w:ascii="Times New Roman" w:hAnsi="Times New Roman" w:cs="Times New Roman"/>
          <w:sz w:val="28"/>
          <w:szCs w:val="28"/>
        </w:rPr>
        <w:t>________за___________ годы</w:t>
      </w:r>
    </w:p>
    <w:tbl>
      <w:tblPr>
        <w:tblStyle w:val="aa"/>
        <w:tblW w:w="9844" w:type="dxa"/>
        <w:tblInd w:w="108" w:type="dxa"/>
        <w:tblLayout w:type="fixed"/>
        <w:tblLook w:val="04A0" w:firstRow="1" w:lastRow="0" w:firstColumn="1" w:lastColumn="0" w:noHBand="0" w:noVBand="1"/>
      </w:tblPr>
      <w:tblGrid>
        <w:gridCol w:w="5245"/>
        <w:gridCol w:w="1417"/>
        <w:gridCol w:w="1134"/>
        <w:gridCol w:w="1206"/>
        <w:gridCol w:w="842"/>
      </w:tblGrid>
      <w:tr w:rsidR="00E942E7" w:rsidRPr="00B371E2" w:rsidTr="001F76EB">
        <w:tc>
          <w:tcPr>
            <w:tcW w:w="5245" w:type="dxa"/>
            <w:vMerge w:val="restart"/>
          </w:tcPr>
          <w:p w:rsidR="00E942E7" w:rsidRPr="00B371E2" w:rsidRDefault="00E942E7" w:rsidP="006112E8">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2551" w:type="dxa"/>
            <w:gridSpan w:val="2"/>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c>
          <w:tcPr>
            <w:tcW w:w="1206"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p>
        </w:tc>
        <w:tc>
          <w:tcPr>
            <w:tcW w:w="842"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Темп роста, %</w:t>
            </w:r>
          </w:p>
        </w:tc>
      </w:tr>
      <w:tr w:rsidR="00E942E7" w:rsidRPr="00B371E2" w:rsidTr="001F76EB">
        <w:tc>
          <w:tcPr>
            <w:tcW w:w="5245" w:type="dxa"/>
            <w:vMerge/>
          </w:tcPr>
          <w:p w:rsidR="00E942E7" w:rsidRPr="00B371E2" w:rsidRDefault="00E942E7" w:rsidP="006112E8">
            <w:pPr>
              <w:jc w:val="center"/>
              <w:rPr>
                <w:rFonts w:ascii="Times New Roman" w:hAnsi="Times New Roman" w:cs="Times New Roman"/>
                <w:sz w:val="20"/>
                <w:szCs w:val="20"/>
              </w:rPr>
            </w:pPr>
          </w:p>
        </w:tc>
        <w:tc>
          <w:tcPr>
            <w:tcW w:w="1417"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за предыдущий год</w:t>
            </w:r>
          </w:p>
        </w:tc>
        <w:tc>
          <w:tcPr>
            <w:tcW w:w="1134"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за отчетный год</w:t>
            </w:r>
          </w:p>
        </w:tc>
        <w:tc>
          <w:tcPr>
            <w:tcW w:w="1206" w:type="dxa"/>
            <w:vMerge/>
          </w:tcPr>
          <w:p w:rsidR="00E942E7" w:rsidRPr="00B371E2" w:rsidRDefault="00E942E7" w:rsidP="006112E8">
            <w:pPr>
              <w:jc w:val="center"/>
              <w:rPr>
                <w:rFonts w:ascii="Times New Roman" w:hAnsi="Times New Roman" w:cs="Times New Roman"/>
                <w:sz w:val="20"/>
                <w:szCs w:val="20"/>
              </w:rPr>
            </w:pPr>
          </w:p>
        </w:tc>
        <w:tc>
          <w:tcPr>
            <w:tcW w:w="842" w:type="dxa"/>
            <w:vMerge/>
          </w:tcPr>
          <w:p w:rsidR="00E942E7" w:rsidRPr="00B371E2" w:rsidRDefault="00E942E7" w:rsidP="006112E8">
            <w:pPr>
              <w:jc w:val="center"/>
              <w:rPr>
                <w:rFonts w:ascii="Times New Roman" w:hAnsi="Times New Roman" w:cs="Times New Roman"/>
                <w:sz w:val="20"/>
                <w:szCs w:val="20"/>
              </w:rPr>
            </w:pPr>
          </w:p>
        </w:tc>
      </w:tr>
      <w:tr w:rsidR="00E942E7" w:rsidRPr="00B371E2" w:rsidTr="001F76EB">
        <w:tc>
          <w:tcPr>
            <w:tcW w:w="5245" w:type="dxa"/>
          </w:tcPr>
          <w:p w:rsidR="00E942E7" w:rsidRPr="00B371E2" w:rsidRDefault="00E942E7" w:rsidP="006112E8">
            <w:pPr>
              <w:rPr>
                <w:rFonts w:ascii="Times New Roman" w:hAnsi="Times New Roman" w:cs="Times New Roman"/>
                <w:sz w:val="20"/>
                <w:szCs w:val="20"/>
              </w:rPr>
            </w:pPr>
            <w:r>
              <w:rPr>
                <w:rFonts w:ascii="Times New Roman" w:hAnsi="Times New Roman" w:cs="Times New Roman"/>
                <w:sz w:val="20"/>
                <w:szCs w:val="20"/>
              </w:rPr>
              <w:t>1. Выручка от реализации продукции, товаров, работ, услуг, тыс. руб.</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1A6113" w:rsidRDefault="00E942E7" w:rsidP="006112E8">
            <w:pPr>
              <w:rPr>
                <w:rFonts w:ascii="Times New Roman" w:hAnsi="Times New Roman" w:cs="Times New Roman"/>
                <w:sz w:val="20"/>
                <w:szCs w:val="20"/>
              </w:rPr>
            </w:pPr>
            <w:r w:rsidRPr="001A6113">
              <w:rPr>
                <w:rFonts w:ascii="Times New Roman" w:hAnsi="Times New Roman" w:cs="Times New Roman"/>
                <w:sz w:val="20"/>
                <w:szCs w:val="20"/>
              </w:rPr>
              <w:t>2. Средние остатки дебиторской задолженности, тыс. руб.</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1A6113" w:rsidRDefault="00E942E7" w:rsidP="006112E8">
            <w:pPr>
              <w:rPr>
                <w:rFonts w:ascii="Times New Roman" w:hAnsi="Times New Roman" w:cs="Times New Roman"/>
                <w:sz w:val="20"/>
                <w:szCs w:val="20"/>
              </w:rPr>
            </w:pPr>
            <w:r w:rsidRPr="001A6113">
              <w:rPr>
                <w:rFonts w:ascii="Times New Roman" w:hAnsi="Times New Roman" w:cs="Times New Roman"/>
                <w:sz w:val="20"/>
                <w:szCs w:val="20"/>
              </w:rPr>
              <w:t>3. Оборачиваемость дебиторской задолженности (число оборотов) (стр. 1 / стр. 2)</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1A6113" w:rsidRDefault="00E942E7" w:rsidP="006112E8">
            <w:pPr>
              <w:rPr>
                <w:rFonts w:ascii="Times New Roman" w:hAnsi="Times New Roman" w:cs="Times New Roman"/>
                <w:sz w:val="20"/>
                <w:szCs w:val="20"/>
              </w:rPr>
            </w:pPr>
            <w:r w:rsidRPr="001A6113">
              <w:rPr>
                <w:rFonts w:ascii="Times New Roman" w:hAnsi="Times New Roman" w:cs="Times New Roman"/>
                <w:sz w:val="20"/>
                <w:szCs w:val="20"/>
              </w:rPr>
              <w:t>4. Период пога</w:t>
            </w:r>
            <w:r>
              <w:rPr>
                <w:rFonts w:ascii="Times New Roman" w:hAnsi="Times New Roman" w:cs="Times New Roman"/>
                <w:sz w:val="20"/>
                <w:szCs w:val="20"/>
              </w:rPr>
              <w:t xml:space="preserve">шения дебиторской задолженности, дни </w:t>
            </w:r>
            <w:r w:rsidRPr="001A6113">
              <w:rPr>
                <w:rFonts w:ascii="Times New Roman" w:hAnsi="Times New Roman" w:cs="Times New Roman"/>
                <w:sz w:val="20"/>
                <w:szCs w:val="20"/>
              </w:rPr>
              <w:t>(календарные дни отчетного периода / стр. 3)</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bl>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проводится анализ </w:t>
      </w:r>
      <w:r w:rsidRPr="00CE5FEB">
        <w:rPr>
          <w:rFonts w:ascii="Times New Roman" w:hAnsi="Times New Roman" w:cs="Times New Roman"/>
          <w:b/>
          <w:i/>
          <w:sz w:val="28"/>
          <w:szCs w:val="28"/>
          <w:u w:val="single"/>
        </w:rPr>
        <w:t>кредиторской задолженности</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Как и по дебиторской задолженности, оценка кредиторской задолженности начинается с изучения ее состава и структуры (таблица </w:t>
      </w:r>
      <w:r w:rsidR="001F76EB">
        <w:rPr>
          <w:rFonts w:ascii="Times New Roman" w:hAnsi="Times New Roman" w:cs="Times New Roman"/>
          <w:sz w:val="28"/>
          <w:szCs w:val="28"/>
        </w:rPr>
        <w:t>5</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F76EB">
        <w:rPr>
          <w:rFonts w:ascii="Times New Roman" w:hAnsi="Times New Roman" w:cs="Times New Roman"/>
          <w:sz w:val="28"/>
          <w:szCs w:val="28"/>
        </w:rPr>
        <w:t>5</w:t>
      </w:r>
      <w:r>
        <w:rPr>
          <w:rFonts w:ascii="Times New Roman" w:hAnsi="Times New Roman" w:cs="Times New Roman"/>
          <w:sz w:val="28"/>
          <w:szCs w:val="28"/>
        </w:rPr>
        <w:t xml:space="preserve"> – Анализ состава и структуры кредиторской задолженности организации _______</w:t>
      </w:r>
      <w:r w:rsidR="001F76EB" w:rsidRPr="0092326C">
        <w:rPr>
          <w:rFonts w:ascii="Times New Roman" w:hAnsi="Times New Roman" w:cs="Times New Roman"/>
          <w:i/>
          <w:sz w:val="24"/>
          <w:szCs w:val="24"/>
        </w:rPr>
        <w:t>(название)</w:t>
      </w:r>
      <w:r>
        <w:rPr>
          <w:rFonts w:ascii="Times New Roman" w:hAnsi="Times New Roman" w:cs="Times New Roman"/>
          <w:sz w:val="28"/>
          <w:szCs w:val="28"/>
        </w:rPr>
        <w:t>________за______ год</w:t>
      </w:r>
    </w:p>
    <w:tbl>
      <w:tblPr>
        <w:tblStyle w:val="aa"/>
        <w:tblW w:w="9957" w:type="dxa"/>
        <w:tblInd w:w="108" w:type="dxa"/>
        <w:tblLayout w:type="fixed"/>
        <w:tblLook w:val="04A0" w:firstRow="1" w:lastRow="0" w:firstColumn="1" w:lastColumn="0" w:noHBand="0" w:noVBand="1"/>
      </w:tblPr>
      <w:tblGrid>
        <w:gridCol w:w="3686"/>
        <w:gridCol w:w="797"/>
        <w:gridCol w:w="796"/>
        <w:gridCol w:w="949"/>
        <w:gridCol w:w="894"/>
        <w:gridCol w:w="992"/>
        <w:gridCol w:w="993"/>
        <w:gridCol w:w="850"/>
      </w:tblGrid>
      <w:tr w:rsidR="00E942E7" w:rsidRPr="00094A8B" w:rsidTr="001F76EB">
        <w:tc>
          <w:tcPr>
            <w:tcW w:w="3686" w:type="dxa"/>
            <w:vMerge w:val="restart"/>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lastRenderedPageBreak/>
              <w:t>Статья дебиторской задолженности</w:t>
            </w:r>
          </w:p>
        </w:tc>
        <w:tc>
          <w:tcPr>
            <w:tcW w:w="1593" w:type="dxa"/>
            <w:gridSpan w:val="2"/>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На 31.12.____ г.</w:t>
            </w:r>
          </w:p>
        </w:tc>
        <w:tc>
          <w:tcPr>
            <w:tcW w:w="1843" w:type="dxa"/>
            <w:gridSpan w:val="2"/>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На 31.12.____ г.</w:t>
            </w:r>
          </w:p>
        </w:tc>
        <w:tc>
          <w:tcPr>
            <w:tcW w:w="1985" w:type="dxa"/>
            <w:gridSpan w:val="2"/>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850" w:type="dxa"/>
            <w:vMerge w:val="restart"/>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E942E7" w:rsidRPr="00094A8B" w:rsidTr="001F76EB">
        <w:tc>
          <w:tcPr>
            <w:tcW w:w="3686" w:type="dxa"/>
            <w:vMerge/>
          </w:tcPr>
          <w:p w:rsidR="00E942E7" w:rsidRPr="00094A8B" w:rsidRDefault="00E942E7" w:rsidP="006112E8">
            <w:pPr>
              <w:jc w:val="center"/>
              <w:rPr>
                <w:rFonts w:ascii="Times New Roman" w:hAnsi="Times New Roman" w:cs="Times New Roman"/>
                <w:sz w:val="20"/>
                <w:szCs w:val="20"/>
              </w:rPr>
            </w:pPr>
          </w:p>
        </w:tc>
        <w:tc>
          <w:tcPr>
            <w:tcW w:w="797"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796" w:type="dxa"/>
          </w:tcPr>
          <w:p w:rsidR="00E942E7" w:rsidRPr="00094A8B" w:rsidRDefault="00E942E7"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удель-ный</w:t>
            </w:r>
            <w:proofErr w:type="spellEnd"/>
            <w:r>
              <w:rPr>
                <w:rFonts w:ascii="Times New Roman" w:hAnsi="Times New Roman" w:cs="Times New Roman"/>
                <w:sz w:val="20"/>
                <w:szCs w:val="20"/>
              </w:rPr>
              <w:t xml:space="preserve"> вес, %</w:t>
            </w:r>
          </w:p>
        </w:tc>
        <w:tc>
          <w:tcPr>
            <w:tcW w:w="949"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894" w:type="dxa"/>
          </w:tcPr>
          <w:p w:rsidR="00E942E7" w:rsidRPr="00094A8B" w:rsidRDefault="00E942E7"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удель-ный</w:t>
            </w:r>
            <w:proofErr w:type="spellEnd"/>
            <w:r>
              <w:rPr>
                <w:rFonts w:ascii="Times New Roman" w:hAnsi="Times New Roman" w:cs="Times New Roman"/>
                <w:sz w:val="20"/>
                <w:szCs w:val="20"/>
              </w:rPr>
              <w:t xml:space="preserve"> вес, %</w:t>
            </w:r>
          </w:p>
        </w:tc>
        <w:tc>
          <w:tcPr>
            <w:tcW w:w="992"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993" w:type="dxa"/>
          </w:tcPr>
          <w:p w:rsidR="00E942E7" w:rsidRPr="00094A8B" w:rsidRDefault="00E942E7"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удель-ного</w:t>
            </w:r>
            <w:proofErr w:type="spellEnd"/>
            <w:r>
              <w:rPr>
                <w:rFonts w:ascii="Times New Roman" w:hAnsi="Times New Roman" w:cs="Times New Roman"/>
                <w:sz w:val="20"/>
                <w:szCs w:val="20"/>
              </w:rPr>
              <w:t xml:space="preserve"> веса, % (гр. 4 – гр.2)</w:t>
            </w:r>
          </w:p>
        </w:tc>
        <w:tc>
          <w:tcPr>
            <w:tcW w:w="850" w:type="dxa"/>
            <w:vMerge/>
          </w:tcPr>
          <w:p w:rsidR="00E942E7" w:rsidRPr="00094A8B"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А</w:t>
            </w:r>
          </w:p>
        </w:tc>
        <w:tc>
          <w:tcPr>
            <w:tcW w:w="797"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1</w:t>
            </w:r>
          </w:p>
        </w:tc>
        <w:tc>
          <w:tcPr>
            <w:tcW w:w="796"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3</w:t>
            </w:r>
          </w:p>
        </w:tc>
        <w:tc>
          <w:tcPr>
            <w:tcW w:w="894"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rsidR="00E942E7" w:rsidRPr="00094A8B" w:rsidRDefault="00E942E7" w:rsidP="006112E8">
            <w:pPr>
              <w:jc w:val="center"/>
              <w:rPr>
                <w:rFonts w:ascii="Times New Roman" w:hAnsi="Times New Roman" w:cs="Times New Roman"/>
                <w:sz w:val="20"/>
                <w:szCs w:val="20"/>
              </w:rPr>
            </w:pPr>
            <w:r>
              <w:rPr>
                <w:rFonts w:ascii="Times New Roman" w:hAnsi="Times New Roman" w:cs="Times New Roman"/>
                <w:sz w:val="20"/>
                <w:szCs w:val="20"/>
              </w:rPr>
              <w:t>7</w:t>
            </w: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Кредиторская задолженность, в том числе:</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поставщикам, подрядчикам, исполнителям</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по авансам полученным</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по налогам и сборам</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по социальному страхованию и обеспечению</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по оплате труда</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по лизинговым платежам</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Pr="002F2F63" w:rsidRDefault="00E942E7" w:rsidP="006112E8">
            <w:pPr>
              <w:rPr>
                <w:rFonts w:ascii="Times New Roman" w:hAnsi="Times New Roman" w:cs="Times New Roman"/>
                <w:sz w:val="20"/>
                <w:szCs w:val="20"/>
              </w:rPr>
            </w:pPr>
            <w:r>
              <w:rPr>
                <w:rFonts w:ascii="Times New Roman" w:hAnsi="Times New Roman" w:cs="Times New Roman"/>
                <w:sz w:val="20"/>
                <w:szCs w:val="20"/>
              </w:rPr>
              <w:t>- собственнику имущества (учредителям, участникам)</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прочим кредиторам</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другие статьи кредиторской задолженности (можно использовать данные формы 12-ф (расчеты))</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686"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Итого кредиторская задолженность</w:t>
            </w:r>
          </w:p>
        </w:tc>
        <w:tc>
          <w:tcPr>
            <w:tcW w:w="797" w:type="dxa"/>
          </w:tcPr>
          <w:p w:rsidR="00E942E7" w:rsidRDefault="00E942E7" w:rsidP="006112E8">
            <w:pPr>
              <w:jc w:val="center"/>
              <w:rPr>
                <w:rFonts w:ascii="Times New Roman" w:hAnsi="Times New Roman" w:cs="Times New Roman"/>
                <w:sz w:val="20"/>
                <w:szCs w:val="20"/>
              </w:rPr>
            </w:pPr>
          </w:p>
        </w:tc>
        <w:tc>
          <w:tcPr>
            <w:tcW w:w="796" w:type="dxa"/>
          </w:tcPr>
          <w:p w:rsidR="00E942E7" w:rsidRDefault="00E942E7" w:rsidP="006112E8">
            <w:pPr>
              <w:jc w:val="center"/>
              <w:rPr>
                <w:rFonts w:ascii="Times New Roman" w:hAnsi="Times New Roman" w:cs="Times New Roman"/>
                <w:sz w:val="20"/>
                <w:szCs w:val="20"/>
              </w:rPr>
            </w:pPr>
          </w:p>
        </w:tc>
        <w:tc>
          <w:tcPr>
            <w:tcW w:w="949" w:type="dxa"/>
          </w:tcPr>
          <w:p w:rsidR="00E942E7" w:rsidRDefault="00E942E7" w:rsidP="006112E8">
            <w:pPr>
              <w:jc w:val="center"/>
              <w:rPr>
                <w:rFonts w:ascii="Times New Roman" w:hAnsi="Times New Roman" w:cs="Times New Roman"/>
                <w:sz w:val="20"/>
                <w:szCs w:val="20"/>
              </w:rPr>
            </w:pPr>
          </w:p>
        </w:tc>
        <w:tc>
          <w:tcPr>
            <w:tcW w:w="894" w:type="dxa"/>
          </w:tcPr>
          <w:p w:rsidR="00E942E7" w:rsidRDefault="00E942E7" w:rsidP="006112E8">
            <w:pPr>
              <w:jc w:val="center"/>
              <w:rPr>
                <w:rFonts w:ascii="Times New Roman" w:hAnsi="Times New Roman" w:cs="Times New Roman"/>
                <w:sz w:val="20"/>
                <w:szCs w:val="20"/>
              </w:rPr>
            </w:pPr>
          </w:p>
        </w:tc>
        <w:tc>
          <w:tcPr>
            <w:tcW w:w="992" w:type="dxa"/>
          </w:tcPr>
          <w:p w:rsidR="00E942E7" w:rsidRDefault="00E942E7" w:rsidP="006112E8">
            <w:pPr>
              <w:jc w:val="center"/>
              <w:rPr>
                <w:rFonts w:ascii="Times New Roman" w:hAnsi="Times New Roman" w:cs="Times New Roman"/>
                <w:sz w:val="20"/>
                <w:szCs w:val="20"/>
              </w:rPr>
            </w:pPr>
          </w:p>
        </w:tc>
        <w:tc>
          <w:tcPr>
            <w:tcW w:w="993"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bl>
    <w:p w:rsidR="00E942E7" w:rsidRPr="003C3C45"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целесообразно изучить тенденцию изменения удельных весов отдельных статей кредиторской задолженности за ряд периодов (3–5 лет) (таблица </w:t>
      </w:r>
      <w:r w:rsidR="001F76EB">
        <w:rPr>
          <w:rFonts w:ascii="Times New Roman" w:hAnsi="Times New Roman" w:cs="Times New Roman"/>
          <w:sz w:val="28"/>
          <w:szCs w:val="28"/>
        </w:rPr>
        <w:t>6</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F76EB">
        <w:rPr>
          <w:rFonts w:ascii="Times New Roman" w:hAnsi="Times New Roman" w:cs="Times New Roman"/>
          <w:sz w:val="28"/>
          <w:szCs w:val="28"/>
        </w:rPr>
        <w:t>6</w:t>
      </w:r>
      <w:r>
        <w:rPr>
          <w:rFonts w:ascii="Times New Roman" w:hAnsi="Times New Roman" w:cs="Times New Roman"/>
          <w:sz w:val="28"/>
          <w:szCs w:val="28"/>
        </w:rPr>
        <w:t xml:space="preserve"> – Анализ динамики удельных весов отдельных статей кредиторской задолженности организации ______</w:t>
      </w:r>
      <w:r w:rsidR="001F76EB" w:rsidRPr="0092326C">
        <w:rPr>
          <w:rFonts w:ascii="Times New Roman" w:hAnsi="Times New Roman" w:cs="Times New Roman"/>
          <w:i/>
          <w:sz w:val="24"/>
          <w:szCs w:val="24"/>
        </w:rPr>
        <w:t>(название)</w:t>
      </w:r>
      <w:r>
        <w:rPr>
          <w:rFonts w:ascii="Times New Roman" w:hAnsi="Times New Roman" w:cs="Times New Roman"/>
          <w:sz w:val="28"/>
          <w:szCs w:val="28"/>
        </w:rPr>
        <w:t>_______за______ годы</w:t>
      </w:r>
    </w:p>
    <w:tbl>
      <w:tblPr>
        <w:tblStyle w:val="aa"/>
        <w:tblW w:w="9923" w:type="dxa"/>
        <w:tblInd w:w="108" w:type="dxa"/>
        <w:tblLayout w:type="fixed"/>
        <w:tblLook w:val="04A0" w:firstRow="1" w:lastRow="0" w:firstColumn="1" w:lastColumn="0" w:noHBand="0" w:noVBand="1"/>
      </w:tblPr>
      <w:tblGrid>
        <w:gridCol w:w="3119"/>
        <w:gridCol w:w="425"/>
        <w:gridCol w:w="851"/>
        <w:gridCol w:w="850"/>
        <w:gridCol w:w="851"/>
        <w:gridCol w:w="850"/>
        <w:gridCol w:w="426"/>
        <w:gridCol w:w="851"/>
        <w:gridCol w:w="850"/>
        <w:gridCol w:w="850"/>
      </w:tblGrid>
      <w:tr w:rsidR="001F76EB" w:rsidRPr="00094A8B" w:rsidTr="001F76EB">
        <w:trPr>
          <w:trHeight w:val="209"/>
        </w:trPr>
        <w:tc>
          <w:tcPr>
            <w:tcW w:w="3119" w:type="dxa"/>
            <w:vMerge w:val="restart"/>
            <w:tcBorders>
              <w:bottom w:val="single" w:sz="4" w:space="0" w:color="auto"/>
            </w:tcBorders>
          </w:tcPr>
          <w:p w:rsidR="001F76EB" w:rsidRPr="00094A8B" w:rsidRDefault="001F76EB" w:rsidP="006112E8">
            <w:pPr>
              <w:jc w:val="center"/>
              <w:rPr>
                <w:rFonts w:ascii="Times New Roman" w:hAnsi="Times New Roman" w:cs="Times New Roman"/>
                <w:sz w:val="20"/>
                <w:szCs w:val="20"/>
              </w:rPr>
            </w:pPr>
            <w:r>
              <w:rPr>
                <w:rFonts w:ascii="Times New Roman" w:hAnsi="Times New Roman" w:cs="Times New Roman"/>
                <w:sz w:val="20"/>
                <w:szCs w:val="20"/>
              </w:rPr>
              <w:t>Удельный вес статьи кредиторской задолженности</w:t>
            </w:r>
          </w:p>
        </w:tc>
        <w:tc>
          <w:tcPr>
            <w:tcW w:w="425" w:type="dxa"/>
            <w:vMerge w:val="restart"/>
          </w:tcPr>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Merge w:val="restart"/>
            <w:tcBorders>
              <w:bottom w:val="single" w:sz="4" w:space="0" w:color="auto"/>
            </w:tcBorders>
          </w:tcPr>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2015 г.</w:t>
            </w:r>
          </w:p>
        </w:tc>
        <w:tc>
          <w:tcPr>
            <w:tcW w:w="850" w:type="dxa"/>
            <w:vMerge w:val="restart"/>
          </w:tcPr>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2016 г.</w:t>
            </w:r>
          </w:p>
        </w:tc>
        <w:tc>
          <w:tcPr>
            <w:tcW w:w="851" w:type="dxa"/>
            <w:vMerge w:val="restart"/>
            <w:tcBorders>
              <w:bottom w:val="single" w:sz="4" w:space="0" w:color="auto"/>
            </w:tcBorders>
          </w:tcPr>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2017 г.</w:t>
            </w:r>
          </w:p>
        </w:tc>
        <w:tc>
          <w:tcPr>
            <w:tcW w:w="850" w:type="dxa"/>
            <w:vMerge w:val="restart"/>
            <w:tcBorders>
              <w:bottom w:val="single" w:sz="4" w:space="0" w:color="auto"/>
            </w:tcBorders>
          </w:tcPr>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2018 г.</w:t>
            </w:r>
          </w:p>
        </w:tc>
        <w:tc>
          <w:tcPr>
            <w:tcW w:w="2977" w:type="dxa"/>
            <w:gridSpan w:val="4"/>
            <w:tcBorders>
              <w:bottom w:val="single" w:sz="4" w:space="0" w:color="auto"/>
            </w:tcBorders>
          </w:tcPr>
          <w:p w:rsidR="001F76EB" w:rsidRPr="00094A8B" w:rsidRDefault="001F76EB" w:rsidP="006112E8">
            <w:pPr>
              <w:jc w:val="center"/>
              <w:rPr>
                <w:rFonts w:ascii="Times New Roman" w:hAnsi="Times New Roman" w:cs="Times New Roman"/>
                <w:sz w:val="20"/>
                <w:szCs w:val="20"/>
              </w:rPr>
            </w:pPr>
            <w:r>
              <w:rPr>
                <w:rFonts w:ascii="Times New Roman" w:hAnsi="Times New Roman" w:cs="Times New Roman"/>
                <w:sz w:val="20"/>
                <w:szCs w:val="20"/>
              </w:rPr>
              <w:t>Отклонение удельного веса</w:t>
            </w:r>
          </w:p>
        </w:tc>
      </w:tr>
      <w:tr w:rsidR="001F76EB" w:rsidRPr="00094A8B" w:rsidTr="001F76EB">
        <w:tc>
          <w:tcPr>
            <w:tcW w:w="3119" w:type="dxa"/>
            <w:vMerge/>
          </w:tcPr>
          <w:p w:rsidR="001F76EB" w:rsidRPr="00094A8B" w:rsidRDefault="001F76EB" w:rsidP="006112E8">
            <w:pPr>
              <w:jc w:val="center"/>
              <w:rPr>
                <w:rFonts w:ascii="Times New Roman" w:hAnsi="Times New Roman" w:cs="Times New Roman"/>
                <w:sz w:val="20"/>
                <w:szCs w:val="20"/>
              </w:rPr>
            </w:pPr>
          </w:p>
        </w:tc>
        <w:tc>
          <w:tcPr>
            <w:tcW w:w="425" w:type="dxa"/>
            <w:vMerge/>
          </w:tcPr>
          <w:p w:rsidR="001F76EB" w:rsidRDefault="001F76EB" w:rsidP="006112E8">
            <w:pPr>
              <w:jc w:val="center"/>
              <w:rPr>
                <w:rFonts w:ascii="Times New Roman" w:hAnsi="Times New Roman" w:cs="Times New Roman"/>
                <w:sz w:val="20"/>
                <w:szCs w:val="20"/>
              </w:rPr>
            </w:pPr>
          </w:p>
        </w:tc>
        <w:tc>
          <w:tcPr>
            <w:tcW w:w="851" w:type="dxa"/>
            <w:vMerge/>
          </w:tcPr>
          <w:p w:rsidR="001F76EB" w:rsidRDefault="001F76EB" w:rsidP="006112E8">
            <w:pPr>
              <w:jc w:val="center"/>
              <w:rPr>
                <w:rFonts w:ascii="Times New Roman" w:hAnsi="Times New Roman" w:cs="Times New Roman"/>
                <w:sz w:val="20"/>
                <w:szCs w:val="20"/>
              </w:rPr>
            </w:pPr>
          </w:p>
        </w:tc>
        <w:tc>
          <w:tcPr>
            <w:tcW w:w="850" w:type="dxa"/>
            <w:vMerge/>
          </w:tcPr>
          <w:p w:rsidR="001F76EB" w:rsidRDefault="001F76EB" w:rsidP="006112E8">
            <w:pPr>
              <w:jc w:val="center"/>
              <w:rPr>
                <w:rFonts w:ascii="Times New Roman" w:hAnsi="Times New Roman" w:cs="Times New Roman"/>
                <w:sz w:val="20"/>
                <w:szCs w:val="20"/>
              </w:rPr>
            </w:pPr>
          </w:p>
        </w:tc>
        <w:tc>
          <w:tcPr>
            <w:tcW w:w="851" w:type="dxa"/>
            <w:vMerge/>
          </w:tcPr>
          <w:p w:rsidR="001F76EB" w:rsidRDefault="001F76EB" w:rsidP="006112E8">
            <w:pPr>
              <w:jc w:val="center"/>
              <w:rPr>
                <w:rFonts w:ascii="Times New Roman" w:hAnsi="Times New Roman" w:cs="Times New Roman"/>
                <w:sz w:val="20"/>
                <w:szCs w:val="20"/>
              </w:rPr>
            </w:pPr>
          </w:p>
        </w:tc>
        <w:tc>
          <w:tcPr>
            <w:tcW w:w="850" w:type="dxa"/>
            <w:vMerge/>
          </w:tcPr>
          <w:p w:rsidR="001F76EB" w:rsidRDefault="001F76EB" w:rsidP="006112E8">
            <w:pPr>
              <w:jc w:val="center"/>
              <w:rPr>
                <w:rFonts w:ascii="Times New Roman" w:hAnsi="Times New Roman" w:cs="Times New Roman"/>
                <w:sz w:val="20"/>
                <w:szCs w:val="20"/>
              </w:rPr>
            </w:pPr>
          </w:p>
        </w:tc>
        <w:tc>
          <w:tcPr>
            <w:tcW w:w="426" w:type="dxa"/>
          </w:tcPr>
          <w:p w:rsidR="001F76EB" w:rsidRPr="00094A8B" w:rsidRDefault="001F76EB" w:rsidP="006112E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2016 г. от удельного веса на 31.12.</w:t>
            </w:r>
          </w:p>
          <w:p w:rsidR="001F76EB" w:rsidRPr="00094A8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2015 г.</w:t>
            </w:r>
          </w:p>
        </w:tc>
        <w:tc>
          <w:tcPr>
            <w:tcW w:w="850" w:type="dxa"/>
          </w:tcPr>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2017 г. от удельного веса на 31.12.</w:t>
            </w:r>
          </w:p>
          <w:p w:rsidR="001F76EB" w:rsidRPr="00094A8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2016 г.</w:t>
            </w:r>
          </w:p>
        </w:tc>
        <w:tc>
          <w:tcPr>
            <w:tcW w:w="850" w:type="dxa"/>
          </w:tcPr>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1F76E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2018 г. от удельного веса на 31.12.</w:t>
            </w:r>
          </w:p>
          <w:p w:rsidR="001F76EB" w:rsidRPr="00094A8B" w:rsidRDefault="001F76EB" w:rsidP="006112E8">
            <w:pPr>
              <w:jc w:val="center"/>
              <w:rPr>
                <w:rFonts w:ascii="Times New Roman" w:hAnsi="Times New Roman" w:cs="Times New Roman"/>
                <w:sz w:val="20"/>
                <w:szCs w:val="20"/>
              </w:rPr>
            </w:pPr>
            <w:r>
              <w:rPr>
                <w:rFonts w:ascii="Times New Roman" w:hAnsi="Times New Roman" w:cs="Times New Roman"/>
                <w:sz w:val="20"/>
                <w:szCs w:val="20"/>
              </w:rPr>
              <w:t>2017 г.</w:t>
            </w: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поставщикам, подрядчикам, исполнителям</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по авансам полученным</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по налогам и сборам</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по социальному страхованию и обеспечению</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по оплате труда</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по лизинговым платежам</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Pr="002F2F63" w:rsidRDefault="00E942E7" w:rsidP="006112E8">
            <w:pPr>
              <w:rPr>
                <w:rFonts w:ascii="Times New Roman" w:hAnsi="Times New Roman" w:cs="Times New Roman"/>
                <w:sz w:val="20"/>
                <w:szCs w:val="20"/>
              </w:rPr>
            </w:pPr>
            <w:r>
              <w:rPr>
                <w:rFonts w:ascii="Times New Roman" w:hAnsi="Times New Roman" w:cs="Times New Roman"/>
                <w:sz w:val="20"/>
                <w:szCs w:val="20"/>
              </w:rPr>
              <w:t>собственнику имущества (учредителям, участникам)</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прочим кредиторам</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другие статьи кредиторской задолженности (можно использовать данные формы 12-ф (расчеты))</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r w:rsidR="00E942E7" w:rsidRPr="00094A8B" w:rsidTr="001F76EB">
        <w:tc>
          <w:tcPr>
            <w:tcW w:w="3119"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Итого кредиторская задолженность</w:t>
            </w:r>
          </w:p>
        </w:tc>
        <w:tc>
          <w:tcPr>
            <w:tcW w:w="425"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E942E7" w:rsidRDefault="00E942E7"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1" w:type="dxa"/>
          </w:tcPr>
          <w:p w:rsidR="00E942E7" w:rsidRDefault="00E942E7"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E942E7" w:rsidRDefault="00E942E7"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426" w:type="dxa"/>
          </w:tcPr>
          <w:p w:rsidR="00E942E7" w:rsidRDefault="00E942E7" w:rsidP="006112E8">
            <w:pPr>
              <w:jc w:val="center"/>
              <w:rPr>
                <w:rFonts w:ascii="Times New Roman" w:hAnsi="Times New Roman" w:cs="Times New Roman"/>
                <w:sz w:val="20"/>
                <w:szCs w:val="20"/>
              </w:rPr>
            </w:pPr>
          </w:p>
        </w:tc>
        <w:tc>
          <w:tcPr>
            <w:tcW w:w="851"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c>
          <w:tcPr>
            <w:tcW w:w="850" w:type="dxa"/>
          </w:tcPr>
          <w:p w:rsidR="00E942E7" w:rsidRDefault="00E942E7" w:rsidP="006112E8">
            <w:pPr>
              <w:jc w:val="center"/>
              <w:rPr>
                <w:rFonts w:ascii="Times New Roman" w:hAnsi="Times New Roman" w:cs="Times New Roman"/>
                <w:sz w:val="20"/>
                <w:szCs w:val="20"/>
              </w:rPr>
            </w:pPr>
          </w:p>
        </w:tc>
      </w:tr>
    </w:tbl>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Далее проводится анализа оборачиваемости кредиторской задолженности. Для этого используются аналогичные по экономическому содержанию и методике расчета показатели: оборачиваемость кредиторской задолженности и период погашения кредиторской задолженности. Методика их расчета аналогична методики, используемой при расчете тождественных показателей по дебиторской задолженности.</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оценки оборачиваемости кредиторской задолженности применяется </w:t>
      </w:r>
      <w:r w:rsidRPr="0085119D">
        <w:rPr>
          <w:rFonts w:ascii="Times New Roman" w:hAnsi="Times New Roman" w:cs="Times New Roman"/>
          <w:i/>
          <w:sz w:val="28"/>
          <w:szCs w:val="28"/>
        </w:rPr>
        <w:t>показа</w:t>
      </w:r>
      <w:r>
        <w:rPr>
          <w:rFonts w:ascii="Times New Roman" w:hAnsi="Times New Roman" w:cs="Times New Roman"/>
          <w:i/>
          <w:sz w:val="28"/>
          <w:szCs w:val="28"/>
        </w:rPr>
        <w:t>тель оборачиваемости кредиторской</w:t>
      </w:r>
      <w:r w:rsidRPr="0085119D">
        <w:rPr>
          <w:rFonts w:ascii="Times New Roman" w:hAnsi="Times New Roman" w:cs="Times New Roman"/>
          <w:i/>
          <w:sz w:val="28"/>
          <w:szCs w:val="28"/>
        </w:rPr>
        <w:t xml:space="preserve"> задолженности</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Оборачиваемость кредиторской задолженности (число оборотов) = Выручка от реализации за отчетный период / Средние остатки кредиторской задолженности за отчетный период</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i/>
          <w:sz w:val="28"/>
          <w:szCs w:val="28"/>
        </w:rPr>
        <w:t>Средние остатки кредиторской</w:t>
      </w:r>
      <w:r w:rsidRPr="0085119D">
        <w:rPr>
          <w:rFonts w:ascii="Times New Roman" w:hAnsi="Times New Roman" w:cs="Times New Roman"/>
          <w:i/>
          <w:sz w:val="28"/>
          <w:szCs w:val="28"/>
        </w:rPr>
        <w:t xml:space="preserve"> задолженности</w:t>
      </w:r>
      <w:r>
        <w:rPr>
          <w:rFonts w:ascii="Times New Roman" w:hAnsi="Times New Roman" w:cs="Times New Roman"/>
          <w:sz w:val="28"/>
          <w:szCs w:val="28"/>
        </w:rPr>
        <w:t xml:space="preserve"> рассчитываются по бухгалтерскому балансу по формуле среднеарифметической путем деления на два суммы кредиторской задолженности на начало и конец отчетного периода.</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расчета </w:t>
      </w:r>
      <w:r>
        <w:rPr>
          <w:rFonts w:ascii="Times New Roman" w:hAnsi="Times New Roman" w:cs="Times New Roman"/>
          <w:i/>
          <w:sz w:val="28"/>
          <w:szCs w:val="28"/>
        </w:rPr>
        <w:t>периода погашения кредиторской</w:t>
      </w:r>
      <w:r w:rsidRPr="0085119D">
        <w:rPr>
          <w:rFonts w:ascii="Times New Roman" w:hAnsi="Times New Roman" w:cs="Times New Roman"/>
          <w:i/>
          <w:sz w:val="28"/>
          <w:szCs w:val="28"/>
        </w:rPr>
        <w:t xml:space="preserve"> задолженности</w:t>
      </w:r>
      <w:r>
        <w:rPr>
          <w:rFonts w:ascii="Times New Roman" w:hAnsi="Times New Roman" w:cs="Times New Roman"/>
          <w:sz w:val="28"/>
          <w:szCs w:val="28"/>
        </w:rPr>
        <w:t xml:space="preserve"> используется формула:</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Период погашения кредиторской задолженности = Календарные дни отчетного периода / Оборачиваемость кредиторской задолженности (число оборотов)</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Расчет показателей оборачиваемости кредиторской задолженности осуществляется в таблице </w:t>
      </w:r>
      <w:r w:rsidR="001F76EB">
        <w:rPr>
          <w:rFonts w:ascii="Times New Roman" w:hAnsi="Times New Roman" w:cs="Times New Roman"/>
          <w:sz w:val="28"/>
          <w:szCs w:val="28"/>
        </w:rPr>
        <w:t>7</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F76EB">
        <w:rPr>
          <w:rFonts w:ascii="Times New Roman" w:hAnsi="Times New Roman" w:cs="Times New Roman"/>
          <w:sz w:val="28"/>
          <w:szCs w:val="28"/>
        </w:rPr>
        <w:t>7</w:t>
      </w:r>
      <w:r>
        <w:rPr>
          <w:rFonts w:ascii="Times New Roman" w:hAnsi="Times New Roman" w:cs="Times New Roman"/>
          <w:sz w:val="28"/>
          <w:szCs w:val="28"/>
        </w:rPr>
        <w:t xml:space="preserve"> – Анализ показателей оборачиваемости кредиторской задолженности организации _______</w:t>
      </w:r>
      <w:r w:rsidR="001F76EB" w:rsidRPr="0092326C">
        <w:rPr>
          <w:rFonts w:ascii="Times New Roman" w:hAnsi="Times New Roman" w:cs="Times New Roman"/>
          <w:i/>
          <w:sz w:val="24"/>
          <w:szCs w:val="24"/>
        </w:rPr>
        <w:t>(название)</w:t>
      </w:r>
      <w:r>
        <w:rPr>
          <w:rFonts w:ascii="Times New Roman" w:hAnsi="Times New Roman" w:cs="Times New Roman"/>
          <w:sz w:val="28"/>
          <w:szCs w:val="28"/>
        </w:rPr>
        <w:t>_________за___________ годы</w:t>
      </w:r>
    </w:p>
    <w:tbl>
      <w:tblPr>
        <w:tblStyle w:val="aa"/>
        <w:tblW w:w="9844" w:type="dxa"/>
        <w:tblInd w:w="108" w:type="dxa"/>
        <w:tblLayout w:type="fixed"/>
        <w:tblLook w:val="04A0" w:firstRow="1" w:lastRow="0" w:firstColumn="1" w:lastColumn="0" w:noHBand="0" w:noVBand="1"/>
      </w:tblPr>
      <w:tblGrid>
        <w:gridCol w:w="5245"/>
        <w:gridCol w:w="1417"/>
        <w:gridCol w:w="1134"/>
        <w:gridCol w:w="1206"/>
        <w:gridCol w:w="842"/>
      </w:tblGrid>
      <w:tr w:rsidR="00E942E7" w:rsidRPr="00B371E2" w:rsidTr="001F76EB">
        <w:tc>
          <w:tcPr>
            <w:tcW w:w="5245" w:type="dxa"/>
            <w:vMerge w:val="restart"/>
          </w:tcPr>
          <w:p w:rsidR="00E942E7" w:rsidRPr="00B371E2" w:rsidRDefault="00E942E7" w:rsidP="006112E8">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2551" w:type="dxa"/>
            <w:gridSpan w:val="2"/>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c>
          <w:tcPr>
            <w:tcW w:w="1206"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p>
        </w:tc>
        <w:tc>
          <w:tcPr>
            <w:tcW w:w="842"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Темп роста, %</w:t>
            </w:r>
          </w:p>
        </w:tc>
      </w:tr>
      <w:tr w:rsidR="00E942E7" w:rsidRPr="00B371E2" w:rsidTr="001F76EB">
        <w:tc>
          <w:tcPr>
            <w:tcW w:w="5245" w:type="dxa"/>
            <w:vMerge/>
          </w:tcPr>
          <w:p w:rsidR="00E942E7" w:rsidRPr="00B371E2" w:rsidRDefault="00E942E7" w:rsidP="006112E8">
            <w:pPr>
              <w:jc w:val="center"/>
              <w:rPr>
                <w:rFonts w:ascii="Times New Roman" w:hAnsi="Times New Roman" w:cs="Times New Roman"/>
                <w:sz w:val="20"/>
                <w:szCs w:val="20"/>
              </w:rPr>
            </w:pPr>
          </w:p>
        </w:tc>
        <w:tc>
          <w:tcPr>
            <w:tcW w:w="1417"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за предыдущий год</w:t>
            </w:r>
          </w:p>
        </w:tc>
        <w:tc>
          <w:tcPr>
            <w:tcW w:w="1134"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за отчетный год</w:t>
            </w:r>
          </w:p>
        </w:tc>
        <w:tc>
          <w:tcPr>
            <w:tcW w:w="1206" w:type="dxa"/>
            <w:vMerge/>
          </w:tcPr>
          <w:p w:rsidR="00E942E7" w:rsidRPr="00B371E2" w:rsidRDefault="00E942E7" w:rsidP="006112E8">
            <w:pPr>
              <w:jc w:val="center"/>
              <w:rPr>
                <w:rFonts w:ascii="Times New Roman" w:hAnsi="Times New Roman" w:cs="Times New Roman"/>
                <w:sz w:val="20"/>
                <w:szCs w:val="20"/>
              </w:rPr>
            </w:pPr>
          </w:p>
        </w:tc>
        <w:tc>
          <w:tcPr>
            <w:tcW w:w="842" w:type="dxa"/>
            <w:vMerge/>
          </w:tcPr>
          <w:p w:rsidR="00E942E7" w:rsidRPr="00B371E2" w:rsidRDefault="00E942E7" w:rsidP="006112E8">
            <w:pPr>
              <w:jc w:val="center"/>
              <w:rPr>
                <w:rFonts w:ascii="Times New Roman" w:hAnsi="Times New Roman" w:cs="Times New Roman"/>
                <w:sz w:val="20"/>
                <w:szCs w:val="20"/>
              </w:rPr>
            </w:pPr>
          </w:p>
        </w:tc>
      </w:tr>
      <w:tr w:rsidR="00E942E7" w:rsidRPr="00B371E2" w:rsidTr="001F76EB">
        <w:tc>
          <w:tcPr>
            <w:tcW w:w="5245" w:type="dxa"/>
          </w:tcPr>
          <w:p w:rsidR="00E942E7" w:rsidRPr="00B371E2" w:rsidRDefault="00E942E7" w:rsidP="006112E8">
            <w:pPr>
              <w:rPr>
                <w:rFonts w:ascii="Times New Roman" w:hAnsi="Times New Roman" w:cs="Times New Roman"/>
                <w:sz w:val="20"/>
                <w:szCs w:val="20"/>
              </w:rPr>
            </w:pPr>
            <w:r>
              <w:rPr>
                <w:rFonts w:ascii="Times New Roman" w:hAnsi="Times New Roman" w:cs="Times New Roman"/>
                <w:sz w:val="20"/>
                <w:szCs w:val="20"/>
              </w:rPr>
              <w:t>1. Выручка от реализации продукции, товаров, работ, услуг, тыс. руб.</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1A6113" w:rsidRDefault="00E942E7" w:rsidP="006112E8">
            <w:pPr>
              <w:rPr>
                <w:rFonts w:ascii="Times New Roman" w:hAnsi="Times New Roman" w:cs="Times New Roman"/>
                <w:sz w:val="20"/>
                <w:szCs w:val="20"/>
              </w:rPr>
            </w:pPr>
            <w:r>
              <w:rPr>
                <w:rFonts w:ascii="Times New Roman" w:hAnsi="Times New Roman" w:cs="Times New Roman"/>
                <w:sz w:val="20"/>
                <w:szCs w:val="20"/>
              </w:rPr>
              <w:t>2. Средние остатки кредиторской</w:t>
            </w:r>
            <w:r w:rsidRPr="001A6113">
              <w:rPr>
                <w:rFonts w:ascii="Times New Roman" w:hAnsi="Times New Roman" w:cs="Times New Roman"/>
                <w:sz w:val="20"/>
                <w:szCs w:val="20"/>
              </w:rPr>
              <w:t xml:space="preserve"> задолженности, тыс. руб.</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1A6113" w:rsidRDefault="00E942E7" w:rsidP="006112E8">
            <w:pPr>
              <w:rPr>
                <w:rFonts w:ascii="Times New Roman" w:hAnsi="Times New Roman" w:cs="Times New Roman"/>
                <w:sz w:val="20"/>
                <w:szCs w:val="20"/>
              </w:rPr>
            </w:pPr>
            <w:r>
              <w:rPr>
                <w:rFonts w:ascii="Times New Roman" w:hAnsi="Times New Roman" w:cs="Times New Roman"/>
                <w:sz w:val="20"/>
                <w:szCs w:val="20"/>
              </w:rPr>
              <w:t>3. Оборачиваемость кредиторской</w:t>
            </w:r>
            <w:r w:rsidRPr="001A6113">
              <w:rPr>
                <w:rFonts w:ascii="Times New Roman" w:hAnsi="Times New Roman" w:cs="Times New Roman"/>
                <w:sz w:val="20"/>
                <w:szCs w:val="20"/>
              </w:rPr>
              <w:t xml:space="preserve"> задолженности (число оборотов) (стр. 1 / стр. 2)</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1A6113" w:rsidRDefault="00E942E7" w:rsidP="006112E8">
            <w:pPr>
              <w:rPr>
                <w:rFonts w:ascii="Times New Roman" w:hAnsi="Times New Roman" w:cs="Times New Roman"/>
                <w:sz w:val="20"/>
                <w:szCs w:val="20"/>
              </w:rPr>
            </w:pPr>
            <w:r w:rsidRPr="001A6113">
              <w:rPr>
                <w:rFonts w:ascii="Times New Roman" w:hAnsi="Times New Roman" w:cs="Times New Roman"/>
                <w:sz w:val="20"/>
                <w:szCs w:val="20"/>
              </w:rPr>
              <w:t>4. Период пога</w:t>
            </w:r>
            <w:r>
              <w:rPr>
                <w:rFonts w:ascii="Times New Roman" w:hAnsi="Times New Roman" w:cs="Times New Roman"/>
                <w:sz w:val="20"/>
                <w:szCs w:val="20"/>
              </w:rPr>
              <w:t xml:space="preserve">шения кредиторской задолженности, дни </w:t>
            </w:r>
            <w:r w:rsidRPr="001A6113">
              <w:rPr>
                <w:rFonts w:ascii="Times New Roman" w:hAnsi="Times New Roman" w:cs="Times New Roman"/>
                <w:sz w:val="20"/>
                <w:szCs w:val="20"/>
              </w:rPr>
              <w:t>(календарные дни отчетного периода / стр. 3)</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bl>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следующем этапе проводится </w:t>
      </w:r>
      <w:r w:rsidRPr="00E55695">
        <w:rPr>
          <w:rFonts w:ascii="Times New Roman" w:hAnsi="Times New Roman" w:cs="Times New Roman"/>
          <w:b/>
          <w:i/>
          <w:sz w:val="28"/>
          <w:szCs w:val="28"/>
          <w:u w:val="single"/>
        </w:rPr>
        <w:t>анализ соотношения дебиторской и кредиторской задолженности</w:t>
      </w:r>
      <w:r>
        <w:rPr>
          <w:rFonts w:ascii="Times New Roman" w:hAnsi="Times New Roman" w:cs="Times New Roman"/>
          <w:sz w:val="28"/>
          <w:szCs w:val="28"/>
        </w:rPr>
        <w:t xml:space="preserve">. </w:t>
      </w:r>
      <w:r w:rsidRPr="00910DA9">
        <w:rPr>
          <w:rFonts w:ascii="Times New Roman" w:hAnsi="Times New Roman" w:cs="Times New Roman"/>
          <w:i/>
          <w:sz w:val="28"/>
          <w:szCs w:val="28"/>
        </w:rPr>
        <w:t>Коэффициент соотношения дебиторской и кредиторской задолженности</w:t>
      </w:r>
      <w:r>
        <w:rPr>
          <w:rFonts w:ascii="Times New Roman" w:hAnsi="Times New Roman" w:cs="Times New Roman"/>
          <w:sz w:val="28"/>
          <w:szCs w:val="28"/>
        </w:rPr>
        <w:t xml:space="preserve"> является важным показателем для оценки </w:t>
      </w:r>
      <w:r>
        <w:rPr>
          <w:rFonts w:ascii="Times New Roman" w:hAnsi="Times New Roman" w:cs="Times New Roman"/>
          <w:sz w:val="28"/>
          <w:szCs w:val="28"/>
        </w:rPr>
        <w:lastRenderedPageBreak/>
        <w:t>финансовой устойчивости, т.к. позволяет оценить состояние расчетов организации. Данный коэффициент показывает, в каком математическом соотношении находится объем денежных средств, причитающийся организации за реализованную продукцию, работу, услуги и по прочим основаниям, к объему денежных средств, которые ей необходимо оплатить.</w:t>
      </w:r>
    </w:p>
    <w:p w:rsidR="00E942E7" w:rsidRDefault="00E942E7" w:rsidP="00E942E7">
      <w:pPr>
        <w:tabs>
          <w:tab w:val="left" w:pos="993"/>
        </w:tabs>
        <w:spacing w:after="0"/>
        <w:ind w:firstLine="567"/>
        <w:jc w:val="both"/>
        <w:rPr>
          <w:rFonts w:ascii="Times New Roman" w:hAnsi="Times New Roman" w:cs="Times New Roman"/>
          <w:sz w:val="28"/>
          <w:szCs w:val="28"/>
        </w:rPr>
      </w:pPr>
      <w:r w:rsidRPr="00910DA9">
        <w:rPr>
          <w:rFonts w:ascii="Times New Roman" w:hAnsi="Times New Roman" w:cs="Times New Roman"/>
          <w:i/>
          <w:sz w:val="28"/>
          <w:szCs w:val="28"/>
        </w:rPr>
        <w:t>Общий коэффициент соотношения дебиторской и кредиторской задолженности</w:t>
      </w:r>
      <w:r>
        <w:rPr>
          <w:rFonts w:ascii="Times New Roman" w:hAnsi="Times New Roman" w:cs="Times New Roman"/>
          <w:sz w:val="28"/>
          <w:szCs w:val="28"/>
        </w:rPr>
        <w:t xml:space="preserve"> рассчитывается по формуле:</w:t>
      </w:r>
    </w:p>
    <w:p w:rsidR="00E942E7" w:rsidRDefault="00E942E7" w:rsidP="00E942E7">
      <w:pPr>
        <w:tabs>
          <w:tab w:val="left" w:pos="993"/>
        </w:tabs>
        <w:spacing w:after="0"/>
        <w:ind w:firstLine="567"/>
        <w:jc w:val="both"/>
        <w:rPr>
          <w:rFonts w:ascii="Times New Roman" w:hAnsi="Times New Roman" w:cs="Times New Roman"/>
          <w:sz w:val="28"/>
          <w:szCs w:val="28"/>
          <w:u w:val="single"/>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Общий коэффициент соотношения дебиторской и кредиторской задолженности = Совокупная дебиторская задолженность организации на дату расчета / Совокупная кредиторская задолженность организации на дату расчета</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Общий коэффициент соотношения дебиторской и кредиторской задолженности показывает, сколько рублей имеющейся в организации дебиторской задолженности приходится на один рубль совокупной кредиторской задолженности.</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Аналогичные показатели могут рассчитываться отдельно по краткосрочной и долгосрочной задолженности: </w:t>
      </w:r>
      <w:r w:rsidRPr="00910DA9">
        <w:rPr>
          <w:rFonts w:ascii="Times New Roman" w:hAnsi="Times New Roman" w:cs="Times New Roman"/>
          <w:i/>
          <w:sz w:val="28"/>
          <w:szCs w:val="28"/>
        </w:rPr>
        <w:t xml:space="preserve">коэффициент соотношения </w:t>
      </w:r>
      <w:r>
        <w:rPr>
          <w:rFonts w:ascii="Times New Roman" w:hAnsi="Times New Roman" w:cs="Times New Roman"/>
          <w:i/>
          <w:sz w:val="28"/>
          <w:szCs w:val="28"/>
        </w:rPr>
        <w:t xml:space="preserve">краткосрочной </w:t>
      </w:r>
      <w:r w:rsidRPr="00910DA9">
        <w:rPr>
          <w:rFonts w:ascii="Times New Roman" w:hAnsi="Times New Roman" w:cs="Times New Roman"/>
          <w:i/>
          <w:sz w:val="28"/>
          <w:szCs w:val="28"/>
        </w:rPr>
        <w:t>дебиторской и кредиторской задолженности</w:t>
      </w:r>
      <w:r>
        <w:rPr>
          <w:rFonts w:ascii="Times New Roman" w:hAnsi="Times New Roman" w:cs="Times New Roman"/>
          <w:i/>
          <w:sz w:val="28"/>
          <w:szCs w:val="28"/>
        </w:rPr>
        <w:t>; коэффициент соотношения долгосрочной дебиторской и кредиторской задолженности.</w:t>
      </w:r>
      <w:r>
        <w:rPr>
          <w:rFonts w:ascii="Times New Roman" w:hAnsi="Times New Roman" w:cs="Times New Roman"/>
          <w:sz w:val="28"/>
          <w:szCs w:val="28"/>
        </w:rPr>
        <w:t xml:space="preserve"> Формулы расчета данных коэффициентов тождественны приведенной выше:</w:t>
      </w:r>
    </w:p>
    <w:p w:rsidR="00E942E7" w:rsidRDefault="00E942E7" w:rsidP="00E942E7">
      <w:pPr>
        <w:tabs>
          <w:tab w:val="left" w:pos="993"/>
        </w:tabs>
        <w:spacing w:after="0"/>
        <w:ind w:firstLine="567"/>
        <w:jc w:val="both"/>
        <w:rPr>
          <w:rFonts w:ascii="Times New Roman" w:hAnsi="Times New Roman" w:cs="Times New Roman"/>
          <w:sz w:val="28"/>
          <w:szCs w:val="28"/>
          <w:u w:val="single"/>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Коэффициент соотношения краткосрочной дебиторской и кредиторской задолженности = Совокупная краткосрочная дебиторская задолженность организации на дату расчета / Совокупная краткосрочная кредиторская задолженность организации на дату расчета</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Коэффициент соотношения долгосрочной дебиторской и кредиторской задолженности = Совокупная долгосрочная дебиторская задолженность организации на дату расчета / Совокупная долгосрочная кредиторская задолженность организации на дату расчета</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математическом толковании коэффициенты соотношения дебиторской и кредиторской задолженности показывают, какой объем имеющейся в организации совокупной (краткосрочной; долгосрочной) дебиторской задолженности приходится соответственно на 1 рубль совокупной (краткосрочной; долгосрочной) кредиторской задолженности. </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мировой и отечественной практике оптимальным для большинства организаций следует считать значение общего коэффициента соотношения дебиторской и кредиторской задолженности, равное 0,9–1, так как в этом случае </w:t>
      </w:r>
      <w:r>
        <w:rPr>
          <w:rFonts w:ascii="Times New Roman" w:hAnsi="Times New Roman" w:cs="Times New Roman"/>
          <w:sz w:val="28"/>
          <w:szCs w:val="28"/>
        </w:rPr>
        <w:lastRenderedPageBreak/>
        <w:t>объемы дебиторской задолженности в организации соответствуют объемам кредиторской задолженности.</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В случае если общий коэффициент соотношения дебиторской и кредиторской задолженности меньше единицы, то это может означать, что организация привлекла значительные заемные ресурсы, однако в настоящее время неэффективно их использует в текущей деятельности.</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Верхний предел значения общего коэффициента соотношения дебиторской и кредиторской задолженности, как правило, не регламентируется. Однако если данный коэффициент слишком высок, то это может свидетельствовать о неоптимальном выборе контрагентов: они в большинстве не способны либо отказываются выполнять обязательства по оплате в срок.</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Следует также учитывать, что значения коэффициентов соотношения совокупной (краткосрочной; долгосрочной) дебиторской и кредиторской задолженности постоянно изменяются, в связи с чем необходимо отслеживать их значения. Это позволит своевременно диагностировать неэффективное использование ресурсов и оперативно принимать соответствующие меры.</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Расчет коэффициентов соотношения дебиторской и кредиторской задолженности осуществляется в таблице </w:t>
      </w:r>
      <w:r w:rsidR="001F76EB">
        <w:rPr>
          <w:rFonts w:ascii="Times New Roman" w:hAnsi="Times New Roman" w:cs="Times New Roman"/>
          <w:sz w:val="28"/>
          <w:szCs w:val="28"/>
        </w:rPr>
        <w:t>8</w:t>
      </w:r>
      <w:r>
        <w:rPr>
          <w:rFonts w:ascii="Times New Roman" w:hAnsi="Times New Roman" w:cs="Times New Roman"/>
          <w:sz w:val="28"/>
          <w:szCs w:val="28"/>
        </w:rPr>
        <w:t>.</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F76EB">
        <w:rPr>
          <w:rFonts w:ascii="Times New Roman" w:hAnsi="Times New Roman" w:cs="Times New Roman"/>
          <w:sz w:val="28"/>
          <w:szCs w:val="28"/>
        </w:rPr>
        <w:t>8</w:t>
      </w:r>
      <w:r>
        <w:rPr>
          <w:rFonts w:ascii="Times New Roman" w:hAnsi="Times New Roman" w:cs="Times New Roman"/>
          <w:sz w:val="28"/>
          <w:szCs w:val="28"/>
        </w:rPr>
        <w:t xml:space="preserve"> – Анализ показателей соотношения дебиторской и кредиторской задолженности организации ______</w:t>
      </w:r>
      <w:r w:rsidR="001F76EB" w:rsidRPr="0092326C">
        <w:rPr>
          <w:rFonts w:ascii="Times New Roman" w:hAnsi="Times New Roman" w:cs="Times New Roman"/>
          <w:i/>
          <w:sz w:val="24"/>
          <w:szCs w:val="24"/>
        </w:rPr>
        <w:t>(название)</w:t>
      </w:r>
      <w:r>
        <w:rPr>
          <w:rFonts w:ascii="Times New Roman" w:hAnsi="Times New Roman" w:cs="Times New Roman"/>
          <w:sz w:val="28"/>
          <w:szCs w:val="28"/>
        </w:rPr>
        <w:t>_______за________ годы</w:t>
      </w:r>
    </w:p>
    <w:tbl>
      <w:tblPr>
        <w:tblStyle w:val="aa"/>
        <w:tblW w:w="9844" w:type="dxa"/>
        <w:tblInd w:w="108" w:type="dxa"/>
        <w:tblLayout w:type="fixed"/>
        <w:tblLook w:val="04A0" w:firstRow="1" w:lastRow="0" w:firstColumn="1" w:lastColumn="0" w:noHBand="0" w:noVBand="1"/>
      </w:tblPr>
      <w:tblGrid>
        <w:gridCol w:w="5245"/>
        <w:gridCol w:w="1417"/>
        <w:gridCol w:w="1134"/>
        <w:gridCol w:w="1206"/>
        <w:gridCol w:w="842"/>
      </w:tblGrid>
      <w:tr w:rsidR="00E942E7" w:rsidRPr="00B371E2" w:rsidTr="001F76EB">
        <w:tc>
          <w:tcPr>
            <w:tcW w:w="5245" w:type="dxa"/>
            <w:vMerge w:val="restart"/>
          </w:tcPr>
          <w:p w:rsidR="00E942E7" w:rsidRPr="00B371E2" w:rsidRDefault="00E942E7" w:rsidP="006112E8">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2551" w:type="dxa"/>
            <w:gridSpan w:val="2"/>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c>
          <w:tcPr>
            <w:tcW w:w="1206"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p>
        </w:tc>
        <w:tc>
          <w:tcPr>
            <w:tcW w:w="842"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Темп роста, %</w:t>
            </w:r>
          </w:p>
        </w:tc>
      </w:tr>
      <w:tr w:rsidR="00E942E7" w:rsidRPr="00B371E2" w:rsidTr="001F76EB">
        <w:tc>
          <w:tcPr>
            <w:tcW w:w="5245" w:type="dxa"/>
            <w:vMerge/>
          </w:tcPr>
          <w:p w:rsidR="00E942E7" w:rsidRPr="00B371E2" w:rsidRDefault="00E942E7" w:rsidP="006112E8">
            <w:pPr>
              <w:jc w:val="center"/>
              <w:rPr>
                <w:rFonts w:ascii="Times New Roman" w:hAnsi="Times New Roman" w:cs="Times New Roman"/>
                <w:sz w:val="20"/>
                <w:szCs w:val="20"/>
              </w:rPr>
            </w:pPr>
          </w:p>
        </w:tc>
        <w:tc>
          <w:tcPr>
            <w:tcW w:w="1417"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за предыдущий год</w:t>
            </w:r>
          </w:p>
        </w:tc>
        <w:tc>
          <w:tcPr>
            <w:tcW w:w="1134"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за отчетный год</w:t>
            </w:r>
          </w:p>
        </w:tc>
        <w:tc>
          <w:tcPr>
            <w:tcW w:w="1206" w:type="dxa"/>
            <w:vMerge/>
          </w:tcPr>
          <w:p w:rsidR="00E942E7" w:rsidRPr="00B371E2" w:rsidRDefault="00E942E7" w:rsidP="006112E8">
            <w:pPr>
              <w:jc w:val="center"/>
              <w:rPr>
                <w:rFonts w:ascii="Times New Roman" w:hAnsi="Times New Roman" w:cs="Times New Roman"/>
                <w:sz w:val="20"/>
                <w:szCs w:val="20"/>
              </w:rPr>
            </w:pPr>
          </w:p>
        </w:tc>
        <w:tc>
          <w:tcPr>
            <w:tcW w:w="842" w:type="dxa"/>
            <w:vMerge/>
          </w:tcPr>
          <w:p w:rsidR="00E942E7" w:rsidRPr="00B371E2" w:rsidRDefault="00E942E7" w:rsidP="006112E8">
            <w:pPr>
              <w:jc w:val="center"/>
              <w:rPr>
                <w:rFonts w:ascii="Times New Roman" w:hAnsi="Times New Roman" w:cs="Times New Roman"/>
                <w:sz w:val="20"/>
                <w:szCs w:val="20"/>
              </w:rPr>
            </w:pPr>
          </w:p>
        </w:tc>
      </w:tr>
      <w:tr w:rsidR="00E942E7" w:rsidRPr="00B371E2" w:rsidTr="001F76EB">
        <w:tc>
          <w:tcPr>
            <w:tcW w:w="5245"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 xml:space="preserve">1. Совокупная дебиторская задолженность, тыс. руб., </w:t>
            </w:r>
          </w:p>
          <w:p w:rsidR="00E942E7" w:rsidRPr="00B371E2" w:rsidRDefault="00E942E7" w:rsidP="006112E8">
            <w:pPr>
              <w:rPr>
                <w:rFonts w:ascii="Times New Roman" w:hAnsi="Times New Roman" w:cs="Times New Roman"/>
                <w:sz w:val="20"/>
                <w:szCs w:val="20"/>
              </w:rPr>
            </w:pPr>
            <w:r>
              <w:rPr>
                <w:rFonts w:ascii="Times New Roman" w:hAnsi="Times New Roman" w:cs="Times New Roman"/>
                <w:sz w:val="20"/>
                <w:szCs w:val="20"/>
              </w:rPr>
              <w:t>в том числе:</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0E1094" w:rsidRDefault="00E942E7" w:rsidP="006112E8">
            <w:pPr>
              <w:pStyle w:val="a5"/>
              <w:numPr>
                <w:ilvl w:val="1"/>
                <w:numId w:val="18"/>
              </w:numPr>
              <w:rPr>
                <w:rFonts w:ascii="Times New Roman" w:hAnsi="Times New Roman" w:cs="Times New Roman"/>
                <w:sz w:val="20"/>
                <w:szCs w:val="20"/>
              </w:rPr>
            </w:pPr>
            <w:r>
              <w:rPr>
                <w:rFonts w:ascii="Times New Roman" w:hAnsi="Times New Roman" w:cs="Times New Roman"/>
                <w:sz w:val="20"/>
                <w:szCs w:val="20"/>
              </w:rPr>
              <w:t>Долгосрочная дебиторская задолженность, тыс. руб.</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0E1094" w:rsidRDefault="00E942E7" w:rsidP="006112E8">
            <w:pPr>
              <w:pStyle w:val="a5"/>
              <w:numPr>
                <w:ilvl w:val="1"/>
                <w:numId w:val="18"/>
              </w:numPr>
              <w:rPr>
                <w:rFonts w:ascii="Times New Roman" w:hAnsi="Times New Roman" w:cs="Times New Roman"/>
                <w:sz w:val="20"/>
                <w:szCs w:val="20"/>
              </w:rPr>
            </w:pPr>
            <w:r>
              <w:rPr>
                <w:rFonts w:ascii="Times New Roman" w:hAnsi="Times New Roman" w:cs="Times New Roman"/>
                <w:sz w:val="20"/>
                <w:szCs w:val="20"/>
              </w:rPr>
              <w:t>Краткосрочная дебиторская задолженность, тыс. руб.</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2. Совокупная кредиторская задолженность, тыс. руб.,</w:t>
            </w:r>
          </w:p>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в том числе:</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0E1094" w:rsidRDefault="00E942E7" w:rsidP="006112E8">
            <w:pPr>
              <w:pStyle w:val="a5"/>
              <w:numPr>
                <w:ilvl w:val="1"/>
                <w:numId w:val="19"/>
              </w:numPr>
              <w:rPr>
                <w:rFonts w:ascii="Times New Roman" w:hAnsi="Times New Roman" w:cs="Times New Roman"/>
                <w:sz w:val="20"/>
                <w:szCs w:val="20"/>
              </w:rPr>
            </w:pPr>
            <w:r w:rsidRPr="000E1094">
              <w:rPr>
                <w:rFonts w:ascii="Times New Roman" w:hAnsi="Times New Roman" w:cs="Times New Roman"/>
                <w:sz w:val="20"/>
                <w:szCs w:val="20"/>
              </w:rPr>
              <w:t xml:space="preserve">Долгосрочная </w:t>
            </w:r>
            <w:r>
              <w:rPr>
                <w:rFonts w:ascii="Times New Roman" w:hAnsi="Times New Roman" w:cs="Times New Roman"/>
                <w:sz w:val="20"/>
                <w:szCs w:val="20"/>
              </w:rPr>
              <w:t>кредиторская</w:t>
            </w:r>
            <w:r w:rsidRPr="000E1094">
              <w:rPr>
                <w:rFonts w:ascii="Times New Roman" w:hAnsi="Times New Roman" w:cs="Times New Roman"/>
                <w:sz w:val="20"/>
                <w:szCs w:val="20"/>
              </w:rPr>
              <w:t xml:space="preserve"> задолженность, тыс. руб.</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0E1094" w:rsidRDefault="00E942E7" w:rsidP="006112E8">
            <w:pPr>
              <w:pStyle w:val="a5"/>
              <w:numPr>
                <w:ilvl w:val="1"/>
                <w:numId w:val="19"/>
              </w:numPr>
              <w:rPr>
                <w:rFonts w:ascii="Times New Roman" w:hAnsi="Times New Roman" w:cs="Times New Roman"/>
                <w:sz w:val="20"/>
                <w:szCs w:val="20"/>
              </w:rPr>
            </w:pPr>
            <w:r>
              <w:rPr>
                <w:rFonts w:ascii="Times New Roman" w:hAnsi="Times New Roman" w:cs="Times New Roman"/>
                <w:sz w:val="20"/>
                <w:szCs w:val="20"/>
              </w:rPr>
              <w:t>Краткосрочная кредиторская задолженность, тыс. руб.</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3. Общий коэффициент соотношения дебиторской и кредиторской задолженности (стр.1 / стр.2)</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4. Коэффициент соотношения краткосрочной дебиторской и кредиторской задолженности (стр.1.2 / стр.2.2)</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r w:rsidR="00E942E7" w:rsidRPr="00B371E2" w:rsidTr="001F76EB">
        <w:tc>
          <w:tcPr>
            <w:tcW w:w="5245" w:type="dxa"/>
          </w:tcPr>
          <w:p w:rsidR="00E942E7" w:rsidRPr="001A6113" w:rsidRDefault="00E942E7" w:rsidP="006112E8">
            <w:pPr>
              <w:rPr>
                <w:rFonts w:ascii="Times New Roman" w:hAnsi="Times New Roman" w:cs="Times New Roman"/>
                <w:sz w:val="20"/>
                <w:szCs w:val="20"/>
              </w:rPr>
            </w:pPr>
            <w:r>
              <w:rPr>
                <w:rFonts w:ascii="Times New Roman" w:hAnsi="Times New Roman" w:cs="Times New Roman"/>
                <w:sz w:val="20"/>
                <w:szCs w:val="20"/>
              </w:rPr>
              <w:t>5. Коэффициент соотношения долгосрочной дебиторской и кредиторской задолженности (стр.1.1 / стр.2.1)</w:t>
            </w:r>
          </w:p>
        </w:tc>
        <w:tc>
          <w:tcPr>
            <w:tcW w:w="1417" w:type="dxa"/>
          </w:tcPr>
          <w:p w:rsidR="00E942E7" w:rsidRPr="00B371E2" w:rsidRDefault="00E942E7" w:rsidP="006112E8">
            <w:pPr>
              <w:jc w:val="both"/>
              <w:rPr>
                <w:rFonts w:ascii="Times New Roman" w:hAnsi="Times New Roman" w:cs="Times New Roman"/>
                <w:sz w:val="20"/>
                <w:szCs w:val="20"/>
              </w:rPr>
            </w:pPr>
          </w:p>
        </w:tc>
        <w:tc>
          <w:tcPr>
            <w:tcW w:w="1134" w:type="dxa"/>
          </w:tcPr>
          <w:p w:rsidR="00E942E7" w:rsidRPr="00B371E2" w:rsidRDefault="00E942E7" w:rsidP="006112E8">
            <w:pPr>
              <w:jc w:val="both"/>
              <w:rPr>
                <w:rFonts w:ascii="Times New Roman" w:hAnsi="Times New Roman" w:cs="Times New Roman"/>
                <w:sz w:val="20"/>
                <w:szCs w:val="20"/>
              </w:rPr>
            </w:pPr>
          </w:p>
        </w:tc>
        <w:tc>
          <w:tcPr>
            <w:tcW w:w="1206" w:type="dxa"/>
          </w:tcPr>
          <w:p w:rsidR="00E942E7" w:rsidRPr="00B371E2" w:rsidRDefault="00E942E7" w:rsidP="006112E8">
            <w:pPr>
              <w:jc w:val="both"/>
              <w:rPr>
                <w:rFonts w:ascii="Times New Roman" w:hAnsi="Times New Roman" w:cs="Times New Roman"/>
                <w:sz w:val="20"/>
                <w:szCs w:val="20"/>
              </w:rPr>
            </w:pPr>
          </w:p>
        </w:tc>
        <w:tc>
          <w:tcPr>
            <w:tcW w:w="842" w:type="dxa"/>
          </w:tcPr>
          <w:p w:rsidR="00E942E7" w:rsidRPr="00B371E2" w:rsidRDefault="00E942E7" w:rsidP="006112E8">
            <w:pPr>
              <w:jc w:val="both"/>
              <w:rPr>
                <w:rFonts w:ascii="Times New Roman" w:hAnsi="Times New Roman" w:cs="Times New Roman"/>
                <w:sz w:val="20"/>
                <w:szCs w:val="20"/>
              </w:rPr>
            </w:pPr>
          </w:p>
        </w:tc>
      </w:tr>
    </w:tbl>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следующем этапе анализа целесообразно провести </w:t>
      </w:r>
      <w:r w:rsidRPr="00454F7E">
        <w:rPr>
          <w:rFonts w:ascii="Times New Roman" w:hAnsi="Times New Roman" w:cs="Times New Roman"/>
          <w:b/>
          <w:i/>
          <w:sz w:val="28"/>
          <w:szCs w:val="28"/>
          <w:u w:val="single"/>
        </w:rPr>
        <w:t>оценку влияния дебиторской и кредиторской задолженности на текущую ликвидность организации</w:t>
      </w:r>
      <w:r>
        <w:rPr>
          <w:rFonts w:ascii="Times New Roman" w:hAnsi="Times New Roman" w:cs="Times New Roman"/>
          <w:sz w:val="28"/>
          <w:szCs w:val="28"/>
        </w:rPr>
        <w:t>, используя следующую факторную модель коэффициента текущей ликвидности:</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Коэффициент текущей ликвидности = (дебиторская задолженность + другие краткосрочные активы) / (кредиторская задолженность + другие краткосрочные обязательства)</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Тогда факторами первого порядка, влияющими на изменение коэффициента текущей ликвидности, будут:</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дебиторская задолженность;</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другие краткосрочные активы;</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кредиторская задолженность;</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другие краткосрочные обязательства.</w:t>
      </w: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Расчет влияния факторов производится приемом цепных подстановок (таблицы </w:t>
      </w:r>
      <w:r w:rsidR="001F76EB">
        <w:rPr>
          <w:rFonts w:ascii="Times New Roman" w:hAnsi="Times New Roman" w:cs="Times New Roman"/>
          <w:sz w:val="28"/>
          <w:szCs w:val="28"/>
        </w:rPr>
        <w:t>9</w:t>
      </w:r>
      <w:r>
        <w:rPr>
          <w:rFonts w:ascii="Times New Roman" w:hAnsi="Times New Roman" w:cs="Times New Roman"/>
          <w:sz w:val="28"/>
          <w:szCs w:val="28"/>
        </w:rPr>
        <w:t>–</w:t>
      </w:r>
      <w:r w:rsidR="001F76EB">
        <w:rPr>
          <w:rFonts w:ascii="Times New Roman" w:hAnsi="Times New Roman" w:cs="Times New Roman"/>
          <w:sz w:val="28"/>
          <w:szCs w:val="28"/>
        </w:rPr>
        <w:t>10</w:t>
      </w:r>
      <w:r>
        <w:rPr>
          <w:rFonts w:ascii="Times New Roman" w:hAnsi="Times New Roman" w:cs="Times New Roman"/>
          <w:sz w:val="28"/>
          <w:szCs w:val="28"/>
        </w:rPr>
        <w:t>); такой расчет целесообразно проводить на несколько отчетных дат для выявления динамики влияния факторов.</w:t>
      </w:r>
    </w:p>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F76EB">
        <w:rPr>
          <w:rFonts w:ascii="Times New Roman" w:hAnsi="Times New Roman" w:cs="Times New Roman"/>
          <w:sz w:val="28"/>
          <w:szCs w:val="28"/>
        </w:rPr>
        <w:t>9</w:t>
      </w:r>
      <w:r>
        <w:rPr>
          <w:rFonts w:ascii="Times New Roman" w:hAnsi="Times New Roman" w:cs="Times New Roman"/>
          <w:sz w:val="28"/>
          <w:szCs w:val="28"/>
        </w:rPr>
        <w:t xml:space="preserve"> – Расчет цепных подстановок</w:t>
      </w:r>
    </w:p>
    <w:tbl>
      <w:tblPr>
        <w:tblStyle w:val="aa"/>
        <w:tblW w:w="9932" w:type="dxa"/>
        <w:tblInd w:w="108" w:type="dxa"/>
        <w:tblLayout w:type="fixed"/>
        <w:tblLook w:val="04A0" w:firstRow="1" w:lastRow="0" w:firstColumn="1" w:lastColumn="0" w:noHBand="0" w:noVBand="1"/>
      </w:tblPr>
      <w:tblGrid>
        <w:gridCol w:w="5812"/>
        <w:gridCol w:w="1554"/>
        <w:gridCol w:w="1244"/>
        <w:gridCol w:w="1322"/>
      </w:tblGrid>
      <w:tr w:rsidR="00E942E7" w:rsidRPr="00B371E2" w:rsidTr="00E307A1">
        <w:tc>
          <w:tcPr>
            <w:tcW w:w="5812"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Подстановка</w:t>
            </w:r>
          </w:p>
        </w:tc>
        <w:tc>
          <w:tcPr>
            <w:tcW w:w="2798" w:type="dxa"/>
            <w:gridSpan w:val="2"/>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Расчет</w:t>
            </w:r>
          </w:p>
        </w:tc>
        <w:tc>
          <w:tcPr>
            <w:tcW w:w="1322"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r>
      <w:tr w:rsidR="00E942E7" w:rsidRPr="00B371E2" w:rsidTr="00E307A1">
        <w:tc>
          <w:tcPr>
            <w:tcW w:w="5812" w:type="dxa"/>
            <w:vMerge/>
          </w:tcPr>
          <w:p w:rsidR="00E942E7" w:rsidRPr="00B371E2" w:rsidRDefault="00E942E7" w:rsidP="006112E8">
            <w:pPr>
              <w:jc w:val="center"/>
              <w:rPr>
                <w:rFonts w:ascii="Times New Roman" w:hAnsi="Times New Roman" w:cs="Times New Roman"/>
                <w:sz w:val="20"/>
                <w:szCs w:val="20"/>
              </w:rPr>
            </w:pPr>
          </w:p>
        </w:tc>
        <w:tc>
          <w:tcPr>
            <w:tcW w:w="1554"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алгоритм расчета</w:t>
            </w:r>
          </w:p>
        </w:tc>
        <w:tc>
          <w:tcPr>
            <w:tcW w:w="1244"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цифровой расчет</w:t>
            </w:r>
          </w:p>
        </w:tc>
        <w:tc>
          <w:tcPr>
            <w:tcW w:w="1322" w:type="dxa"/>
            <w:vMerge/>
          </w:tcPr>
          <w:p w:rsidR="00E942E7" w:rsidRPr="00B371E2" w:rsidRDefault="00E942E7" w:rsidP="006112E8">
            <w:pPr>
              <w:jc w:val="center"/>
              <w:rPr>
                <w:rFonts w:ascii="Times New Roman" w:hAnsi="Times New Roman" w:cs="Times New Roman"/>
                <w:sz w:val="20"/>
                <w:szCs w:val="20"/>
              </w:rPr>
            </w:pPr>
          </w:p>
        </w:tc>
      </w:tr>
      <w:tr w:rsidR="00E942E7" w:rsidRPr="00B371E2" w:rsidTr="00E307A1">
        <w:tc>
          <w:tcPr>
            <w:tcW w:w="5812" w:type="dxa"/>
          </w:tcPr>
          <w:p w:rsidR="00E942E7" w:rsidRPr="00B371E2" w:rsidRDefault="00E942E7" w:rsidP="006112E8">
            <w:pPr>
              <w:rPr>
                <w:rFonts w:ascii="Times New Roman" w:hAnsi="Times New Roman" w:cs="Times New Roman"/>
                <w:sz w:val="20"/>
                <w:szCs w:val="20"/>
              </w:rPr>
            </w:pPr>
            <w:r>
              <w:rPr>
                <w:rFonts w:ascii="Times New Roman" w:hAnsi="Times New Roman" w:cs="Times New Roman"/>
                <w:sz w:val="20"/>
                <w:szCs w:val="20"/>
              </w:rPr>
              <w:t>1. Коэффициент текущей ликвидности базовый (за предыдущий год)</w:t>
            </w:r>
          </w:p>
        </w:tc>
        <w:tc>
          <w:tcPr>
            <w:tcW w:w="1554" w:type="dxa"/>
          </w:tcPr>
          <w:p w:rsidR="00E942E7" w:rsidRPr="00B371E2" w:rsidRDefault="00E942E7" w:rsidP="006112E8">
            <w:pPr>
              <w:jc w:val="both"/>
              <w:rPr>
                <w:rFonts w:ascii="Times New Roman" w:hAnsi="Times New Roman" w:cs="Times New Roman"/>
                <w:sz w:val="20"/>
                <w:szCs w:val="20"/>
              </w:rPr>
            </w:pPr>
          </w:p>
        </w:tc>
        <w:tc>
          <w:tcPr>
            <w:tcW w:w="1244" w:type="dxa"/>
          </w:tcPr>
          <w:p w:rsidR="00E942E7" w:rsidRPr="00B371E2" w:rsidRDefault="00E942E7" w:rsidP="006112E8">
            <w:pPr>
              <w:jc w:val="both"/>
              <w:rPr>
                <w:rFonts w:ascii="Times New Roman" w:hAnsi="Times New Roman" w:cs="Times New Roman"/>
                <w:sz w:val="20"/>
                <w:szCs w:val="20"/>
              </w:rPr>
            </w:pPr>
          </w:p>
        </w:tc>
        <w:tc>
          <w:tcPr>
            <w:tcW w:w="1322" w:type="dxa"/>
          </w:tcPr>
          <w:p w:rsidR="00E942E7" w:rsidRPr="00B371E2" w:rsidRDefault="00E942E7" w:rsidP="006112E8">
            <w:pPr>
              <w:jc w:val="both"/>
              <w:rPr>
                <w:rFonts w:ascii="Times New Roman" w:hAnsi="Times New Roman" w:cs="Times New Roman"/>
                <w:sz w:val="20"/>
                <w:szCs w:val="20"/>
              </w:rPr>
            </w:pPr>
          </w:p>
        </w:tc>
      </w:tr>
      <w:tr w:rsidR="00E942E7" w:rsidRPr="00B371E2" w:rsidTr="00E307A1">
        <w:tc>
          <w:tcPr>
            <w:tcW w:w="5812" w:type="dxa"/>
          </w:tcPr>
          <w:p w:rsidR="00E942E7" w:rsidRPr="008B2E8A" w:rsidRDefault="00E942E7" w:rsidP="006112E8">
            <w:pPr>
              <w:rPr>
                <w:rFonts w:ascii="Times New Roman" w:hAnsi="Times New Roman" w:cs="Times New Roman"/>
                <w:sz w:val="20"/>
                <w:szCs w:val="20"/>
              </w:rPr>
            </w:pPr>
            <w:r>
              <w:rPr>
                <w:rFonts w:ascii="Times New Roman" w:hAnsi="Times New Roman" w:cs="Times New Roman"/>
                <w:sz w:val="20"/>
                <w:szCs w:val="20"/>
              </w:rPr>
              <w:t>2. Коэффициент текущей ликвидности базовый при отчетном значении дебиторской задолженности (условный 1)</w:t>
            </w:r>
          </w:p>
        </w:tc>
        <w:tc>
          <w:tcPr>
            <w:tcW w:w="1554" w:type="dxa"/>
          </w:tcPr>
          <w:p w:rsidR="00E942E7" w:rsidRPr="00B371E2" w:rsidRDefault="00E942E7" w:rsidP="006112E8">
            <w:pPr>
              <w:jc w:val="both"/>
              <w:rPr>
                <w:rFonts w:ascii="Times New Roman" w:hAnsi="Times New Roman" w:cs="Times New Roman"/>
                <w:sz w:val="20"/>
                <w:szCs w:val="20"/>
              </w:rPr>
            </w:pPr>
          </w:p>
        </w:tc>
        <w:tc>
          <w:tcPr>
            <w:tcW w:w="1244" w:type="dxa"/>
          </w:tcPr>
          <w:p w:rsidR="00E942E7" w:rsidRPr="00B371E2" w:rsidRDefault="00E942E7" w:rsidP="006112E8">
            <w:pPr>
              <w:jc w:val="both"/>
              <w:rPr>
                <w:rFonts w:ascii="Times New Roman" w:hAnsi="Times New Roman" w:cs="Times New Roman"/>
                <w:sz w:val="20"/>
                <w:szCs w:val="20"/>
              </w:rPr>
            </w:pPr>
          </w:p>
        </w:tc>
        <w:tc>
          <w:tcPr>
            <w:tcW w:w="1322" w:type="dxa"/>
          </w:tcPr>
          <w:p w:rsidR="00E942E7" w:rsidRPr="00B371E2" w:rsidRDefault="00E942E7" w:rsidP="006112E8">
            <w:pPr>
              <w:jc w:val="both"/>
              <w:rPr>
                <w:rFonts w:ascii="Times New Roman" w:hAnsi="Times New Roman" w:cs="Times New Roman"/>
                <w:sz w:val="20"/>
                <w:szCs w:val="20"/>
              </w:rPr>
            </w:pPr>
          </w:p>
        </w:tc>
      </w:tr>
      <w:tr w:rsidR="00E942E7" w:rsidRPr="00B371E2" w:rsidTr="00E307A1">
        <w:tc>
          <w:tcPr>
            <w:tcW w:w="5812" w:type="dxa"/>
          </w:tcPr>
          <w:p w:rsidR="00E942E7" w:rsidRPr="008B2E8A" w:rsidRDefault="00E942E7" w:rsidP="006112E8">
            <w:pPr>
              <w:rPr>
                <w:rFonts w:ascii="Times New Roman" w:hAnsi="Times New Roman" w:cs="Times New Roman"/>
                <w:sz w:val="20"/>
                <w:szCs w:val="20"/>
              </w:rPr>
            </w:pPr>
            <w:r>
              <w:rPr>
                <w:rFonts w:ascii="Times New Roman" w:hAnsi="Times New Roman" w:cs="Times New Roman"/>
                <w:sz w:val="20"/>
                <w:szCs w:val="20"/>
              </w:rPr>
              <w:t>3. Коэффициент текущей ликвидности базовый при отчетном значении дебиторской задолженности и прочих краткосрочных активах (условный 2)</w:t>
            </w:r>
          </w:p>
        </w:tc>
        <w:tc>
          <w:tcPr>
            <w:tcW w:w="1554" w:type="dxa"/>
          </w:tcPr>
          <w:p w:rsidR="00E942E7" w:rsidRPr="00B371E2" w:rsidRDefault="00E942E7" w:rsidP="006112E8">
            <w:pPr>
              <w:jc w:val="both"/>
              <w:rPr>
                <w:rFonts w:ascii="Times New Roman" w:hAnsi="Times New Roman" w:cs="Times New Roman"/>
                <w:sz w:val="20"/>
                <w:szCs w:val="20"/>
              </w:rPr>
            </w:pPr>
          </w:p>
        </w:tc>
        <w:tc>
          <w:tcPr>
            <w:tcW w:w="1244" w:type="dxa"/>
          </w:tcPr>
          <w:p w:rsidR="00E942E7" w:rsidRPr="00B371E2" w:rsidRDefault="00E942E7" w:rsidP="006112E8">
            <w:pPr>
              <w:jc w:val="both"/>
              <w:rPr>
                <w:rFonts w:ascii="Times New Roman" w:hAnsi="Times New Roman" w:cs="Times New Roman"/>
                <w:sz w:val="20"/>
                <w:szCs w:val="20"/>
              </w:rPr>
            </w:pPr>
          </w:p>
        </w:tc>
        <w:tc>
          <w:tcPr>
            <w:tcW w:w="1322" w:type="dxa"/>
          </w:tcPr>
          <w:p w:rsidR="00E942E7" w:rsidRPr="00B371E2" w:rsidRDefault="00E942E7" w:rsidP="006112E8">
            <w:pPr>
              <w:jc w:val="both"/>
              <w:rPr>
                <w:rFonts w:ascii="Times New Roman" w:hAnsi="Times New Roman" w:cs="Times New Roman"/>
                <w:sz w:val="20"/>
                <w:szCs w:val="20"/>
              </w:rPr>
            </w:pPr>
          </w:p>
        </w:tc>
      </w:tr>
      <w:tr w:rsidR="00E942E7" w:rsidRPr="00B371E2" w:rsidTr="00E307A1">
        <w:tc>
          <w:tcPr>
            <w:tcW w:w="5812"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4. Коэффициент текущей ликвидности отчетный при базовом значении других долгосрочных обязательств (условный 3)</w:t>
            </w:r>
          </w:p>
        </w:tc>
        <w:tc>
          <w:tcPr>
            <w:tcW w:w="1554" w:type="dxa"/>
          </w:tcPr>
          <w:p w:rsidR="00E942E7" w:rsidRPr="00B371E2" w:rsidRDefault="00E942E7" w:rsidP="006112E8">
            <w:pPr>
              <w:jc w:val="both"/>
              <w:rPr>
                <w:rFonts w:ascii="Times New Roman" w:hAnsi="Times New Roman" w:cs="Times New Roman"/>
                <w:sz w:val="20"/>
                <w:szCs w:val="20"/>
              </w:rPr>
            </w:pPr>
          </w:p>
        </w:tc>
        <w:tc>
          <w:tcPr>
            <w:tcW w:w="1244" w:type="dxa"/>
          </w:tcPr>
          <w:p w:rsidR="00E942E7" w:rsidRPr="00B371E2" w:rsidRDefault="00E942E7" w:rsidP="006112E8">
            <w:pPr>
              <w:jc w:val="both"/>
              <w:rPr>
                <w:rFonts w:ascii="Times New Roman" w:hAnsi="Times New Roman" w:cs="Times New Roman"/>
                <w:sz w:val="20"/>
                <w:szCs w:val="20"/>
              </w:rPr>
            </w:pPr>
          </w:p>
        </w:tc>
        <w:tc>
          <w:tcPr>
            <w:tcW w:w="1322" w:type="dxa"/>
          </w:tcPr>
          <w:p w:rsidR="00E942E7" w:rsidRPr="00B371E2" w:rsidRDefault="00E942E7" w:rsidP="006112E8">
            <w:pPr>
              <w:jc w:val="both"/>
              <w:rPr>
                <w:rFonts w:ascii="Times New Roman" w:hAnsi="Times New Roman" w:cs="Times New Roman"/>
                <w:sz w:val="20"/>
                <w:szCs w:val="20"/>
              </w:rPr>
            </w:pPr>
          </w:p>
        </w:tc>
      </w:tr>
      <w:tr w:rsidR="00E942E7" w:rsidRPr="00B371E2" w:rsidTr="00E307A1">
        <w:tc>
          <w:tcPr>
            <w:tcW w:w="5812" w:type="dxa"/>
          </w:tcPr>
          <w:p w:rsidR="00E942E7" w:rsidRPr="008B2E8A" w:rsidRDefault="00E942E7" w:rsidP="006112E8">
            <w:pPr>
              <w:rPr>
                <w:rFonts w:ascii="Times New Roman" w:hAnsi="Times New Roman" w:cs="Times New Roman"/>
                <w:sz w:val="20"/>
                <w:szCs w:val="20"/>
              </w:rPr>
            </w:pPr>
            <w:r>
              <w:rPr>
                <w:rFonts w:ascii="Times New Roman" w:hAnsi="Times New Roman" w:cs="Times New Roman"/>
                <w:sz w:val="20"/>
                <w:szCs w:val="20"/>
              </w:rPr>
              <w:t>5. Коэффициент текущей ликвидности отчетный</w:t>
            </w:r>
          </w:p>
        </w:tc>
        <w:tc>
          <w:tcPr>
            <w:tcW w:w="1554" w:type="dxa"/>
          </w:tcPr>
          <w:p w:rsidR="00E942E7" w:rsidRPr="00B371E2" w:rsidRDefault="00E942E7" w:rsidP="006112E8">
            <w:pPr>
              <w:jc w:val="both"/>
              <w:rPr>
                <w:rFonts w:ascii="Times New Roman" w:hAnsi="Times New Roman" w:cs="Times New Roman"/>
                <w:sz w:val="20"/>
                <w:szCs w:val="20"/>
              </w:rPr>
            </w:pPr>
          </w:p>
        </w:tc>
        <w:tc>
          <w:tcPr>
            <w:tcW w:w="1244" w:type="dxa"/>
          </w:tcPr>
          <w:p w:rsidR="00E942E7" w:rsidRPr="00B371E2" w:rsidRDefault="00E942E7" w:rsidP="006112E8">
            <w:pPr>
              <w:jc w:val="both"/>
              <w:rPr>
                <w:rFonts w:ascii="Times New Roman" w:hAnsi="Times New Roman" w:cs="Times New Roman"/>
                <w:sz w:val="20"/>
                <w:szCs w:val="20"/>
              </w:rPr>
            </w:pPr>
          </w:p>
        </w:tc>
        <w:tc>
          <w:tcPr>
            <w:tcW w:w="1322" w:type="dxa"/>
          </w:tcPr>
          <w:p w:rsidR="00E942E7" w:rsidRPr="00B371E2" w:rsidRDefault="00E942E7" w:rsidP="006112E8">
            <w:pPr>
              <w:jc w:val="both"/>
              <w:rPr>
                <w:rFonts w:ascii="Times New Roman" w:hAnsi="Times New Roman" w:cs="Times New Roman"/>
                <w:sz w:val="20"/>
                <w:szCs w:val="20"/>
              </w:rPr>
            </w:pPr>
          </w:p>
        </w:tc>
      </w:tr>
    </w:tbl>
    <w:p w:rsidR="00E942E7" w:rsidRDefault="00E942E7" w:rsidP="00E942E7">
      <w:pPr>
        <w:tabs>
          <w:tab w:val="left" w:pos="993"/>
        </w:tabs>
        <w:spacing w:after="0"/>
        <w:ind w:firstLine="567"/>
        <w:jc w:val="both"/>
        <w:rPr>
          <w:rFonts w:ascii="Times New Roman" w:hAnsi="Times New Roman" w:cs="Times New Roman"/>
          <w:sz w:val="28"/>
          <w:szCs w:val="28"/>
        </w:rPr>
      </w:pPr>
    </w:p>
    <w:p w:rsidR="00E942E7" w:rsidRDefault="00E942E7" w:rsidP="00E942E7">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F76EB">
        <w:rPr>
          <w:rFonts w:ascii="Times New Roman" w:hAnsi="Times New Roman" w:cs="Times New Roman"/>
          <w:sz w:val="28"/>
          <w:szCs w:val="28"/>
        </w:rPr>
        <w:t>10</w:t>
      </w:r>
      <w:r>
        <w:rPr>
          <w:rFonts w:ascii="Times New Roman" w:hAnsi="Times New Roman" w:cs="Times New Roman"/>
          <w:sz w:val="28"/>
          <w:szCs w:val="28"/>
        </w:rPr>
        <w:t xml:space="preserve"> – Расчет влияния факторов на изменение коэффициента текущей ликвидности за __________________ годы</w:t>
      </w:r>
    </w:p>
    <w:tbl>
      <w:tblPr>
        <w:tblStyle w:val="aa"/>
        <w:tblW w:w="9932" w:type="dxa"/>
        <w:tblInd w:w="108" w:type="dxa"/>
        <w:tblLayout w:type="fixed"/>
        <w:tblLook w:val="04A0" w:firstRow="1" w:lastRow="0" w:firstColumn="1" w:lastColumn="0" w:noHBand="0" w:noVBand="1"/>
      </w:tblPr>
      <w:tblGrid>
        <w:gridCol w:w="5812"/>
        <w:gridCol w:w="1554"/>
        <w:gridCol w:w="1244"/>
        <w:gridCol w:w="1322"/>
      </w:tblGrid>
      <w:tr w:rsidR="00E942E7" w:rsidRPr="00B371E2" w:rsidTr="00E307A1">
        <w:tc>
          <w:tcPr>
            <w:tcW w:w="5812"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Фактор</w:t>
            </w:r>
          </w:p>
        </w:tc>
        <w:tc>
          <w:tcPr>
            <w:tcW w:w="2798" w:type="dxa"/>
            <w:gridSpan w:val="2"/>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Расчет</w:t>
            </w:r>
          </w:p>
        </w:tc>
        <w:tc>
          <w:tcPr>
            <w:tcW w:w="1322" w:type="dxa"/>
            <w:vMerge w:val="restart"/>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r>
      <w:tr w:rsidR="00E942E7" w:rsidRPr="00B371E2" w:rsidTr="00E307A1">
        <w:tc>
          <w:tcPr>
            <w:tcW w:w="5812" w:type="dxa"/>
            <w:vMerge/>
          </w:tcPr>
          <w:p w:rsidR="00E942E7" w:rsidRPr="00B371E2" w:rsidRDefault="00E942E7" w:rsidP="006112E8">
            <w:pPr>
              <w:jc w:val="center"/>
              <w:rPr>
                <w:rFonts w:ascii="Times New Roman" w:hAnsi="Times New Roman" w:cs="Times New Roman"/>
                <w:sz w:val="20"/>
                <w:szCs w:val="20"/>
              </w:rPr>
            </w:pPr>
          </w:p>
        </w:tc>
        <w:tc>
          <w:tcPr>
            <w:tcW w:w="1554"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алгоритм расчета</w:t>
            </w:r>
          </w:p>
        </w:tc>
        <w:tc>
          <w:tcPr>
            <w:tcW w:w="1244" w:type="dxa"/>
          </w:tcPr>
          <w:p w:rsidR="00E942E7" w:rsidRPr="00B371E2" w:rsidRDefault="00E942E7" w:rsidP="006112E8">
            <w:pPr>
              <w:jc w:val="center"/>
              <w:rPr>
                <w:rFonts w:ascii="Times New Roman" w:hAnsi="Times New Roman" w:cs="Times New Roman"/>
                <w:sz w:val="20"/>
                <w:szCs w:val="20"/>
              </w:rPr>
            </w:pPr>
            <w:r>
              <w:rPr>
                <w:rFonts w:ascii="Times New Roman" w:hAnsi="Times New Roman" w:cs="Times New Roman"/>
                <w:sz w:val="20"/>
                <w:szCs w:val="20"/>
              </w:rPr>
              <w:t>цифровой расчет</w:t>
            </w:r>
          </w:p>
        </w:tc>
        <w:tc>
          <w:tcPr>
            <w:tcW w:w="1322" w:type="dxa"/>
            <w:vMerge/>
          </w:tcPr>
          <w:p w:rsidR="00E942E7" w:rsidRPr="00B371E2" w:rsidRDefault="00E942E7" w:rsidP="006112E8">
            <w:pPr>
              <w:jc w:val="center"/>
              <w:rPr>
                <w:rFonts w:ascii="Times New Roman" w:hAnsi="Times New Roman" w:cs="Times New Roman"/>
                <w:sz w:val="20"/>
                <w:szCs w:val="20"/>
              </w:rPr>
            </w:pPr>
          </w:p>
        </w:tc>
      </w:tr>
      <w:tr w:rsidR="00E942E7" w:rsidRPr="00B371E2" w:rsidTr="00E307A1">
        <w:tc>
          <w:tcPr>
            <w:tcW w:w="5812" w:type="dxa"/>
          </w:tcPr>
          <w:p w:rsidR="00E942E7" w:rsidRPr="00B371E2" w:rsidRDefault="00E942E7" w:rsidP="006112E8">
            <w:pPr>
              <w:rPr>
                <w:rFonts w:ascii="Times New Roman" w:hAnsi="Times New Roman" w:cs="Times New Roman"/>
                <w:sz w:val="20"/>
                <w:szCs w:val="20"/>
              </w:rPr>
            </w:pPr>
            <w:r>
              <w:rPr>
                <w:rFonts w:ascii="Times New Roman" w:hAnsi="Times New Roman" w:cs="Times New Roman"/>
                <w:sz w:val="20"/>
                <w:szCs w:val="20"/>
              </w:rPr>
              <w:t>1. Изменение дебиторской задолженности</w:t>
            </w:r>
          </w:p>
        </w:tc>
        <w:tc>
          <w:tcPr>
            <w:tcW w:w="1554" w:type="dxa"/>
          </w:tcPr>
          <w:p w:rsidR="00E942E7" w:rsidRPr="00B371E2" w:rsidRDefault="00E942E7" w:rsidP="006112E8">
            <w:pPr>
              <w:jc w:val="both"/>
              <w:rPr>
                <w:rFonts w:ascii="Times New Roman" w:hAnsi="Times New Roman" w:cs="Times New Roman"/>
                <w:sz w:val="20"/>
                <w:szCs w:val="20"/>
              </w:rPr>
            </w:pPr>
          </w:p>
        </w:tc>
        <w:tc>
          <w:tcPr>
            <w:tcW w:w="1244" w:type="dxa"/>
          </w:tcPr>
          <w:p w:rsidR="00E942E7" w:rsidRPr="00B371E2" w:rsidRDefault="00E942E7" w:rsidP="006112E8">
            <w:pPr>
              <w:jc w:val="both"/>
              <w:rPr>
                <w:rFonts w:ascii="Times New Roman" w:hAnsi="Times New Roman" w:cs="Times New Roman"/>
                <w:sz w:val="20"/>
                <w:szCs w:val="20"/>
              </w:rPr>
            </w:pPr>
          </w:p>
        </w:tc>
        <w:tc>
          <w:tcPr>
            <w:tcW w:w="1322" w:type="dxa"/>
          </w:tcPr>
          <w:p w:rsidR="00E942E7" w:rsidRPr="00B371E2" w:rsidRDefault="00E942E7" w:rsidP="006112E8">
            <w:pPr>
              <w:jc w:val="both"/>
              <w:rPr>
                <w:rFonts w:ascii="Times New Roman" w:hAnsi="Times New Roman" w:cs="Times New Roman"/>
                <w:sz w:val="20"/>
                <w:szCs w:val="20"/>
              </w:rPr>
            </w:pPr>
          </w:p>
        </w:tc>
      </w:tr>
      <w:tr w:rsidR="00E942E7" w:rsidRPr="00B371E2" w:rsidTr="00E307A1">
        <w:tc>
          <w:tcPr>
            <w:tcW w:w="5812" w:type="dxa"/>
          </w:tcPr>
          <w:p w:rsidR="00E942E7" w:rsidRPr="008B2E8A" w:rsidRDefault="00E942E7" w:rsidP="006112E8">
            <w:pPr>
              <w:rPr>
                <w:rFonts w:ascii="Times New Roman" w:hAnsi="Times New Roman" w:cs="Times New Roman"/>
                <w:sz w:val="20"/>
                <w:szCs w:val="20"/>
              </w:rPr>
            </w:pPr>
            <w:r>
              <w:rPr>
                <w:rFonts w:ascii="Times New Roman" w:hAnsi="Times New Roman" w:cs="Times New Roman"/>
                <w:sz w:val="20"/>
                <w:szCs w:val="20"/>
              </w:rPr>
              <w:t>2. Изменение других краткосрочных активов</w:t>
            </w:r>
          </w:p>
        </w:tc>
        <w:tc>
          <w:tcPr>
            <w:tcW w:w="1554" w:type="dxa"/>
          </w:tcPr>
          <w:p w:rsidR="00E942E7" w:rsidRPr="00B371E2" w:rsidRDefault="00E942E7" w:rsidP="006112E8">
            <w:pPr>
              <w:jc w:val="both"/>
              <w:rPr>
                <w:rFonts w:ascii="Times New Roman" w:hAnsi="Times New Roman" w:cs="Times New Roman"/>
                <w:sz w:val="20"/>
                <w:szCs w:val="20"/>
              </w:rPr>
            </w:pPr>
          </w:p>
        </w:tc>
        <w:tc>
          <w:tcPr>
            <w:tcW w:w="1244" w:type="dxa"/>
          </w:tcPr>
          <w:p w:rsidR="00E942E7" w:rsidRPr="00B371E2" w:rsidRDefault="00E942E7" w:rsidP="006112E8">
            <w:pPr>
              <w:jc w:val="both"/>
              <w:rPr>
                <w:rFonts w:ascii="Times New Roman" w:hAnsi="Times New Roman" w:cs="Times New Roman"/>
                <w:sz w:val="20"/>
                <w:szCs w:val="20"/>
              </w:rPr>
            </w:pPr>
          </w:p>
        </w:tc>
        <w:tc>
          <w:tcPr>
            <w:tcW w:w="1322" w:type="dxa"/>
          </w:tcPr>
          <w:p w:rsidR="00E942E7" w:rsidRPr="00B371E2" w:rsidRDefault="00E942E7" w:rsidP="006112E8">
            <w:pPr>
              <w:jc w:val="both"/>
              <w:rPr>
                <w:rFonts w:ascii="Times New Roman" w:hAnsi="Times New Roman" w:cs="Times New Roman"/>
                <w:sz w:val="20"/>
                <w:szCs w:val="20"/>
              </w:rPr>
            </w:pPr>
          </w:p>
        </w:tc>
      </w:tr>
      <w:tr w:rsidR="00E942E7" w:rsidRPr="00B371E2" w:rsidTr="00E307A1">
        <w:tc>
          <w:tcPr>
            <w:tcW w:w="5812" w:type="dxa"/>
          </w:tcPr>
          <w:p w:rsidR="00E942E7" w:rsidRPr="008B2E8A" w:rsidRDefault="00E942E7" w:rsidP="006112E8">
            <w:pPr>
              <w:rPr>
                <w:rFonts w:ascii="Times New Roman" w:hAnsi="Times New Roman" w:cs="Times New Roman"/>
                <w:sz w:val="20"/>
                <w:szCs w:val="20"/>
              </w:rPr>
            </w:pPr>
            <w:r>
              <w:rPr>
                <w:rFonts w:ascii="Times New Roman" w:hAnsi="Times New Roman" w:cs="Times New Roman"/>
                <w:sz w:val="20"/>
                <w:szCs w:val="20"/>
              </w:rPr>
              <w:t>3. Изменение кредиторской задолженности</w:t>
            </w:r>
          </w:p>
        </w:tc>
        <w:tc>
          <w:tcPr>
            <w:tcW w:w="1554" w:type="dxa"/>
          </w:tcPr>
          <w:p w:rsidR="00E942E7" w:rsidRPr="00B371E2" w:rsidRDefault="00E942E7" w:rsidP="006112E8">
            <w:pPr>
              <w:jc w:val="both"/>
              <w:rPr>
                <w:rFonts w:ascii="Times New Roman" w:hAnsi="Times New Roman" w:cs="Times New Roman"/>
                <w:sz w:val="20"/>
                <w:szCs w:val="20"/>
              </w:rPr>
            </w:pPr>
          </w:p>
        </w:tc>
        <w:tc>
          <w:tcPr>
            <w:tcW w:w="1244" w:type="dxa"/>
          </w:tcPr>
          <w:p w:rsidR="00E942E7" w:rsidRPr="00B371E2" w:rsidRDefault="00E942E7" w:rsidP="006112E8">
            <w:pPr>
              <w:jc w:val="both"/>
              <w:rPr>
                <w:rFonts w:ascii="Times New Roman" w:hAnsi="Times New Roman" w:cs="Times New Roman"/>
                <w:sz w:val="20"/>
                <w:szCs w:val="20"/>
              </w:rPr>
            </w:pPr>
          </w:p>
        </w:tc>
        <w:tc>
          <w:tcPr>
            <w:tcW w:w="1322" w:type="dxa"/>
          </w:tcPr>
          <w:p w:rsidR="00E942E7" w:rsidRPr="00B371E2" w:rsidRDefault="00E942E7" w:rsidP="006112E8">
            <w:pPr>
              <w:jc w:val="both"/>
              <w:rPr>
                <w:rFonts w:ascii="Times New Roman" w:hAnsi="Times New Roman" w:cs="Times New Roman"/>
                <w:sz w:val="20"/>
                <w:szCs w:val="20"/>
              </w:rPr>
            </w:pPr>
          </w:p>
        </w:tc>
      </w:tr>
      <w:tr w:rsidR="00E942E7" w:rsidRPr="00B371E2" w:rsidTr="00E307A1">
        <w:tc>
          <w:tcPr>
            <w:tcW w:w="5812" w:type="dxa"/>
          </w:tcPr>
          <w:p w:rsidR="00E942E7" w:rsidRDefault="00E942E7" w:rsidP="006112E8">
            <w:pPr>
              <w:rPr>
                <w:rFonts w:ascii="Times New Roman" w:hAnsi="Times New Roman" w:cs="Times New Roman"/>
                <w:sz w:val="20"/>
                <w:szCs w:val="20"/>
              </w:rPr>
            </w:pPr>
            <w:r>
              <w:rPr>
                <w:rFonts w:ascii="Times New Roman" w:hAnsi="Times New Roman" w:cs="Times New Roman"/>
                <w:sz w:val="20"/>
                <w:szCs w:val="20"/>
              </w:rPr>
              <w:t>4. Изменение других краткосрочных обязательств</w:t>
            </w:r>
          </w:p>
        </w:tc>
        <w:tc>
          <w:tcPr>
            <w:tcW w:w="1554" w:type="dxa"/>
          </w:tcPr>
          <w:p w:rsidR="00E942E7" w:rsidRPr="00B371E2" w:rsidRDefault="00E942E7" w:rsidP="006112E8">
            <w:pPr>
              <w:jc w:val="both"/>
              <w:rPr>
                <w:rFonts w:ascii="Times New Roman" w:hAnsi="Times New Roman" w:cs="Times New Roman"/>
                <w:sz w:val="20"/>
                <w:szCs w:val="20"/>
              </w:rPr>
            </w:pPr>
          </w:p>
        </w:tc>
        <w:tc>
          <w:tcPr>
            <w:tcW w:w="1244" w:type="dxa"/>
          </w:tcPr>
          <w:p w:rsidR="00E942E7" w:rsidRPr="00B371E2" w:rsidRDefault="00E942E7" w:rsidP="006112E8">
            <w:pPr>
              <w:jc w:val="both"/>
              <w:rPr>
                <w:rFonts w:ascii="Times New Roman" w:hAnsi="Times New Roman" w:cs="Times New Roman"/>
                <w:sz w:val="20"/>
                <w:szCs w:val="20"/>
              </w:rPr>
            </w:pPr>
          </w:p>
        </w:tc>
        <w:tc>
          <w:tcPr>
            <w:tcW w:w="1322" w:type="dxa"/>
          </w:tcPr>
          <w:p w:rsidR="00E942E7" w:rsidRPr="00B371E2" w:rsidRDefault="00E942E7" w:rsidP="006112E8">
            <w:pPr>
              <w:jc w:val="both"/>
              <w:rPr>
                <w:rFonts w:ascii="Times New Roman" w:hAnsi="Times New Roman" w:cs="Times New Roman"/>
                <w:sz w:val="20"/>
                <w:szCs w:val="20"/>
              </w:rPr>
            </w:pPr>
          </w:p>
        </w:tc>
      </w:tr>
    </w:tbl>
    <w:p w:rsidR="00E942E7" w:rsidRDefault="00E942E7" w:rsidP="00E942E7">
      <w:pPr>
        <w:tabs>
          <w:tab w:val="left" w:pos="993"/>
        </w:tabs>
        <w:spacing w:after="0"/>
        <w:ind w:firstLine="567"/>
        <w:jc w:val="both"/>
        <w:rPr>
          <w:rFonts w:ascii="Times New Roman" w:hAnsi="Times New Roman" w:cs="Times New Roman"/>
          <w:sz w:val="28"/>
          <w:szCs w:val="28"/>
        </w:rPr>
      </w:pPr>
    </w:p>
    <w:p w:rsidR="00F00D92" w:rsidRDefault="00F00D92" w:rsidP="00F00D92">
      <w:pPr>
        <w:spacing w:after="0"/>
        <w:ind w:firstLine="567"/>
        <w:jc w:val="both"/>
        <w:rPr>
          <w:rFonts w:ascii="Times New Roman" w:hAnsi="Times New Roman" w:cs="Times New Roman"/>
          <w:sz w:val="28"/>
          <w:szCs w:val="28"/>
        </w:rPr>
      </w:pPr>
      <w:r w:rsidRPr="00986A78">
        <w:rPr>
          <w:rFonts w:ascii="Times New Roman" w:hAnsi="Times New Roman" w:cs="Times New Roman"/>
          <w:b/>
          <w:i/>
          <w:sz w:val="28"/>
          <w:szCs w:val="28"/>
          <w:u w:val="single"/>
        </w:rPr>
        <w:t>Форма контроля:</w:t>
      </w:r>
      <w:r w:rsidRPr="00986A78">
        <w:rPr>
          <w:rFonts w:ascii="Times New Roman" w:hAnsi="Times New Roman" w:cs="Times New Roman"/>
          <w:sz w:val="28"/>
          <w:szCs w:val="28"/>
        </w:rPr>
        <w:t xml:space="preserve"> </w:t>
      </w:r>
    </w:p>
    <w:p w:rsidR="00F00D92" w:rsidRDefault="000A172E" w:rsidP="00F00D92">
      <w:pPr>
        <w:pStyle w:val="a5"/>
        <w:numPr>
          <w:ilvl w:val="0"/>
          <w:numId w:val="24"/>
        </w:numPr>
        <w:spacing w:after="0"/>
        <w:ind w:left="851"/>
        <w:jc w:val="both"/>
        <w:rPr>
          <w:rFonts w:ascii="Times New Roman" w:hAnsi="Times New Roman" w:cs="Times New Roman"/>
          <w:sz w:val="28"/>
          <w:szCs w:val="28"/>
        </w:rPr>
      </w:pPr>
      <w:r>
        <w:rPr>
          <w:rFonts w:ascii="Times New Roman" w:hAnsi="Times New Roman" w:cs="Times New Roman"/>
          <w:sz w:val="28"/>
          <w:szCs w:val="28"/>
        </w:rPr>
        <w:t>О</w:t>
      </w:r>
      <w:r w:rsidR="00F00D92" w:rsidRPr="00D409DE">
        <w:rPr>
          <w:rFonts w:ascii="Times New Roman" w:hAnsi="Times New Roman" w:cs="Times New Roman"/>
          <w:sz w:val="28"/>
          <w:szCs w:val="28"/>
        </w:rPr>
        <w:t xml:space="preserve">прос по теме. </w:t>
      </w:r>
    </w:p>
    <w:p w:rsidR="00F00D92" w:rsidRPr="00D409DE" w:rsidRDefault="00F00D92" w:rsidP="00F00D92">
      <w:pPr>
        <w:pStyle w:val="a5"/>
        <w:numPr>
          <w:ilvl w:val="0"/>
          <w:numId w:val="24"/>
        </w:numPr>
        <w:spacing w:after="0"/>
        <w:ind w:left="851"/>
        <w:jc w:val="both"/>
        <w:rPr>
          <w:rFonts w:ascii="Times New Roman" w:hAnsi="Times New Roman" w:cs="Times New Roman"/>
          <w:sz w:val="28"/>
          <w:szCs w:val="28"/>
        </w:rPr>
      </w:pPr>
      <w:r>
        <w:rPr>
          <w:rFonts w:ascii="Times New Roman" w:hAnsi="Times New Roman" w:cs="Times New Roman"/>
          <w:sz w:val="28"/>
          <w:szCs w:val="28"/>
        </w:rPr>
        <w:t>Подготовить эссе на тему «Влияние состояния расчетно-платежной дисциплины на текущую и перспективную платежеспособность организации»</w:t>
      </w:r>
      <w:r w:rsidRPr="00D409DE">
        <w:rPr>
          <w:rFonts w:ascii="Times New Roman" w:hAnsi="Times New Roman" w:cs="Times New Roman"/>
          <w:sz w:val="28"/>
          <w:szCs w:val="28"/>
        </w:rPr>
        <w:t>, результаты оформить н</w:t>
      </w:r>
      <w:r>
        <w:rPr>
          <w:rFonts w:ascii="Times New Roman" w:hAnsi="Times New Roman" w:cs="Times New Roman"/>
          <w:sz w:val="28"/>
          <w:szCs w:val="28"/>
        </w:rPr>
        <w:t>а бумажных носителях информации</w:t>
      </w:r>
      <w:r w:rsidRPr="00D409DE">
        <w:rPr>
          <w:rFonts w:ascii="Times New Roman" w:hAnsi="Times New Roman" w:cs="Times New Roman"/>
          <w:sz w:val="28"/>
          <w:szCs w:val="28"/>
        </w:rPr>
        <w:t>.</w:t>
      </w:r>
    </w:p>
    <w:p w:rsidR="0054212D" w:rsidRPr="004D3743" w:rsidRDefault="0054212D" w:rsidP="0054212D">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t xml:space="preserve">Задания для практических занятий </w:t>
      </w:r>
      <w:r>
        <w:rPr>
          <w:rFonts w:ascii="Times New Roman" w:hAnsi="Times New Roman" w:cs="Times New Roman"/>
          <w:b/>
          <w:sz w:val="28"/>
          <w:szCs w:val="28"/>
          <w:u w:val="single"/>
        </w:rPr>
        <w:t>на самостоятельную управляемую работу магистрантов:</w:t>
      </w:r>
    </w:p>
    <w:p w:rsidR="004D3743" w:rsidRPr="0054212D" w:rsidRDefault="004D3743">
      <w:pPr>
        <w:rPr>
          <w:rFonts w:ascii="Times New Roman" w:hAnsi="Times New Roman" w:cs="Times New Roman"/>
          <w:sz w:val="28"/>
          <w:szCs w:val="28"/>
        </w:rPr>
      </w:pPr>
    </w:p>
    <w:p w:rsidR="00DF6B2C" w:rsidRDefault="00DF6B2C" w:rsidP="00DF6B2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Магистранты должны провести анализ дебиторской и кредиторской задолженности организации. Для этого необходимо заполнить нижеприведенные таблицы 1–10 на основании данных бухгалтерского баланса и форм статистической отчетности по расчетам любой промышленной организации Республики Беларусь. По результатам проведенного анализа необходимо сделать аргументированные выводы по каждой аналитической таблице и в целом по данному направлению финансового анализа. К аналитическим таблицам следует приложить бухгалтерскую и статистическую отчетность промышленной организации Республики Беларусь, на основании которой проводился анализ, для проверки объективности и достоверности проведенного анализа.</w:t>
      </w:r>
    </w:p>
    <w:p w:rsidR="00DF6B2C" w:rsidRDefault="00DF6B2C" w:rsidP="00DF6B2C">
      <w:pPr>
        <w:spacing w:after="0"/>
        <w:jc w:val="center"/>
        <w:rPr>
          <w:rFonts w:ascii="Times New Roman" w:hAnsi="Times New Roman" w:cs="Times New Roman"/>
          <w:sz w:val="28"/>
          <w:szCs w:val="28"/>
        </w:rPr>
      </w:pPr>
    </w:p>
    <w:p w:rsidR="00DF6B2C" w:rsidRDefault="00DF6B2C" w:rsidP="00DF6B2C">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1 – Анализ состава и структуры дебиторской задолженности организации 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________за______ год</w:t>
      </w:r>
    </w:p>
    <w:tbl>
      <w:tblPr>
        <w:tblStyle w:val="aa"/>
        <w:tblW w:w="9815" w:type="dxa"/>
        <w:tblInd w:w="108" w:type="dxa"/>
        <w:tblLayout w:type="fixed"/>
        <w:tblLook w:val="04A0" w:firstRow="1" w:lastRow="0" w:firstColumn="1" w:lastColumn="0" w:noHBand="0" w:noVBand="1"/>
      </w:tblPr>
      <w:tblGrid>
        <w:gridCol w:w="3544"/>
        <w:gridCol w:w="797"/>
        <w:gridCol w:w="796"/>
        <w:gridCol w:w="949"/>
        <w:gridCol w:w="894"/>
        <w:gridCol w:w="992"/>
        <w:gridCol w:w="993"/>
        <w:gridCol w:w="850"/>
      </w:tblGrid>
      <w:tr w:rsidR="00DF6B2C" w:rsidRPr="00094A8B" w:rsidTr="006112E8">
        <w:tc>
          <w:tcPr>
            <w:tcW w:w="3544" w:type="dxa"/>
            <w:vMerge w:val="restart"/>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Статья дебиторской задолженности</w:t>
            </w:r>
          </w:p>
        </w:tc>
        <w:tc>
          <w:tcPr>
            <w:tcW w:w="1593" w:type="dxa"/>
            <w:gridSpan w:val="2"/>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31.12.____ г.</w:t>
            </w:r>
          </w:p>
        </w:tc>
        <w:tc>
          <w:tcPr>
            <w:tcW w:w="1843" w:type="dxa"/>
            <w:gridSpan w:val="2"/>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31.12.____ г.</w:t>
            </w:r>
          </w:p>
        </w:tc>
        <w:tc>
          <w:tcPr>
            <w:tcW w:w="1985" w:type="dxa"/>
            <w:gridSpan w:val="2"/>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850" w:type="dxa"/>
            <w:vMerge w:val="restart"/>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DF6B2C" w:rsidRPr="00094A8B" w:rsidTr="006112E8">
        <w:tc>
          <w:tcPr>
            <w:tcW w:w="3544" w:type="dxa"/>
            <w:vMerge/>
          </w:tcPr>
          <w:p w:rsidR="00DF6B2C" w:rsidRPr="00094A8B" w:rsidRDefault="00DF6B2C" w:rsidP="006112E8">
            <w:pPr>
              <w:jc w:val="center"/>
              <w:rPr>
                <w:rFonts w:ascii="Times New Roman" w:hAnsi="Times New Roman" w:cs="Times New Roman"/>
                <w:sz w:val="20"/>
                <w:szCs w:val="20"/>
              </w:rPr>
            </w:pPr>
          </w:p>
        </w:tc>
        <w:tc>
          <w:tcPr>
            <w:tcW w:w="797"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796" w:type="dxa"/>
          </w:tcPr>
          <w:p w:rsidR="00DF6B2C" w:rsidRPr="00094A8B" w:rsidRDefault="00DF6B2C"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удель-ный</w:t>
            </w:r>
            <w:proofErr w:type="spellEnd"/>
            <w:r>
              <w:rPr>
                <w:rFonts w:ascii="Times New Roman" w:hAnsi="Times New Roman" w:cs="Times New Roman"/>
                <w:sz w:val="20"/>
                <w:szCs w:val="20"/>
              </w:rPr>
              <w:t xml:space="preserve"> вес, %</w:t>
            </w:r>
          </w:p>
        </w:tc>
        <w:tc>
          <w:tcPr>
            <w:tcW w:w="949"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894" w:type="dxa"/>
          </w:tcPr>
          <w:p w:rsidR="00DF6B2C" w:rsidRPr="00094A8B" w:rsidRDefault="00DF6B2C"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удель-ный</w:t>
            </w:r>
            <w:proofErr w:type="spellEnd"/>
            <w:r>
              <w:rPr>
                <w:rFonts w:ascii="Times New Roman" w:hAnsi="Times New Roman" w:cs="Times New Roman"/>
                <w:sz w:val="20"/>
                <w:szCs w:val="20"/>
              </w:rPr>
              <w:t xml:space="preserve"> вес, %</w:t>
            </w:r>
          </w:p>
        </w:tc>
        <w:tc>
          <w:tcPr>
            <w:tcW w:w="992"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993" w:type="dxa"/>
          </w:tcPr>
          <w:p w:rsidR="00DF6B2C" w:rsidRPr="00094A8B" w:rsidRDefault="00DF6B2C"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удель-ного</w:t>
            </w:r>
            <w:proofErr w:type="spellEnd"/>
            <w:r>
              <w:rPr>
                <w:rFonts w:ascii="Times New Roman" w:hAnsi="Times New Roman" w:cs="Times New Roman"/>
                <w:sz w:val="20"/>
                <w:szCs w:val="20"/>
              </w:rPr>
              <w:t xml:space="preserve"> веса, % (гр. 4 – гр.2)</w:t>
            </w:r>
          </w:p>
        </w:tc>
        <w:tc>
          <w:tcPr>
            <w:tcW w:w="850" w:type="dxa"/>
            <w:vMerge/>
          </w:tcPr>
          <w:p w:rsidR="00DF6B2C" w:rsidRPr="00094A8B" w:rsidRDefault="00DF6B2C" w:rsidP="006112E8">
            <w:pPr>
              <w:jc w:val="center"/>
              <w:rPr>
                <w:rFonts w:ascii="Times New Roman" w:hAnsi="Times New Roman" w:cs="Times New Roman"/>
                <w:sz w:val="20"/>
                <w:szCs w:val="20"/>
              </w:rPr>
            </w:pPr>
          </w:p>
        </w:tc>
      </w:tr>
      <w:tr w:rsidR="00DF6B2C" w:rsidRPr="00094A8B" w:rsidTr="006112E8">
        <w:tc>
          <w:tcPr>
            <w:tcW w:w="3544"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А</w:t>
            </w:r>
          </w:p>
        </w:tc>
        <w:tc>
          <w:tcPr>
            <w:tcW w:w="797"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1</w:t>
            </w:r>
          </w:p>
        </w:tc>
        <w:tc>
          <w:tcPr>
            <w:tcW w:w="796"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3</w:t>
            </w:r>
          </w:p>
        </w:tc>
        <w:tc>
          <w:tcPr>
            <w:tcW w:w="894"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7</w:t>
            </w:r>
          </w:p>
        </w:tc>
      </w:tr>
      <w:tr w:rsidR="00DF6B2C" w:rsidRPr="00094A8B" w:rsidTr="006112E8">
        <w:tc>
          <w:tcPr>
            <w:tcW w:w="3544"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Дебиторская задолженность, в том числе:</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544"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за продукцию, товары, работы, услуги</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544"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работников организации</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544"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другие статьи дебиторской задолженности (можно использовать данные формы 12-ф (расчеты))</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544"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Итого дебиторская задолженность</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bl>
    <w:p w:rsidR="00DF6B2C" w:rsidRPr="003C3C45" w:rsidRDefault="00DF6B2C" w:rsidP="00DF6B2C">
      <w:pPr>
        <w:tabs>
          <w:tab w:val="left" w:pos="993"/>
        </w:tabs>
        <w:spacing w:after="0"/>
        <w:ind w:firstLine="567"/>
        <w:jc w:val="both"/>
        <w:rPr>
          <w:rFonts w:ascii="Times New Roman" w:hAnsi="Times New Roman" w:cs="Times New Roman"/>
          <w:sz w:val="28"/>
          <w:szCs w:val="28"/>
        </w:rPr>
      </w:pPr>
    </w:p>
    <w:p w:rsidR="00DF6B2C" w:rsidRDefault="00DF6B2C" w:rsidP="00DF6B2C">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2 – Анализ динамики удельных весов отдельных статей дебиторской задолженности организации 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________за______ годы</w:t>
      </w:r>
    </w:p>
    <w:tbl>
      <w:tblPr>
        <w:tblStyle w:val="aa"/>
        <w:tblW w:w="9923" w:type="dxa"/>
        <w:tblInd w:w="108" w:type="dxa"/>
        <w:tblLayout w:type="fixed"/>
        <w:tblLook w:val="04A0" w:firstRow="1" w:lastRow="0" w:firstColumn="1" w:lastColumn="0" w:noHBand="0" w:noVBand="1"/>
      </w:tblPr>
      <w:tblGrid>
        <w:gridCol w:w="3119"/>
        <w:gridCol w:w="425"/>
        <w:gridCol w:w="851"/>
        <w:gridCol w:w="850"/>
        <w:gridCol w:w="851"/>
        <w:gridCol w:w="850"/>
        <w:gridCol w:w="426"/>
        <w:gridCol w:w="851"/>
        <w:gridCol w:w="850"/>
        <w:gridCol w:w="850"/>
      </w:tblGrid>
      <w:tr w:rsidR="00DF6B2C" w:rsidRPr="00094A8B" w:rsidTr="006112E8">
        <w:trPr>
          <w:trHeight w:val="209"/>
        </w:trPr>
        <w:tc>
          <w:tcPr>
            <w:tcW w:w="3119" w:type="dxa"/>
            <w:vMerge w:val="restart"/>
            <w:tcBorders>
              <w:bottom w:val="single" w:sz="4" w:space="0" w:color="auto"/>
            </w:tcBorders>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Удельный вес статьи дебиторской задолженности</w:t>
            </w:r>
          </w:p>
        </w:tc>
        <w:tc>
          <w:tcPr>
            <w:tcW w:w="425" w:type="dxa"/>
            <w:vMerge w:val="restart"/>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Merge w:val="restart"/>
            <w:tcBorders>
              <w:bottom w:val="single" w:sz="4" w:space="0" w:color="auto"/>
            </w:tcBorders>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2015 г.</w:t>
            </w:r>
          </w:p>
        </w:tc>
        <w:tc>
          <w:tcPr>
            <w:tcW w:w="850" w:type="dxa"/>
            <w:vMerge w:val="restart"/>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2016 г.</w:t>
            </w:r>
          </w:p>
        </w:tc>
        <w:tc>
          <w:tcPr>
            <w:tcW w:w="851" w:type="dxa"/>
            <w:vMerge w:val="restart"/>
            <w:tcBorders>
              <w:bottom w:val="single" w:sz="4" w:space="0" w:color="auto"/>
            </w:tcBorders>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2017 г.</w:t>
            </w:r>
          </w:p>
        </w:tc>
        <w:tc>
          <w:tcPr>
            <w:tcW w:w="850" w:type="dxa"/>
            <w:vMerge w:val="restart"/>
            <w:tcBorders>
              <w:bottom w:val="single" w:sz="4" w:space="0" w:color="auto"/>
            </w:tcBorders>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2018 г.</w:t>
            </w:r>
          </w:p>
        </w:tc>
        <w:tc>
          <w:tcPr>
            <w:tcW w:w="2977" w:type="dxa"/>
            <w:gridSpan w:val="4"/>
            <w:tcBorders>
              <w:bottom w:val="single" w:sz="4" w:space="0" w:color="auto"/>
            </w:tcBorders>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Отклонение удельного веса</w:t>
            </w:r>
          </w:p>
        </w:tc>
      </w:tr>
      <w:tr w:rsidR="00DF6B2C" w:rsidRPr="00094A8B" w:rsidTr="006112E8">
        <w:tc>
          <w:tcPr>
            <w:tcW w:w="3119" w:type="dxa"/>
            <w:vMerge/>
          </w:tcPr>
          <w:p w:rsidR="00DF6B2C" w:rsidRPr="00094A8B" w:rsidRDefault="00DF6B2C" w:rsidP="006112E8">
            <w:pPr>
              <w:jc w:val="center"/>
              <w:rPr>
                <w:rFonts w:ascii="Times New Roman" w:hAnsi="Times New Roman" w:cs="Times New Roman"/>
                <w:sz w:val="20"/>
                <w:szCs w:val="20"/>
              </w:rPr>
            </w:pPr>
          </w:p>
        </w:tc>
        <w:tc>
          <w:tcPr>
            <w:tcW w:w="425" w:type="dxa"/>
            <w:vMerge/>
          </w:tcPr>
          <w:p w:rsidR="00DF6B2C" w:rsidRDefault="00DF6B2C" w:rsidP="006112E8">
            <w:pPr>
              <w:jc w:val="center"/>
              <w:rPr>
                <w:rFonts w:ascii="Times New Roman" w:hAnsi="Times New Roman" w:cs="Times New Roman"/>
                <w:sz w:val="20"/>
                <w:szCs w:val="20"/>
              </w:rPr>
            </w:pPr>
          </w:p>
        </w:tc>
        <w:tc>
          <w:tcPr>
            <w:tcW w:w="851" w:type="dxa"/>
            <w:vMerge/>
          </w:tcPr>
          <w:p w:rsidR="00DF6B2C" w:rsidRDefault="00DF6B2C" w:rsidP="006112E8">
            <w:pPr>
              <w:jc w:val="center"/>
              <w:rPr>
                <w:rFonts w:ascii="Times New Roman" w:hAnsi="Times New Roman" w:cs="Times New Roman"/>
                <w:sz w:val="20"/>
                <w:szCs w:val="20"/>
              </w:rPr>
            </w:pPr>
          </w:p>
        </w:tc>
        <w:tc>
          <w:tcPr>
            <w:tcW w:w="850" w:type="dxa"/>
            <w:vMerge/>
          </w:tcPr>
          <w:p w:rsidR="00DF6B2C" w:rsidRDefault="00DF6B2C" w:rsidP="006112E8">
            <w:pPr>
              <w:jc w:val="center"/>
              <w:rPr>
                <w:rFonts w:ascii="Times New Roman" w:hAnsi="Times New Roman" w:cs="Times New Roman"/>
                <w:sz w:val="20"/>
                <w:szCs w:val="20"/>
              </w:rPr>
            </w:pPr>
          </w:p>
        </w:tc>
        <w:tc>
          <w:tcPr>
            <w:tcW w:w="851" w:type="dxa"/>
            <w:vMerge/>
          </w:tcPr>
          <w:p w:rsidR="00DF6B2C" w:rsidRDefault="00DF6B2C" w:rsidP="006112E8">
            <w:pPr>
              <w:jc w:val="center"/>
              <w:rPr>
                <w:rFonts w:ascii="Times New Roman" w:hAnsi="Times New Roman" w:cs="Times New Roman"/>
                <w:sz w:val="20"/>
                <w:szCs w:val="20"/>
              </w:rPr>
            </w:pPr>
          </w:p>
        </w:tc>
        <w:tc>
          <w:tcPr>
            <w:tcW w:w="850" w:type="dxa"/>
            <w:vMerge/>
          </w:tcPr>
          <w:p w:rsidR="00DF6B2C" w:rsidRDefault="00DF6B2C" w:rsidP="006112E8">
            <w:pPr>
              <w:jc w:val="center"/>
              <w:rPr>
                <w:rFonts w:ascii="Times New Roman" w:hAnsi="Times New Roman" w:cs="Times New Roman"/>
                <w:sz w:val="20"/>
                <w:szCs w:val="20"/>
              </w:rPr>
            </w:pPr>
          </w:p>
        </w:tc>
        <w:tc>
          <w:tcPr>
            <w:tcW w:w="426"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2016 г. от удельного веса на 31.12.</w:t>
            </w:r>
          </w:p>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2015 г.</w:t>
            </w:r>
          </w:p>
        </w:tc>
        <w:tc>
          <w:tcPr>
            <w:tcW w:w="850"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2017 г. от удельного веса на 31.12.</w:t>
            </w:r>
          </w:p>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2016 г.</w:t>
            </w:r>
          </w:p>
        </w:tc>
        <w:tc>
          <w:tcPr>
            <w:tcW w:w="850"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2018 г. от удельного веса на 31.12.</w:t>
            </w:r>
          </w:p>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2017 г.</w:t>
            </w: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за продукцию, товары, работы, услуги</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работников организации</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другие статьи дебиторской задолженности (можно использовать данные формы 12-ф (расчеты))</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Итого дебиторская задолженность</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1"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bl>
    <w:p w:rsidR="00DF6B2C" w:rsidRDefault="00DF6B2C" w:rsidP="00DF6B2C">
      <w:pPr>
        <w:tabs>
          <w:tab w:val="left" w:pos="993"/>
        </w:tabs>
        <w:spacing w:after="0"/>
        <w:ind w:firstLine="567"/>
        <w:jc w:val="both"/>
        <w:rPr>
          <w:rFonts w:ascii="Times New Roman" w:hAnsi="Times New Roman" w:cs="Times New Roman"/>
          <w:sz w:val="28"/>
          <w:szCs w:val="28"/>
        </w:rPr>
      </w:pPr>
    </w:p>
    <w:p w:rsidR="00DF6B2C" w:rsidRDefault="00DF6B2C" w:rsidP="00DF6B2C">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3 – Анализ сроков образования дебиторской задолженности в организации 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_________на 31.12.20 __ года</w:t>
      </w:r>
    </w:p>
    <w:tbl>
      <w:tblPr>
        <w:tblStyle w:val="aa"/>
        <w:tblW w:w="0" w:type="auto"/>
        <w:tblLayout w:type="fixed"/>
        <w:tblLook w:val="04A0" w:firstRow="1" w:lastRow="0" w:firstColumn="1" w:lastColumn="0" w:noHBand="0" w:noVBand="1"/>
      </w:tblPr>
      <w:tblGrid>
        <w:gridCol w:w="3794"/>
        <w:gridCol w:w="1253"/>
        <w:gridCol w:w="838"/>
        <w:gridCol w:w="992"/>
        <w:gridCol w:w="993"/>
        <w:gridCol w:w="992"/>
        <w:gridCol w:w="1134"/>
      </w:tblGrid>
      <w:tr w:rsidR="00DF6B2C" w:rsidRPr="00D32F27" w:rsidTr="006112E8">
        <w:tc>
          <w:tcPr>
            <w:tcW w:w="3794" w:type="dxa"/>
            <w:vMerge w:val="restart"/>
          </w:tcPr>
          <w:p w:rsidR="00DF6B2C" w:rsidRPr="00D32F27" w:rsidRDefault="00DF6B2C"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Статьи дебиторской задолженности</w:t>
            </w:r>
          </w:p>
        </w:tc>
        <w:tc>
          <w:tcPr>
            <w:tcW w:w="1253" w:type="dxa"/>
            <w:vMerge w:val="restart"/>
          </w:tcPr>
          <w:p w:rsidR="00DF6B2C" w:rsidRPr="00D32F27" w:rsidRDefault="00DF6B2C"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Всего на 31.12 ____ г.</w:t>
            </w:r>
          </w:p>
        </w:tc>
        <w:tc>
          <w:tcPr>
            <w:tcW w:w="4949" w:type="dxa"/>
            <w:gridSpan w:val="5"/>
          </w:tcPr>
          <w:p w:rsidR="00DF6B2C" w:rsidRPr="00D32F27" w:rsidRDefault="00DF6B2C"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В том числе по срокам образования, мес.</w:t>
            </w:r>
          </w:p>
        </w:tc>
      </w:tr>
      <w:tr w:rsidR="00DF6B2C" w:rsidRPr="00D32F27" w:rsidTr="006112E8">
        <w:tc>
          <w:tcPr>
            <w:tcW w:w="3794" w:type="dxa"/>
            <w:vMerge/>
          </w:tcPr>
          <w:p w:rsidR="00DF6B2C" w:rsidRPr="00D32F27" w:rsidRDefault="00DF6B2C" w:rsidP="006112E8">
            <w:pPr>
              <w:tabs>
                <w:tab w:val="left" w:pos="993"/>
              </w:tabs>
              <w:jc w:val="both"/>
              <w:rPr>
                <w:rFonts w:ascii="Times New Roman" w:hAnsi="Times New Roman" w:cs="Times New Roman"/>
                <w:sz w:val="20"/>
                <w:szCs w:val="20"/>
              </w:rPr>
            </w:pPr>
          </w:p>
        </w:tc>
        <w:tc>
          <w:tcPr>
            <w:tcW w:w="1253" w:type="dxa"/>
            <w:vMerge/>
          </w:tcPr>
          <w:p w:rsidR="00DF6B2C" w:rsidRPr="00D32F27" w:rsidRDefault="00DF6B2C" w:rsidP="006112E8">
            <w:pPr>
              <w:tabs>
                <w:tab w:val="left" w:pos="993"/>
              </w:tabs>
              <w:jc w:val="both"/>
              <w:rPr>
                <w:rFonts w:ascii="Times New Roman" w:hAnsi="Times New Roman" w:cs="Times New Roman"/>
                <w:sz w:val="20"/>
                <w:szCs w:val="20"/>
              </w:rPr>
            </w:pPr>
          </w:p>
        </w:tc>
        <w:tc>
          <w:tcPr>
            <w:tcW w:w="838" w:type="dxa"/>
          </w:tcPr>
          <w:p w:rsidR="00DF6B2C" w:rsidRPr="00D32F27" w:rsidRDefault="00DF6B2C"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до 1 месяца</w:t>
            </w:r>
          </w:p>
        </w:tc>
        <w:tc>
          <w:tcPr>
            <w:tcW w:w="992" w:type="dxa"/>
          </w:tcPr>
          <w:p w:rsidR="00DF6B2C" w:rsidRPr="00D32F27" w:rsidRDefault="00DF6B2C"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1–3 месяца</w:t>
            </w:r>
          </w:p>
        </w:tc>
        <w:tc>
          <w:tcPr>
            <w:tcW w:w="993" w:type="dxa"/>
          </w:tcPr>
          <w:p w:rsidR="00DF6B2C" w:rsidRPr="00D32F27" w:rsidRDefault="00DF6B2C"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3–6 месяцев</w:t>
            </w:r>
          </w:p>
        </w:tc>
        <w:tc>
          <w:tcPr>
            <w:tcW w:w="992" w:type="dxa"/>
          </w:tcPr>
          <w:p w:rsidR="00DF6B2C" w:rsidRPr="00D32F27" w:rsidRDefault="00DF6B2C"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6–12 месяцев</w:t>
            </w:r>
          </w:p>
        </w:tc>
        <w:tc>
          <w:tcPr>
            <w:tcW w:w="1134" w:type="dxa"/>
          </w:tcPr>
          <w:p w:rsidR="00DF6B2C" w:rsidRPr="00D32F27" w:rsidRDefault="00DF6B2C" w:rsidP="006112E8">
            <w:pPr>
              <w:tabs>
                <w:tab w:val="left" w:pos="993"/>
              </w:tabs>
              <w:jc w:val="center"/>
              <w:rPr>
                <w:rFonts w:ascii="Times New Roman" w:hAnsi="Times New Roman" w:cs="Times New Roman"/>
                <w:sz w:val="20"/>
                <w:szCs w:val="20"/>
              </w:rPr>
            </w:pPr>
            <w:r>
              <w:rPr>
                <w:rFonts w:ascii="Times New Roman" w:hAnsi="Times New Roman" w:cs="Times New Roman"/>
                <w:sz w:val="20"/>
                <w:szCs w:val="20"/>
              </w:rPr>
              <w:t>более 12 месяцев</w:t>
            </w:r>
          </w:p>
        </w:tc>
      </w:tr>
      <w:tr w:rsidR="00DF6B2C" w:rsidRPr="00D32F27" w:rsidTr="006112E8">
        <w:tc>
          <w:tcPr>
            <w:tcW w:w="3794"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за продукцию, товары, работы, услуги</w:t>
            </w:r>
          </w:p>
        </w:tc>
        <w:tc>
          <w:tcPr>
            <w:tcW w:w="1253" w:type="dxa"/>
          </w:tcPr>
          <w:p w:rsidR="00DF6B2C" w:rsidRPr="00D32F27" w:rsidRDefault="00DF6B2C" w:rsidP="006112E8">
            <w:pPr>
              <w:tabs>
                <w:tab w:val="left" w:pos="993"/>
              </w:tabs>
              <w:jc w:val="both"/>
              <w:rPr>
                <w:rFonts w:ascii="Times New Roman" w:hAnsi="Times New Roman" w:cs="Times New Roman"/>
                <w:sz w:val="20"/>
                <w:szCs w:val="20"/>
              </w:rPr>
            </w:pPr>
          </w:p>
        </w:tc>
        <w:tc>
          <w:tcPr>
            <w:tcW w:w="838" w:type="dxa"/>
          </w:tcPr>
          <w:p w:rsidR="00DF6B2C" w:rsidRPr="00D32F27" w:rsidRDefault="00DF6B2C" w:rsidP="006112E8">
            <w:pPr>
              <w:tabs>
                <w:tab w:val="left" w:pos="993"/>
              </w:tabs>
              <w:jc w:val="both"/>
              <w:rPr>
                <w:rFonts w:ascii="Times New Roman" w:hAnsi="Times New Roman" w:cs="Times New Roman"/>
                <w:sz w:val="20"/>
                <w:szCs w:val="20"/>
              </w:rPr>
            </w:pPr>
          </w:p>
        </w:tc>
        <w:tc>
          <w:tcPr>
            <w:tcW w:w="992" w:type="dxa"/>
          </w:tcPr>
          <w:p w:rsidR="00DF6B2C" w:rsidRPr="00D32F27" w:rsidRDefault="00DF6B2C" w:rsidP="006112E8">
            <w:pPr>
              <w:tabs>
                <w:tab w:val="left" w:pos="993"/>
              </w:tabs>
              <w:jc w:val="both"/>
              <w:rPr>
                <w:rFonts w:ascii="Times New Roman" w:hAnsi="Times New Roman" w:cs="Times New Roman"/>
                <w:sz w:val="20"/>
                <w:szCs w:val="20"/>
              </w:rPr>
            </w:pPr>
          </w:p>
        </w:tc>
        <w:tc>
          <w:tcPr>
            <w:tcW w:w="993" w:type="dxa"/>
          </w:tcPr>
          <w:p w:rsidR="00DF6B2C" w:rsidRPr="00D32F27" w:rsidRDefault="00DF6B2C" w:rsidP="006112E8">
            <w:pPr>
              <w:tabs>
                <w:tab w:val="left" w:pos="993"/>
              </w:tabs>
              <w:jc w:val="both"/>
              <w:rPr>
                <w:rFonts w:ascii="Times New Roman" w:hAnsi="Times New Roman" w:cs="Times New Roman"/>
                <w:sz w:val="20"/>
                <w:szCs w:val="20"/>
              </w:rPr>
            </w:pPr>
          </w:p>
        </w:tc>
        <w:tc>
          <w:tcPr>
            <w:tcW w:w="992" w:type="dxa"/>
          </w:tcPr>
          <w:p w:rsidR="00DF6B2C" w:rsidRPr="00D32F27" w:rsidRDefault="00DF6B2C" w:rsidP="006112E8">
            <w:pPr>
              <w:tabs>
                <w:tab w:val="left" w:pos="993"/>
              </w:tabs>
              <w:jc w:val="both"/>
              <w:rPr>
                <w:rFonts w:ascii="Times New Roman" w:hAnsi="Times New Roman" w:cs="Times New Roman"/>
                <w:sz w:val="20"/>
                <w:szCs w:val="20"/>
              </w:rPr>
            </w:pPr>
          </w:p>
        </w:tc>
        <w:tc>
          <w:tcPr>
            <w:tcW w:w="1134" w:type="dxa"/>
          </w:tcPr>
          <w:p w:rsidR="00DF6B2C" w:rsidRPr="00D32F27" w:rsidRDefault="00DF6B2C" w:rsidP="006112E8">
            <w:pPr>
              <w:tabs>
                <w:tab w:val="left" w:pos="993"/>
              </w:tabs>
              <w:jc w:val="both"/>
              <w:rPr>
                <w:rFonts w:ascii="Times New Roman" w:hAnsi="Times New Roman" w:cs="Times New Roman"/>
                <w:sz w:val="20"/>
                <w:szCs w:val="20"/>
              </w:rPr>
            </w:pPr>
          </w:p>
        </w:tc>
      </w:tr>
      <w:tr w:rsidR="00DF6B2C" w:rsidRPr="00D32F27" w:rsidTr="006112E8">
        <w:tc>
          <w:tcPr>
            <w:tcW w:w="3794"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работников организации</w:t>
            </w:r>
          </w:p>
        </w:tc>
        <w:tc>
          <w:tcPr>
            <w:tcW w:w="1253" w:type="dxa"/>
          </w:tcPr>
          <w:p w:rsidR="00DF6B2C" w:rsidRPr="00D32F27" w:rsidRDefault="00DF6B2C" w:rsidP="006112E8">
            <w:pPr>
              <w:tabs>
                <w:tab w:val="left" w:pos="993"/>
              </w:tabs>
              <w:jc w:val="both"/>
              <w:rPr>
                <w:rFonts w:ascii="Times New Roman" w:hAnsi="Times New Roman" w:cs="Times New Roman"/>
                <w:sz w:val="20"/>
                <w:szCs w:val="20"/>
              </w:rPr>
            </w:pPr>
          </w:p>
        </w:tc>
        <w:tc>
          <w:tcPr>
            <w:tcW w:w="838" w:type="dxa"/>
          </w:tcPr>
          <w:p w:rsidR="00DF6B2C" w:rsidRPr="00D32F27" w:rsidRDefault="00DF6B2C" w:rsidP="006112E8">
            <w:pPr>
              <w:tabs>
                <w:tab w:val="left" w:pos="993"/>
              </w:tabs>
              <w:jc w:val="both"/>
              <w:rPr>
                <w:rFonts w:ascii="Times New Roman" w:hAnsi="Times New Roman" w:cs="Times New Roman"/>
                <w:sz w:val="20"/>
                <w:szCs w:val="20"/>
              </w:rPr>
            </w:pPr>
          </w:p>
        </w:tc>
        <w:tc>
          <w:tcPr>
            <w:tcW w:w="992" w:type="dxa"/>
          </w:tcPr>
          <w:p w:rsidR="00DF6B2C" w:rsidRPr="00D32F27" w:rsidRDefault="00DF6B2C" w:rsidP="006112E8">
            <w:pPr>
              <w:tabs>
                <w:tab w:val="left" w:pos="993"/>
              </w:tabs>
              <w:jc w:val="both"/>
              <w:rPr>
                <w:rFonts w:ascii="Times New Roman" w:hAnsi="Times New Roman" w:cs="Times New Roman"/>
                <w:sz w:val="20"/>
                <w:szCs w:val="20"/>
              </w:rPr>
            </w:pPr>
          </w:p>
        </w:tc>
        <w:tc>
          <w:tcPr>
            <w:tcW w:w="993" w:type="dxa"/>
          </w:tcPr>
          <w:p w:rsidR="00DF6B2C" w:rsidRPr="00D32F27" w:rsidRDefault="00DF6B2C" w:rsidP="006112E8">
            <w:pPr>
              <w:tabs>
                <w:tab w:val="left" w:pos="993"/>
              </w:tabs>
              <w:jc w:val="both"/>
              <w:rPr>
                <w:rFonts w:ascii="Times New Roman" w:hAnsi="Times New Roman" w:cs="Times New Roman"/>
                <w:sz w:val="20"/>
                <w:szCs w:val="20"/>
              </w:rPr>
            </w:pPr>
          </w:p>
        </w:tc>
        <w:tc>
          <w:tcPr>
            <w:tcW w:w="992" w:type="dxa"/>
          </w:tcPr>
          <w:p w:rsidR="00DF6B2C" w:rsidRPr="00D32F27" w:rsidRDefault="00DF6B2C" w:rsidP="006112E8">
            <w:pPr>
              <w:tabs>
                <w:tab w:val="left" w:pos="993"/>
              </w:tabs>
              <w:jc w:val="both"/>
              <w:rPr>
                <w:rFonts w:ascii="Times New Roman" w:hAnsi="Times New Roman" w:cs="Times New Roman"/>
                <w:sz w:val="20"/>
                <w:szCs w:val="20"/>
              </w:rPr>
            </w:pPr>
          </w:p>
        </w:tc>
        <w:tc>
          <w:tcPr>
            <w:tcW w:w="1134" w:type="dxa"/>
          </w:tcPr>
          <w:p w:rsidR="00DF6B2C" w:rsidRPr="00D32F27" w:rsidRDefault="00DF6B2C" w:rsidP="006112E8">
            <w:pPr>
              <w:tabs>
                <w:tab w:val="left" w:pos="993"/>
              </w:tabs>
              <w:jc w:val="both"/>
              <w:rPr>
                <w:rFonts w:ascii="Times New Roman" w:hAnsi="Times New Roman" w:cs="Times New Roman"/>
                <w:sz w:val="20"/>
                <w:szCs w:val="20"/>
              </w:rPr>
            </w:pPr>
          </w:p>
        </w:tc>
      </w:tr>
      <w:tr w:rsidR="00DF6B2C" w:rsidRPr="00D32F27" w:rsidTr="006112E8">
        <w:tc>
          <w:tcPr>
            <w:tcW w:w="3794"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другие статьи дебиторской задолженности (можно использовать данные формы 12-ф (расчеты))</w:t>
            </w:r>
          </w:p>
        </w:tc>
        <w:tc>
          <w:tcPr>
            <w:tcW w:w="1253" w:type="dxa"/>
          </w:tcPr>
          <w:p w:rsidR="00DF6B2C" w:rsidRPr="00D32F27" w:rsidRDefault="00DF6B2C" w:rsidP="006112E8">
            <w:pPr>
              <w:tabs>
                <w:tab w:val="left" w:pos="993"/>
              </w:tabs>
              <w:jc w:val="both"/>
              <w:rPr>
                <w:rFonts w:ascii="Times New Roman" w:hAnsi="Times New Roman" w:cs="Times New Roman"/>
                <w:sz w:val="20"/>
                <w:szCs w:val="20"/>
              </w:rPr>
            </w:pPr>
          </w:p>
        </w:tc>
        <w:tc>
          <w:tcPr>
            <w:tcW w:w="838" w:type="dxa"/>
          </w:tcPr>
          <w:p w:rsidR="00DF6B2C" w:rsidRPr="00D32F27" w:rsidRDefault="00DF6B2C" w:rsidP="006112E8">
            <w:pPr>
              <w:tabs>
                <w:tab w:val="left" w:pos="993"/>
              </w:tabs>
              <w:jc w:val="both"/>
              <w:rPr>
                <w:rFonts w:ascii="Times New Roman" w:hAnsi="Times New Roman" w:cs="Times New Roman"/>
                <w:sz w:val="20"/>
                <w:szCs w:val="20"/>
              </w:rPr>
            </w:pPr>
          </w:p>
        </w:tc>
        <w:tc>
          <w:tcPr>
            <w:tcW w:w="992" w:type="dxa"/>
          </w:tcPr>
          <w:p w:rsidR="00DF6B2C" w:rsidRPr="00D32F27" w:rsidRDefault="00DF6B2C" w:rsidP="006112E8">
            <w:pPr>
              <w:tabs>
                <w:tab w:val="left" w:pos="993"/>
              </w:tabs>
              <w:jc w:val="both"/>
              <w:rPr>
                <w:rFonts w:ascii="Times New Roman" w:hAnsi="Times New Roman" w:cs="Times New Roman"/>
                <w:sz w:val="20"/>
                <w:szCs w:val="20"/>
              </w:rPr>
            </w:pPr>
          </w:p>
        </w:tc>
        <w:tc>
          <w:tcPr>
            <w:tcW w:w="993" w:type="dxa"/>
          </w:tcPr>
          <w:p w:rsidR="00DF6B2C" w:rsidRPr="00D32F27" w:rsidRDefault="00DF6B2C" w:rsidP="006112E8">
            <w:pPr>
              <w:tabs>
                <w:tab w:val="left" w:pos="993"/>
              </w:tabs>
              <w:jc w:val="both"/>
              <w:rPr>
                <w:rFonts w:ascii="Times New Roman" w:hAnsi="Times New Roman" w:cs="Times New Roman"/>
                <w:sz w:val="20"/>
                <w:szCs w:val="20"/>
              </w:rPr>
            </w:pPr>
          </w:p>
        </w:tc>
        <w:tc>
          <w:tcPr>
            <w:tcW w:w="992" w:type="dxa"/>
          </w:tcPr>
          <w:p w:rsidR="00DF6B2C" w:rsidRPr="00D32F27" w:rsidRDefault="00DF6B2C" w:rsidP="006112E8">
            <w:pPr>
              <w:tabs>
                <w:tab w:val="left" w:pos="993"/>
              </w:tabs>
              <w:jc w:val="both"/>
              <w:rPr>
                <w:rFonts w:ascii="Times New Roman" w:hAnsi="Times New Roman" w:cs="Times New Roman"/>
                <w:sz w:val="20"/>
                <w:szCs w:val="20"/>
              </w:rPr>
            </w:pPr>
          </w:p>
        </w:tc>
        <w:tc>
          <w:tcPr>
            <w:tcW w:w="1134" w:type="dxa"/>
          </w:tcPr>
          <w:p w:rsidR="00DF6B2C" w:rsidRPr="00D32F27" w:rsidRDefault="00DF6B2C" w:rsidP="006112E8">
            <w:pPr>
              <w:tabs>
                <w:tab w:val="left" w:pos="993"/>
              </w:tabs>
              <w:jc w:val="both"/>
              <w:rPr>
                <w:rFonts w:ascii="Times New Roman" w:hAnsi="Times New Roman" w:cs="Times New Roman"/>
                <w:sz w:val="20"/>
                <w:szCs w:val="20"/>
              </w:rPr>
            </w:pPr>
          </w:p>
        </w:tc>
      </w:tr>
      <w:tr w:rsidR="00DF6B2C" w:rsidRPr="00D32F27" w:rsidTr="006112E8">
        <w:tc>
          <w:tcPr>
            <w:tcW w:w="3794" w:type="dxa"/>
          </w:tcPr>
          <w:p w:rsidR="00DF6B2C" w:rsidRPr="00D32F27" w:rsidRDefault="00DF6B2C" w:rsidP="006112E8">
            <w:pPr>
              <w:tabs>
                <w:tab w:val="left" w:pos="993"/>
              </w:tabs>
              <w:jc w:val="both"/>
              <w:rPr>
                <w:rFonts w:ascii="Times New Roman" w:hAnsi="Times New Roman" w:cs="Times New Roman"/>
                <w:sz w:val="20"/>
                <w:szCs w:val="20"/>
              </w:rPr>
            </w:pPr>
            <w:r>
              <w:rPr>
                <w:rFonts w:ascii="Times New Roman" w:hAnsi="Times New Roman" w:cs="Times New Roman"/>
                <w:sz w:val="20"/>
                <w:szCs w:val="20"/>
              </w:rPr>
              <w:t>Итого дебиторская задолженность</w:t>
            </w:r>
          </w:p>
        </w:tc>
        <w:tc>
          <w:tcPr>
            <w:tcW w:w="1253" w:type="dxa"/>
          </w:tcPr>
          <w:p w:rsidR="00DF6B2C" w:rsidRPr="00D32F27" w:rsidRDefault="00DF6B2C" w:rsidP="006112E8">
            <w:pPr>
              <w:tabs>
                <w:tab w:val="left" w:pos="993"/>
              </w:tabs>
              <w:jc w:val="both"/>
              <w:rPr>
                <w:rFonts w:ascii="Times New Roman" w:hAnsi="Times New Roman" w:cs="Times New Roman"/>
                <w:sz w:val="20"/>
                <w:szCs w:val="20"/>
              </w:rPr>
            </w:pPr>
          </w:p>
        </w:tc>
        <w:tc>
          <w:tcPr>
            <w:tcW w:w="838" w:type="dxa"/>
          </w:tcPr>
          <w:p w:rsidR="00DF6B2C" w:rsidRPr="00D32F27" w:rsidRDefault="00DF6B2C" w:rsidP="006112E8">
            <w:pPr>
              <w:tabs>
                <w:tab w:val="left" w:pos="993"/>
              </w:tabs>
              <w:jc w:val="both"/>
              <w:rPr>
                <w:rFonts w:ascii="Times New Roman" w:hAnsi="Times New Roman" w:cs="Times New Roman"/>
                <w:sz w:val="20"/>
                <w:szCs w:val="20"/>
              </w:rPr>
            </w:pPr>
          </w:p>
        </w:tc>
        <w:tc>
          <w:tcPr>
            <w:tcW w:w="992" w:type="dxa"/>
          </w:tcPr>
          <w:p w:rsidR="00DF6B2C" w:rsidRPr="00D32F27" w:rsidRDefault="00DF6B2C" w:rsidP="006112E8">
            <w:pPr>
              <w:tabs>
                <w:tab w:val="left" w:pos="993"/>
              </w:tabs>
              <w:jc w:val="both"/>
              <w:rPr>
                <w:rFonts w:ascii="Times New Roman" w:hAnsi="Times New Roman" w:cs="Times New Roman"/>
                <w:sz w:val="20"/>
                <w:szCs w:val="20"/>
              </w:rPr>
            </w:pPr>
          </w:p>
        </w:tc>
        <w:tc>
          <w:tcPr>
            <w:tcW w:w="993" w:type="dxa"/>
          </w:tcPr>
          <w:p w:rsidR="00DF6B2C" w:rsidRPr="00D32F27" w:rsidRDefault="00DF6B2C" w:rsidP="006112E8">
            <w:pPr>
              <w:tabs>
                <w:tab w:val="left" w:pos="993"/>
              </w:tabs>
              <w:jc w:val="both"/>
              <w:rPr>
                <w:rFonts w:ascii="Times New Roman" w:hAnsi="Times New Roman" w:cs="Times New Roman"/>
                <w:sz w:val="20"/>
                <w:szCs w:val="20"/>
              </w:rPr>
            </w:pPr>
          </w:p>
        </w:tc>
        <w:tc>
          <w:tcPr>
            <w:tcW w:w="992" w:type="dxa"/>
          </w:tcPr>
          <w:p w:rsidR="00DF6B2C" w:rsidRPr="00D32F27" w:rsidRDefault="00DF6B2C" w:rsidP="006112E8">
            <w:pPr>
              <w:tabs>
                <w:tab w:val="left" w:pos="993"/>
              </w:tabs>
              <w:jc w:val="both"/>
              <w:rPr>
                <w:rFonts w:ascii="Times New Roman" w:hAnsi="Times New Roman" w:cs="Times New Roman"/>
                <w:sz w:val="20"/>
                <w:szCs w:val="20"/>
              </w:rPr>
            </w:pPr>
          </w:p>
        </w:tc>
        <w:tc>
          <w:tcPr>
            <w:tcW w:w="1134" w:type="dxa"/>
          </w:tcPr>
          <w:p w:rsidR="00DF6B2C" w:rsidRPr="00D32F27" w:rsidRDefault="00DF6B2C" w:rsidP="006112E8">
            <w:pPr>
              <w:tabs>
                <w:tab w:val="left" w:pos="993"/>
              </w:tabs>
              <w:jc w:val="both"/>
              <w:rPr>
                <w:rFonts w:ascii="Times New Roman" w:hAnsi="Times New Roman" w:cs="Times New Roman"/>
                <w:sz w:val="20"/>
                <w:szCs w:val="20"/>
              </w:rPr>
            </w:pPr>
          </w:p>
        </w:tc>
      </w:tr>
    </w:tbl>
    <w:p w:rsidR="00DF6B2C" w:rsidRDefault="00DF6B2C" w:rsidP="00DF6B2C">
      <w:pPr>
        <w:tabs>
          <w:tab w:val="left" w:pos="993"/>
        </w:tabs>
        <w:spacing w:after="0"/>
        <w:ind w:firstLine="567"/>
        <w:jc w:val="both"/>
        <w:rPr>
          <w:rFonts w:ascii="Times New Roman" w:hAnsi="Times New Roman" w:cs="Times New Roman"/>
          <w:sz w:val="28"/>
          <w:szCs w:val="28"/>
        </w:rPr>
      </w:pPr>
    </w:p>
    <w:p w:rsidR="00DF6B2C" w:rsidRDefault="00DF6B2C" w:rsidP="00DF6B2C">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4 – Анализ показателей оборачиваемости дебиторской задолженности организации ________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________за___________ годы</w:t>
      </w:r>
    </w:p>
    <w:tbl>
      <w:tblPr>
        <w:tblStyle w:val="aa"/>
        <w:tblW w:w="9844" w:type="dxa"/>
        <w:tblInd w:w="108" w:type="dxa"/>
        <w:tblLayout w:type="fixed"/>
        <w:tblLook w:val="04A0" w:firstRow="1" w:lastRow="0" w:firstColumn="1" w:lastColumn="0" w:noHBand="0" w:noVBand="1"/>
      </w:tblPr>
      <w:tblGrid>
        <w:gridCol w:w="5245"/>
        <w:gridCol w:w="1417"/>
        <w:gridCol w:w="1134"/>
        <w:gridCol w:w="1206"/>
        <w:gridCol w:w="842"/>
      </w:tblGrid>
      <w:tr w:rsidR="00DF6B2C" w:rsidRPr="00B371E2" w:rsidTr="006112E8">
        <w:tc>
          <w:tcPr>
            <w:tcW w:w="5245" w:type="dxa"/>
            <w:vMerge w:val="restart"/>
          </w:tcPr>
          <w:p w:rsidR="00DF6B2C" w:rsidRPr="00B371E2" w:rsidRDefault="00DF6B2C" w:rsidP="006112E8">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2551" w:type="dxa"/>
            <w:gridSpan w:val="2"/>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c>
          <w:tcPr>
            <w:tcW w:w="1206"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p>
        </w:tc>
        <w:tc>
          <w:tcPr>
            <w:tcW w:w="842"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Темп роста, %</w:t>
            </w:r>
          </w:p>
        </w:tc>
      </w:tr>
      <w:tr w:rsidR="00DF6B2C" w:rsidRPr="00B371E2" w:rsidTr="006112E8">
        <w:tc>
          <w:tcPr>
            <w:tcW w:w="5245" w:type="dxa"/>
            <w:vMerge/>
          </w:tcPr>
          <w:p w:rsidR="00DF6B2C" w:rsidRPr="00B371E2" w:rsidRDefault="00DF6B2C" w:rsidP="006112E8">
            <w:pPr>
              <w:jc w:val="center"/>
              <w:rPr>
                <w:rFonts w:ascii="Times New Roman" w:hAnsi="Times New Roman" w:cs="Times New Roman"/>
                <w:sz w:val="20"/>
                <w:szCs w:val="20"/>
              </w:rPr>
            </w:pPr>
          </w:p>
        </w:tc>
        <w:tc>
          <w:tcPr>
            <w:tcW w:w="1417"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за предыдущий год</w:t>
            </w:r>
          </w:p>
        </w:tc>
        <w:tc>
          <w:tcPr>
            <w:tcW w:w="1134"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за отчетный год</w:t>
            </w:r>
          </w:p>
        </w:tc>
        <w:tc>
          <w:tcPr>
            <w:tcW w:w="1206" w:type="dxa"/>
            <w:vMerge/>
          </w:tcPr>
          <w:p w:rsidR="00DF6B2C" w:rsidRPr="00B371E2" w:rsidRDefault="00DF6B2C" w:rsidP="006112E8">
            <w:pPr>
              <w:jc w:val="center"/>
              <w:rPr>
                <w:rFonts w:ascii="Times New Roman" w:hAnsi="Times New Roman" w:cs="Times New Roman"/>
                <w:sz w:val="20"/>
                <w:szCs w:val="20"/>
              </w:rPr>
            </w:pPr>
          </w:p>
        </w:tc>
        <w:tc>
          <w:tcPr>
            <w:tcW w:w="842" w:type="dxa"/>
            <w:vMerge/>
          </w:tcPr>
          <w:p w:rsidR="00DF6B2C" w:rsidRPr="00B371E2" w:rsidRDefault="00DF6B2C" w:rsidP="006112E8">
            <w:pPr>
              <w:jc w:val="center"/>
              <w:rPr>
                <w:rFonts w:ascii="Times New Roman" w:hAnsi="Times New Roman" w:cs="Times New Roman"/>
                <w:sz w:val="20"/>
                <w:szCs w:val="20"/>
              </w:rPr>
            </w:pPr>
          </w:p>
        </w:tc>
      </w:tr>
      <w:tr w:rsidR="00DF6B2C" w:rsidRPr="00B371E2" w:rsidTr="006112E8">
        <w:tc>
          <w:tcPr>
            <w:tcW w:w="5245" w:type="dxa"/>
          </w:tcPr>
          <w:p w:rsidR="00DF6B2C" w:rsidRPr="00B371E2" w:rsidRDefault="00DF6B2C" w:rsidP="006112E8">
            <w:pPr>
              <w:rPr>
                <w:rFonts w:ascii="Times New Roman" w:hAnsi="Times New Roman" w:cs="Times New Roman"/>
                <w:sz w:val="20"/>
                <w:szCs w:val="20"/>
              </w:rPr>
            </w:pPr>
            <w:r>
              <w:rPr>
                <w:rFonts w:ascii="Times New Roman" w:hAnsi="Times New Roman" w:cs="Times New Roman"/>
                <w:sz w:val="20"/>
                <w:szCs w:val="20"/>
              </w:rPr>
              <w:t>1. Выручка от реализации продукции, товаров, работ, услуг, тыс. руб.</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1A6113" w:rsidRDefault="00DF6B2C" w:rsidP="006112E8">
            <w:pPr>
              <w:rPr>
                <w:rFonts w:ascii="Times New Roman" w:hAnsi="Times New Roman" w:cs="Times New Roman"/>
                <w:sz w:val="20"/>
                <w:szCs w:val="20"/>
              </w:rPr>
            </w:pPr>
            <w:r w:rsidRPr="001A6113">
              <w:rPr>
                <w:rFonts w:ascii="Times New Roman" w:hAnsi="Times New Roman" w:cs="Times New Roman"/>
                <w:sz w:val="20"/>
                <w:szCs w:val="20"/>
              </w:rPr>
              <w:t>2. Средние остатки дебиторской задолженности, тыс. руб.</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1A6113" w:rsidRDefault="00DF6B2C" w:rsidP="006112E8">
            <w:pPr>
              <w:rPr>
                <w:rFonts w:ascii="Times New Roman" w:hAnsi="Times New Roman" w:cs="Times New Roman"/>
                <w:sz w:val="20"/>
                <w:szCs w:val="20"/>
              </w:rPr>
            </w:pPr>
            <w:r w:rsidRPr="001A6113">
              <w:rPr>
                <w:rFonts w:ascii="Times New Roman" w:hAnsi="Times New Roman" w:cs="Times New Roman"/>
                <w:sz w:val="20"/>
                <w:szCs w:val="20"/>
              </w:rPr>
              <w:t>3. Оборачиваемость дебиторской задолженности (число оборотов) (стр. 1 / стр. 2)</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1A6113" w:rsidRDefault="00DF6B2C" w:rsidP="006112E8">
            <w:pPr>
              <w:rPr>
                <w:rFonts w:ascii="Times New Roman" w:hAnsi="Times New Roman" w:cs="Times New Roman"/>
                <w:sz w:val="20"/>
                <w:szCs w:val="20"/>
              </w:rPr>
            </w:pPr>
            <w:r w:rsidRPr="001A6113">
              <w:rPr>
                <w:rFonts w:ascii="Times New Roman" w:hAnsi="Times New Roman" w:cs="Times New Roman"/>
                <w:sz w:val="20"/>
                <w:szCs w:val="20"/>
              </w:rPr>
              <w:t>4. Период пога</w:t>
            </w:r>
            <w:r>
              <w:rPr>
                <w:rFonts w:ascii="Times New Roman" w:hAnsi="Times New Roman" w:cs="Times New Roman"/>
                <w:sz w:val="20"/>
                <w:szCs w:val="20"/>
              </w:rPr>
              <w:t xml:space="preserve">шения дебиторской задолженности, дни </w:t>
            </w:r>
            <w:r w:rsidRPr="001A6113">
              <w:rPr>
                <w:rFonts w:ascii="Times New Roman" w:hAnsi="Times New Roman" w:cs="Times New Roman"/>
                <w:sz w:val="20"/>
                <w:szCs w:val="20"/>
              </w:rPr>
              <w:t>(календарные дни отчетного периода / стр. 3)</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bl>
    <w:p w:rsidR="00DF6B2C" w:rsidRDefault="00DF6B2C" w:rsidP="00DF6B2C">
      <w:pPr>
        <w:tabs>
          <w:tab w:val="left" w:pos="993"/>
        </w:tabs>
        <w:spacing w:after="0"/>
        <w:ind w:firstLine="567"/>
        <w:jc w:val="both"/>
        <w:rPr>
          <w:rFonts w:ascii="Times New Roman" w:hAnsi="Times New Roman" w:cs="Times New Roman"/>
          <w:sz w:val="28"/>
          <w:szCs w:val="28"/>
        </w:rPr>
      </w:pPr>
    </w:p>
    <w:p w:rsidR="00DF6B2C" w:rsidRDefault="00DF6B2C" w:rsidP="00DF6B2C">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5 – Анализ состава и структуры кредиторской задолженности организации 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________за______ год</w:t>
      </w:r>
    </w:p>
    <w:tbl>
      <w:tblPr>
        <w:tblStyle w:val="aa"/>
        <w:tblW w:w="9957" w:type="dxa"/>
        <w:tblInd w:w="108" w:type="dxa"/>
        <w:tblLayout w:type="fixed"/>
        <w:tblLook w:val="04A0" w:firstRow="1" w:lastRow="0" w:firstColumn="1" w:lastColumn="0" w:noHBand="0" w:noVBand="1"/>
      </w:tblPr>
      <w:tblGrid>
        <w:gridCol w:w="3686"/>
        <w:gridCol w:w="797"/>
        <w:gridCol w:w="796"/>
        <w:gridCol w:w="949"/>
        <w:gridCol w:w="894"/>
        <w:gridCol w:w="992"/>
        <w:gridCol w:w="993"/>
        <w:gridCol w:w="850"/>
      </w:tblGrid>
      <w:tr w:rsidR="00DF6B2C" w:rsidRPr="00094A8B" w:rsidTr="006112E8">
        <w:tc>
          <w:tcPr>
            <w:tcW w:w="3686" w:type="dxa"/>
            <w:vMerge w:val="restart"/>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Статья дебиторской задолженности</w:t>
            </w:r>
          </w:p>
        </w:tc>
        <w:tc>
          <w:tcPr>
            <w:tcW w:w="1593" w:type="dxa"/>
            <w:gridSpan w:val="2"/>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31.12.____ г.</w:t>
            </w:r>
          </w:p>
        </w:tc>
        <w:tc>
          <w:tcPr>
            <w:tcW w:w="1843" w:type="dxa"/>
            <w:gridSpan w:val="2"/>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31.12.____ г.</w:t>
            </w:r>
          </w:p>
        </w:tc>
        <w:tc>
          <w:tcPr>
            <w:tcW w:w="1985" w:type="dxa"/>
            <w:gridSpan w:val="2"/>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850" w:type="dxa"/>
            <w:vMerge w:val="restart"/>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DF6B2C" w:rsidRPr="00094A8B" w:rsidTr="006112E8">
        <w:tc>
          <w:tcPr>
            <w:tcW w:w="3686" w:type="dxa"/>
            <w:vMerge/>
          </w:tcPr>
          <w:p w:rsidR="00DF6B2C" w:rsidRPr="00094A8B" w:rsidRDefault="00DF6B2C" w:rsidP="006112E8">
            <w:pPr>
              <w:jc w:val="center"/>
              <w:rPr>
                <w:rFonts w:ascii="Times New Roman" w:hAnsi="Times New Roman" w:cs="Times New Roman"/>
                <w:sz w:val="20"/>
                <w:szCs w:val="20"/>
              </w:rPr>
            </w:pPr>
          </w:p>
        </w:tc>
        <w:tc>
          <w:tcPr>
            <w:tcW w:w="797"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796" w:type="dxa"/>
          </w:tcPr>
          <w:p w:rsidR="00DF6B2C" w:rsidRPr="00094A8B" w:rsidRDefault="00DF6B2C"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удель-ный</w:t>
            </w:r>
            <w:proofErr w:type="spellEnd"/>
            <w:r>
              <w:rPr>
                <w:rFonts w:ascii="Times New Roman" w:hAnsi="Times New Roman" w:cs="Times New Roman"/>
                <w:sz w:val="20"/>
                <w:szCs w:val="20"/>
              </w:rPr>
              <w:t xml:space="preserve"> вес, %</w:t>
            </w:r>
          </w:p>
        </w:tc>
        <w:tc>
          <w:tcPr>
            <w:tcW w:w="949"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894" w:type="dxa"/>
          </w:tcPr>
          <w:p w:rsidR="00DF6B2C" w:rsidRPr="00094A8B" w:rsidRDefault="00DF6B2C"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удель-ный</w:t>
            </w:r>
            <w:proofErr w:type="spellEnd"/>
            <w:r>
              <w:rPr>
                <w:rFonts w:ascii="Times New Roman" w:hAnsi="Times New Roman" w:cs="Times New Roman"/>
                <w:sz w:val="20"/>
                <w:szCs w:val="20"/>
              </w:rPr>
              <w:t xml:space="preserve"> вес, %</w:t>
            </w:r>
          </w:p>
        </w:tc>
        <w:tc>
          <w:tcPr>
            <w:tcW w:w="992"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993" w:type="dxa"/>
          </w:tcPr>
          <w:p w:rsidR="00DF6B2C" w:rsidRPr="00094A8B" w:rsidRDefault="00DF6B2C" w:rsidP="006112E8">
            <w:pPr>
              <w:jc w:val="center"/>
              <w:rPr>
                <w:rFonts w:ascii="Times New Roman" w:hAnsi="Times New Roman" w:cs="Times New Roman"/>
                <w:sz w:val="20"/>
                <w:szCs w:val="20"/>
              </w:rPr>
            </w:pPr>
            <w:proofErr w:type="spellStart"/>
            <w:r>
              <w:rPr>
                <w:rFonts w:ascii="Times New Roman" w:hAnsi="Times New Roman" w:cs="Times New Roman"/>
                <w:sz w:val="20"/>
                <w:szCs w:val="20"/>
              </w:rPr>
              <w:t>удель-ного</w:t>
            </w:r>
            <w:proofErr w:type="spellEnd"/>
            <w:r>
              <w:rPr>
                <w:rFonts w:ascii="Times New Roman" w:hAnsi="Times New Roman" w:cs="Times New Roman"/>
                <w:sz w:val="20"/>
                <w:szCs w:val="20"/>
              </w:rPr>
              <w:t xml:space="preserve"> веса, % (гр. 4 – гр.2)</w:t>
            </w:r>
          </w:p>
        </w:tc>
        <w:tc>
          <w:tcPr>
            <w:tcW w:w="850" w:type="dxa"/>
            <w:vMerge/>
          </w:tcPr>
          <w:p w:rsidR="00DF6B2C" w:rsidRPr="00094A8B"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А</w:t>
            </w:r>
          </w:p>
        </w:tc>
        <w:tc>
          <w:tcPr>
            <w:tcW w:w="797"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1</w:t>
            </w:r>
          </w:p>
        </w:tc>
        <w:tc>
          <w:tcPr>
            <w:tcW w:w="796"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2</w:t>
            </w:r>
          </w:p>
        </w:tc>
        <w:tc>
          <w:tcPr>
            <w:tcW w:w="949"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3</w:t>
            </w:r>
          </w:p>
        </w:tc>
        <w:tc>
          <w:tcPr>
            <w:tcW w:w="894"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7</w:t>
            </w: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Кредиторская задолженность, в том числе:</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поставщикам, подрядчикам, исполнителям</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по авансам полученным</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по налогам и сборам</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по социальному страхованию и обеспечению</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по оплате труда</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по лизинговым платежам</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Pr="002F2F63" w:rsidRDefault="00DF6B2C" w:rsidP="006112E8">
            <w:pPr>
              <w:rPr>
                <w:rFonts w:ascii="Times New Roman" w:hAnsi="Times New Roman" w:cs="Times New Roman"/>
                <w:sz w:val="20"/>
                <w:szCs w:val="20"/>
              </w:rPr>
            </w:pPr>
            <w:r>
              <w:rPr>
                <w:rFonts w:ascii="Times New Roman" w:hAnsi="Times New Roman" w:cs="Times New Roman"/>
                <w:sz w:val="20"/>
                <w:szCs w:val="20"/>
              </w:rPr>
              <w:t>- собственнику имущества (учредителям, участникам)</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прочим кредиторам</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другие статьи кредиторской задолженности (можно использовать данные формы 12-ф (расчеты))</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686"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Итого кредиторская задолженность</w:t>
            </w:r>
          </w:p>
        </w:tc>
        <w:tc>
          <w:tcPr>
            <w:tcW w:w="797" w:type="dxa"/>
          </w:tcPr>
          <w:p w:rsidR="00DF6B2C" w:rsidRDefault="00DF6B2C" w:rsidP="006112E8">
            <w:pPr>
              <w:jc w:val="center"/>
              <w:rPr>
                <w:rFonts w:ascii="Times New Roman" w:hAnsi="Times New Roman" w:cs="Times New Roman"/>
                <w:sz w:val="20"/>
                <w:szCs w:val="20"/>
              </w:rPr>
            </w:pPr>
          </w:p>
        </w:tc>
        <w:tc>
          <w:tcPr>
            <w:tcW w:w="796" w:type="dxa"/>
          </w:tcPr>
          <w:p w:rsidR="00DF6B2C" w:rsidRDefault="00DF6B2C" w:rsidP="006112E8">
            <w:pPr>
              <w:jc w:val="center"/>
              <w:rPr>
                <w:rFonts w:ascii="Times New Roman" w:hAnsi="Times New Roman" w:cs="Times New Roman"/>
                <w:sz w:val="20"/>
                <w:szCs w:val="20"/>
              </w:rPr>
            </w:pPr>
          </w:p>
        </w:tc>
        <w:tc>
          <w:tcPr>
            <w:tcW w:w="949" w:type="dxa"/>
          </w:tcPr>
          <w:p w:rsidR="00DF6B2C" w:rsidRDefault="00DF6B2C" w:rsidP="006112E8">
            <w:pPr>
              <w:jc w:val="center"/>
              <w:rPr>
                <w:rFonts w:ascii="Times New Roman" w:hAnsi="Times New Roman" w:cs="Times New Roman"/>
                <w:sz w:val="20"/>
                <w:szCs w:val="20"/>
              </w:rPr>
            </w:pPr>
          </w:p>
        </w:tc>
        <w:tc>
          <w:tcPr>
            <w:tcW w:w="894" w:type="dxa"/>
          </w:tcPr>
          <w:p w:rsidR="00DF6B2C" w:rsidRDefault="00DF6B2C" w:rsidP="006112E8">
            <w:pPr>
              <w:jc w:val="center"/>
              <w:rPr>
                <w:rFonts w:ascii="Times New Roman" w:hAnsi="Times New Roman" w:cs="Times New Roman"/>
                <w:sz w:val="20"/>
                <w:szCs w:val="20"/>
              </w:rPr>
            </w:pPr>
          </w:p>
        </w:tc>
        <w:tc>
          <w:tcPr>
            <w:tcW w:w="992" w:type="dxa"/>
          </w:tcPr>
          <w:p w:rsidR="00DF6B2C" w:rsidRDefault="00DF6B2C" w:rsidP="006112E8">
            <w:pPr>
              <w:jc w:val="center"/>
              <w:rPr>
                <w:rFonts w:ascii="Times New Roman" w:hAnsi="Times New Roman" w:cs="Times New Roman"/>
                <w:sz w:val="20"/>
                <w:szCs w:val="20"/>
              </w:rPr>
            </w:pPr>
          </w:p>
        </w:tc>
        <w:tc>
          <w:tcPr>
            <w:tcW w:w="993"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bl>
    <w:p w:rsidR="00DF6B2C" w:rsidRPr="003C3C45" w:rsidRDefault="00DF6B2C" w:rsidP="00DF6B2C">
      <w:pPr>
        <w:tabs>
          <w:tab w:val="left" w:pos="993"/>
        </w:tabs>
        <w:spacing w:after="0"/>
        <w:ind w:firstLine="567"/>
        <w:jc w:val="both"/>
        <w:rPr>
          <w:rFonts w:ascii="Times New Roman" w:hAnsi="Times New Roman" w:cs="Times New Roman"/>
          <w:sz w:val="28"/>
          <w:szCs w:val="28"/>
        </w:rPr>
      </w:pPr>
    </w:p>
    <w:p w:rsidR="00DF6B2C" w:rsidRDefault="00DF6B2C" w:rsidP="00DF6B2C">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6 – Анализ динамики удельных весов отдельных статей кредиторской задолженности организации 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_______за______ годы</w:t>
      </w:r>
    </w:p>
    <w:tbl>
      <w:tblPr>
        <w:tblStyle w:val="aa"/>
        <w:tblW w:w="9923" w:type="dxa"/>
        <w:tblInd w:w="108" w:type="dxa"/>
        <w:tblLayout w:type="fixed"/>
        <w:tblLook w:val="04A0" w:firstRow="1" w:lastRow="0" w:firstColumn="1" w:lastColumn="0" w:noHBand="0" w:noVBand="1"/>
      </w:tblPr>
      <w:tblGrid>
        <w:gridCol w:w="3119"/>
        <w:gridCol w:w="425"/>
        <w:gridCol w:w="851"/>
        <w:gridCol w:w="850"/>
        <w:gridCol w:w="851"/>
        <w:gridCol w:w="850"/>
        <w:gridCol w:w="426"/>
        <w:gridCol w:w="851"/>
        <w:gridCol w:w="850"/>
        <w:gridCol w:w="850"/>
      </w:tblGrid>
      <w:tr w:rsidR="00DF6B2C" w:rsidRPr="00094A8B" w:rsidTr="006112E8">
        <w:trPr>
          <w:trHeight w:val="209"/>
        </w:trPr>
        <w:tc>
          <w:tcPr>
            <w:tcW w:w="3119" w:type="dxa"/>
            <w:vMerge w:val="restart"/>
            <w:tcBorders>
              <w:bottom w:val="single" w:sz="4" w:space="0" w:color="auto"/>
            </w:tcBorders>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Удельный вес статьи </w:t>
            </w:r>
            <w:r>
              <w:rPr>
                <w:rFonts w:ascii="Times New Roman" w:hAnsi="Times New Roman" w:cs="Times New Roman"/>
                <w:sz w:val="20"/>
                <w:szCs w:val="20"/>
              </w:rPr>
              <w:lastRenderedPageBreak/>
              <w:t>кредиторской задолженности</w:t>
            </w:r>
          </w:p>
        </w:tc>
        <w:tc>
          <w:tcPr>
            <w:tcW w:w="425" w:type="dxa"/>
            <w:vMerge w:val="restart"/>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851" w:type="dxa"/>
            <w:vMerge w:val="restart"/>
            <w:tcBorders>
              <w:bottom w:val="single" w:sz="4" w:space="0" w:color="auto"/>
            </w:tcBorders>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На </w:t>
            </w:r>
            <w:r>
              <w:rPr>
                <w:rFonts w:ascii="Times New Roman" w:hAnsi="Times New Roman" w:cs="Times New Roman"/>
                <w:sz w:val="20"/>
                <w:szCs w:val="20"/>
              </w:rPr>
              <w:lastRenderedPageBreak/>
              <w:t>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2015 г.</w:t>
            </w:r>
          </w:p>
        </w:tc>
        <w:tc>
          <w:tcPr>
            <w:tcW w:w="850" w:type="dxa"/>
            <w:vMerge w:val="restart"/>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На </w:t>
            </w:r>
            <w:r>
              <w:rPr>
                <w:rFonts w:ascii="Times New Roman" w:hAnsi="Times New Roman" w:cs="Times New Roman"/>
                <w:sz w:val="20"/>
                <w:szCs w:val="20"/>
              </w:rPr>
              <w:lastRenderedPageBreak/>
              <w:t>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2016 г.</w:t>
            </w:r>
          </w:p>
        </w:tc>
        <w:tc>
          <w:tcPr>
            <w:tcW w:w="851" w:type="dxa"/>
            <w:vMerge w:val="restart"/>
            <w:tcBorders>
              <w:bottom w:val="single" w:sz="4" w:space="0" w:color="auto"/>
            </w:tcBorders>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На </w:t>
            </w:r>
            <w:r>
              <w:rPr>
                <w:rFonts w:ascii="Times New Roman" w:hAnsi="Times New Roman" w:cs="Times New Roman"/>
                <w:sz w:val="20"/>
                <w:szCs w:val="20"/>
              </w:rPr>
              <w:lastRenderedPageBreak/>
              <w:t>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2017 г.</w:t>
            </w:r>
          </w:p>
        </w:tc>
        <w:tc>
          <w:tcPr>
            <w:tcW w:w="850" w:type="dxa"/>
            <w:vMerge w:val="restart"/>
            <w:tcBorders>
              <w:bottom w:val="single" w:sz="4" w:space="0" w:color="auto"/>
            </w:tcBorders>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На </w:t>
            </w:r>
            <w:r>
              <w:rPr>
                <w:rFonts w:ascii="Times New Roman" w:hAnsi="Times New Roman" w:cs="Times New Roman"/>
                <w:sz w:val="20"/>
                <w:szCs w:val="20"/>
              </w:rPr>
              <w:lastRenderedPageBreak/>
              <w:t>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2018 г.</w:t>
            </w:r>
          </w:p>
        </w:tc>
        <w:tc>
          <w:tcPr>
            <w:tcW w:w="2977" w:type="dxa"/>
            <w:gridSpan w:val="4"/>
            <w:tcBorders>
              <w:bottom w:val="single" w:sz="4" w:space="0" w:color="auto"/>
            </w:tcBorders>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lastRenderedPageBreak/>
              <w:t>Отклонение удельного веса</w:t>
            </w:r>
          </w:p>
        </w:tc>
      </w:tr>
      <w:tr w:rsidR="00DF6B2C" w:rsidRPr="00094A8B" w:rsidTr="006112E8">
        <w:tc>
          <w:tcPr>
            <w:tcW w:w="3119" w:type="dxa"/>
            <w:vMerge/>
          </w:tcPr>
          <w:p w:rsidR="00DF6B2C" w:rsidRPr="00094A8B" w:rsidRDefault="00DF6B2C" w:rsidP="006112E8">
            <w:pPr>
              <w:jc w:val="center"/>
              <w:rPr>
                <w:rFonts w:ascii="Times New Roman" w:hAnsi="Times New Roman" w:cs="Times New Roman"/>
                <w:sz w:val="20"/>
                <w:szCs w:val="20"/>
              </w:rPr>
            </w:pPr>
          </w:p>
        </w:tc>
        <w:tc>
          <w:tcPr>
            <w:tcW w:w="425" w:type="dxa"/>
            <w:vMerge/>
          </w:tcPr>
          <w:p w:rsidR="00DF6B2C" w:rsidRDefault="00DF6B2C" w:rsidP="006112E8">
            <w:pPr>
              <w:jc w:val="center"/>
              <w:rPr>
                <w:rFonts w:ascii="Times New Roman" w:hAnsi="Times New Roman" w:cs="Times New Roman"/>
                <w:sz w:val="20"/>
                <w:szCs w:val="20"/>
              </w:rPr>
            </w:pPr>
          </w:p>
        </w:tc>
        <w:tc>
          <w:tcPr>
            <w:tcW w:w="851" w:type="dxa"/>
            <w:vMerge/>
          </w:tcPr>
          <w:p w:rsidR="00DF6B2C" w:rsidRDefault="00DF6B2C" w:rsidP="006112E8">
            <w:pPr>
              <w:jc w:val="center"/>
              <w:rPr>
                <w:rFonts w:ascii="Times New Roman" w:hAnsi="Times New Roman" w:cs="Times New Roman"/>
                <w:sz w:val="20"/>
                <w:szCs w:val="20"/>
              </w:rPr>
            </w:pPr>
          </w:p>
        </w:tc>
        <w:tc>
          <w:tcPr>
            <w:tcW w:w="850" w:type="dxa"/>
            <w:vMerge/>
          </w:tcPr>
          <w:p w:rsidR="00DF6B2C" w:rsidRDefault="00DF6B2C" w:rsidP="006112E8">
            <w:pPr>
              <w:jc w:val="center"/>
              <w:rPr>
                <w:rFonts w:ascii="Times New Roman" w:hAnsi="Times New Roman" w:cs="Times New Roman"/>
                <w:sz w:val="20"/>
                <w:szCs w:val="20"/>
              </w:rPr>
            </w:pPr>
          </w:p>
        </w:tc>
        <w:tc>
          <w:tcPr>
            <w:tcW w:w="851" w:type="dxa"/>
            <w:vMerge/>
          </w:tcPr>
          <w:p w:rsidR="00DF6B2C" w:rsidRDefault="00DF6B2C" w:rsidP="006112E8">
            <w:pPr>
              <w:jc w:val="center"/>
              <w:rPr>
                <w:rFonts w:ascii="Times New Roman" w:hAnsi="Times New Roman" w:cs="Times New Roman"/>
                <w:sz w:val="20"/>
                <w:szCs w:val="20"/>
              </w:rPr>
            </w:pPr>
          </w:p>
        </w:tc>
        <w:tc>
          <w:tcPr>
            <w:tcW w:w="850" w:type="dxa"/>
            <w:vMerge/>
          </w:tcPr>
          <w:p w:rsidR="00DF6B2C" w:rsidRDefault="00DF6B2C" w:rsidP="006112E8">
            <w:pPr>
              <w:jc w:val="center"/>
              <w:rPr>
                <w:rFonts w:ascii="Times New Roman" w:hAnsi="Times New Roman" w:cs="Times New Roman"/>
                <w:sz w:val="20"/>
                <w:szCs w:val="20"/>
              </w:rPr>
            </w:pPr>
          </w:p>
        </w:tc>
        <w:tc>
          <w:tcPr>
            <w:tcW w:w="426" w:type="dxa"/>
          </w:tcPr>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2016 г. от удельного веса на 31.12.</w:t>
            </w:r>
          </w:p>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2015 г.</w:t>
            </w:r>
          </w:p>
        </w:tc>
        <w:tc>
          <w:tcPr>
            <w:tcW w:w="850"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2017 г. от удельного веса на 31.12.</w:t>
            </w:r>
          </w:p>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2016 г.</w:t>
            </w:r>
          </w:p>
        </w:tc>
        <w:tc>
          <w:tcPr>
            <w:tcW w:w="850"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на 31.12.</w:t>
            </w:r>
          </w:p>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2018 г. от удельного веса на 31.12.</w:t>
            </w:r>
          </w:p>
          <w:p w:rsidR="00DF6B2C" w:rsidRPr="00094A8B" w:rsidRDefault="00DF6B2C" w:rsidP="006112E8">
            <w:pPr>
              <w:jc w:val="center"/>
              <w:rPr>
                <w:rFonts w:ascii="Times New Roman" w:hAnsi="Times New Roman" w:cs="Times New Roman"/>
                <w:sz w:val="20"/>
                <w:szCs w:val="20"/>
              </w:rPr>
            </w:pPr>
            <w:r>
              <w:rPr>
                <w:rFonts w:ascii="Times New Roman" w:hAnsi="Times New Roman" w:cs="Times New Roman"/>
                <w:sz w:val="20"/>
                <w:szCs w:val="20"/>
              </w:rPr>
              <w:t>2017 г.</w:t>
            </w: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lastRenderedPageBreak/>
              <w:t>поставщикам, подрядчикам, исполнителям</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по авансам полученным</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по налогам и сборам</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по социальному страхованию и обеспечению</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по оплате труда</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по лизинговым платежам</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Pr="002F2F63" w:rsidRDefault="00DF6B2C" w:rsidP="006112E8">
            <w:pPr>
              <w:rPr>
                <w:rFonts w:ascii="Times New Roman" w:hAnsi="Times New Roman" w:cs="Times New Roman"/>
                <w:sz w:val="20"/>
                <w:szCs w:val="20"/>
              </w:rPr>
            </w:pPr>
            <w:r>
              <w:rPr>
                <w:rFonts w:ascii="Times New Roman" w:hAnsi="Times New Roman" w:cs="Times New Roman"/>
                <w:sz w:val="20"/>
                <w:szCs w:val="20"/>
              </w:rPr>
              <w:t>собственнику имущества (учредителям, участникам)</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прочим кредиторам</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другие статьи кредиторской задолженности (можно использовать данные формы 12-ф (расчеты))</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r w:rsidR="00DF6B2C" w:rsidRPr="00094A8B" w:rsidTr="006112E8">
        <w:tc>
          <w:tcPr>
            <w:tcW w:w="3119"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Итого кредиторская задолженность</w:t>
            </w:r>
          </w:p>
        </w:tc>
        <w:tc>
          <w:tcPr>
            <w:tcW w:w="425"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1"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DF6B2C" w:rsidRDefault="00DF6B2C" w:rsidP="006112E8">
            <w:pPr>
              <w:jc w:val="center"/>
              <w:rPr>
                <w:rFonts w:ascii="Times New Roman" w:hAnsi="Times New Roman" w:cs="Times New Roman"/>
                <w:sz w:val="20"/>
                <w:szCs w:val="20"/>
              </w:rPr>
            </w:pPr>
            <w:r>
              <w:rPr>
                <w:rFonts w:ascii="Times New Roman" w:hAnsi="Times New Roman" w:cs="Times New Roman"/>
                <w:sz w:val="20"/>
                <w:szCs w:val="20"/>
              </w:rPr>
              <w:t>100,0</w:t>
            </w:r>
          </w:p>
        </w:tc>
        <w:tc>
          <w:tcPr>
            <w:tcW w:w="426" w:type="dxa"/>
          </w:tcPr>
          <w:p w:rsidR="00DF6B2C" w:rsidRDefault="00DF6B2C" w:rsidP="006112E8">
            <w:pPr>
              <w:jc w:val="center"/>
              <w:rPr>
                <w:rFonts w:ascii="Times New Roman" w:hAnsi="Times New Roman" w:cs="Times New Roman"/>
                <w:sz w:val="20"/>
                <w:szCs w:val="20"/>
              </w:rPr>
            </w:pPr>
          </w:p>
        </w:tc>
        <w:tc>
          <w:tcPr>
            <w:tcW w:w="851"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c>
          <w:tcPr>
            <w:tcW w:w="850" w:type="dxa"/>
          </w:tcPr>
          <w:p w:rsidR="00DF6B2C" w:rsidRDefault="00DF6B2C" w:rsidP="006112E8">
            <w:pPr>
              <w:jc w:val="center"/>
              <w:rPr>
                <w:rFonts w:ascii="Times New Roman" w:hAnsi="Times New Roman" w:cs="Times New Roman"/>
                <w:sz w:val="20"/>
                <w:szCs w:val="20"/>
              </w:rPr>
            </w:pPr>
          </w:p>
        </w:tc>
      </w:tr>
    </w:tbl>
    <w:p w:rsidR="00DF6B2C" w:rsidRDefault="00DF6B2C" w:rsidP="00DF6B2C">
      <w:pPr>
        <w:tabs>
          <w:tab w:val="left" w:pos="993"/>
        </w:tabs>
        <w:spacing w:after="0"/>
        <w:ind w:firstLine="567"/>
        <w:jc w:val="both"/>
        <w:rPr>
          <w:rFonts w:ascii="Times New Roman" w:hAnsi="Times New Roman" w:cs="Times New Roman"/>
          <w:sz w:val="28"/>
          <w:szCs w:val="28"/>
        </w:rPr>
      </w:pPr>
    </w:p>
    <w:p w:rsidR="00DF6B2C" w:rsidRDefault="00DF6B2C" w:rsidP="00DF6B2C">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7 – Анализ показателей оборачиваемости кредиторской задолженности организации _______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_________за___________ годы</w:t>
      </w:r>
    </w:p>
    <w:tbl>
      <w:tblPr>
        <w:tblStyle w:val="aa"/>
        <w:tblW w:w="9844" w:type="dxa"/>
        <w:tblInd w:w="108" w:type="dxa"/>
        <w:tblLayout w:type="fixed"/>
        <w:tblLook w:val="04A0" w:firstRow="1" w:lastRow="0" w:firstColumn="1" w:lastColumn="0" w:noHBand="0" w:noVBand="1"/>
      </w:tblPr>
      <w:tblGrid>
        <w:gridCol w:w="5245"/>
        <w:gridCol w:w="1417"/>
        <w:gridCol w:w="1134"/>
        <w:gridCol w:w="1206"/>
        <w:gridCol w:w="842"/>
      </w:tblGrid>
      <w:tr w:rsidR="00DF6B2C" w:rsidRPr="00B371E2" w:rsidTr="006112E8">
        <w:tc>
          <w:tcPr>
            <w:tcW w:w="5245" w:type="dxa"/>
            <w:vMerge w:val="restart"/>
          </w:tcPr>
          <w:p w:rsidR="00DF6B2C" w:rsidRPr="00B371E2" w:rsidRDefault="00DF6B2C" w:rsidP="006112E8">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2551" w:type="dxa"/>
            <w:gridSpan w:val="2"/>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c>
          <w:tcPr>
            <w:tcW w:w="1206"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p>
        </w:tc>
        <w:tc>
          <w:tcPr>
            <w:tcW w:w="842"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Темп роста, %</w:t>
            </w:r>
          </w:p>
        </w:tc>
      </w:tr>
      <w:tr w:rsidR="00DF6B2C" w:rsidRPr="00B371E2" w:rsidTr="006112E8">
        <w:tc>
          <w:tcPr>
            <w:tcW w:w="5245" w:type="dxa"/>
            <w:vMerge/>
          </w:tcPr>
          <w:p w:rsidR="00DF6B2C" w:rsidRPr="00B371E2" w:rsidRDefault="00DF6B2C" w:rsidP="006112E8">
            <w:pPr>
              <w:jc w:val="center"/>
              <w:rPr>
                <w:rFonts w:ascii="Times New Roman" w:hAnsi="Times New Roman" w:cs="Times New Roman"/>
                <w:sz w:val="20"/>
                <w:szCs w:val="20"/>
              </w:rPr>
            </w:pPr>
          </w:p>
        </w:tc>
        <w:tc>
          <w:tcPr>
            <w:tcW w:w="1417"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за предыдущий год</w:t>
            </w:r>
          </w:p>
        </w:tc>
        <w:tc>
          <w:tcPr>
            <w:tcW w:w="1134"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за отчетный год</w:t>
            </w:r>
          </w:p>
        </w:tc>
        <w:tc>
          <w:tcPr>
            <w:tcW w:w="1206" w:type="dxa"/>
            <w:vMerge/>
          </w:tcPr>
          <w:p w:rsidR="00DF6B2C" w:rsidRPr="00B371E2" w:rsidRDefault="00DF6B2C" w:rsidP="006112E8">
            <w:pPr>
              <w:jc w:val="center"/>
              <w:rPr>
                <w:rFonts w:ascii="Times New Roman" w:hAnsi="Times New Roman" w:cs="Times New Roman"/>
                <w:sz w:val="20"/>
                <w:szCs w:val="20"/>
              </w:rPr>
            </w:pPr>
          </w:p>
        </w:tc>
        <w:tc>
          <w:tcPr>
            <w:tcW w:w="842" w:type="dxa"/>
            <w:vMerge/>
          </w:tcPr>
          <w:p w:rsidR="00DF6B2C" w:rsidRPr="00B371E2" w:rsidRDefault="00DF6B2C" w:rsidP="006112E8">
            <w:pPr>
              <w:jc w:val="center"/>
              <w:rPr>
                <w:rFonts w:ascii="Times New Roman" w:hAnsi="Times New Roman" w:cs="Times New Roman"/>
                <w:sz w:val="20"/>
                <w:szCs w:val="20"/>
              </w:rPr>
            </w:pPr>
          </w:p>
        </w:tc>
      </w:tr>
      <w:tr w:rsidR="00DF6B2C" w:rsidRPr="00B371E2" w:rsidTr="006112E8">
        <w:tc>
          <w:tcPr>
            <w:tcW w:w="5245" w:type="dxa"/>
          </w:tcPr>
          <w:p w:rsidR="00DF6B2C" w:rsidRPr="00B371E2" w:rsidRDefault="00DF6B2C" w:rsidP="006112E8">
            <w:pPr>
              <w:rPr>
                <w:rFonts w:ascii="Times New Roman" w:hAnsi="Times New Roman" w:cs="Times New Roman"/>
                <w:sz w:val="20"/>
                <w:szCs w:val="20"/>
              </w:rPr>
            </w:pPr>
            <w:r>
              <w:rPr>
                <w:rFonts w:ascii="Times New Roman" w:hAnsi="Times New Roman" w:cs="Times New Roman"/>
                <w:sz w:val="20"/>
                <w:szCs w:val="20"/>
              </w:rPr>
              <w:t>1. Выручка от реализации продукции, товаров, работ, услуг, тыс. руб.</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1A6113" w:rsidRDefault="00DF6B2C" w:rsidP="006112E8">
            <w:pPr>
              <w:rPr>
                <w:rFonts w:ascii="Times New Roman" w:hAnsi="Times New Roman" w:cs="Times New Roman"/>
                <w:sz w:val="20"/>
                <w:szCs w:val="20"/>
              </w:rPr>
            </w:pPr>
            <w:r>
              <w:rPr>
                <w:rFonts w:ascii="Times New Roman" w:hAnsi="Times New Roman" w:cs="Times New Roman"/>
                <w:sz w:val="20"/>
                <w:szCs w:val="20"/>
              </w:rPr>
              <w:t>2. Средние остатки кредиторской</w:t>
            </w:r>
            <w:r w:rsidRPr="001A6113">
              <w:rPr>
                <w:rFonts w:ascii="Times New Roman" w:hAnsi="Times New Roman" w:cs="Times New Roman"/>
                <w:sz w:val="20"/>
                <w:szCs w:val="20"/>
              </w:rPr>
              <w:t xml:space="preserve"> задолженности, тыс. руб.</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1A6113" w:rsidRDefault="00DF6B2C" w:rsidP="006112E8">
            <w:pPr>
              <w:rPr>
                <w:rFonts w:ascii="Times New Roman" w:hAnsi="Times New Roman" w:cs="Times New Roman"/>
                <w:sz w:val="20"/>
                <w:szCs w:val="20"/>
              </w:rPr>
            </w:pPr>
            <w:r>
              <w:rPr>
                <w:rFonts w:ascii="Times New Roman" w:hAnsi="Times New Roman" w:cs="Times New Roman"/>
                <w:sz w:val="20"/>
                <w:szCs w:val="20"/>
              </w:rPr>
              <w:t>3. Оборачиваемость кредиторской</w:t>
            </w:r>
            <w:r w:rsidRPr="001A6113">
              <w:rPr>
                <w:rFonts w:ascii="Times New Roman" w:hAnsi="Times New Roman" w:cs="Times New Roman"/>
                <w:sz w:val="20"/>
                <w:szCs w:val="20"/>
              </w:rPr>
              <w:t xml:space="preserve"> задолженности (число оборотов) (стр. 1 / стр. 2)</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1A6113" w:rsidRDefault="00DF6B2C" w:rsidP="006112E8">
            <w:pPr>
              <w:rPr>
                <w:rFonts w:ascii="Times New Roman" w:hAnsi="Times New Roman" w:cs="Times New Roman"/>
                <w:sz w:val="20"/>
                <w:szCs w:val="20"/>
              </w:rPr>
            </w:pPr>
            <w:r w:rsidRPr="001A6113">
              <w:rPr>
                <w:rFonts w:ascii="Times New Roman" w:hAnsi="Times New Roman" w:cs="Times New Roman"/>
                <w:sz w:val="20"/>
                <w:szCs w:val="20"/>
              </w:rPr>
              <w:t>4. Период пога</w:t>
            </w:r>
            <w:r>
              <w:rPr>
                <w:rFonts w:ascii="Times New Roman" w:hAnsi="Times New Roman" w:cs="Times New Roman"/>
                <w:sz w:val="20"/>
                <w:szCs w:val="20"/>
              </w:rPr>
              <w:t xml:space="preserve">шения кредиторской задолженности, дни </w:t>
            </w:r>
            <w:r w:rsidRPr="001A6113">
              <w:rPr>
                <w:rFonts w:ascii="Times New Roman" w:hAnsi="Times New Roman" w:cs="Times New Roman"/>
                <w:sz w:val="20"/>
                <w:szCs w:val="20"/>
              </w:rPr>
              <w:t>(календарные дни отчетного периода / стр. 3)</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bl>
    <w:p w:rsidR="00DF6B2C" w:rsidRDefault="00DF6B2C" w:rsidP="00DF6B2C">
      <w:pPr>
        <w:tabs>
          <w:tab w:val="left" w:pos="993"/>
        </w:tabs>
        <w:spacing w:after="0"/>
        <w:ind w:firstLine="567"/>
        <w:jc w:val="both"/>
        <w:rPr>
          <w:rFonts w:ascii="Times New Roman" w:hAnsi="Times New Roman" w:cs="Times New Roman"/>
          <w:sz w:val="28"/>
          <w:szCs w:val="28"/>
        </w:rPr>
      </w:pPr>
    </w:p>
    <w:p w:rsidR="00DF6B2C" w:rsidRDefault="00DF6B2C" w:rsidP="00DF6B2C">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8 – Анализ показателей соотношения дебиторской и кредиторской задолженности организации ______</w:t>
      </w:r>
      <w:r w:rsidRPr="0092326C">
        <w:rPr>
          <w:rFonts w:ascii="Times New Roman" w:hAnsi="Times New Roman" w:cs="Times New Roman"/>
          <w:i/>
          <w:sz w:val="24"/>
          <w:szCs w:val="24"/>
        </w:rPr>
        <w:t>(название)</w:t>
      </w:r>
      <w:r>
        <w:rPr>
          <w:rFonts w:ascii="Times New Roman" w:hAnsi="Times New Roman" w:cs="Times New Roman"/>
          <w:sz w:val="28"/>
          <w:szCs w:val="28"/>
        </w:rPr>
        <w:t>_______за________ годы</w:t>
      </w:r>
    </w:p>
    <w:tbl>
      <w:tblPr>
        <w:tblStyle w:val="aa"/>
        <w:tblW w:w="9844" w:type="dxa"/>
        <w:tblInd w:w="108" w:type="dxa"/>
        <w:tblLayout w:type="fixed"/>
        <w:tblLook w:val="04A0" w:firstRow="1" w:lastRow="0" w:firstColumn="1" w:lastColumn="0" w:noHBand="0" w:noVBand="1"/>
      </w:tblPr>
      <w:tblGrid>
        <w:gridCol w:w="5245"/>
        <w:gridCol w:w="1417"/>
        <w:gridCol w:w="1134"/>
        <w:gridCol w:w="1206"/>
        <w:gridCol w:w="842"/>
      </w:tblGrid>
      <w:tr w:rsidR="00DF6B2C" w:rsidRPr="00B371E2" w:rsidTr="006112E8">
        <w:tc>
          <w:tcPr>
            <w:tcW w:w="5245" w:type="dxa"/>
            <w:vMerge w:val="restart"/>
          </w:tcPr>
          <w:p w:rsidR="00DF6B2C" w:rsidRPr="00B371E2" w:rsidRDefault="00DF6B2C" w:rsidP="006112E8">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2551" w:type="dxa"/>
            <w:gridSpan w:val="2"/>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c>
          <w:tcPr>
            <w:tcW w:w="1206"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p>
        </w:tc>
        <w:tc>
          <w:tcPr>
            <w:tcW w:w="842"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Темп роста, %</w:t>
            </w:r>
          </w:p>
        </w:tc>
      </w:tr>
      <w:tr w:rsidR="00DF6B2C" w:rsidRPr="00B371E2" w:rsidTr="006112E8">
        <w:tc>
          <w:tcPr>
            <w:tcW w:w="5245" w:type="dxa"/>
            <w:vMerge/>
          </w:tcPr>
          <w:p w:rsidR="00DF6B2C" w:rsidRPr="00B371E2" w:rsidRDefault="00DF6B2C" w:rsidP="006112E8">
            <w:pPr>
              <w:jc w:val="center"/>
              <w:rPr>
                <w:rFonts w:ascii="Times New Roman" w:hAnsi="Times New Roman" w:cs="Times New Roman"/>
                <w:sz w:val="20"/>
                <w:szCs w:val="20"/>
              </w:rPr>
            </w:pPr>
          </w:p>
        </w:tc>
        <w:tc>
          <w:tcPr>
            <w:tcW w:w="1417"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за предыдущий год</w:t>
            </w:r>
          </w:p>
        </w:tc>
        <w:tc>
          <w:tcPr>
            <w:tcW w:w="1134"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за отчетный год</w:t>
            </w:r>
          </w:p>
        </w:tc>
        <w:tc>
          <w:tcPr>
            <w:tcW w:w="1206" w:type="dxa"/>
            <w:vMerge/>
          </w:tcPr>
          <w:p w:rsidR="00DF6B2C" w:rsidRPr="00B371E2" w:rsidRDefault="00DF6B2C" w:rsidP="006112E8">
            <w:pPr>
              <w:jc w:val="center"/>
              <w:rPr>
                <w:rFonts w:ascii="Times New Roman" w:hAnsi="Times New Roman" w:cs="Times New Roman"/>
                <w:sz w:val="20"/>
                <w:szCs w:val="20"/>
              </w:rPr>
            </w:pPr>
          </w:p>
        </w:tc>
        <w:tc>
          <w:tcPr>
            <w:tcW w:w="842" w:type="dxa"/>
            <w:vMerge/>
          </w:tcPr>
          <w:p w:rsidR="00DF6B2C" w:rsidRPr="00B371E2" w:rsidRDefault="00DF6B2C" w:rsidP="006112E8">
            <w:pPr>
              <w:jc w:val="center"/>
              <w:rPr>
                <w:rFonts w:ascii="Times New Roman" w:hAnsi="Times New Roman" w:cs="Times New Roman"/>
                <w:sz w:val="20"/>
                <w:szCs w:val="20"/>
              </w:rPr>
            </w:pPr>
          </w:p>
        </w:tc>
      </w:tr>
      <w:tr w:rsidR="00DF6B2C" w:rsidRPr="00B371E2" w:rsidTr="006112E8">
        <w:tc>
          <w:tcPr>
            <w:tcW w:w="5245"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xml:space="preserve">1. Совокупная дебиторская задолженность, тыс. руб., </w:t>
            </w:r>
          </w:p>
          <w:p w:rsidR="00DF6B2C" w:rsidRPr="00B371E2" w:rsidRDefault="00DF6B2C" w:rsidP="006112E8">
            <w:pPr>
              <w:rPr>
                <w:rFonts w:ascii="Times New Roman" w:hAnsi="Times New Roman" w:cs="Times New Roman"/>
                <w:sz w:val="20"/>
                <w:szCs w:val="20"/>
              </w:rPr>
            </w:pPr>
            <w:r>
              <w:rPr>
                <w:rFonts w:ascii="Times New Roman" w:hAnsi="Times New Roman" w:cs="Times New Roman"/>
                <w:sz w:val="20"/>
                <w:szCs w:val="20"/>
              </w:rPr>
              <w:t>в том числе:</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0E1094" w:rsidRDefault="00DF6B2C" w:rsidP="006112E8">
            <w:pPr>
              <w:pStyle w:val="a5"/>
              <w:numPr>
                <w:ilvl w:val="1"/>
                <w:numId w:val="18"/>
              </w:numPr>
              <w:rPr>
                <w:rFonts w:ascii="Times New Roman" w:hAnsi="Times New Roman" w:cs="Times New Roman"/>
                <w:sz w:val="20"/>
                <w:szCs w:val="20"/>
              </w:rPr>
            </w:pPr>
            <w:r>
              <w:rPr>
                <w:rFonts w:ascii="Times New Roman" w:hAnsi="Times New Roman" w:cs="Times New Roman"/>
                <w:sz w:val="20"/>
                <w:szCs w:val="20"/>
              </w:rPr>
              <w:t>Долгосрочная дебиторская задолженность, тыс. руб.</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0E1094" w:rsidRDefault="00DF6B2C" w:rsidP="006112E8">
            <w:pPr>
              <w:pStyle w:val="a5"/>
              <w:numPr>
                <w:ilvl w:val="1"/>
                <w:numId w:val="18"/>
              </w:numPr>
              <w:rPr>
                <w:rFonts w:ascii="Times New Roman" w:hAnsi="Times New Roman" w:cs="Times New Roman"/>
                <w:sz w:val="20"/>
                <w:szCs w:val="20"/>
              </w:rPr>
            </w:pPr>
            <w:r>
              <w:rPr>
                <w:rFonts w:ascii="Times New Roman" w:hAnsi="Times New Roman" w:cs="Times New Roman"/>
                <w:sz w:val="20"/>
                <w:szCs w:val="20"/>
              </w:rPr>
              <w:t>Краткосрочная дебиторская задолженность, тыс. руб.</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2. Совокупная кредиторская задолженность, тыс. руб.,</w:t>
            </w:r>
          </w:p>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в том числе:</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0E1094" w:rsidRDefault="00DF6B2C" w:rsidP="006112E8">
            <w:pPr>
              <w:pStyle w:val="a5"/>
              <w:numPr>
                <w:ilvl w:val="1"/>
                <w:numId w:val="19"/>
              </w:numPr>
              <w:rPr>
                <w:rFonts w:ascii="Times New Roman" w:hAnsi="Times New Roman" w:cs="Times New Roman"/>
                <w:sz w:val="20"/>
                <w:szCs w:val="20"/>
              </w:rPr>
            </w:pPr>
            <w:r w:rsidRPr="000E1094">
              <w:rPr>
                <w:rFonts w:ascii="Times New Roman" w:hAnsi="Times New Roman" w:cs="Times New Roman"/>
                <w:sz w:val="20"/>
                <w:szCs w:val="20"/>
              </w:rPr>
              <w:t xml:space="preserve">Долгосрочная </w:t>
            </w:r>
            <w:r>
              <w:rPr>
                <w:rFonts w:ascii="Times New Roman" w:hAnsi="Times New Roman" w:cs="Times New Roman"/>
                <w:sz w:val="20"/>
                <w:szCs w:val="20"/>
              </w:rPr>
              <w:t>кредиторская</w:t>
            </w:r>
            <w:r w:rsidRPr="000E1094">
              <w:rPr>
                <w:rFonts w:ascii="Times New Roman" w:hAnsi="Times New Roman" w:cs="Times New Roman"/>
                <w:sz w:val="20"/>
                <w:szCs w:val="20"/>
              </w:rPr>
              <w:t xml:space="preserve"> задолженность, тыс. руб.</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0E1094" w:rsidRDefault="00DF6B2C" w:rsidP="006112E8">
            <w:pPr>
              <w:pStyle w:val="a5"/>
              <w:numPr>
                <w:ilvl w:val="1"/>
                <w:numId w:val="19"/>
              </w:numPr>
              <w:rPr>
                <w:rFonts w:ascii="Times New Roman" w:hAnsi="Times New Roman" w:cs="Times New Roman"/>
                <w:sz w:val="20"/>
                <w:szCs w:val="20"/>
              </w:rPr>
            </w:pPr>
            <w:r>
              <w:rPr>
                <w:rFonts w:ascii="Times New Roman" w:hAnsi="Times New Roman" w:cs="Times New Roman"/>
                <w:sz w:val="20"/>
                <w:szCs w:val="20"/>
              </w:rPr>
              <w:t>Краткосрочная кредиторская задолженность, тыс. руб.</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 xml:space="preserve">3. Общий коэффициент соотношения дебиторской и </w:t>
            </w:r>
            <w:r>
              <w:rPr>
                <w:rFonts w:ascii="Times New Roman" w:hAnsi="Times New Roman" w:cs="Times New Roman"/>
                <w:sz w:val="20"/>
                <w:szCs w:val="20"/>
              </w:rPr>
              <w:lastRenderedPageBreak/>
              <w:t>кредиторской задолженности (стр.1 / стр.2)</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lastRenderedPageBreak/>
              <w:t>4. Коэффициент соотношения краткосрочной дебиторской и кредиторской задолженности (стр.1.2 / стр.2.2)</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245" w:type="dxa"/>
          </w:tcPr>
          <w:p w:rsidR="00DF6B2C" w:rsidRPr="001A6113" w:rsidRDefault="00DF6B2C" w:rsidP="006112E8">
            <w:pPr>
              <w:rPr>
                <w:rFonts w:ascii="Times New Roman" w:hAnsi="Times New Roman" w:cs="Times New Roman"/>
                <w:sz w:val="20"/>
                <w:szCs w:val="20"/>
              </w:rPr>
            </w:pPr>
            <w:r>
              <w:rPr>
                <w:rFonts w:ascii="Times New Roman" w:hAnsi="Times New Roman" w:cs="Times New Roman"/>
                <w:sz w:val="20"/>
                <w:szCs w:val="20"/>
              </w:rPr>
              <w:t>5. Коэффициент соотношения долгосрочной дебиторской и кредиторской задолженности (стр.1.1 / стр.2.1)</w:t>
            </w:r>
          </w:p>
        </w:tc>
        <w:tc>
          <w:tcPr>
            <w:tcW w:w="1417" w:type="dxa"/>
          </w:tcPr>
          <w:p w:rsidR="00DF6B2C" w:rsidRPr="00B371E2" w:rsidRDefault="00DF6B2C" w:rsidP="006112E8">
            <w:pPr>
              <w:jc w:val="both"/>
              <w:rPr>
                <w:rFonts w:ascii="Times New Roman" w:hAnsi="Times New Roman" w:cs="Times New Roman"/>
                <w:sz w:val="20"/>
                <w:szCs w:val="20"/>
              </w:rPr>
            </w:pPr>
          </w:p>
        </w:tc>
        <w:tc>
          <w:tcPr>
            <w:tcW w:w="1134" w:type="dxa"/>
          </w:tcPr>
          <w:p w:rsidR="00DF6B2C" w:rsidRPr="00B371E2" w:rsidRDefault="00DF6B2C" w:rsidP="006112E8">
            <w:pPr>
              <w:jc w:val="both"/>
              <w:rPr>
                <w:rFonts w:ascii="Times New Roman" w:hAnsi="Times New Roman" w:cs="Times New Roman"/>
                <w:sz w:val="20"/>
                <w:szCs w:val="20"/>
              </w:rPr>
            </w:pPr>
          </w:p>
        </w:tc>
        <w:tc>
          <w:tcPr>
            <w:tcW w:w="1206" w:type="dxa"/>
          </w:tcPr>
          <w:p w:rsidR="00DF6B2C" w:rsidRPr="00B371E2" w:rsidRDefault="00DF6B2C" w:rsidP="006112E8">
            <w:pPr>
              <w:jc w:val="both"/>
              <w:rPr>
                <w:rFonts w:ascii="Times New Roman" w:hAnsi="Times New Roman" w:cs="Times New Roman"/>
                <w:sz w:val="20"/>
                <w:szCs w:val="20"/>
              </w:rPr>
            </w:pPr>
          </w:p>
        </w:tc>
        <w:tc>
          <w:tcPr>
            <w:tcW w:w="842" w:type="dxa"/>
          </w:tcPr>
          <w:p w:rsidR="00DF6B2C" w:rsidRPr="00B371E2" w:rsidRDefault="00DF6B2C" w:rsidP="006112E8">
            <w:pPr>
              <w:jc w:val="both"/>
              <w:rPr>
                <w:rFonts w:ascii="Times New Roman" w:hAnsi="Times New Roman" w:cs="Times New Roman"/>
                <w:sz w:val="20"/>
                <w:szCs w:val="20"/>
              </w:rPr>
            </w:pPr>
          </w:p>
        </w:tc>
      </w:tr>
    </w:tbl>
    <w:p w:rsidR="00DF6B2C" w:rsidRDefault="00DF6B2C" w:rsidP="00DF6B2C">
      <w:pPr>
        <w:tabs>
          <w:tab w:val="left" w:pos="993"/>
        </w:tabs>
        <w:spacing w:after="0"/>
        <w:ind w:firstLine="567"/>
        <w:jc w:val="both"/>
        <w:rPr>
          <w:rFonts w:ascii="Times New Roman" w:hAnsi="Times New Roman" w:cs="Times New Roman"/>
          <w:sz w:val="28"/>
          <w:szCs w:val="28"/>
        </w:rPr>
      </w:pPr>
    </w:p>
    <w:p w:rsidR="00DF6B2C" w:rsidRDefault="00DF6B2C" w:rsidP="00DF6B2C">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9 – Расчет цепных подстановок</w:t>
      </w:r>
    </w:p>
    <w:tbl>
      <w:tblPr>
        <w:tblStyle w:val="aa"/>
        <w:tblW w:w="9932" w:type="dxa"/>
        <w:tblInd w:w="108" w:type="dxa"/>
        <w:tblLayout w:type="fixed"/>
        <w:tblLook w:val="04A0" w:firstRow="1" w:lastRow="0" w:firstColumn="1" w:lastColumn="0" w:noHBand="0" w:noVBand="1"/>
      </w:tblPr>
      <w:tblGrid>
        <w:gridCol w:w="5812"/>
        <w:gridCol w:w="1554"/>
        <w:gridCol w:w="1244"/>
        <w:gridCol w:w="1322"/>
      </w:tblGrid>
      <w:tr w:rsidR="00DF6B2C" w:rsidRPr="00B371E2" w:rsidTr="006112E8">
        <w:tc>
          <w:tcPr>
            <w:tcW w:w="5812"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Подстановка</w:t>
            </w:r>
          </w:p>
        </w:tc>
        <w:tc>
          <w:tcPr>
            <w:tcW w:w="2798" w:type="dxa"/>
            <w:gridSpan w:val="2"/>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Расчет</w:t>
            </w:r>
          </w:p>
        </w:tc>
        <w:tc>
          <w:tcPr>
            <w:tcW w:w="1322"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r>
      <w:tr w:rsidR="00DF6B2C" w:rsidRPr="00B371E2" w:rsidTr="006112E8">
        <w:tc>
          <w:tcPr>
            <w:tcW w:w="5812" w:type="dxa"/>
            <w:vMerge/>
          </w:tcPr>
          <w:p w:rsidR="00DF6B2C" w:rsidRPr="00B371E2" w:rsidRDefault="00DF6B2C" w:rsidP="006112E8">
            <w:pPr>
              <w:jc w:val="center"/>
              <w:rPr>
                <w:rFonts w:ascii="Times New Roman" w:hAnsi="Times New Roman" w:cs="Times New Roman"/>
                <w:sz w:val="20"/>
                <w:szCs w:val="20"/>
              </w:rPr>
            </w:pPr>
          </w:p>
        </w:tc>
        <w:tc>
          <w:tcPr>
            <w:tcW w:w="1554"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алгоритм расчета</w:t>
            </w:r>
          </w:p>
        </w:tc>
        <w:tc>
          <w:tcPr>
            <w:tcW w:w="1244"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цифровой расчет</w:t>
            </w:r>
          </w:p>
        </w:tc>
        <w:tc>
          <w:tcPr>
            <w:tcW w:w="1322" w:type="dxa"/>
            <w:vMerge/>
          </w:tcPr>
          <w:p w:rsidR="00DF6B2C" w:rsidRPr="00B371E2" w:rsidRDefault="00DF6B2C" w:rsidP="006112E8">
            <w:pPr>
              <w:jc w:val="center"/>
              <w:rPr>
                <w:rFonts w:ascii="Times New Roman" w:hAnsi="Times New Roman" w:cs="Times New Roman"/>
                <w:sz w:val="20"/>
                <w:szCs w:val="20"/>
              </w:rPr>
            </w:pPr>
          </w:p>
        </w:tc>
      </w:tr>
      <w:tr w:rsidR="00DF6B2C" w:rsidRPr="00B371E2" w:rsidTr="006112E8">
        <w:tc>
          <w:tcPr>
            <w:tcW w:w="5812" w:type="dxa"/>
          </w:tcPr>
          <w:p w:rsidR="00DF6B2C" w:rsidRPr="00B371E2" w:rsidRDefault="00DF6B2C" w:rsidP="006112E8">
            <w:pPr>
              <w:rPr>
                <w:rFonts w:ascii="Times New Roman" w:hAnsi="Times New Roman" w:cs="Times New Roman"/>
                <w:sz w:val="20"/>
                <w:szCs w:val="20"/>
              </w:rPr>
            </w:pPr>
            <w:r>
              <w:rPr>
                <w:rFonts w:ascii="Times New Roman" w:hAnsi="Times New Roman" w:cs="Times New Roman"/>
                <w:sz w:val="20"/>
                <w:szCs w:val="20"/>
              </w:rPr>
              <w:t>1. Коэффициент текущей ликвидности базовый (за предыдущий год)</w:t>
            </w:r>
          </w:p>
        </w:tc>
        <w:tc>
          <w:tcPr>
            <w:tcW w:w="1554" w:type="dxa"/>
          </w:tcPr>
          <w:p w:rsidR="00DF6B2C" w:rsidRPr="00B371E2" w:rsidRDefault="00DF6B2C" w:rsidP="006112E8">
            <w:pPr>
              <w:jc w:val="both"/>
              <w:rPr>
                <w:rFonts w:ascii="Times New Roman" w:hAnsi="Times New Roman" w:cs="Times New Roman"/>
                <w:sz w:val="20"/>
                <w:szCs w:val="20"/>
              </w:rPr>
            </w:pPr>
          </w:p>
        </w:tc>
        <w:tc>
          <w:tcPr>
            <w:tcW w:w="1244" w:type="dxa"/>
          </w:tcPr>
          <w:p w:rsidR="00DF6B2C" w:rsidRPr="00B371E2" w:rsidRDefault="00DF6B2C" w:rsidP="006112E8">
            <w:pPr>
              <w:jc w:val="both"/>
              <w:rPr>
                <w:rFonts w:ascii="Times New Roman" w:hAnsi="Times New Roman" w:cs="Times New Roman"/>
                <w:sz w:val="20"/>
                <w:szCs w:val="20"/>
              </w:rPr>
            </w:pPr>
          </w:p>
        </w:tc>
        <w:tc>
          <w:tcPr>
            <w:tcW w:w="132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812" w:type="dxa"/>
          </w:tcPr>
          <w:p w:rsidR="00DF6B2C" w:rsidRPr="008B2E8A" w:rsidRDefault="00DF6B2C" w:rsidP="006112E8">
            <w:pPr>
              <w:rPr>
                <w:rFonts w:ascii="Times New Roman" w:hAnsi="Times New Roman" w:cs="Times New Roman"/>
                <w:sz w:val="20"/>
                <w:szCs w:val="20"/>
              </w:rPr>
            </w:pPr>
            <w:r>
              <w:rPr>
                <w:rFonts w:ascii="Times New Roman" w:hAnsi="Times New Roman" w:cs="Times New Roman"/>
                <w:sz w:val="20"/>
                <w:szCs w:val="20"/>
              </w:rPr>
              <w:t>2. Коэффициент текущей ликвидности базовый при отчетном значении дебиторской задолженности (условный 1)</w:t>
            </w:r>
          </w:p>
        </w:tc>
        <w:tc>
          <w:tcPr>
            <w:tcW w:w="1554" w:type="dxa"/>
          </w:tcPr>
          <w:p w:rsidR="00DF6B2C" w:rsidRPr="00B371E2" w:rsidRDefault="00DF6B2C" w:rsidP="006112E8">
            <w:pPr>
              <w:jc w:val="both"/>
              <w:rPr>
                <w:rFonts w:ascii="Times New Roman" w:hAnsi="Times New Roman" w:cs="Times New Roman"/>
                <w:sz w:val="20"/>
                <w:szCs w:val="20"/>
              </w:rPr>
            </w:pPr>
          </w:p>
        </w:tc>
        <w:tc>
          <w:tcPr>
            <w:tcW w:w="1244" w:type="dxa"/>
          </w:tcPr>
          <w:p w:rsidR="00DF6B2C" w:rsidRPr="00B371E2" w:rsidRDefault="00DF6B2C" w:rsidP="006112E8">
            <w:pPr>
              <w:jc w:val="both"/>
              <w:rPr>
                <w:rFonts w:ascii="Times New Roman" w:hAnsi="Times New Roman" w:cs="Times New Roman"/>
                <w:sz w:val="20"/>
                <w:szCs w:val="20"/>
              </w:rPr>
            </w:pPr>
          </w:p>
        </w:tc>
        <w:tc>
          <w:tcPr>
            <w:tcW w:w="132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812" w:type="dxa"/>
          </w:tcPr>
          <w:p w:rsidR="00DF6B2C" w:rsidRPr="008B2E8A" w:rsidRDefault="00DF6B2C" w:rsidP="006112E8">
            <w:pPr>
              <w:rPr>
                <w:rFonts w:ascii="Times New Roman" w:hAnsi="Times New Roman" w:cs="Times New Roman"/>
                <w:sz w:val="20"/>
                <w:szCs w:val="20"/>
              </w:rPr>
            </w:pPr>
            <w:r>
              <w:rPr>
                <w:rFonts w:ascii="Times New Roman" w:hAnsi="Times New Roman" w:cs="Times New Roman"/>
                <w:sz w:val="20"/>
                <w:szCs w:val="20"/>
              </w:rPr>
              <w:t>3. Коэффициент текущей ликвидности базовый при отчетном значении дебиторской задолженности и прочих краткосрочных активах (условный 2)</w:t>
            </w:r>
          </w:p>
        </w:tc>
        <w:tc>
          <w:tcPr>
            <w:tcW w:w="1554" w:type="dxa"/>
          </w:tcPr>
          <w:p w:rsidR="00DF6B2C" w:rsidRPr="00B371E2" w:rsidRDefault="00DF6B2C" w:rsidP="006112E8">
            <w:pPr>
              <w:jc w:val="both"/>
              <w:rPr>
                <w:rFonts w:ascii="Times New Roman" w:hAnsi="Times New Roman" w:cs="Times New Roman"/>
                <w:sz w:val="20"/>
                <w:szCs w:val="20"/>
              </w:rPr>
            </w:pPr>
          </w:p>
        </w:tc>
        <w:tc>
          <w:tcPr>
            <w:tcW w:w="1244" w:type="dxa"/>
          </w:tcPr>
          <w:p w:rsidR="00DF6B2C" w:rsidRPr="00B371E2" w:rsidRDefault="00DF6B2C" w:rsidP="006112E8">
            <w:pPr>
              <w:jc w:val="both"/>
              <w:rPr>
                <w:rFonts w:ascii="Times New Roman" w:hAnsi="Times New Roman" w:cs="Times New Roman"/>
                <w:sz w:val="20"/>
                <w:szCs w:val="20"/>
              </w:rPr>
            </w:pPr>
          </w:p>
        </w:tc>
        <w:tc>
          <w:tcPr>
            <w:tcW w:w="132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812"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4. Коэффициент текущей ликвидности отчетный при базовом значении других долгосрочных обязательств (условный 3)</w:t>
            </w:r>
          </w:p>
        </w:tc>
        <w:tc>
          <w:tcPr>
            <w:tcW w:w="1554" w:type="dxa"/>
          </w:tcPr>
          <w:p w:rsidR="00DF6B2C" w:rsidRPr="00B371E2" w:rsidRDefault="00DF6B2C" w:rsidP="006112E8">
            <w:pPr>
              <w:jc w:val="both"/>
              <w:rPr>
                <w:rFonts w:ascii="Times New Roman" w:hAnsi="Times New Roman" w:cs="Times New Roman"/>
                <w:sz w:val="20"/>
                <w:szCs w:val="20"/>
              </w:rPr>
            </w:pPr>
          </w:p>
        </w:tc>
        <w:tc>
          <w:tcPr>
            <w:tcW w:w="1244" w:type="dxa"/>
          </w:tcPr>
          <w:p w:rsidR="00DF6B2C" w:rsidRPr="00B371E2" w:rsidRDefault="00DF6B2C" w:rsidP="006112E8">
            <w:pPr>
              <w:jc w:val="both"/>
              <w:rPr>
                <w:rFonts w:ascii="Times New Roman" w:hAnsi="Times New Roman" w:cs="Times New Roman"/>
                <w:sz w:val="20"/>
                <w:szCs w:val="20"/>
              </w:rPr>
            </w:pPr>
          </w:p>
        </w:tc>
        <w:tc>
          <w:tcPr>
            <w:tcW w:w="132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812" w:type="dxa"/>
          </w:tcPr>
          <w:p w:rsidR="00DF6B2C" w:rsidRPr="008B2E8A" w:rsidRDefault="00DF6B2C" w:rsidP="006112E8">
            <w:pPr>
              <w:rPr>
                <w:rFonts w:ascii="Times New Roman" w:hAnsi="Times New Roman" w:cs="Times New Roman"/>
                <w:sz w:val="20"/>
                <w:szCs w:val="20"/>
              </w:rPr>
            </w:pPr>
            <w:r>
              <w:rPr>
                <w:rFonts w:ascii="Times New Roman" w:hAnsi="Times New Roman" w:cs="Times New Roman"/>
                <w:sz w:val="20"/>
                <w:szCs w:val="20"/>
              </w:rPr>
              <w:t>5. Коэффициент текущей ликвидности отчетный</w:t>
            </w:r>
          </w:p>
        </w:tc>
        <w:tc>
          <w:tcPr>
            <w:tcW w:w="1554" w:type="dxa"/>
          </w:tcPr>
          <w:p w:rsidR="00DF6B2C" w:rsidRPr="00B371E2" w:rsidRDefault="00DF6B2C" w:rsidP="006112E8">
            <w:pPr>
              <w:jc w:val="both"/>
              <w:rPr>
                <w:rFonts w:ascii="Times New Roman" w:hAnsi="Times New Roman" w:cs="Times New Roman"/>
                <w:sz w:val="20"/>
                <w:szCs w:val="20"/>
              </w:rPr>
            </w:pPr>
          </w:p>
        </w:tc>
        <w:tc>
          <w:tcPr>
            <w:tcW w:w="1244" w:type="dxa"/>
          </w:tcPr>
          <w:p w:rsidR="00DF6B2C" w:rsidRPr="00B371E2" w:rsidRDefault="00DF6B2C" w:rsidP="006112E8">
            <w:pPr>
              <w:jc w:val="both"/>
              <w:rPr>
                <w:rFonts w:ascii="Times New Roman" w:hAnsi="Times New Roman" w:cs="Times New Roman"/>
                <w:sz w:val="20"/>
                <w:szCs w:val="20"/>
              </w:rPr>
            </w:pPr>
          </w:p>
        </w:tc>
        <w:tc>
          <w:tcPr>
            <w:tcW w:w="1322" w:type="dxa"/>
          </w:tcPr>
          <w:p w:rsidR="00DF6B2C" w:rsidRPr="00B371E2" w:rsidRDefault="00DF6B2C" w:rsidP="006112E8">
            <w:pPr>
              <w:jc w:val="both"/>
              <w:rPr>
                <w:rFonts w:ascii="Times New Roman" w:hAnsi="Times New Roman" w:cs="Times New Roman"/>
                <w:sz w:val="20"/>
                <w:szCs w:val="20"/>
              </w:rPr>
            </w:pPr>
          </w:p>
        </w:tc>
      </w:tr>
    </w:tbl>
    <w:p w:rsidR="00DF6B2C" w:rsidRDefault="00DF6B2C" w:rsidP="00DF6B2C">
      <w:pPr>
        <w:tabs>
          <w:tab w:val="left" w:pos="993"/>
        </w:tabs>
        <w:spacing w:after="0"/>
        <w:ind w:firstLine="567"/>
        <w:jc w:val="both"/>
        <w:rPr>
          <w:rFonts w:ascii="Times New Roman" w:hAnsi="Times New Roman" w:cs="Times New Roman"/>
          <w:sz w:val="28"/>
          <w:szCs w:val="28"/>
        </w:rPr>
      </w:pPr>
    </w:p>
    <w:p w:rsidR="00DF6B2C" w:rsidRDefault="00DF6B2C" w:rsidP="00DF6B2C">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10 – Расчет влияния факторов на изменение коэффициента текущей ликвидности за __________________ годы</w:t>
      </w:r>
    </w:p>
    <w:tbl>
      <w:tblPr>
        <w:tblStyle w:val="aa"/>
        <w:tblW w:w="9932" w:type="dxa"/>
        <w:tblInd w:w="108" w:type="dxa"/>
        <w:tblLayout w:type="fixed"/>
        <w:tblLook w:val="04A0" w:firstRow="1" w:lastRow="0" w:firstColumn="1" w:lastColumn="0" w:noHBand="0" w:noVBand="1"/>
      </w:tblPr>
      <w:tblGrid>
        <w:gridCol w:w="5812"/>
        <w:gridCol w:w="1554"/>
        <w:gridCol w:w="1244"/>
        <w:gridCol w:w="1322"/>
      </w:tblGrid>
      <w:tr w:rsidR="00DF6B2C" w:rsidRPr="00B371E2" w:rsidTr="006112E8">
        <w:tc>
          <w:tcPr>
            <w:tcW w:w="5812"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Фактор</w:t>
            </w:r>
          </w:p>
        </w:tc>
        <w:tc>
          <w:tcPr>
            <w:tcW w:w="2798" w:type="dxa"/>
            <w:gridSpan w:val="2"/>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Расчет</w:t>
            </w:r>
          </w:p>
        </w:tc>
        <w:tc>
          <w:tcPr>
            <w:tcW w:w="1322" w:type="dxa"/>
            <w:vMerge w:val="restart"/>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 xml:space="preserve">Значение </w:t>
            </w:r>
          </w:p>
        </w:tc>
      </w:tr>
      <w:tr w:rsidR="00DF6B2C" w:rsidRPr="00B371E2" w:rsidTr="006112E8">
        <w:tc>
          <w:tcPr>
            <w:tcW w:w="5812" w:type="dxa"/>
            <w:vMerge/>
          </w:tcPr>
          <w:p w:rsidR="00DF6B2C" w:rsidRPr="00B371E2" w:rsidRDefault="00DF6B2C" w:rsidP="006112E8">
            <w:pPr>
              <w:jc w:val="center"/>
              <w:rPr>
                <w:rFonts w:ascii="Times New Roman" w:hAnsi="Times New Roman" w:cs="Times New Roman"/>
                <w:sz w:val="20"/>
                <w:szCs w:val="20"/>
              </w:rPr>
            </w:pPr>
          </w:p>
        </w:tc>
        <w:tc>
          <w:tcPr>
            <w:tcW w:w="1554"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алгоритм расчета</w:t>
            </w:r>
          </w:p>
        </w:tc>
        <w:tc>
          <w:tcPr>
            <w:tcW w:w="1244" w:type="dxa"/>
          </w:tcPr>
          <w:p w:rsidR="00DF6B2C" w:rsidRPr="00B371E2" w:rsidRDefault="00DF6B2C" w:rsidP="006112E8">
            <w:pPr>
              <w:jc w:val="center"/>
              <w:rPr>
                <w:rFonts w:ascii="Times New Roman" w:hAnsi="Times New Roman" w:cs="Times New Roman"/>
                <w:sz w:val="20"/>
                <w:szCs w:val="20"/>
              </w:rPr>
            </w:pPr>
            <w:r>
              <w:rPr>
                <w:rFonts w:ascii="Times New Roman" w:hAnsi="Times New Roman" w:cs="Times New Roman"/>
                <w:sz w:val="20"/>
                <w:szCs w:val="20"/>
              </w:rPr>
              <w:t>цифровой расчет</w:t>
            </w:r>
          </w:p>
        </w:tc>
        <w:tc>
          <w:tcPr>
            <w:tcW w:w="1322" w:type="dxa"/>
            <w:vMerge/>
          </w:tcPr>
          <w:p w:rsidR="00DF6B2C" w:rsidRPr="00B371E2" w:rsidRDefault="00DF6B2C" w:rsidP="006112E8">
            <w:pPr>
              <w:jc w:val="center"/>
              <w:rPr>
                <w:rFonts w:ascii="Times New Roman" w:hAnsi="Times New Roman" w:cs="Times New Roman"/>
                <w:sz w:val="20"/>
                <w:szCs w:val="20"/>
              </w:rPr>
            </w:pPr>
          </w:p>
        </w:tc>
      </w:tr>
      <w:tr w:rsidR="00DF6B2C" w:rsidRPr="00B371E2" w:rsidTr="006112E8">
        <w:tc>
          <w:tcPr>
            <w:tcW w:w="5812" w:type="dxa"/>
          </w:tcPr>
          <w:p w:rsidR="00DF6B2C" w:rsidRPr="00B371E2" w:rsidRDefault="00DF6B2C" w:rsidP="006112E8">
            <w:pPr>
              <w:rPr>
                <w:rFonts w:ascii="Times New Roman" w:hAnsi="Times New Roman" w:cs="Times New Roman"/>
                <w:sz w:val="20"/>
                <w:szCs w:val="20"/>
              </w:rPr>
            </w:pPr>
            <w:r>
              <w:rPr>
                <w:rFonts w:ascii="Times New Roman" w:hAnsi="Times New Roman" w:cs="Times New Roman"/>
                <w:sz w:val="20"/>
                <w:szCs w:val="20"/>
              </w:rPr>
              <w:t>1. Изменение дебиторской задолженности</w:t>
            </w:r>
          </w:p>
        </w:tc>
        <w:tc>
          <w:tcPr>
            <w:tcW w:w="1554" w:type="dxa"/>
          </w:tcPr>
          <w:p w:rsidR="00DF6B2C" w:rsidRPr="00B371E2" w:rsidRDefault="00DF6B2C" w:rsidP="006112E8">
            <w:pPr>
              <w:jc w:val="both"/>
              <w:rPr>
                <w:rFonts w:ascii="Times New Roman" w:hAnsi="Times New Roman" w:cs="Times New Roman"/>
                <w:sz w:val="20"/>
                <w:szCs w:val="20"/>
              </w:rPr>
            </w:pPr>
          </w:p>
        </w:tc>
        <w:tc>
          <w:tcPr>
            <w:tcW w:w="1244" w:type="dxa"/>
          </w:tcPr>
          <w:p w:rsidR="00DF6B2C" w:rsidRPr="00B371E2" w:rsidRDefault="00DF6B2C" w:rsidP="006112E8">
            <w:pPr>
              <w:jc w:val="both"/>
              <w:rPr>
                <w:rFonts w:ascii="Times New Roman" w:hAnsi="Times New Roman" w:cs="Times New Roman"/>
                <w:sz w:val="20"/>
                <w:szCs w:val="20"/>
              </w:rPr>
            </w:pPr>
          </w:p>
        </w:tc>
        <w:tc>
          <w:tcPr>
            <w:tcW w:w="132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812" w:type="dxa"/>
          </w:tcPr>
          <w:p w:rsidR="00DF6B2C" w:rsidRPr="008B2E8A" w:rsidRDefault="00DF6B2C" w:rsidP="006112E8">
            <w:pPr>
              <w:rPr>
                <w:rFonts w:ascii="Times New Roman" w:hAnsi="Times New Roman" w:cs="Times New Roman"/>
                <w:sz w:val="20"/>
                <w:szCs w:val="20"/>
              </w:rPr>
            </w:pPr>
            <w:r>
              <w:rPr>
                <w:rFonts w:ascii="Times New Roman" w:hAnsi="Times New Roman" w:cs="Times New Roman"/>
                <w:sz w:val="20"/>
                <w:szCs w:val="20"/>
              </w:rPr>
              <w:t>2. Изменение других краткосрочных активов</w:t>
            </w:r>
          </w:p>
        </w:tc>
        <w:tc>
          <w:tcPr>
            <w:tcW w:w="1554" w:type="dxa"/>
          </w:tcPr>
          <w:p w:rsidR="00DF6B2C" w:rsidRPr="00B371E2" w:rsidRDefault="00DF6B2C" w:rsidP="006112E8">
            <w:pPr>
              <w:jc w:val="both"/>
              <w:rPr>
                <w:rFonts w:ascii="Times New Roman" w:hAnsi="Times New Roman" w:cs="Times New Roman"/>
                <w:sz w:val="20"/>
                <w:szCs w:val="20"/>
              </w:rPr>
            </w:pPr>
          </w:p>
        </w:tc>
        <w:tc>
          <w:tcPr>
            <w:tcW w:w="1244" w:type="dxa"/>
          </w:tcPr>
          <w:p w:rsidR="00DF6B2C" w:rsidRPr="00B371E2" w:rsidRDefault="00DF6B2C" w:rsidP="006112E8">
            <w:pPr>
              <w:jc w:val="both"/>
              <w:rPr>
                <w:rFonts w:ascii="Times New Roman" w:hAnsi="Times New Roman" w:cs="Times New Roman"/>
                <w:sz w:val="20"/>
                <w:szCs w:val="20"/>
              </w:rPr>
            </w:pPr>
          </w:p>
        </w:tc>
        <w:tc>
          <w:tcPr>
            <w:tcW w:w="132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812" w:type="dxa"/>
          </w:tcPr>
          <w:p w:rsidR="00DF6B2C" w:rsidRPr="008B2E8A" w:rsidRDefault="00DF6B2C" w:rsidP="006112E8">
            <w:pPr>
              <w:rPr>
                <w:rFonts w:ascii="Times New Roman" w:hAnsi="Times New Roman" w:cs="Times New Roman"/>
                <w:sz w:val="20"/>
                <w:szCs w:val="20"/>
              </w:rPr>
            </w:pPr>
            <w:r>
              <w:rPr>
                <w:rFonts w:ascii="Times New Roman" w:hAnsi="Times New Roman" w:cs="Times New Roman"/>
                <w:sz w:val="20"/>
                <w:szCs w:val="20"/>
              </w:rPr>
              <w:t>3. Изменение кредиторской задолженности</w:t>
            </w:r>
          </w:p>
        </w:tc>
        <w:tc>
          <w:tcPr>
            <w:tcW w:w="1554" w:type="dxa"/>
          </w:tcPr>
          <w:p w:rsidR="00DF6B2C" w:rsidRPr="00B371E2" w:rsidRDefault="00DF6B2C" w:rsidP="006112E8">
            <w:pPr>
              <w:jc w:val="both"/>
              <w:rPr>
                <w:rFonts w:ascii="Times New Roman" w:hAnsi="Times New Roman" w:cs="Times New Roman"/>
                <w:sz w:val="20"/>
                <w:szCs w:val="20"/>
              </w:rPr>
            </w:pPr>
          </w:p>
        </w:tc>
        <w:tc>
          <w:tcPr>
            <w:tcW w:w="1244" w:type="dxa"/>
          </w:tcPr>
          <w:p w:rsidR="00DF6B2C" w:rsidRPr="00B371E2" w:rsidRDefault="00DF6B2C" w:rsidP="006112E8">
            <w:pPr>
              <w:jc w:val="both"/>
              <w:rPr>
                <w:rFonts w:ascii="Times New Roman" w:hAnsi="Times New Roman" w:cs="Times New Roman"/>
                <w:sz w:val="20"/>
                <w:szCs w:val="20"/>
              </w:rPr>
            </w:pPr>
          </w:p>
        </w:tc>
        <w:tc>
          <w:tcPr>
            <w:tcW w:w="1322" w:type="dxa"/>
          </w:tcPr>
          <w:p w:rsidR="00DF6B2C" w:rsidRPr="00B371E2" w:rsidRDefault="00DF6B2C" w:rsidP="006112E8">
            <w:pPr>
              <w:jc w:val="both"/>
              <w:rPr>
                <w:rFonts w:ascii="Times New Roman" w:hAnsi="Times New Roman" w:cs="Times New Roman"/>
                <w:sz w:val="20"/>
                <w:szCs w:val="20"/>
              </w:rPr>
            </w:pPr>
          </w:p>
        </w:tc>
      </w:tr>
      <w:tr w:rsidR="00DF6B2C" w:rsidRPr="00B371E2" w:rsidTr="006112E8">
        <w:tc>
          <w:tcPr>
            <w:tcW w:w="5812" w:type="dxa"/>
          </w:tcPr>
          <w:p w:rsidR="00DF6B2C" w:rsidRDefault="00DF6B2C" w:rsidP="006112E8">
            <w:pPr>
              <w:rPr>
                <w:rFonts w:ascii="Times New Roman" w:hAnsi="Times New Roman" w:cs="Times New Roman"/>
                <w:sz w:val="20"/>
                <w:szCs w:val="20"/>
              </w:rPr>
            </w:pPr>
            <w:r>
              <w:rPr>
                <w:rFonts w:ascii="Times New Roman" w:hAnsi="Times New Roman" w:cs="Times New Roman"/>
                <w:sz w:val="20"/>
                <w:szCs w:val="20"/>
              </w:rPr>
              <w:t>4. Изменение других краткосрочных обязательств</w:t>
            </w:r>
          </w:p>
        </w:tc>
        <w:tc>
          <w:tcPr>
            <w:tcW w:w="1554" w:type="dxa"/>
          </w:tcPr>
          <w:p w:rsidR="00DF6B2C" w:rsidRPr="00B371E2" w:rsidRDefault="00DF6B2C" w:rsidP="006112E8">
            <w:pPr>
              <w:jc w:val="both"/>
              <w:rPr>
                <w:rFonts w:ascii="Times New Roman" w:hAnsi="Times New Roman" w:cs="Times New Roman"/>
                <w:sz w:val="20"/>
                <w:szCs w:val="20"/>
              </w:rPr>
            </w:pPr>
          </w:p>
        </w:tc>
        <w:tc>
          <w:tcPr>
            <w:tcW w:w="1244" w:type="dxa"/>
          </w:tcPr>
          <w:p w:rsidR="00DF6B2C" w:rsidRPr="00B371E2" w:rsidRDefault="00DF6B2C" w:rsidP="006112E8">
            <w:pPr>
              <w:jc w:val="both"/>
              <w:rPr>
                <w:rFonts w:ascii="Times New Roman" w:hAnsi="Times New Roman" w:cs="Times New Roman"/>
                <w:sz w:val="20"/>
                <w:szCs w:val="20"/>
              </w:rPr>
            </w:pPr>
          </w:p>
        </w:tc>
        <w:tc>
          <w:tcPr>
            <w:tcW w:w="1322" w:type="dxa"/>
          </w:tcPr>
          <w:p w:rsidR="00DF6B2C" w:rsidRPr="00B371E2" w:rsidRDefault="00DF6B2C" w:rsidP="006112E8">
            <w:pPr>
              <w:jc w:val="both"/>
              <w:rPr>
                <w:rFonts w:ascii="Times New Roman" w:hAnsi="Times New Roman" w:cs="Times New Roman"/>
                <w:sz w:val="20"/>
                <w:szCs w:val="20"/>
              </w:rPr>
            </w:pPr>
          </w:p>
        </w:tc>
      </w:tr>
    </w:tbl>
    <w:p w:rsidR="00DF6B2C" w:rsidRDefault="00DF6B2C" w:rsidP="00DF6B2C">
      <w:pPr>
        <w:spacing w:after="0"/>
        <w:jc w:val="center"/>
        <w:rPr>
          <w:rFonts w:ascii="Times New Roman" w:hAnsi="Times New Roman" w:cs="Times New Roman"/>
          <w:sz w:val="28"/>
          <w:szCs w:val="28"/>
        </w:rPr>
      </w:pPr>
    </w:p>
    <w:p w:rsidR="00DF6B2C" w:rsidRPr="00DF6B2C" w:rsidRDefault="00DF6B2C" w:rsidP="00DF6B2C">
      <w:pPr>
        <w:spacing w:after="0"/>
        <w:ind w:firstLine="567"/>
        <w:jc w:val="both"/>
        <w:rPr>
          <w:rFonts w:ascii="Times New Roman" w:hAnsi="Times New Roman" w:cs="Times New Roman"/>
          <w:sz w:val="28"/>
          <w:szCs w:val="28"/>
        </w:rPr>
      </w:pPr>
      <w:r w:rsidRPr="00986A78">
        <w:rPr>
          <w:rFonts w:ascii="Times New Roman" w:hAnsi="Times New Roman" w:cs="Times New Roman"/>
          <w:b/>
          <w:i/>
          <w:sz w:val="28"/>
          <w:szCs w:val="28"/>
          <w:u w:val="single"/>
        </w:rPr>
        <w:t>Форма контроля:</w:t>
      </w:r>
      <w:r w:rsidRPr="00986A78">
        <w:rPr>
          <w:rFonts w:ascii="Times New Roman" w:hAnsi="Times New Roman" w:cs="Times New Roman"/>
          <w:sz w:val="28"/>
          <w:szCs w:val="28"/>
        </w:rPr>
        <w:t xml:space="preserve"> </w:t>
      </w:r>
      <w:r>
        <w:rPr>
          <w:rFonts w:ascii="Times New Roman" w:hAnsi="Times New Roman" w:cs="Times New Roman"/>
          <w:sz w:val="28"/>
          <w:szCs w:val="28"/>
        </w:rPr>
        <w:t xml:space="preserve">Проверка выполнения аналитических таблиц 1–10, правильности произведенных вычислений, аргументированности и правильности выводов по результатам анализа. Заполненные таблицы 1–10 с цифровым материалом и выводами должны быть предоставлены в распечатанном виде на бумажных носителях информации. Перед таблицами 1–10 должен быть заголовок </w:t>
      </w:r>
      <w:r w:rsidRPr="00DF6B2C">
        <w:rPr>
          <w:rFonts w:ascii="Times New Roman" w:hAnsi="Times New Roman" w:cs="Times New Roman"/>
          <w:sz w:val="28"/>
          <w:szCs w:val="28"/>
        </w:rPr>
        <w:t>«Анализ дебиторской задолженности и кредиторской задолженности, их соотношения как фактора, определяющего состояние расчетно-платежной дисциплины и степень платежеспособности организации (самостоятельная управляемая работа магистрантов (практические занятия)) по теме 9».</w:t>
      </w:r>
    </w:p>
    <w:p w:rsidR="004A2439" w:rsidRDefault="004A2439">
      <w:pPr>
        <w:rPr>
          <w:rFonts w:ascii="Times New Roman" w:hAnsi="Times New Roman" w:cs="Times New Roman"/>
          <w:b/>
          <w:sz w:val="32"/>
          <w:szCs w:val="32"/>
        </w:rPr>
      </w:pPr>
      <w:r>
        <w:rPr>
          <w:rFonts w:ascii="Times New Roman" w:hAnsi="Times New Roman" w:cs="Times New Roman"/>
          <w:b/>
          <w:sz w:val="32"/>
          <w:szCs w:val="32"/>
        </w:rPr>
        <w:br w:type="page"/>
      </w:r>
    </w:p>
    <w:p w:rsidR="005E5E75" w:rsidRPr="005E5E75" w:rsidRDefault="005E5E75" w:rsidP="00DF6B2C">
      <w:pPr>
        <w:spacing w:after="0"/>
        <w:jc w:val="center"/>
        <w:rPr>
          <w:rFonts w:ascii="Times New Roman" w:hAnsi="Times New Roman" w:cs="Times New Roman"/>
          <w:b/>
          <w:sz w:val="32"/>
          <w:szCs w:val="32"/>
        </w:rPr>
      </w:pPr>
      <w:r w:rsidRPr="005E5E75">
        <w:rPr>
          <w:rFonts w:ascii="Times New Roman" w:hAnsi="Times New Roman" w:cs="Times New Roman"/>
          <w:b/>
          <w:sz w:val="32"/>
          <w:szCs w:val="32"/>
        </w:rPr>
        <w:lastRenderedPageBreak/>
        <w:t>Тема 10 «</w:t>
      </w:r>
      <w:r w:rsidRPr="005E5E75">
        <w:rPr>
          <w:rFonts w:ascii="Times New Roman" w:hAnsi="Times New Roman" w:cs="Times New Roman"/>
          <w:b/>
          <w:color w:val="000000"/>
          <w:sz w:val="32"/>
          <w:szCs w:val="32"/>
          <w:shd w:val="clear" w:color="auto" w:fill="FFFFFF"/>
        </w:rPr>
        <w:t>Анализ финансовых результатов и рентабельности: отечественный и зарубежный опыт</w:t>
      </w:r>
      <w:r w:rsidRPr="005E5E75">
        <w:rPr>
          <w:rFonts w:ascii="Times New Roman" w:hAnsi="Times New Roman" w:cs="Times New Roman"/>
          <w:b/>
          <w:sz w:val="32"/>
          <w:szCs w:val="32"/>
        </w:rPr>
        <w:t>»</w:t>
      </w:r>
    </w:p>
    <w:p w:rsidR="004A2439" w:rsidRPr="004D3743" w:rsidRDefault="004A2439" w:rsidP="004A2439">
      <w:pPr>
        <w:spacing w:after="0"/>
        <w:jc w:val="center"/>
        <w:rPr>
          <w:rFonts w:ascii="Times New Roman" w:hAnsi="Times New Roman" w:cs="Times New Roman"/>
          <w:b/>
          <w:sz w:val="32"/>
          <w:szCs w:val="32"/>
        </w:rPr>
      </w:pPr>
      <w:r w:rsidRPr="00303408">
        <w:rPr>
          <w:rFonts w:ascii="Times New Roman" w:hAnsi="Times New Roman" w:cs="Times New Roman"/>
          <w:sz w:val="24"/>
          <w:szCs w:val="24"/>
        </w:rPr>
        <w:t>(на самостоятельную</w:t>
      </w:r>
      <w:r>
        <w:rPr>
          <w:rFonts w:ascii="Times New Roman" w:hAnsi="Times New Roman" w:cs="Times New Roman"/>
          <w:sz w:val="24"/>
          <w:szCs w:val="24"/>
        </w:rPr>
        <w:t xml:space="preserve"> управляемую работу вынесено 2 часа лекций)</w:t>
      </w:r>
    </w:p>
    <w:p w:rsidR="004A2439" w:rsidRPr="004D3743" w:rsidRDefault="004A2439" w:rsidP="004A2439">
      <w:pPr>
        <w:spacing w:after="0"/>
        <w:jc w:val="center"/>
        <w:rPr>
          <w:rFonts w:ascii="Times New Roman" w:hAnsi="Times New Roman" w:cs="Times New Roman"/>
          <w:sz w:val="28"/>
          <w:szCs w:val="28"/>
        </w:rPr>
      </w:pPr>
    </w:p>
    <w:p w:rsidR="004A2439" w:rsidRPr="004D3743" w:rsidRDefault="004A2439" w:rsidP="004A2439">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t xml:space="preserve">Текст лекций </w:t>
      </w:r>
      <w:r>
        <w:rPr>
          <w:rFonts w:ascii="Times New Roman" w:hAnsi="Times New Roman" w:cs="Times New Roman"/>
          <w:b/>
          <w:sz w:val="28"/>
          <w:szCs w:val="28"/>
          <w:u w:val="single"/>
        </w:rPr>
        <w:t>на самостоятельную управляемую работу магистрантов:</w:t>
      </w:r>
      <w:r w:rsidRPr="004D3743">
        <w:rPr>
          <w:rFonts w:ascii="Times New Roman" w:hAnsi="Times New Roman" w:cs="Times New Roman"/>
          <w:b/>
          <w:sz w:val="28"/>
          <w:szCs w:val="28"/>
          <w:u w:val="single"/>
        </w:rPr>
        <w:t xml:space="preserve"> </w:t>
      </w:r>
    </w:p>
    <w:p w:rsidR="005E5E75" w:rsidRPr="004D3743" w:rsidRDefault="005E5E75" w:rsidP="005E5E75">
      <w:pPr>
        <w:spacing w:after="0"/>
        <w:jc w:val="center"/>
        <w:rPr>
          <w:rFonts w:ascii="Times New Roman" w:hAnsi="Times New Roman" w:cs="Times New Roman"/>
          <w:sz w:val="28"/>
          <w:szCs w:val="28"/>
        </w:rPr>
      </w:pPr>
    </w:p>
    <w:p w:rsidR="006112E8" w:rsidRDefault="006112E8" w:rsidP="006112E8">
      <w:pPr>
        <w:tabs>
          <w:tab w:val="left" w:pos="993"/>
        </w:tabs>
        <w:spacing w:after="0"/>
        <w:ind w:firstLine="567"/>
        <w:jc w:val="both"/>
        <w:rPr>
          <w:rFonts w:ascii="Times New Roman" w:hAnsi="Times New Roman" w:cs="Times New Roman"/>
          <w:sz w:val="28"/>
          <w:szCs w:val="28"/>
        </w:rPr>
      </w:pPr>
      <w:r w:rsidRPr="006112E8">
        <w:rPr>
          <w:rFonts w:ascii="Times New Roman" w:hAnsi="Times New Roman" w:cs="Times New Roman"/>
          <w:sz w:val="28"/>
          <w:szCs w:val="28"/>
        </w:rPr>
        <w:t xml:space="preserve">Анализ финансовых результатов организации подразумевает изучение как </w:t>
      </w:r>
      <w:r w:rsidRPr="006112E8">
        <w:rPr>
          <w:rFonts w:ascii="Times New Roman" w:hAnsi="Times New Roman" w:cs="Times New Roman"/>
          <w:bCs/>
          <w:sz w:val="28"/>
          <w:szCs w:val="28"/>
        </w:rPr>
        <w:t xml:space="preserve">конечного результата </w:t>
      </w:r>
      <w:r>
        <w:rPr>
          <w:rFonts w:ascii="Times New Roman" w:hAnsi="Times New Roman" w:cs="Times New Roman"/>
          <w:bCs/>
          <w:sz w:val="28"/>
          <w:szCs w:val="28"/>
        </w:rPr>
        <w:t xml:space="preserve">ее </w:t>
      </w:r>
      <w:r w:rsidRPr="006112E8">
        <w:rPr>
          <w:rFonts w:ascii="Times New Roman" w:hAnsi="Times New Roman" w:cs="Times New Roman"/>
          <w:bCs/>
          <w:sz w:val="28"/>
          <w:szCs w:val="28"/>
        </w:rPr>
        <w:t>деятельности</w:t>
      </w:r>
      <w:r w:rsidRPr="006112E8">
        <w:rPr>
          <w:rFonts w:ascii="Times New Roman" w:hAnsi="Times New Roman" w:cs="Times New Roman"/>
          <w:sz w:val="28"/>
          <w:szCs w:val="28"/>
        </w:rPr>
        <w:t xml:space="preserve">, так и </w:t>
      </w:r>
      <w:r w:rsidRPr="006112E8">
        <w:rPr>
          <w:rFonts w:ascii="Times New Roman" w:hAnsi="Times New Roman" w:cs="Times New Roman"/>
          <w:bCs/>
          <w:sz w:val="28"/>
          <w:szCs w:val="28"/>
        </w:rPr>
        <w:t>процесса</w:t>
      </w:r>
      <w:r w:rsidRPr="006112E8">
        <w:rPr>
          <w:rFonts w:ascii="Times New Roman" w:hAnsi="Times New Roman" w:cs="Times New Roman"/>
          <w:sz w:val="28"/>
          <w:szCs w:val="28"/>
        </w:rPr>
        <w:t xml:space="preserve"> его получения. </w:t>
      </w:r>
      <w:r>
        <w:rPr>
          <w:rFonts w:ascii="Times New Roman" w:hAnsi="Times New Roman" w:cs="Times New Roman"/>
          <w:sz w:val="28"/>
          <w:szCs w:val="28"/>
        </w:rPr>
        <w:t>Положительным к</w:t>
      </w:r>
      <w:r w:rsidRPr="006112E8">
        <w:rPr>
          <w:rFonts w:ascii="Times New Roman" w:hAnsi="Times New Roman" w:cs="Times New Roman"/>
          <w:sz w:val="28"/>
          <w:szCs w:val="28"/>
        </w:rPr>
        <w:t>онечным результатом является прибыль, как основной показатель, на который ориентируется коммерческое предприятие</w:t>
      </w:r>
      <w:r>
        <w:rPr>
          <w:rFonts w:ascii="Times New Roman" w:hAnsi="Times New Roman" w:cs="Times New Roman"/>
          <w:sz w:val="28"/>
          <w:szCs w:val="28"/>
        </w:rPr>
        <w:t>, отрицательным конечным результатов – убыток</w:t>
      </w:r>
      <w:r w:rsidRPr="006112E8">
        <w:rPr>
          <w:rFonts w:ascii="Times New Roman" w:hAnsi="Times New Roman" w:cs="Times New Roman"/>
          <w:sz w:val="28"/>
          <w:szCs w:val="28"/>
        </w:rPr>
        <w:t xml:space="preserve">. Конечно, в условиях развития рынка </w:t>
      </w:r>
      <w:r>
        <w:rPr>
          <w:rFonts w:ascii="Times New Roman" w:hAnsi="Times New Roman" w:cs="Times New Roman"/>
          <w:sz w:val="28"/>
          <w:szCs w:val="28"/>
        </w:rPr>
        <w:t>коммерческие организации не всегда ориентированы только на зарабатывание как можно большей суммы прибыли в отчетном периоде, а в большей степени могут быть ориентированы на рост стоимости собственных ценных бумаг (акций) или стоимости организации как имущественного комплекса. Однако, рост стоимости акций организации или ее стоимости не может быть обеспечен без получения минимальной допустимой нормы прибыли.</w:t>
      </w:r>
    </w:p>
    <w:p w:rsidR="006112E8" w:rsidRPr="006112E8" w:rsidRDefault="006112E8" w:rsidP="006112E8">
      <w:pPr>
        <w:tabs>
          <w:tab w:val="left" w:pos="993"/>
        </w:tabs>
        <w:spacing w:after="0"/>
        <w:ind w:firstLine="567"/>
        <w:jc w:val="both"/>
        <w:rPr>
          <w:rFonts w:ascii="Times New Roman" w:hAnsi="Times New Roman" w:cs="Times New Roman"/>
          <w:sz w:val="28"/>
          <w:szCs w:val="28"/>
        </w:rPr>
      </w:pPr>
      <w:r w:rsidRPr="006112E8">
        <w:rPr>
          <w:rFonts w:ascii="Times New Roman" w:hAnsi="Times New Roman" w:cs="Times New Roman"/>
          <w:sz w:val="28"/>
          <w:szCs w:val="28"/>
        </w:rPr>
        <w:t xml:space="preserve">Для внешнего аналитика основным источником информации для проведения </w:t>
      </w:r>
      <w:r>
        <w:rPr>
          <w:rFonts w:ascii="Times New Roman" w:hAnsi="Times New Roman" w:cs="Times New Roman"/>
          <w:sz w:val="28"/>
          <w:szCs w:val="28"/>
        </w:rPr>
        <w:t>анализа</w:t>
      </w:r>
      <w:r w:rsidRPr="006112E8">
        <w:rPr>
          <w:rFonts w:ascii="Times New Roman" w:hAnsi="Times New Roman" w:cs="Times New Roman"/>
          <w:sz w:val="28"/>
          <w:szCs w:val="28"/>
        </w:rPr>
        <w:t xml:space="preserve"> финансовых результатов являются </w:t>
      </w:r>
      <w:r w:rsidRPr="006112E8">
        <w:rPr>
          <w:rFonts w:ascii="Times New Roman" w:hAnsi="Times New Roman" w:cs="Times New Roman"/>
          <w:bCs/>
          <w:sz w:val="28"/>
          <w:szCs w:val="28"/>
        </w:rPr>
        <w:t>отчет о прибылях и убытках</w:t>
      </w:r>
      <w:r w:rsidRPr="006112E8">
        <w:rPr>
          <w:rFonts w:ascii="Times New Roman" w:hAnsi="Times New Roman" w:cs="Times New Roman"/>
          <w:sz w:val="28"/>
          <w:szCs w:val="28"/>
        </w:rPr>
        <w:t xml:space="preserve">, бухгалтерский </w:t>
      </w:r>
      <w:r w:rsidRPr="006112E8">
        <w:rPr>
          <w:rFonts w:ascii="Times New Roman" w:hAnsi="Times New Roman" w:cs="Times New Roman"/>
          <w:bCs/>
          <w:sz w:val="28"/>
          <w:szCs w:val="28"/>
        </w:rPr>
        <w:t>баланс</w:t>
      </w:r>
      <w:r w:rsidRPr="006112E8">
        <w:rPr>
          <w:rFonts w:ascii="Times New Roman" w:hAnsi="Times New Roman" w:cs="Times New Roman"/>
          <w:sz w:val="28"/>
          <w:szCs w:val="28"/>
        </w:rPr>
        <w:t xml:space="preserve">, </w:t>
      </w:r>
      <w:r w:rsidRPr="006112E8">
        <w:rPr>
          <w:rFonts w:ascii="Times New Roman" w:hAnsi="Times New Roman" w:cs="Times New Roman"/>
          <w:bCs/>
          <w:sz w:val="28"/>
          <w:szCs w:val="28"/>
        </w:rPr>
        <w:t>отчет о движении денежных средств</w:t>
      </w:r>
      <w:r w:rsidRPr="006112E8">
        <w:rPr>
          <w:rFonts w:ascii="Times New Roman" w:hAnsi="Times New Roman" w:cs="Times New Roman"/>
          <w:sz w:val="28"/>
          <w:szCs w:val="28"/>
        </w:rPr>
        <w:t xml:space="preserve">. </w:t>
      </w:r>
      <w:r w:rsidRPr="006112E8">
        <w:rPr>
          <w:rFonts w:ascii="Times New Roman" w:hAnsi="Times New Roman" w:cs="Times New Roman"/>
          <w:bCs/>
          <w:sz w:val="28"/>
          <w:szCs w:val="28"/>
        </w:rPr>
        <w:t>Отчет о прибылях и убытках</w:t>
      </w:r>
      <w:r w:rsidR="00F42416">
        <w:rPr>
          <w:rFonts w:ascii="Times New Roman" w:hAnsi="Times New Roman" w:cs="Times New Roman"/>
          <w:sz w:val="28"/>
          <w:szCs w:val="28"/>
        </w:rPr>
        <w:t xml:space="preserve"> интересует</w:t>
      </w:r>
      <w:r w:rsidRPr="006112E8">
        <w:rPr>
          <w:rFonts w:ascii="Times New Roman" w:hAnsi="Times New Roman" w:cs="Times New Roman"/>
          <w:sz w:val="28"/>
          <w:szCs w:val="28"/>
        </w:rPr>
        <w:t xml:space="preserve"> в первую очередь, так как он отображает основные доходы, расходы и различные финансовые результаты </w:t>
      </w:r>
      <w:r>
        <w:rPr>
          <w:rFonts w:ascii="Times New Roman" w:hAnsi="Times New Roman" w:cs="Times New Roman"/>
          <w:sz w:val="28"/>
          <w:szCs w:val="28"/>
        </w:rPr>
        <w:t>организации</w:t>
      </w:r>
      <w:r w:rsidRPr="006112E8">
        <w:rPr>
          <w:rFonts w:ascii="Times New Roman" w:hAnsi="Times New Roman" w:cs="Times New Roman"/>
          <w:sz w:val="28"/>
          <w:szCs w:val="28"/>
        </w:rPr>
        <w:t xml:space="preserve">. </w:t>
      </w:r>
      <w:r w:rsidRPr="006112E8">
        <w:rPr>
          <w:rFonts w:ascii="Times New Roman" w:hAnsi="Times New Roman" w:cs="Times New Roman"/>
          <w:bCs/>
          <w:sz w:val="28"/>
          <w:szCs w:val="28"/>
        </w:rPr>
        <w:t>Баланс</w:t>
      </w:r>
      <w:r w:rsidRPr="006112E8">
        <w:rPr>
          <w:rFonts w:ascii="Times New Roman" w:hAnsi="Times New Roman" w:cs="Times New Roman"/>
          <w:sz w:val="28"/>
          <w:szCs w:val="28"/>
        </w:rPr>
        <w:t xml:space="preserve"> необходим при расчете отдельных показателей рентабельности, которые позволят понять эффективность использования имеющихся </w:t>
      </w:r>
      <w:r>
        <w:rPr>
          <w:rFonts w:ascii="Times New Roman" w:hAnsi="Times New Roman" w:cs="Times New Roman"/>
          <w:sz w:val="28"/>
          <w:szCs w:val="28"/>
        </w:rPr>
        <w:t>активов</w:t>
      </w:r>
      <w:r w:rsidRPr="006112E8">
        <w:rPr>
          <w:rFonts w:ascii="Times New Roman" w:hAnsi="Times New Roman" w:cs="Times New Roman"/>
          <w:sz w:val="28"/>
          <w:szCs w:val="28"/>
        </w:rPr>
        <w:t xml:space="preserve"> для целей получения прибыл</w:t>
      </w:r>
      <w:r w:rsidR="00F42416">
        <w:rPr>
          <w:rFonts w:ascii="Times New Roman" w:hAnsi="Times New Roman" w:cs="Times New Roman"/>
          <w:sz w:val="28"/>
          <w:szCs w:val="28"/>
        </w:rPr>
        <w:t>и</w:t>
      </w:r>
      <w:r w:rsidRPr="006112E8">
        <w:rPr>
          <w:rFonts w:ascii="Times New Roman" w:hAnsi="Times New Roman" w:cs="Times New Roman"/>
          <w:sz w:val="28"/>
          <w:szCs w:val="28"/>
        </w:rPr>
        <w:t>.</w:t>
      </w:r>
    </w:p>
    <w:p w:rsidR="006112E8" w:rsidRPr="006112E8" w:rsidRDefault="006112E8" w:rsidP="006112E8">
      <w:pPr>
        <w:tabs>
          <w:tab w:val="left" w:pos="993"/>
        </w:tabs>
        <w:spacing w:after="0"/>
        <w:ind w:firstLine="567"/>
        <w:jc w:val="both"/>
        <w:rPr>
          <w:rFonts w:ascii="Times New Roman" w:hAnsi="Times New Roman" w:cs="Times New Roman"/>
          <w:sz w:val="28"/>
          <w:szCs w:val="28"/>
        </w:rPr>
      </w:pPr>
      <w:r w:rsidRPr="006112E8">
        <w:rPr>
          <w:rFonts w:ascii="Times New Roman" w:hAnsi="Times New Roman" w:cs="Times New Roman"/>
          <w:sz w:val="28"/>
          <w:szCs w:val="28"/>
        </w:rPr>
        <w:t xml:space="preserve">Что касается </w:t>
      </w:r>
      <w:r w:rsidRPr="006112E8">
        <w:rPr>
          <w:rFonts w:ascii="Times New Roman" w:hAnsi="Times New Roman" w:cs="Times New Roman"/>
          <w:bCs/>
          <w:sz w:val="28"/>
          <w:szCs w:val="28"/>
        </w:rPr>
        <w:t>отчета о движении денежных средств</w:t>
      </w:r>
      <w:r w:rsidRPr="006112E8">
        <w:rPr>
          <w:rFonts w:ascii="Times New Roman" w:hAnsi="Times New Roman" w:cs="Times New Roman"/>
          <w:sz w:val="28"/>
          <w:szCs w:val="28"/>
        </w:rPr>
        <w:t xml:space="preserve">, то сопоставление его данных с отчетом о </w:t>
      </w:r>
      <w:r>
        <w:rPr>
          <w:rFonts w:ascii="Times New Roman" w:hAnsi="Times New Roman" w:cs="Times New Roman"/>
          <w:sz w:val="28"/>
          <w:szCs w:val="28"/>
        </w:rPr>
        <w:t>прибылях и убытках</w:t>
      </w:r>
      <w:r w:rsidRPr="006112E8">
        <w:rPr>
          <w:rFonts w:ascii="Times New Roman" w:hAnsi="Times New Roman" w:cs="Times New Roman"/>
          <w:sz w:val="28"/>
          <w:szCs w:val="28"/>
        </w:rPr>
        <w:t xml:space="preserve"> позволит понять качество сбытовой и кредитной политики организации. Стоит отметить, что если проводится анализ не отдельного предприятия, а целой группы предприятий, то необходимо использовать консолидированную отчетность, так как прибыли одной организации в рамках группы могут перетекать в прибыли другой организации.</w:t>
      </w:r>
    </w:p>
    <w:p w:rsidR="006112E8" w:rsidRDefault="002D37AF" w:rsidP="002D37AF">
      <w:pPr>
        <w:tabs>
          <w:tab w:val="left" w:pos="993"/>
        </w:tabs>
        <w:spacing w:after="0"/>
        <w:ind w:firstLine="567"/>
        <w:jc w:val="both"/>
        <w:rPr>
          <w:rFonts w:ascii="Times New Roman" w:hAnsi="Times New Roman" w:cs="Times New Roman"/>
          <w:sz w:val="28"/>
          <w:szCs w:val="28"/>
        </w:rPr>
      </w:pPr>
      <w:r w:rsidRPr="002D37AF">
        <w:rPr>
          <w:rFonts w:ascii="Times New Roman" w:hAnsi="Times New Roman" w:cs="Times New Roman"/>
          <w:sz w:val="28"/>
          <w:szCs w:val="28"/>
        </w:rPr>
        <w:t>Финансовые результаты деятельности организации являются важнейшими критериями определения  эффективности производства и проявляются в целом ряде показателей, каждый из которых имеет свое значение при анализе. Прибыль от реализации характеризует эффективность основной деятельности, указанной в учредительных докуме</w:t>
      </w:r>
      <w:r w:rsidR="00F42416">
        <w:rPr>
          <w:rFonts w:ascii="Times New Roman" w:hAnsi="Times New Roman" w:cs="Times New Roman"/>
          <w:sz w:val="28"/>
          <w:szCs w:val="28"/>
        </w:rPr>
        <w:t xml:space="preserve">нтах организации и составляет, </w:t>
      </w:r>
      <w:r w:rsidRPr="002D37AF">
        <w:rPr>
          <w:rFonts w:ascii="Times New Roman" w:hAnsi="Times New Roman" w:cs="Times New Roman"/>
          <w:sz w:val="28"/>
          <w:szCs w:val="28"/>
        </w:rPr>
        <w:t xml:space="preserve">как правило, наибольший удельный вес в сумме общей прибыли организации. </w:t>
      </w:r>
      <w:r w:rsidR="006112E8">
        <w:rPr>
          <w:rFonts w:ascii="Times New Roman" w:hAnsi="Times New Roman" w:cs="Times New Roman"/>
          <w:sz w:val="28"/>
          <w:szCs w:val="28"/>
        </w:rPr>
        <w:t xml:space="preserve">Соотношение доходов и расходов по финансовой и инвестиционной деятельности </w:t>
      </w:r>
      <w:r w:rsidRPr="002D37AF">
        <w:rPr>
          <w:rFonts w:ascii="Times New Roman" w:hAnsi="Times New Roman" w:cs="Times New Roman"/>
          <w:sz w:val="28"/>
          <w:szCs w:val="28"/>
        </w:rPr>
        <w:t xml:space="preserve">характеризуют результат от </w:t>
      </w:r>
      <w:r w:rsidR="006112E8">
        <w:rPr>
          <w:rFonts w:ascii="Times New Roman" w:hAnsi="Times New Roman" w:cs="Times New Roman"/>
          <w:sz w:val="28"/>
          <w:szCs w:val="28"/>
        </w:rPr>
        <w:t>совершения соответственно операций по финансированию бизнеса и по инвестиционному развитию организации, т.е. эффективность данных операций и их влияние на общий финансовый результат организации.</w:t>
      </w:r>
    </w:p>
    <w:p w:rsidR="006112E8" w:rsidRPr="006112E8" w:rsidRDefault="006112E8" w:rsidP="006112E8">
      <w:pPr>
        <w:tabs>
          <w:tab w:val="left" w:pos="993"/>
        </w:tabs>
        <w:spacing w:after="0"/>
        <w:ind w:firstLine="567"/>
        <w:jc w:val="both"/>
        <w:rPr>
          <w:rFonts w:ascii="Times New Roman" w:hAnsi="Times New Roman" w:cs="Times New Roman"/>
          <w:sz w:val="28"/>
          <w:szCs w:val="28"/>
        </w:rPr>
      </w:pPr>
      <w:r w:rsidRPr="006112E8">
        <w:rPr>
          <w:rFonts w:ascii="Times New Roman" w:hAnsi="Times New Roman" w:cs="Times New Roman"/>
          <w:sz w:val="28"/>
          <w:szCs w:val="28"/>
        </w:rPr>
        <w:lastRenderedPageBreak/>
        <w:t>Целью анализа финансовых результатов является определение того, насколько эффективно вклады</w:t>
      </w:r>
      <w:r w:rsidR="00A5062C">
        <w:rPr>
          <w:rFonts w:ascii="Times New Roman" w:hAnsi="Times New Roman" w:cs="Times New Roman"/>
          <w:sz w:val="28"/>
          <w:szCs w:val="28"/>
        </w:rPr>
        <w:t xml:space="preserve">ваются </w:t>
      </w:r>
      <w:r w:rsidRPr="006112E8">
        <w:rPr>
          <w:rFonts w:ascii="Times New Roman" w:hAnsi="Times New Roman" w:cs="Times New Roman"/>
          <w:sz w:val="28"/>
          <w:szCs w:val="28"/>
        </w:rPr>
        <w:t xml:space="preserve">средства в </w:t>
      </w:r>
      <w:r w:rsidR="00A5062C">
        <w:rPr>
          <w:rFonts w:ascii="Times New Roman" w:hAnsi="Times New Roman" w:cs="Times New Roman"/>
          <w:sz w:val="28"/>
          <w:szCs w:val="28"/>
        </w:rPr>
        <w:t>организацию, т.е. эффективности инвестиций</w:t>
      </w:r>
      <w:r w:rsidRPr="006112E8">
        <w:rPr>
          <w:rFonts w:ascii="Times New Roman" w:hAnsi="Times New Roman" w:cs="Times New Roman"/>
          <w:sz w:val="28"/>
          <w:szCs w:val="28"/>
        </w:rPr>
        <w:t>. Более высокое значение коэффициентов рентабельности по сравнению с конкурентами будет указывать на привлекательность такой альтернативы инвестирования.</w:t>
      </w:r>
    </w:p>
    <w:p w:rsidR="006112E8" w:rsidRPr="006112E8" w:rsidRDefault="006112E8" w:rsidP="006112E8">
      <w:pPr>
        <w:tabs>
          <w:tab w:val="left" w:pos="993"/>
        </w:tabs>
        <w:spacing w:after="0"/>
        <w:ind w:firstLine="567"/>
        <w:jc w:val="both"/>
        <w:rPr>
          <w:rFonts w:ascii="Times New Roman" w:hAnsi="Times New Roman" w:cs="Times New Roman"/>
          <w:sz w:val="28"/>
          <w:szCs w:val="28"/>
        </w:rPr>
      </w:pPr>
      <w:r w:rsidRPr="006112E8">
        <w:rPr>
          <w:rFonts w:ascii="Times New Roman" w:hAnsi="Times New Roman" w:cs="Times New Roman"/>
          <w:sz w:val="28"/>
          <w:szCs w:val="28"/>
        </w:rPr>
        <w:t>В процессе оценки финансовых результатов следует определить следующее:</w:t>
      </w:r>
    </w:p>
    <w:p w:rsidR="006112E8" w:rsidRPr="006112E8" w:rsidRDefault="006112E8" w:rsidP="006112E8">
      <w:pPr>
        <w:tabs>
          <w:tab w:val="left" w:pos="993"/>
        </w:tabs>
        <w:spacing w:after="0"/>
        <w:ind w:firstLine="567"/>
        <w:jc w:val="both"/>
        <w:rPr>
          <w:rFonts w:ascii="Times New Roman" w:hAnsi="Times New Roman" w:cs="Times New Roman"/>
          <w:sz w:val="28"/>
          <w:szCs w:val="28"/>
        </w:rPr>
      </w:pPr>
      <w:r w:rsidRPr="006112E8">
        <w:rPr>
          <w:rFonts w:ascii="Times New Roman" w:hAnsi="Times New Roman" w:cs="Times New Roman"/>
          <w:sz w:val="28"/>
          <w:szCs w:val="28"/>
        </w:rPr>
        <w:t>1. Каким является качество прибыли?</w:t>
      </w:r>
    </w:p>
    <w:p w:rsidR="006112E8" w:rsidRPr="006112E8" w:rsidRDefault="006112E8" w:rsidP="006112E8">
      <w:pPr>
        <w:tabs>
          <w:tab w:val="left" w:pos="993"/>
        </w:tabs>
        <w:spacing w:after="0"/>
        <w:ind w:firstLine="567"/>
        <w:jc w:val="both"/>
        <w:rPr>
          <w:rFonts w:ascii="Times New Roman" w:hAnsi="Times New Roman" w:cs="Times New Roman"/>
          <w:sz w:val="28"/>
          <w:szCs w:val="28"/>
        </w:rPr>
      </w:pPr>
      <w:r w:rsidRPr="006112E8">
        <w:rPr>
          <w:rFonts w:ascii="Times New Roman" w:hAnsi="Times New Roman" w:cs="Times New Roman"/>
          <w:sz w:val="28"/>
          <w:szCs w:val="28"/>
        </w:rPr>
        <w:t xml:space="preserve">2. Насколько успешно </w:t>
      </w:r>
      <w:r w:rsidR="00A5062C">
        <w:rPr>
          <w:rFonts w:ascii="Times New Roman" w:hAnsi="Times New Roman" w:cs="Times New Roman"/>
          <w:sz w:val="28"/>
          <w:szCs w:val="28"/>
        </w:rPr>
        <w:t>организация</w:t>
      </w:r>
      <w:r w:rsidRPr="006112E8">
        <w:rPr>
          <w:rFonts w:ascii="Times New Roman" w:hAnsi="Times New Roman" w:cs="Times New Roman"/>
          <w:sz w:val="28"/>
          <w:szCs w:val="28"/>
        </w:rPr>
        <w:t xml:space="preserve"> генерировала прибыль в течение предыдущих периодов?</w:t>
      </w:r>
    </w:p>
    <w:p w:rsidR="006112E8" w:rsidRPr="00AF6E43" w:rsidRDefault="006112E8" w:rsidP="006112E8">
      <w:pPr>
        <w:tabs>
          <w:tab w:val="left" w:pos="993"/>
        </w:tabs>
        <w:spacing w:after="0"/>
        <w:ind w:firstLine="567"/>
        <w:jc w:val="both"/>
        <w:rPr>
          <w:rFonts w:ascii="Times New Roman" w:hAnsi="Times New Roman" w:cs="Times New Roman"/>
          <w:sz w:val="28"/>
          <w:szCs w:val="28"/>
        </w:rPr>
      </w:pPr>
      <w:r w:rsidRPr="006112E8">
        <w:rPr>
          <w:rFonts w:ascii="Times New Roman" w:hAnsi="Times New Roman" w:cs="Times New Roman"/>
          <w:sz w:val="28"/>
          <w:szCs w:val="28"/>
        </w:rPr>
        <w:t>3. Способн</w:t>
      </w:r>
      <w:r w:rsidR="00A5062C">
        <w:rPr>
          <w:rFonts w:ascii="Times New Roman" w:hAnsi="Times New Roman" w:cs="Times New Roman"/>
          <w:sz w:val="28"/>
          <w:szCs w:val="28"/>
        </w:rPr>
        <w:t xml:space="preserve">а </w:t>
      </w:r>
      <w:r w:rsidRPr="006112E8">
        <w:rPr>
          <w:rFonts w:ascii="Times New Roman" w:hAnsi="Times New Roman" w:cs="Times New Roman"/>
          <w:sz w:val="28"/>
          <w:szCs w:val="28"/>
        </w:rPr>
        <w:t xml:space="preserve">ли </w:t>
      </w:r>
      <w:r w:rsidR="007F7375" w:rsidRPr="00AF6E43">
        <w:rPr>
          <w:rFonts w:ascii="Times New Roman" w:hAnsi="Times New Roman" w:cs="Times New Roman"/>
          <w:sz w:val="28"/>
          <w:szCs w:val="28"/>
        </w:rPr>
        <w:t>организаци</w:t>
      </w:r>
      <w:r w:rsidR="00A5062C" w:rsidRPr="00AF6E43">
        <w:rPr>
          <w:rFonts w:ascii="Times New Roman" w:hAnsi="Times New Roman" w:cs="Times New Roman"/>
          <w:sz w:val="28"/>
          <w:szCs w:val="28"/>
        </w:rPr>
        <w:t>я</w:t>
      </w:r>
      <w:r w:rsidRPr="00AF6E43">
        <w:rPr>
          <w:rFonts w:ascii="Times New Roman" w:hAnsi="Times New Roman" w:cs="Times New Roman"/>
          <w:sz w:val="28"/>
          <w:szCs w:val="28"/>
        </w:rPr>
        <w:t xml:space="preserve"> продолжать создавать достойный финансовый результат в будущем?</w:t>
      </w:r>
    </w:p>
    <w:p w:rsidR="006112E8" w:rsidRPr="00AF6E43" w:rsidRDefault="006112E8" w:rsidP="006112E8">
      <w:pPr>
        <w:tabs>
          <w:tab w:val="left" w:pos="993"/>
        </w:tabs>
        <w:spacing w:after="0"/>
        <w:ind w:firstLine="567"/>
        <w:jc w:val="both"/>
        <w:rPr>
          <w:rFonts w:ascii="Times New Roman" w:hAnsi="Times New Roman" w:cs="Times New Roman"/>
          <w:sz w:val="28"/>
          <w:szCs w:val="28"/>
        </w:rPr>
      </w:pPr>
      <w:r w:rsidRPr="00AF6E43">
        <w:rPr>
          <w:rFonts w:ascii="Times New Roman" w:hAnsi="Times New Roman" w:cs="Times New Roman"/>
          <w:sz w:val="28"/>
          <w:szCs w:val="28"/>
        </w:rPr>
        <w:t xml:space="preserve">Качество прибыли определяется с помощью отчета о </w:t>
      </w:r>
      <w:r w:rsidR="007F7375" w:rsidRPr="00AF6E43">
        <w:rPr>
          <w:rFonts w:ascii="Times New Roman" w:hAnsi="Times New Roman" w:cs="Times New Roman"/>
          <w:sz w:val="28"/>
          <w:szCs w:val="28"/>
        </w:rPr>
        <w:t>прибылях и убытках</w:t>
      </w:r>
      <w:r w:rsidRPr="00AF6E43">
        <w:rPr>
          <w:rFonts w:ascii="Times New Roman" w:hAnsi="Times New Roman" w:cs="Times New Roman"/>
          <w:sz w:val="28"/>
          <w:szCs w:val="28"/>
        </w:rPr>
        <w:t xml:space="preserve">, информации о качестве дебиторской задолженности, отчета о движении денежных средств. Если доля проблемной дебиторской задолженности является высокой, то это значит, что </w:t>
      </w:r>
      <w:r w:rsidR="007F7375" w:rsidRPr="00AF6E43">
        <w:rPr>
          <w:rFonts w:ascii="Times New Roman" w:hAnsi="Times New Roman" w:cs="Times New Roman"/>
          <w:sz w:val="28"/>
          <w:szCs w:val="28"/>
        </w:rPr>
        <w:t>организация</w:t>
      </w:r>
      <w:r w:rsidRPr="00AF6E43">
        <w:rPr>
          <w:rFonts w:ascii="Times New Roman" w:hAnsi="Times New Roman" w:cs="Times New Roman"/>
          <w:sz w:val="28"/>
          <w:szCs w:val="28"/>
        </w:rPr>
        <w:t xml:space="preserve"> продавала часть продукции или услуг на невыгодных для себя условиях. Это указывает на высокую конкуренцию и низкую рыночную силу предприятия. Кроме этого, если в отчете о движении денежных средств сумма</w:t>
      </w:r>
      <w:r w:rsidR="007F7375" w:rsidRPr="00AF6E43">
        <w:rPr>
          <w:rFonts w:ascii="Times New Roman" w:hAnsi="Times New Roman" w:cs="Times New Roman"/>
          <w:sz w:val="28"/>
          <w:szCs w:val="28"/>
        </w:rPr>
        <w:t xml:space="preserve"> поступления денежных средств</w:t>
      </w:r>
      <w:r w:rsidRPr="00AF6E43">
        <w:rPr>
          <w:rFonts w:ascii="Times New Roman" w:hAnsi="Times New Roman" w:cs="Times New Roman"/>
          <w:sz w:val="28"/>
          <w:szCs w:val="28"/>
        </w:rPr>
        <w:t xml:space="preserve"> от продажи </w:t>
      </w:r>
      <w:r w:rsidR="007F7375" w:rsidRPr="00AF6E43">
        <w:rPr>
          <w:rFonts w:ascii="Times New Roman" w:hAnsi="Times New Roman" w:cs="Times New Roman"/>
          <w:sz w:val="28"/>
          <w:szCs w:val="28"/>
        </w:rPr>
        <w:t>продукции, товаров, работ,</w:t>
      </w:r>
      <w:r w:rsidRPr="00AF6E43">
        <w:rPr>
          <w:rFonts w:ascii="Times New Roman" w:hAnsi="Times New Roman" w:cs="Times New Roman"/>
          <w:sz w:val="28"/>
          <w:szCs w:val="28"/>
        </w:rPr>
        <w:t xml:space="preserve"> услуг является значительно ниже суммы выручки</w:t>
      </w:r>
      <w:r w:rsidR="007F7375" w:rsidRPr="00AF6E43">
        <w:rPr>
          <w:rFonts w:ascii="Times New Roman" w:hAnsi="Times New Roman" w:cs="Times New Roman"/>
          <w:sz w:val="28"/>
          <w:szCs w:val="28"/>
        </w:rPr>
        <w:t xml:space="preserve"> в отчете о прибылях и убытках, то данное обстоятельство также </w:t>
      </w:r>
      <w:r w:rsidRPr="00AF6E43">
        <w:rPr>
          <w:rFonts w:ascii="Times New Roman" w:hAnsi="Times New Roman" w:cs="Times New Roman"/>
          <w:sz w:val="28"/>
          <w:szCs w:val="28"/>
        </w:rPr>
        <w:t>подтверждает такой вывод.</w:t>
      </w:r>
    </w:p>
    <w:p w:rsidR="006112E8" w:rsidRPr="00AF6E43" w:rsidRDefault="006112E8" w:rsidP="006112E8">
      <w:pPr>
        <w:tabs>
          <w:tab w:val="left" w:pos="993"/>
        </w:tabs>
        <w:spacing w:after="0"/>
        <w:ind w:firstLine="567"/>
        <w:jc w:val="both"/>
        <w:rPr>
          <w:rFonts w:ascii="Times New Roman" w:hAnsi="Times New Roman" w:cs="Times New Roman"/>
          <w:sz w:val="28"/>
          <w:szCs w:val="28"/>
        </w:rPr>
      </w:pPr>
      <w:r w:rsidRPr="00AF6E43">
        <w:rPr>
          <w:rFonts w:ascii="Times New Roman" w:hAnsi="Times New Roman" w:cs="Times New Roman"/>
          <w:sz w:val="28"/>
          <w:szCs w:val="28"/>
        </w:rPr>
        <w:t xml:space="preserve">Таким образом, </w:t>
      </w:r>
      <w:r w:rsidR="007F7375" w:rsidRPr="00AF6E43">
        <w:rPr>
          <w:rFonts w:ascii="Times New Roman" w:hAnsi="Times New Roman" w:cs="Times New Roman"/>
          <w:sz w:val="28"/>
          <w:szCs w:val="28"/>
        </w:rPr>
        <w:t xml:space="preserve">если организация </w:t>
      </w:r>
      <w:r w:rsidRPr="00AF6E43">
        <w:rPr>
          <w:rFonts w:ascii="Times New Roman" w:hAnsi="Times New Roman" w:cs="Times New Roman"/>
          <w:sz w:val="28"/>
          <w:szCs w:val="28"/>
        </w:rPr>
        <w:t xml:space="preserve">продает </w:t>
      </w:r>
      <w:r w:rsidR="007F7375" w:rsidRPr="00AF6E43">
        <w:rPr>
          <w:rFonts w:ascii="Times New Roman" w:hAnsi="Times New Roman" w:cs="Times New Roman"/>
          <w:sz w:val="28"/>
          <w:szCs w:val="28"/>
        </w:rPr>
        <w:t xml:space="preserve">продукцию, товары, работы, услуги </w:t>
      </w:r>
      <w:r w:rsidRPr="00AF6E43">
        <w:rPr>
          <w:rFonts w:ascii="Times New Roman" w:hAnsi="Times New Roman" w:cs="Times New Roman"/>
          <w:sz w:val="28"/>
          <w:szCs w:val="28"/>
        </w:rPr>
        <w:t>без получения</w:t>
      </w:r>
      <w:r w:rsidR="007F7375" w:rsidRPr="00AF6E43">
        <w:rPr>
          <w:rFonts w:ascii="Times New Roman" w:hAnsi="Times New Roman" w:cs="Times New Roman"/>
          <w:sz w:val="28"/>
          <w:szCs w:val="28"/>
        </w:rPr>
        <w:t xml:space="preserve"> последующей</w:t>
      </w:r>
      <w:r w:rsidRPr="00AF6E43">
        <w:rPr>
          <w:rFonts w:ascii="Times New Roman" w:hAnsi="Times New Roman" w:cs="Times New Roman"/>
          <w:sz w:val="28"/>
          <w:szCs w:val="28"/>
        </w:rPr>
        <w:t xml:space="preserve"> оплаты, то можно говорить о низком качестве прибыли. </w:t>
      </w:r>
      <w:r w:rsidR="007F7375" w:rsidRPr="00AF6E43">
        <w:rPr>
          <w:rFonts w:ascii="Times New Roman" w:hAnsi="Times New Roman" w:cs="Times New Roman"/>
          <w:sz w:val="28"/>
          <w:szCs w:val="28"/>
        </w:rPr>
        <w:t>Организация</w:t>
      </w:r>
      <w:r w:rsidRPr="00AF6E43">
        <w:rPr>
          <w:rFonts w:ascii="Times New Roman" w:hAnsi="Times New Roman" w:cs="Times New Roman"/>
          <w:sz w:val="28"/>
          <w:szCs w:val="28"/>
        </w:rPr>
        <w:t xml:space="preserve">, следуя правилам бухгалтерского учета, отобразит полученную прибыль в отчете о </w:t>
      </w:r>
      <w:r w:rsidR="007F7375" w:rsidRPr="00AF6E43">
        <w:rPr>
          <w:rFonts w:ascii="Times New Roman" w:hAnsi="Times New Roman" w:cs="Times New Roman"/>
          <w:sz w:val="28"/>
          <w:szCs w:val="28"/>
        </w:rPr>
        <w:t>прибылях и убытках</w:t>
      </w:r>
      <w:r w:rsidRPr="00AF6E43">
        <w:rPr>
          <w:rFonts w:ascii="Times New Roman" w:hAnsi="Times New Roman" w:cs="Times New Roman"/>
          <w:sz w:val="28"/>
          <w:szCs w:val="28"/>
        </w:rPr>
        <w:t>, но вполне возможно, что уже в будущем периоде финансовый результат будет отрицательным из-за списания значительных сумм безнадежной дебиторской задолженности.</w:t>
      </w:r>
    </w:p>
    <w:p w:rsidR="006112E8" w:rsidRPr="00AF6E43" w:rsidRDefault="006112E8" w:rsidP="006112E8">
      <w:pPr>
        <w:tabs>
          <w:tab w:val="left" w:pos="993"/>
        </w:tabs>
        <w:spacing w:after="0"/>
        <w:ind w:firstLine="567"/>
        <w:jc w:val="both"/>
        <w:rPr>
          <w:rFonts w:ascii="Times New Roman" w:hAnsi="Times New Roman" w:cs="Times New Roman"/>
          <w:sz w:val="28"/>
          <w:szCs w:val="28"/>
        </w:rPr>
      </w:pPr>
      <w:r w:rsidRPr="00AF6E43">
        <w:rPr>
          <w:rFonts w:ascii="Times New Roman" w:hAnsi="Times New Roman" w:cs="Times New Roman"/>
          <w:sz w:val="28"/>
          <w:szCs w:val="28"/>
        </w:rPr>
        <w:t>Когда говорят о качестве прибыли, имеют ввиду:</w:t>
      </w:r>
    </w:p>
    <w:p w:rsidR="006112E8" w:rsidRPr="00AF6E43" w:rsidRDefault="006112E8" w:rsidP="007F7375">
      <w:pPr>
        <w:pStyle w:val="a5"/>
        <w:numPr>
          <w:ilvl w:val="0"/>
          <w:numId w:val="30"/>
        </w:numPr>
        <w:tabs>
          <w:tab w:val="left" w:pos="851"/>
        </w:tabs>
        <w:spacing w:after="0"/>
        <w:ind w:left="0" w:firstLine="567"/>
        <w:jc w:val="both"/>
        <w:rPr>
          <w:rFonts w:ascii="Times New Roman" w:hAnsi="Times New Roman" w:cs="Times New Roman"/>
          <w:sz w:val="28"/>
          <w:szCs w:val="28"/>
        </w:rPr>
      </w:pPr>
      <w:r w:rsidRPr="00AF6E43">
        <w:rPr>
          <w:rFonts w:ascii="Times New Roman" w:hAnsi="Times New Roman" w:cs="Times New Roman"/>
          <w:sz w:val="28"/>
          <w:szCs w:val="28"/>
        </w:rPr>
        <w:t>насколько стабильной является такая прибыль. Высокая ли вероятность того, что в следующем периоде прибыль будет такой же или выше;</w:t>
      </w:r>
    </w:p>
    <w:p w:rsidR="006112E8" w:rsidRPr="00AF6E43" w:rsidRDefault="006112E8" w:rsidP="007F7375">
      <w:pPr>
        <w:pStyle w:val="a5"/>
        <w:numPr>
          <w:ilvl w:val="0"/>
          <w:numId w:val="30"/>
        </w:numPr>
        <w:tabs>
          <w:tab w:val="left" w:pos="851"/>
        </w:tabs>
        <w:spacing w:after="0"/>
        <w:ind w:left="0" w:firstLine="567"/>
        <w:jc w:val="both"/>
        <w:rPr>
          <w:rFonts w:ascii="Times New Roman" w:hAnsi="Times New Roman" w:cs="Times New Roman"/>
          <w:sz w:val="28"/>
          <w:szCs w:val="28"/>
        </w:rPr>
      </w:pPr>
      <w:r w:rsidRPr="00AF6E43">
        <w:rPr>
          <w:rFonts w:ascii="Times New Roman" w:hAnsi="Times New Roman" w:cs="Times New Roman"/>
          <w:sz w:val="28"/>
          <w:szCs w:val="28"/>
        </w:rPr>
        <w:t>насколько адекватной является прибыль. Не используются ли методы бухгалтерского учета, которые завышают текущий показатель прибыли.</w:t>
      </w:r>
    </w:p>
    <w:p w:rsidR="006112E8" w:rsidRPr="006112E8" w:rsidRDefault="006112E8" w:rsidP="006112E8">
      <w:pPr>
        <w:tabs>
          <w:tab w:val="left" w:pos="993"/>
        </w:tabs>
        <w:spacing w:after="0"/>
        <w:ind w:firstLine="567"/>
        <w:jc w:val="both"/>
        <w:rPr>
          <w:rFonts w:ascii="Times New Roman" w:hAnsi="Times New Roman" w:cs="Times New Roman"/>
          <w:sz w:val="28"/>
          <w:szCs w:val="28"/>
        </w:rPr>
      </w:pPr>
      <w:r w:rsidRPr="006112E8">
        <w:rPr>
          <w:rFonts w:ascii="Times New Roman" w:hAnsi="Times New Roman" w:cs="Times New Roman"/>
          <w:sz w:val="28"/>
          <w:szCs w:val="28"/>
        </w:rPr>
        <w:t>В процессе анализа следует также обратить внимание на факторы, которые формируют финансовые результаты:</w:t>
      </w:r>
    </w:p>
    <w:p w:rsidR="006112E8" w:rsidRPr="007F7375" w:rsidRDefault="006112E8" w:rsidP="007F7375">
      <w:pPr>
        <w:pStyle w:val="a5"/>
        <w:numPr>
          <w:ilvl w:val="0"/>
          <w:numId w:val="31"/>
        </w:numPr>
        <w:tabs>
          <w:tab w:val="left" w:pos="851"/>
        </w:tabs>
        <w:spacing w:after="0"/>
        <w:ind w:left="0" w:firstLine="567"/>
        <w:jc w:val="both"/>
        <w:rPr>
          <w:rFonts w:ascii="Times New Roman" w:hAnsi="Times New Roman" w:cs="Times New Roman"/>
          <w:sz w:val="28"/>
          <w:szCs w:val="28"/>
        </w:rPr>
      </w:pPr>
      <w:r w:rsidRPr="007F7375">
        <w:rPr>
          <w:rFonts w:ascii="Times New Roman" w:hAnsi="Times New Roman" w:cs="Times New Roman"/>
          <w:sz w:val="28"/>
          <w:szCs w:val="28"/>
        </w:rPr>
        <w:t xml:space="preserve">конкурентоспособность продукции и услуг, которая выражается в способности поддерживать высокую цену на товар. Индикатором для этих целей может служить валовая </w:t>
      </w:r>
      <w:r w:rsidR="007F7375" w:rsidRPr="007F7375">
        <w:rPr>
          <w:rFonts w:ascii="Times New Roman" w:hAnsi="Times New Roman" w:cs="Times New Roman"/>
          <w:sz w:val="28"/>
          <w:szCs w:val="28"/>
        </w:rPr>
        <w:t>прибыль</w:t>
      </w:r>
      <w:r w:rsidRPr="007F7375">
        <w:rPr>
          <w:rFonts w:ascii="Times New Roman" w:hAnsi="Times New Roman" w:cs="Times New Roman"/>
          <w:sz w:val="28"/>
          <w:szCs w:val="28"/>
        </w:rPr>
        <w:t>;</w:t>
      </w:r>
    </w:p>
    <w:p w:rsidR="006112E8" w:rsidRPr="007F7375" w:rsidRDefault="006112E8" w:rsidP="007F7375">
      <w:pPr>
        <w:pStyle w:val="a5"/>
        <w:numPr>
          <w:ilvl w:val="0"/>
          <w:numId w:val="31"/>
        </w:numPr>
        <w:tabs>
          <w:tab w:val="left" w:pos="851"/>
        </w:tabs>
        <w:spacing w:after="0"/>
        <w:ind w:left="0" w:firstLine="567"/>
        <w:jc w:val="both"/>
        <w:rPr>
          <w:rFonts w:ascii="Times New Roman" w:hAnsi="Times New Roman" w:cs="Times New Roman"/>
          <w:sz w:val="28"/>
          <w:szCs w:val="28"/>
        </w:rPr>
      </w:pPr>
      <w:r w:rsidRPr="007F7375">
        <w:rPr>
          <w:rFonts w:ascii="Times New Roman" w:hAnsi="Times New Roman" w:cs="Times New Roman"/>
          <w:sz w:val="28"/>
          <w:szCs w:val="28"/>
        </w:rPr>
        <w:t>уровень производства и эффективность использования имеющихся материальных, трудовых и прочих ресурсов;</w:t>
      </w:r>
    </w:p>
    <w:p w:rsidR="006112E8" w:rsidRPr="007F7375" w:rsidRDefault="006112E8" w:rsidP="007F7375">
      <w:pPr>
        <w:pStyle w:val="a5"/>
        <w:numPr>
          <w:ilvl w:val="0"/>
          <w:numId w:val="31"/>
        </w:numPr>
        <w:tabs>
          <w:tab w:val="left" w:pos="851"/>
        </w:tabs>
        <w:spacing w:after="0"/>
        <w:ind w:left="0" w:firstLine="567"/>
        <w:jc w:val="both"/>
        <w:rPr>
          <w:rFonts w:ascii="Times New Roman" w:hAnsi="Times New Roman" w:cs="Times New Roman"/>
          <w:sz w:val="28"/>
          <w:szCs w:val="28"/>
        </w:rPr>
      </w:pPr>
      <w:r w:rsidRPr="007F7375">
        <w:rPr>
          <w:rFonts w:ascii="Times New Roman" w:hAnsi="Times New Roman" w:cs="Times New Roman"/>
          <w:sz w:val="28"/>
          <w:szCs w:val="28"/>
        </w:rPr>
        <w:t>структура капитала, которая приводит к определенному уровню финансовых расходов;</w:t>
      </w:r>
    </w:p>
    <w:p w:rsidR="006112E8" w:rsidRPr="007F7375" w:rsidRDefault="006112E8" w:rsidP="007F7375">
      <w:pPr>
        <w:pStyle w:val="a5"/>
        <w:numPr>
          <w:ilvl w:val="0"/>
          <w:numId w:val="31"/>
        </w:numPr>
        <w:tabs>
          <w:tab w:val="left" w:pos="851"/>
        </w:tabs>
        <w:spacing w:after="0"/>
        <w:ind w:left="0" w:firstLine="567"/>
        <w:jc w:val="both"/>
        <w:rPr>
          <w:rFonts w:ascii="Times New Roman" w:hAnsi="Times New Roman" w:cs="Times New Roman"/>
          <w:sz w:val="28"/>
          <w:szCs w:val="28"/>
        </w:rPr>
      </w:pPr>
      <w:r w:rsidRPr="007F7375">
        <w:rPr>
          <w:rFonts w:ascii="Times New Roman" w:hAnsi="Times New Roman" w:cs="Times New Roman"/>
          <w:sz w:val="28"/>
          <w:szCs w:val="28"/>
        </w:rPr>
        <w:lastRenderedPageBreak/>
        <w:t>эффективность управления налоговыми обязательствами;</w:t>
      </w:r>
    </w:p>
    <w:p w:rsidR="006112E8" w:rsidRPr="007F7375" w:rsidRDefault="006112E8" w:rsidP="007F7375">
      <w:pPr>
        <w:pStyle w:val="a5"/>
        <w:numPr>
          <w:ilvl w:val="0"/>
          <w:numId w:val="31"/>
        </w:numPr>
        <w:tabs>
          <w:tab w:val="left" w:pos="851"/>
        </w:tabs>
        <w:spacing w:after="0"/>
        <w:ind w:left="0" w:firstLine="567"/>
        <w:jc w:val="both"/>
        <w:rPr>
          <w:rFonts w:ascii="Times New Roman" w:hAnsi="Times New Roman" w:cs="Times New Roman"/>
          <w:sz w:val="28"/>
          <w:szCs w:val="28"/>
        </w:rPr>
      </w:pPr>
      <w:r w:rsidRPr="007F7375">
        <w:rPr>
          <w:rFonts w:ascii="Times New Roman" w:hAnsi="Times New Roman" w:cs="Times New Roman"/>
          <w:sz w:val="28"/>
          <w:szCs w:val="28"/>
        </w:rPr>
        <w:t>качество управления и навыки менеджмента.</w:t>
      </w:r>
    </w:p>
    <w:p w:rsidR="006112E8" w:rsidRDefault="006112E8" w:rsidP="002D37AF">
      <w:pPr>
        <w:tabs>
          <w:tab w:val="left" w:pos="993"/>
        </w:tabs>
        <w:spacing w:after="0"/>
        <w:ind w:firstLine="567"/>
        <w:jc w:val="both"/>
        <w:rPr>
          <w:rFonts w:ascii="Times New Roman" w:hAnsi="Times New Roman" w:cs="Times New Roman"/>
          <w:sz w:val="28"/>
          <w:szCs w:val="28"/>
        </w:rPr>
      </w:pPr>
      <w:r w:rsidRPr="00A5062C">
        <w:rPr>
          <w:rFonts w:ascii="Times New Roman" w:hAnsi="Times New Roman" w:cs="Times New Roman"/>
          <w:sz w:val="28"/>
          <w:szCs w:val="28"/>
        </w:rPr>
        <w:t>В процессе анализа финансовых результатов следует использовать такие методы, как методы горизонтального и вертикального анализа, метод относительных показателей (оценка рентабельности), метод сравнения (например, с конкурентами), факторный анализ и прочие.</w:t>
      </w:r>
    </w:p>
    <w:p w:rsidR="00A5062C" w:rsidRDefault="001B5ABC" w:rsidP="002D37AF">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Горизонтальный </w:t>
      </w:r>
      <w:r w:rsidR="004253A7">
        <w:rPr>
          <w:rFonts w:ascii="Times New Roman" w:hAnsi="Times New Roman" w:cs="Times New Roman"/>
          <w:sz w:val="28"/>
          <w:szCs w:val="28"/>
        </w:rPr>
        <w:t xml:space="preserve">обобщающий </w:t>
      </w:r>
      <w:r>
        <w:rPr>
          <w:rFonts w:ascii="Times New Roman" w:hAnsi="Times New Roman" w:cs="Times New Roman"/>
          <w:sz w:val="28"/>
          <w:szCs w:val="28"/>
        </w:rPr>
        <w:t>анализ финансовых результатов предполагает изучение их состава, динамики и выполнения плана (таблица 1).</w:t>
      </w:r>
    </w:p>
    <w:p w:rsidR="001B5ABC" w:rsidRDefault="001B5ABC" w:rsidP="002D37AF">
      <w:pPr>
        <w:tabs>
          <w:tab w:val="left" w:pos="993"/>
        </w:tabs>
        <w:spacing w:after="0"/>
        <w:ind w:firstLine="567"/>
        <w:jc w:val="both"/>
        <w:rPr>
          <w:rFonts w:ascii="Times New Roman" w:hAnsi="Times New Roman" w:cs="Times New Roman"/>
          <w:sz w:val="28"/>
          <w:szCs w:val="28"/>
        </w:rPr>
      </w:pPr>
    </w:p>
    <w:p w:rsidR="001B5ABC" w:rsidRPr="00543757" w:rsidRDefault="004253A7" w:rsidP="001B5ABC">
      <w:pPr>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Таблица 1 – Обобщающий а</w:t>
      </w:r>
      <w:r w:rsidR="001B5ABC">
        <w:rPr>
          <w:rFonts w:ascii="Times New Roman" w:hAnsi="Times New Roman" w:cs="Times New Roman"/>
          <w:sz w:val="28"/>
          <w:szCs w:val="28"/>
        </w:rPr>
        <w:t xml:space="preserve">нализ состава, динамики </w:t>
      </w:r>
      <w:r w:rsidR="00C33790">
        <w:rPr>
          <w:rFonts w:ascii="Times New Roman" w:hAnsi="Times New Roman" w:cs="Times New Roman"/>
          <w:sz w:val="28"/>
          <w:szCs w:val="28"/>
        </w:rPr>
        <w:t xml:space="preserve">финансовых результатов </w:t>
      </w:r>
      <w:r w:rsidR="001B5ABC">
        <w:rPr>
          <w:rFonts w:ascii="Times New Roman" w:hAnsi="Times New Roman" w:cs="Times New Roman"/>
          <w:sz w:val="28"/>
          <w:szCs w:val="28"/>
        </w:rPr>
        <w:t xml:space="preserve">и выполнения плана </w:t>
      </w:r>
      <w:r w:rsidR="00C33790">
        <w:rPr>
          <w:rFonts w:ascii="Times New Roman" w:hAnsi="Times New Roman" w:cs="Times New Roman"/>
          <w:sz w:val="28"/>
          <w:szCs w:val="28"/>
        </w:rPr>
        <w:t>по финансовым результатам</w:t>
      </w:r>
      <w:r w:rsidR="001B5ABC">
        <w:rPr>
          <w:rFonts w:ascii="Times New Roman" w:hAnsi="Times New Roman" w:cs="Times New Roman"/>
          <w:sz w:val="28"/>
          <w:szCs w:val="28"/>
        </w:rPr>
        <w:t xml:space="preserve"> организации </w:t>
      </w:r>
      <w:r w:rsidR="008F0398">
        <w:rPr>
          <w:rFonts w:ascii="Times New Roman" w:hAnsi="Times New Roman" w:cs="Times New Roman"/>
          <w:sz w:val="28"/>
          <w:szCs w:val="28"/>
        </w:rPr>
        <w:t>___</w:t>
      </w:r>
      <w:r w:rsidR="007B441F">
        <w:rPr>
          <w:rFonts w:ascii="Times New Roman" w:hAnsi="Times New Roman" w:cs="Times New Roman"/>
          <w:sz w:val="28"/>
          <w:szCs w:val="28"/>
        </w:rPr>
        <w:t>__</w:t>
      </w:r>
      <w:r w:rsidR="008F0398">
        <w:rPr>
          <w:rFonts w:ascii="Times New Roman" w:hAnsi="Times New Roman" w:cs="Times New Roman"/>
          <w:sz w:val="28"/>
          <w:szCs w:val="28"/>
        </w:rPr>
        <w:t>__</w:t>
      </w:r>
      <w:r w:rsidR="008F0398" w:rsidRPr="0092326C">
        <w:rPr>
          <w:rFonts w:ascii="Times New Roman" w:hAnsi="Times New Roman" w:cs="Times New Roman"/>
          <w:i/>
          <w:sz w:val="24"/>
          <w:szCs w:val="24"/>
        </w:rPr>
        <w:t>(название)</w:t>
      </w:r>
      <w:r w:rsidR="008F0398">
        <w:rPr>
          <w:rFonts w:ascii="Times New Roman" w:hAnsi="Times New Roman" w:cs="Times New Roman"/>
          <w:sz w:val="28"/>
          <w:szCs w:val="28"/>
        </w:rPr>
        <w:t>_______</w:t>
      </w:r>
      <w:r w:rsidR="001B5ABC">
        <w:rPr>
          <w:rFonts w:ascii="Times New Roman" w:hAnsi="Times New Roman" w:cs="Times New Roman"/>
          <w:sz w:val="28"/>
          <w:szCs w:val="28"/>
        </w:rPr>
        <w:t>за ___________ год</w:t>
      </w:r>
      <w:r>
        <w:rPr>
          <w:rFonts w:ascii="Times New Roman" w:hAnsi="Times New Roman" w:cs="Times New Roman"/>
          <w:sz w:val="28"/>
          <w:szCs w:val="28"/>
        </w:rPr>
        <w:t>ы</w:t>
      </w:r>
    </w:p>
    <w:tbl>
      <w:tblPr>
        <w:tblStyle w:val="aa"/>
        <w:tblW w:w="9920" w:type="dxa"/>
        <w:tblInd w:w="108" w:type="dxa"/>
        <w:tblLayout w:type="fixed"/>
        <w:tblLook w:val="04A0" w:firstRow="1" w:lastRow="0" w:firstColumn="1" w:lastColumn="0" w:noHBand="0" w:noVBand="1"/>
      </w:tblPr>
      <w:tblGrid>
        <w:gridCol w:w="1750"/>
        <w:gridCol w:w="827"/>
        <w:gridCol w:w="967"/>
        <w:gridCol w:w="810"/>
        <w:gridCol w:w="1033"/>
        <w:gridCol w:w="866"/>
        <w:gridCol w:w="1143"/>
        <w:gridCol w:w="1318"/>
        <w:gridCol w:w="1206"/>
      </w:tblGrid>
      <w:tr w:rsidR="00A62885" w:rsidTr="00A62885">
        <w:tc>
          <w:tcPr>
            <w:tcW w:w="1750" w:type="dxa"/>
            <w:vMerge w:val="restart"/>
          </w:tcPr>
          <w:p w:rsidR="00A62885" w:rsidRPr="00094A8B" w:rsidRDefault="00A62885" w:rsidP="000D1C69">
            <w:pPr>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 (строк</w:t>
            </w:r>
            <w:r w:rsidR="000D1C69">
              <w:rPr>
                <w:rFonts w:ascii="Times New Roman" w:hAnsi="Times New Roman" w:cs="Times New Roman"/>
                <w:sz w:val="20"/>
                <w:szCs w:val="20"/>
              </w:rPr>
              <w:t>а</w:t>
            </w:r>
            <w:r>
              <w:rPr>
                <w:rFonts w:ascii="Times New Roman" w:hAnsi="Times New Roman" w:cs="Times New Roman"/>
                <w:sz w:val="20"/>
                <w:szCs w:val="20"/>
              </w:rPr>
              <w:t xml:space="preserve"> отчета о прибылях и убытках)</w:t>
            </w:r>
          </w:p>
        </w:tc>
        <w:tc>
          <w:tcPr>
            <w:tcW w:w="1794" w:type="dxa"/>
            <w:gridSpan w:val="2"/>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За предыдущий _____ год</w:t>
            </w:r>
            <w:r w:rsidR="004253A7">
              <w:rPr>
                <w:rFonts w:ascii="Times New Roman" w:hAnsi="Times New Roman" w:cs="Times New Roman"/>
                <w:sz w:val="20"/>
                <w:szCs w:val="20"/>
              </w:rPr>
              <w:t>, тыс. руб.</w:t>
            </w:r>
          </w:p>
        </w:tc>
        <w:tc>
          <w:tcPr>
            <w:tcW w:w="1843" w:type="dxa"/>
            <w:gridSpan w:val="2"/>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За отчетный _____ год</w:t>
            </w:r>
            <w:r w:rsidR="004253A7">
              <w:rPr>
                <w:rFonts w:ascii="Times New Roman" w:hAnsi="Times New Roman" w:cs="Times New Roman"/>
                <w:sz w:val="20"/>
                <w:szCs w:val="20"/>
              </w:rPr>
              <w:t>, тыс. руб.</w:t>
            </w:r>
          </w:p>
        </w:tc>
        <w:tc>
          <w:tcPr>
            <w:tcW w:w="2009" w:type="dxa"/>
            <w:gridSpan w:val="2"/>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r w:rsidR="004253A7">
              <w:rPr>
                <w:rFonts w:ascii="Times New Roman" w:hAnsi="Times New Roman" w:cs="Times New Roman"/>
                <w:sz w:val="20"/>
                <w:szCs w:val="20"/>
              </w:rPr>
              <w:t>, тыс. руб.</w:t>
            </w:r>
          </w:p>
        </w:tc>
        <w:tc>
          <w:tcPr>
            <w:tcW w:w="2524" w:type="dxa"/>
            <w:gridSpan w:val="2"/>
            <w:vMerge w:val="restart"/>
          </w:tcPr>
          <w:p w:rsidR="00A62885" w:rsidRDefault="00A62885" w:rsidP="00A62885">
            <w:pPr>
              <w:jc w:val="center"/>
              <w:rPr>
                <w:rFonts w:ascii="Times New Roman" w:hAnsi="Times New Roman" w:cs="Times New Roman"/>
                <w:sz w:val="20"/>
                <w:szCs w:val="20"/>
              </w:rPr>
            </w:pPr>
            <w:r>
              <w:rPr>
                <w:rFonts w:ascii="Times New Roman" w:hAnsi="Times New Roman" w:cs="Times New Roman"/>
                <w:sz w:val="20"/>
                <w:szCs w:val="20"/>
              </w:rPr>
              <w:t>Процент выполнения плана, %</w:t>
            </w:r>
          </w:p>
        </w:tc>
      </w:tr>
      <w:tr w:rsidR="00A62885" w:rsidTr="007C368F">
        <w:trPr>
          <w:trHeight w:val="230"/>
        </w:trPr>
        <w:tc>
          <w:tcPr>
            <w:tcW w:w="1750" w:type="dxa"/>
            <w:vMerge/>
          </w:tcPr>
          <w:p w:rsidR="00A62885" w:rsidRPr="00094A8B" w:rsidRDefault="00A62885" w:rsidP="004253A7">
            <w:pPr>
              <w:jc w:val="center"/>
              <w:rPr>
                <w:rFonts w:ascii="Times New Roman" w:hAnsi="Times New Roman" w:cs="Times New Roman"/>
                <w:sz w:val="20"/>
                <w:szCs w:val="20"/>
              </w:rPr>
            </w:pPr>
          </w:p>
        </w:tc>
        <w:tc>
          <w:tcPr>
            <w:tcW w:w="827" w:type="dxa"/>
            <w:vMerge w:val="restart"/>
          </w:tcPr>
          <w:p w:rsidR="00A62885" w:rsidRPr="00094A8B" w:rsidRDefault="00A62885" w:rsidP="00C33790">
            <w:pPr>
              <w:jc w:val="center"/>
              <w:rPr>
                <w:rFonts w:ascii="Times New Roman" w:hAnsi="Times New Roman" w:cs="Times New Roman"/>
                <w:sz w:val="20"/>
                <w:szCs w:val="20"/>
              </w:rPr>
            </w:pPr>
            <w:r>
              <w:rPr>
                <w:rFonts w:ascii="Times New Roman" w:hAnsi="Times New Roman" w:cs="Times New Roman"/>
                <w:sz w:val="20"/>
                <w:szCs w:val="20"/>
              </w:rPr>
              <w:t>по плану</w:t>
            </w:r>
          </w:p>
        </w:tc>
        <w:tc>
          <w:tcPr>
            <w:tcW w:w="967" w:type="dxa"/>
            <w:vMerge w:val="restart"/>
          </w:tcPr>
          <w:p w:rsidR="00A62885" w:rsidRPr="00094A8B" w:rsidRDefault="00A62885" w:rsidP="004253A7">
            <w:pPr>
              <w:jc w:val="center"/>
              <w:rPr>
                <w:rFonts w:ascii="Times New Roman" w:hAnsi="Times New Roman" w:cs="Times New Roman"/>
                <w:sz w:val="20"/>
                <w:szCs w:val="20"/>
              </w:rPr>
            </w:pPr>
            <w:proofErr w:type="spellStart"/>
            <w:r>
              <w:rPr>
                <w:rFonts w:ascii="Times New Roman" w:hAnsi="Times New Roman" w:cs="Times New Roman"/>
                <w:sz w:val="20"/>
                <w:szCs w:val="20"/>
              </w:rPr>
              <w:t>факти</w:t>
            </w:r>
            <w:proofErr w:type="spellEnd"/>
            <w:r>
              <w:rPr>
                <w:rFonts w:ascii="Times New Roman" w:hAnsi="Times New Roman" w:cs="Times New Roman"/>
                <w:sz w:val="20"/>
                <w:szCs w:val="20"/>
              </w:rPr>
              <w:t>-чески</w:t>
            </w:r>
          </w:p>
        </w:tc>
        <w:tc>
          <w:tcPr>
            <w:tcW w:w="810" w:type="dxa"/>
            <w:vMerge w:val="restart"/>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по плану</w:t>
            </w:r>
          </w:p>
        </w:tc>
        <w:tc>
          <w:tcPr>
            <w:tcW w:w="1033" w:type="dxa"/>
            <w:vMerge w:val="restart"/>
          </w:tcPr>
          <w:p w:rsidR="00A62885" w:rsidRPr="00094A8B" w:rsidRDefault="00A62885" w:rsidP="004253A7">
            <w:pPr>
              <w:jc w:val="center"/>
              <w:rPr>
                <w:rFonts w:ascii="Times New Roman" w:hAnsi="Times New Roman" w:cs="Times New Roman"/>
                <w:sz w:val="20"/>
                <w:szCs w:val="20"/>
              </w:rPr>
            </w:pPr>
            <w:proofErr w:type="spellStart"/>
            <w:r>
              <w:rPr>
                <w:rFonts w:ascii="Times New Roman" w:hAnsi="Times New Roman" w:cs="Times New Roman"/>
                <w:sz w:val="20"/>
                <w:szCs w:val="20"/>
              </w:rPr>
              <w:t>факти</w:t>
            </w:r>
            <w:proofErr w:type="spellEnd"/>
            <w:r>
              <w:rPr>
                <w:rFonts w:ascii="Times New Roman" w:hAnsi="Times New Roman" w:cs="Times New Roman"/>
                <w:sz w:val="20"/>
                <w:szCs w:val="20"/>
              </w:rPr>
              <w:t>-чески</w:t>
            </w:r>
          </w:p>
        </w:tc>
        <w:tc>
          <w:tcPr>
            <w:tcW w:w="866" w:type="dxa"/>
            <w:vMerge w:val="restart"/>
          </w:tcPr>
          <w:p w:rsidR="00A62885" w:rsidRPr="00094A8B" w:rsidRDefault="00A62885" w:rsidP="00A62885">
            <w:pPr>
              <w:jc w:val="center"/>
              <w:rPr>
                <w:rFonts w:ascii="Times New Roman" w:hAnsi="Times New Roman" w:cs="Times New Roman"/>
                <w:sz w:val="20"/>
                <w:szCs w:val="20"/>
              </w:rPr>
            </w:pPr>
            <w:r>
              <w:rPr>
                <w:rFonts w:ascii="Times New Roman" w:hAnsi="Times New Roman" w:cs="Times New Roman"/>
                <w:sz w:val="20"/>
                <w:szCs w:val="20"/>
              </w:rPr>
              <w:t>по плану (гр.3 – гр.1)</w:t>
            </w:r>
          </w:p>
        </w:tc>
        <w:tc>
          <w:tcPr>
            <w:tcW w:w="1143" w:type="dxa"/>
            <w:vMerge w:val="restart"/>
          </w:tcPr>
          <w:p w:rsidR="00A62885" w:rsidRPr="00094A8B" w:rsidRDefault="00A62885" w:rsidP="004253A7">
            <w:pPr>
              <w:jc w:val="center"/>
              <w:rPr>
                <w:rFonts w:ascii="Times New Roman" w:hAnsi="Times New Roman" w:cs="Times New Roman"/>
                <w:sz w:val="20"/>
                <w:szCs w:val="20"/>
              </w:rPr>
            </w:pPr>
            <w:proofErr w:type="spellStart"/>
            <w:r>
              <w:rPr>
                <w:rFonts w:ascii="Times New Roman" w:hAnsi="Times New Roman" w:cs="Times New Roman"/>
                <w:sz w:val="20"/>
                <w:szCs w:val="20"/>
              </w:rPr>
              <w:t>факти</w:t>
            </w:r>
            <w:proofErr w:type="spellEnd"/>
            <w:r>
              <w:rPr>
                <w:rFonts w:ascii="Times New Roman" w:hAnsi="Times New Roman" w:cs="Times New Roman"/>
                <w:sz w:val="20"/>
                <w:szCs w:val="20"/>
              </w:rPr>
              <w:t>-чески (гр. 4 – гр.2)</w:t>
            </w:r>
          </w:p>
        </w:tc>
        <w:tc>
          <w:tcPr>
            <w:tcW w:w="2524" w:type="dxa"/>
            <w:gridSpan w:val="2"/>
            <w:vMerge/>
          </w:tcPr>
          <w:p w:rsidR="00A62885" w:rsidRPr="00094A8B" w:rsidRDefault="00A62885" w:rsidP="004253A7">
            <w:pPr>
              <w:jc w:val="center"/>
              <w:rPr>
                <w:rFonts w:ascii="Times New Roman" w:hAnsi="Times New Roman" w:cs="Times New Roman"/>
                <w:sz w:val="20"/>
                <w:szCs w:val="20"/>
              </w:rPr>
            </w:pPr>
          </w:p>
        </w:tc>
      </w:tr>
      <w:tr w:rsidR="00A62885" w:rsidTr="00A62885">
        <w:tc>
          <w:tcPr>
            <w:tcW w:w="1750" w:type="dxa"/>
            <w:vMerge/>
          </w:tcPr>
          <w:p w:rsidR="00A62885" w:rsidRDefault="00A62885" w:rsidP="004253A7">
            <w:pPr>
              <w:jc w:val="center"/>
              <w:rPr>
                <w:rFonts w:ascii="Times New Roman" w:hAnsi="Times New Roman" w:cs="Times New Roman"/>
                <w:sz w:val="20"/>
                <w:szCs w:val="20"/>
              </w:rPr>
            </w:pPr>
          </w:p>
        </w:tc>
        <w:tc>
          <w:tcPr>
            <w:tcW w:w="827" w:type="dxa"/>
            <w:vMerge/>
          </w:tcPr>
          <w:p w:rsidR="00A62885" w:rsidRDefault="00A62885" w:rsidP="004253A7">
            <w:pPr>
              <w:jc w:val="center"/>
              <w:rPr>
                <w:rFonts w:ascii="Times New Roman" w:hAnsi="Times New Roman" w:cs="Times New Roman"/>
                <w:sz w:val="20"/>
                <w:szCs w:val="20"/>
              </w:rPr>
            </w:pPr>
          </w:p>
        </w:tc>
        <w:tc>
          <w:tcPr>
            <w:tcW w:w="967" w:type="dxa"/>
            <w:vMerge/>
          </w:tcPr>
          <w:p w:rsidR="00A62885" w:rsidRDefault="00A62885" w:rsidP="004253A7">
            <w:pPr>
              <w:jc w:val="center"/>
              <w:rPr>
                <w:rFonts w:ascii="Times New Roman" w:hAnsi="Times New Roman" w:cs="Times New Roman"/>
                <w:sz w:val="20"/>
                <w:szCs w:val="20"/>
              </w:rPr>
            </w:pPr>
          </w:p>
        </w:tc>
        <w:tc>
          <w:tcPr>
            <w:tcW w:w="810" w:type="dxa"/>
            <w:vMerge/>
          </w:tcPr>
          <w:p w:rsidR="00A62885" w:rsidRDefault="00A62885" w:rsidP="004253A7">
            <w:pPr>
              <w:jc w:val="center"/>
              <w:rPr>
                <w:rFonts w:ascii="Times New Roman" w:hAnsi="Times New Roman" w:cs="Times New Roman"/>
                <w:sz w:val="20"/>
                <w:szCs w:val="20"/>
              </w:rPr>
            </w:pPr>
          </w:p>
        </w:tc>
        <w:tc>
          <w:tcPr>
            <w:tcW w:w="1033" w:type="dxa"/>
            <w:vMerge/>
          </w:tcPr>
          <w:p w:rsidR="00A62885" w:rsidRDefault="00A62885" w:rsidP="004253A7">
            <w:pPr>
              <w:jc w:val="center"/>
              <w:rPr>
                <w:rFonts w:ascii="Times New Roman" w:hAnsi="Times New Roman" w:cs="Times New Roman"/>
                <w:sz w:val="20"/>
                <w:szCs w:val="20"/>
              </w:rPr>
            </w:pPr>
          </w:p>
        </w:tc>
        <w:tc>
          <w:tcPr>
            <w:tcW w:w="866" w:type="dxa"/>
            <w:vMerge/>
          </w:tcPr>
          <w:p w:rsidR="00A62885" w:rsidRDefault="00A62885" w:rsidP="004253A7">
            <w:pPr>
              <w:jc w:val="center"/>
              <w:rPr>
                <w:rFonts w:ascii="Times New Roman" w:hAnsi="Times New Roman" w:cs="Times New Roman"/>
                <w:sz w:val="20"/>
                <w:szCs w:val="20"/>
              </w:rPr>
            </w:pPr>
          </w:p>
        </w:tc>
        <w:tc>
          <w:tcPr>
            <w:tcW w:w="1143" w:type="dxa"/>
            <w:vMerge/>
          </w:tcPr>
          <w:p w:rsidR="00A62885" w:rsidRDefault="00A62885" w:rsidP="004253A7">
            <w:pPr>
              <w:jc w:val="center"/>
              <w:rPr>
                <w:rFonts w:ascii="Times New Roman" w:hAnsi="Times New Roman" w:cs="Times New Roman"/>
                <w:sz w:val="20"/>
                <w:szCs w:val="20"/>
              </w:rPr>
            </w:pPr>
          </w:p>
        </w:tc>
        <w:tc>
          <w:tcPr>
            <w:tcW w:w="1318" w:type="dxa"/>
          </w:tcPr>
          <w:p w:rsidR="00A62885" w:rsidRDefault="00A62885" w:rsidP="00A62885">
            <w:pPr>
              <w:jc w:val="center"/>
              <w:rPr>
                <w:rFonts w:ascii="Times New Roman" w:hAnsi="Times New Roman" w:cs="Times New Roman"/>
                <w:sz w:val="20"/>
                <w:szCs w:val="20"/>
              </w:rPr>
            </w:pPr>
            <w:r>
              <w:rPr>
                <w:rFonts w:ascii="Times New Roman" w:hAnsi="Times New Roman" w:cs="Times New Roman"/>
                <w:sz w:val="20"/>
                <w:szCs w:val="20"/>
              </w:rPr>
              <w:t>за предыдущий год (гр.2 / гр.1) х 100</w:t>
            </w:r>
          </w:p>
        </w:tc>
        <w:tc>
          <w:tcPr>
            <w:tcW w:w="1206" w:type="dxa"/>
          </w:tcPr>
          <w:p w:rsidR="00A62885" w:rsidRDefault="00A62885" w:rsidP="00A62885">
            <w:pPr>
              <w:jc w:val="center"/>
              <w:rPr>
                <w:rFonts w:ascii="Times New Roman" w:hAnsi="Times New Roman" w:cs="Times New Roman"/>
                <w:sz w:val="20"/>
                <w:szCs w:val="20"/>
              </w:rPr>
            </w:pPr>
            <w:r>
              <w:rPr>
                <w:rFonts w:ascii="Times New Roman" w:hAnsi="Times New Roman" w:cs="Times New Roman"/>
                <w:sz w:val="20"/>
                <w:szCs w:val="20"/>
              </w:rPr>
              <w:t>за отчетный год (гр.4 / гр.3) х 100</w:t>
            </w:r>
          </w:p>
        </w:tc>
      </w:tr>
      <w:tr w:rsidR="00A62885" w:rsidTr="00A62885">
        <w:tc>
          <w:tcPr>
            <w:tcW w:w="1750" w:type="dxa"/>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А</w:t>
            </w:r>
          </w:p>
        </w:tc>
        <w:tc>
          <w:tcPr>
            <w:tcW w:w="827" w:type="dxa"/>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1</w:t>
            </w:r>
          </w:p>
        </w:tc>
        <w:tc>
          <w:tcPr>
            <w:tcW w:w="967" w:type="dxa"/>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3</w:t>
            </w:r>
          </w:p>
        </w:tc>
        <w:tc>
          <w:tcPr>
            <w:tcW w:w="1033" w:type="dxa"/>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4</w:t>
            </w:r>
          </w:p>
        </w:tc>
        <w:tc>
          <w:tcPr>
            <w:tcW w:w="866" w:type="dxa"/>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5</w:t>
            </w:r>
          </w:p>
        </w:tc>
        <w:tc>
          <w:tcPr>
            <w:tcW w:w="1143" w:type="dxa"/>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6</w:t>
            </w:r>
          </w:p>
        </w:tc>
        <w:tc>
          <w:tcPr>
            <w:tcW w:w="1318" w:type="dxa"/>
          </w:tcPr>
          <w:p w:rsidR="00A62885" w:rsidRPr="00094A8B" w:rsidRDefault="00A62885" w:rsidP="004253A7">
            <w:pPr>
              <w:jc w:val="center"/>
              <w:rPr>
                <w:rFonts w:ascii="Times New Roman" w:hAnsi="Times New Roman" w:cs="Times New Roman"/>
                <w:sz w:val="20"/>
                <w:szCs w:val="20"/>
              </w:rPr>
            </w:pPr>
            <w:r>
              <w:rPr>
                <w:rFonts w:ascii="Times New Roman" w:hAnsi="Times New Roman" w:cs="Times New Roman"/>
                <w:sz w:val="20"/>
                <w:szCs w:val="20"/>
              </w:rPr>
              <w:t>7</w:t>
            </w:r>
          </w:p>
        </w:tc>
        <w:tc>
          <w:tcPr>
            <w:tcW w:w="1206" w:type="dxa"/>
          </w:tcPr>
          <w:p w:rsidR="00A62885" w:rsidRDefault="000D1C69" w:rsidP="004253A7">
            <w:pPr>
              <w:jc w:val="center"/>
              <w:rPr>
                <w:rFonts w:ascii="Times New Roman" w:hAnsi="Times New Roman" w:cs="Times New Roman"/>
                <w:sz w:val="20"/>
                <w:szCs w:val="20"/>
              </w:rPr>
            </w:pPr>
            <w:r>
              <w:rPr>
                <w:rFonts w:ascii="Times New Roman" w:hAnsi="Times New Roman" w:cs="Times New Roman"/>
                <w:sz w:val="20"/>
                <w:szCs w:val="20"/>
              </w:rPr>
              <w:t>8</w:t>
            </w:r>
          </w:p>
        </w:tc>
      </w:tr>
      <w:tr w:rsidR="00A62885" w:rsidTr="00A62885">
        <w:tc>
          <w:tcPr>
            <w:tcW w:w="1750" w:type="dxa"/>
          </w:tcPr>
          <w:p w:rsidR="00A62885" w:rsidRPr="00C33790" w:rsidRDefault="00A62885" w:rsidP="004253A7">
            <w:pPr>
              <w:rPr>
                <w:rFonts w:ascii="Times New Roman" w:hAnsi="Times New Roman" w:cs="Times New Roman"/>
                <w:sz w:val="20"/>
                <w:szCs w:val="20"/>
              </w:rPr>
            </w:pPr>
            <w:r>
              <w:rPr>
                <w:rFonts w:ascii="Times New Roman" w:hAnsi="Times New Roman" w:cs="Times New Roman"/>
                <w:sz w:val="20"/>
                <w:szCs w:val="20"/>
              </w:rPr>
              <w:t>Выручка от реализации продукции, товаров, работ, услуг</w:t>
            </w:r>
          </w:p>
        </w:tc>
        <w:tc>
          <w:tcPr>
            <w:tcW w:w="827" w:type="dxa"/>
          </w:tcPr>
          <w:p w:rsidR="00A62885" w:rsidRPr="00094A8B" w:rsidRDefault="00A62885" w:rsidP="004253A7">
            <w:pPr>
              <w:jc w:val="center"/>
              <w:rPr>
                <w:rFonts w:ascii="Times New Roman" w:hAnsi="Times New Roman" w:cs="Times New Roman"/>
                <w:sz w:val="20"/>
                <w:szCs w:val="20"/>
              </w:rPr>
            </w:pPr>
          </w:p>
        </w:tc>
        <w:tc>
          <w:tcPr>
            <w:tcW w:w="967" w:type="dxa"/>
          </w:tcPr>
          <w:p w:rsidR="00A62885" w:rsidRPr="00094A8B" w:rsidRDefault="00A62885" w:rsidP="004253A7">
            <w:pPr>
              <w:jc w:val="center"/>
              <w:rPr>
                <w:rFonts w:ascii="Times New Roman" w:hAnsi="Times New Roman" w:cs="Times New Roman"/>
                <w:sz w:val="20"/>
                <w:szCs w:val="20"/>
              </w:rPr>
            </w:pPr>
          </w:p>
        </w:tc>
        <w:tc>
          <w:tcPr>
            <w:tcW w:w="810" w:type="dxa"/>
          </w:tcPr>
          <w:p w:rsidR="00A62885" w:rsidRPr="00094A8B" w:rsidRDefault="00A62885" w:rsidP="004253A7">
            <w:pPr>
              <w:jc w:val="center"/>
              <w:rPr>
                <w:rFonts w:ascii="Times New Roman" w:hAnsi="Times New Roman" w:cs="Times New Roman"/>
                <w:sz w:val="20"/>
                <w:szCs w:val="20"/>
              </w:rPr>
            </w:pPr>
          </w:p>
        </w:tc>
        <w:tc>
          <w:tcPr>
            <w:tcW w:w="1033" w:type="dxa"/>
          </w:tcPr>
          <w:p w:rsidR="00A62885" w:rsidRPr="00094A8B" w:rsidRDefault="00A62885" w:rsidP="004253A7">
            <w:pPr>
              <w:jc w:val="center"/>
              <w:rPr>
                <w:rFonts w:ascii="Times New Roman" w:hAnsi="Times New Roman" w:cs="Times New Roman"/>
                <w:sz w:val="20"/>
                <w:szCs w:val="20"/>
              </w:rPr>
            </w:pPr>
          </w:p>
        </w:tc>
        <w:tc>
          <w:tcPr>
            <w:tcW w:w="866" w:type="dxa"/>
          </w:tcPr>
          <w:p w:rsidR="00A62885" w:rsidRPr="00094A8B" w:rsidRDefault="00A62885" w:rsidP="004253A7">
            <w:pPr>
              <w:jc w:val="center"/>
              <w:rPr>
                <w:rFonts w:ascii="Times New Roman" w:hAnsi="Times New Roman" w:cs="Times New Roman"/>
                <w:sz w:val="20"/>
                <w:szCs w:val="20"/>
              </w:rPr>
            </w:pPr>
          </w:p>
        </w:tc>
        <w:tc>
          <w:tcPr>
            <w:tcW w:w="1143" w:type="dxa"/>
          </w:tcPr>
          <w:p w:rsidR="00A62885" w:rsidRPr="00094A8B" w:rsidRDefault="00A62885" w:rsidP="004253A7">
            <w:pPr>
              <w:jc w:val="center"/>
              <w:rPr>
                <w:rFonts w:ascii="Times New Roman" w:hAnsi="Times New Roman" w:cs="Times New Roman"/>
                <w:sz w:val="20"/>
                <w:szCs w:val="20"/>
              </w:rPr>
            </w:pPr>
          </w:p>
        </w:tc>
        <w:tc>
          <w:tcPr>
            <w:tcW w:w="1318" w:type="dxa"/>
          </w:tcPr>
          <w:p w:rsidR="00A62885" w:rsidRPr="00094A8B" w:rsidRDefault="00A62885" w:rsidP="004253A7">
            <w:pPr>
              <w:jc w:val="center"/>
              <w:rPr>
                <w:rFonts w:ascii="Times New Roman" w:hAnsi="Times New Roman" w:cs="Times New Roman"/>
                <w:sz w:val="20"/>
                <w:szCs w:val="20"/>
              </w:rPr>
            </w:pPr>
          </w:p>
        </w:tc>
        <w:tc>
          <w:tcPr>
            <w:tcW w:w="1206" w:type="dxa"/>
          </w:tcPr>
          <w:p w:rsidR="00A62885" w:rsidRPr="00094A8B" w:rsidRDefault="00A62885" w:rsidP="004253A7">
            <w:pPr>
              <w:jc w:val="center"/>
              <w:rPr>
                <w:rFonts w:ascii="Times New Roman" w:hAnsi="Times New Roman" w:cs="Times New Roman"/>
                <w:sz w:val="20"/>
                <w:szCs w:val="20"/>
              </w:rPr>
            </w:pPr>
          </w:p>
        </w:tc>
      </w:tr>
      <w:tr w:rsidR="00A62885" w:rsidTr="00A62885">
        <w:tc>
          <w:tcPr>
            <w:tcW w:w="1750" w:type="dxa"/>
          </w:tcPr>
          <w:p w:rsidR="00A62885" w:rsidRPr="00094A8B" w:rsidRDefault="00A62885" w:rsidP="004253A7">
            <w:pPr>
              <w:rPr>
                <w:rFonts w:ascii="Times New Roman" w:hAnsi="Times New Roman" w:cs="Times New Roman"/>
                <w:sz w:val="20"/>
                <w:szCs w:val="20"/>
              </w:rPr>
            </w:pPr>
            <w:r>
              <w:rPr>
                <w:rFonts w:ascii="Times New Roman" w:hAnsi="Times New Roman" w:cs="Times New Roman"/>
                <w:sz w:val="20"/>
                <w:szCs w:val="20"/>
              </w:rPr>
              <w:t>Себестоимость реализованной продукции, товаров, работ, услуг</w:t>
            </w:r>
          </w:p>
        </w:tc>
        <w:tc>
          <w:tcPr>
            <w:tcW w:w="827" w:type="dxa"/>
          </w:tcPr>
          <w:p w:rsidR="00A62885" w:rsidRPr="00094A8B" w:rsidRDefault="00A62885" w:rsidP="004253A7">
            <w:pPr>
              <w:jc w:val="center"/>
              <w:rPr>
                <w:rFonts w:ascii="Times New Roman" w:hAnsi="Times New Roman" w:cs="Times New Roman"/>
                <w:sz w:val="20"/>
                <w:szCs w:val="20"/>
              </w:rPr>
            </w:pPr>
          </w:p>
        </w:tc>
        <w:tc>
          <w:tcPr>
            <w:tcW w:w="967" w:type="dxa"/>
          </w:tcPr>
          <w:p w:rsidR="00A62885" w:rsidRPr="00094A8B" w:rsidRDefault="00A62885" w:rsidP="004253A7">
            <w:pPr>
              <w:jc w:val="center"/>
              <w:rPr>
                <w:rFonts w:ascii="Times New Roman" w:hAnsi="Times New Roman" w:cs="Times New Roman"/>
                <w:sz w:val="20"/>
                <w:szCs w:val="20"/>
              </w:rPr>
            </w:pPr>
          </w:p>
        </w:tc>
        <w:tc>
          <w:tcPr>
            <w:tcW w:w="810" w:type="dxa"/>
          </w:tcPr>
          <w:p w:rsidR="00A62885" w:rsidRPr="00094A8B" w:rsidRDefault="00A62885" w:rsidP="004253A7">
            <w:pPr>
              <w:jc w:val="center"/>
              <w:rPr>
                <w:rFonts w:ascii="Times New Roman" w:hAnsi="Times New Roman" w:cs="Times New Roman"/>
                <w:sz w:val="20"/>
                <w:szCs w:val="20"/>
              </w:rPr>
            </w:pPr>
          </w:p>
        </w:tc>
        <w:tc>
          <w:tcPr>
            <w:tcW w:w="1033" w:type="dxa"/>
          </w:tcPr>
          <w:p w:rsidR="00A62885" w:rsidRPr="00094A8B" w:rsidRDefault="00A62885" w:rsidP="004253A7">
            <w:pPr>
              <w:jc w:val="center"/>
              <w:rPr>
                <w:rFonts w:ascii="Times New Roman" w:hAnsi="Times New Roman" w:cs="Times New Roman"/>
                <w:sz w:val="20"/>
                <w:szCs w:val="20"/>
              </w:rPr>
            </w:pPr>
          </w:p>
        </w:tc>
        <w:tc>
          <w:tcPr>
            <w:tcW w:w="866" w:type="dxa"/>
          </w:tcPr>
          <w:p w:rsidR="00A62885" w:rsidRPr="00094A8B" w:rsidRDefault="00A62885" w:rsidP="004253A7">
            <w:pPr>
              <w:jc w:val="center"/>
              <w:rPr>
                <w:rFonts w:ascii="Times New Roman" w:hAnsi="Times New Roman" w:cs="Times New Roman"/>
                <w:sz w:val="20"/>
                <w:szCs w:val="20"/>
              </w:rPr>
            </w:pPr>
          </w:p>
        </w:tc>
        <w:tc>
          <w:tcPr>
            <w:tcW w:w="1143" w:type="dxa"/>
          </w:tcPr>
          <w:p w:rsidR="00A62885" w:rsidRPr="00094A8B" w:rsidRDefault="00A62885" w:rsidP="004253A7">
            <w:pPr>
              <w:jc w:val="center"/>
              <w:rPr>
                <w:rFonts w:ascii="Times New Roman" w:hAnsi="Times New Roman" w:cs="Times New Roman"/>
                <w:sz w:val="20"/>
                <w:szCs w:val="20"/>
              </w:rPr>
            </w:pPr>
          </w:p>
        </w:tc>
        <w:tc>
          <w:tcPr>
            <w:tcW w:w="1318" w:type="dxa"/>
          </w:tcPr>
          <w:p w:rsidR="00A62885" w:rsidRPr="00094A8B" w:rsidRDefault="00A62885" w:rsidP="004253A7">
            <w:pPr>
              <w:jc w:val="center"/>
              <w:rPr>
                <w:rFonts w:ascii="Times New Roman" w:hAnsi="Times New Roman" w:cs="Times New Roman"/>
                <w:sz w:val="20"/>
                <w:szCs w:val="20"/>
              </w:rPr>
            </w:pPr>
          </w:p>
        </w:tc>
        <w:tc>
          <w:tcPr>
            <w:tcW w:w="1206" w:type="dxa"/>
          </w:tcPr>
          <w:p w:rsidR="00A62885" w:rsidRPr="00094A8B" w:rsidRDefault="00A62885" w:rsidP="004253A7">
            <w:pPr>
              <w:jc w:val="center"/>
              <w:rPr>
                <w:rFonts w:ascii="Times New Roman" w:hAnsi="Times New Roman" w:cs="Times New Roman"/>
                <w:sz w:val="20"/>
                <w:szCs w:val="20"/>
              </w:rPr>
            </w:pPr>
          </w:p>
        </w:tc>
      </w:tr>
      <w:tr w:rsidR="00A62885" w:rsidTr="00A62885">
        <w:tc>
          <w:tcPr>
            <w:tcW w:w="1750" w:type="dxa"/>
          </w:tcPr>
          <w:p w:rsidR="00A62885" w:rsidRPr="00C33790" w:rsidRDefault="00A62885" w:rsidP="004253A7">
            <w:pPr>
              <w:rPr>
                <w:rFonts w:ascii="Times New Roman" w:hAnsi="Times New Roman" w:cs="Times New Roman"/>
                <w:sz w:val="20"/>
                <w:szCs w:val="20"/>
              </w:rPr>
            </w:pPr>
            <w:r>
              <w:rPr>
                <w:rFonts w:ascii="Times New Roman" w:hAnsi="Times New Roman" w:cs="Times New Roman"/>
                <w:sz w:val="20"/>
                <w:szCs w:val="20"/>
              </w:rPr>
              <w:t>…..</w:t>
            </w:r>
          </w:p>
        </w:tc>
        <w:tc>
          <w:tcPr>
            <w:tcW w:w="827" w:type="dxa"/>
          </w:tcPr>
          <w:p w:rsidR="00A62885" w:rsidRPr="00094A8B" w:rsidRDefault="00A62885" w:rsidP="004253A7">
            <w:pPr>
              <w:jc w:val="center"/>
              <w:rPr>
                <w:rFonts w:ascii="Times New Roman" w:hAnsi="Times New Roman" w:cs="Times New Roman"/>
                <w:sz w:val="20"/>
                <w:szCs w:val="20"/>
              </w:rPr>
            </w:pPr>
          </w:p>
        </w:tc>
        <w:tc>
          <w:tcPr>
            <w:tcW w:w="967" w:type="dxa"/>
          </w:tcPr>
          <w:p w:rsidR="00A62885" w:rsidRPr="00094A8B" w:rsidRDefault="00A62885" w:rsidP="004253A7">
            <w:pPr>
              <w:jc w:val="center"/>
              <w:rPr>
                <w:rFonts w:ascii="Times New Roman" w:hAnsi="Times New Roman" w:cs="Times New Roman"/>
                <w:sz w:val="20"/>
                <w:szCs w:val="20"/>
              </w:rPr>
            </w:pPr>
          </w:p>
        </w:tc>
        <w:tc>
          <w:tcPr>
            <w:tcW w:w="810" w:type="dxa"/>
          </w:tcPr>
          <w:p w:rsidR="00A62885" w:rsidRPr="00094A8B" w:rsidRDefault="00A62885" w:rsidP="004253A7">
            <w:pPr>
              <w:jc w:val="center"/>
              <w:rPr>
                <w:rFonts w:ascii="Times New Roman" w:hAnsi="Times New Roman" w:cs="Times New Roman"/>
                <w:sz w:val="20"/>
                <w:szCs w:val="20"/>
              </w:rPr>
            </w:pPr>
          </w:p>
        </w:tc>
        <w:tc>
          <w:tcPr>
            <w:tcW w:w="1033" w:type="dxa"/>
          </w:tcPr>
          <w:p w:rsidR="00A62885" w:rsidRPr="00094A8B" w:rsidRDefault="00A62885" w:rsidP="004253A7">
            <w:pPr>
              <w:jc w:val="center"/>
              <w:rPr>
                <w:rFonts w:ascii="Times New Roman" w:hAnsi="Times New Roman" w:cs="Times New Roman"/>
                <w:sz w:val="20"/>
                <w:szCs w:val="20"/>
              </w:rPr>
            </w:pPr>
          </w:p>
        </w:tc>
        <w:tc>
          <w:tcPr>
            <w:tcW w:w="866" w:type="dxa"/>
          </w:tcPr>
          <w:p w:rsidR="00A62885" w:rsidRPr="00094A8B" w:rsidRDefault="00A62885" w:rsidP="004253A7">
            <w:pPr>
              <w:jc w:val="center"/>
              <w:rPr>
                <w:rFonts w:ascii="Times New Roman" w:hAnsi="Times New Roman" w:cs="Times New Roman"/>
                <w:sz w:val="20"/>
                <w:szCs w:val="20"/>
              </w:rPr>
            </w:pPr>
          </w:p>
        </w:tc>
        <w:tc>
          <w:tcPr>
            <w:tcW w:w="1143" w:type="dxa"/>
          </w:tcPr>
          <w:p w:rsidR="00A62885" w:rsidRPr="00094A8B" w:rsidRDefault="00A62885" w:rsidP="004253A7">
            <w:pPr>
              <w:jc w:val="center"/>
              <w:rPr>
                <w:rFonts w:ascii="Times New Roman" w:hAnsi="Times New Roman" w:cs="Times New Roman"/>
                <w:sz w:val="20"/>
                <w:szCs w:val="20"/>
              </w:rPr>
            </w:pPr>
          </w:p>
        </w:tc>
        <w:tc>
          <w:tcPr>
            <w:tcW w:w="1318" w:type="dxa"/>
          </w:tcPr>
          <w:p w:rsidR="00A62885" w:rsidRPr="00094A8B" w:rsidRDefault="00A62885" w:rsidP="004253A7">
            <w:pPr>
              <w:jc w:val="center"/>
              <w:rPr>
                <w:rFonts w:ascii="Times New Roman" w:hAnsi="Times New Roman" w:cs="Times New Roman"/>
                <w:sz w:val="20"/>
                <w:szCs w:val="20"/>
              </w:rPr>
            </w:pPr>
          </w:p>
        </w:tc>
        <w:tc>
          <w:tcPr>
            <w:tcW w:w="1206" w:type="dxa"/>
          </w:tcPr>
          <w:p w:rsidR="00A62885" w:rsidRPr="00094A8B" w:rsidRDefault="00A62885" w:rsidP="004253A7">
            <w:pPr>
              <w:jc w:val="center"/>
              <w:rPr>
                <w:rFonts w:ascii="Times New Roman" w:hAnsi="Times New Roman" w:cs="Times New Roman"/>
                <w:sz w:val="20"/>
                <w:szCs w:val="20"/>
              </w:rPr>
            </w:pPr>
          </w:p>
        </w:tc>
      </w:tr>
      <w:tr w:rsidR="00A62885" w:rsidTr="00A62885">
        <w:tc>
          <w:tcPr>
            <w:tcW w:w="1750" w:type="dxa"/>
          </w:tcPr>
          <w:p w:rsidR="00A62885" w:rsidRPr="002676A7" w:rsidRDefault="00A62885" w:rsidP="004253A7">
            <w:pPr>
              <w:rPr>
                <w:rFonts w:ascii="Times New Roman" w:hAnsi="Times New Roman" w:cs="Times New Roman"/>
                <w:sz w:val="20"/>
                <w:szCs w:val="20"/>
              </w:rPr>
            </w:pPr>
            <w:r>
              <w:rPr>
                <w:rFonts w:ascii="Times New Roman" w:hAnsi="Times New Roman" w:cs="Times New Roman"/>
                <w:sz w:val="20"/>
                <w:szCs w:val="20"/>
              </w:rPr>
              <w:t>Заносятся все строки отчета о прибылях и убытках</w:t>
            </w:r>
          </w:p>
        </w:tc>
        <w:tc>
          <w:tcPr>
            <w:tcW w:w="827" w:type="dxa"/>
          </w:tcPr>
          <w:p w:rsidR="00A62885" w:rsidRPr="00094A8B" w:rsidRDefault="00A62885" w:rsidP="004253A7">
            <w:pPr>
              <w:jc w:val="center"/>
              <w:rPr>
                <w:rFonts w:ascii="Times New Roman" w:hAnsi="Times New Roman" w:cs="Times New Roman"/>
                <w:sz w:val="20"/>
                <w:szCs w:val="20"/>
              </w:rPr>
            </w:pPr>
          </w:p>
        </w:tc>
        <w:tc>
          <w:tcPr>
            <w:tcW w:w="967" w:type="dxa"/>
          </w:tcPr>
          <w:p w:rsidR="00A62885" w:rsidRPr="00094A8B" w:rsidRDefault="00A62885" w:rsidP="004253A7">
            <w:pPr>
              <w:jc w:val="center"/>
              <w:rPr>
                <w:rFonts w:ascii="Times New Roman" w:hAnsi="Times New Roman" w:cs="Times New Roman"/>
                <w:sz w:val="20"/>
                <w:szCs w:val="20"/>
              </w:rPr>
            </w:pPr>
          </w:p>
        </w:tc>
        <w:tc>
          <w:tcPr>
            <w:tcW w:w="810" w:type="dxa"/>
          </w:tcPr>
          <w:p w:rsidR="00A62885" w:rsidRPr="00094A8B" w:rsidRDefault="00A62885" w:rsidP="004253A7">
            <w:pPr>
              <w:jc w:val="center"/>
              <w:rPr>
                <w:rFonts w:ascii="Times New Roman" w:hAnsi="Times New Roman" w:cs="Times New Roman"/>
                <w:sz w:val="20"/>
                <w:szCs w:val="20"/>
              </w:rPr>
            </w:pPr>
          </w:p>
        </w:tc>
        <w:tc>
          <w:tcPr>
            <w:tcW w:w="1033" w:type="dxa"/>
          </w:tcPr>
          <w:p w:rsidR="00A62885" w:rsidRPr="00094A8B" w:rsidRDefault="00A62885" w:rsidP="004253A7">
            <w:pPr>
              <w:jc w:val="center"/>
              <w:rPr>
                <w:rFonts w:ascii="Times New Roman" w:hAnsi="Times New Roman" w:cs="Times New Roman"/>
                <w:sz w:val="20"/>
                <w:szCs w:val="20"/>
              </w:rPr>
            </w:pPr>
          </w:p>
        </w:tc>
        <w:tc>
          <w:tcPr>
            <w:tcW w:w="866" w:type="dxa"/>
          </w:tcPr>
          <w:p w:rsidR="00A62885" w:rsidRPr="00094A8B" w:rsidRDefault="00A62885" w:rsidP="004253A7">
            <w:pPr>
              <w:jc w:val="center"/>
              <w:rPr>
                <w:rFonts w:ascii="Times New Roman" w:hAnsi="Times New Roman" w:cs="Times New Roman"/>
                <w:sz w:val="20"/>
                <w:szCs w:val="20"/>
              </w:rPr>
            </w:pPr>
          </w:p>
        </w:tc>
        <w:tc>
          <w:tcPr>
            <w:tcW w:w="1143" w:type="dxa"/>
          </w:tcPr>
          <w:p w:rsidR="00A62885" w:rsidRPr="00094A8B" w:rsidRDefault="00A62885" w:rsidP="004253A7">
            <w:pPr>
              <w:jc w:val="center"/>
              <w:rPr>
                <w:rFonts w:ascii="Times New Roman" w:hAnsi="Times New Roman" w:cs="Times New Roman"/>
                <w:sz w:val="20"/>
                <w:szCs w:val="20"/>
              </w:rPr>
            </w:pPr>
          </w:p>
        </w:tc>
        <w:tc>
          <w:tcPr>
            <w:tcW w:w="1318" w:type="dxa"/>
          </w:tcPr>
          <w:p w:rsidR="00A62885" w:rsidRPr="00094A8B" w:rsidRDefault="00A62885" w:rsidP="004253A7">
            <w:pPr>
              <w:jc w:val="center"/>
              <w:rPr>
                <w:rFonts w:ascii="Times New Roman" w:hAnsi="Times New Roman" w:cs="Times New Roman"/>
                <w:sz w:val="20"/>
                <w:szCs w:val="20"/>
              </w:rPr>
            </w:pPr>
          </w:p>
        </w:tc>
        <w:tc>
          <w:tcPr>
            <w:tcW w:w="1206" w:type="dxa"/>
          </w:tcPr>
          <w:p w:rsidR="00A62885" w:rsidRPr="00094A8B" w:rsidRDefault="00A62885" w:rsidP="004253A7">
            <w:pPr>
              <w:jc w:val="center"/>
              <w:rPr>
                <w:rFonts w:ascii="Times New Roman" w:hAnsi="Times New Roman" w:cs="Times New Roman"/>
                <w:sz w:val="20"/>
                <w:szCs w:val="20"/>
              </w:rPr>
            </w:pPr>
          </w:p>
        </w:tc>
      </w:tr>
    </w:tbl>
    <w:p w:rsidR="001B5ABC" w:rsidRDefault="001B5ABC" w:rsidP="002D37AF">
      <w:pPr>
        <w:tabs>
          <w:tab w:val="left" w:pos="993"/>
        </w:tabs>
        <w:spacing w:after="0"/>
        <w:ind w:firstLine="567"/>
        <w:jc w:val="both"/>
        <w:rPr>
          <w:rFonts w:ascii="Times New Roman" w:hAnsi="Times New Roman" w:cs="Times New Roman"/>
          <w:sz w:val="28"/>
          <w:szCs w:val="28"/>
        </w:rPr>
      </w:pPr>
    </w:p>
    <w:p w:rsidR="008F0398" w:rsidRDefault="008F0398" w:rsidP="008F039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Вертикальный </w:t>
      </w:r>
      <w:r w:rsidR="004253A7">
        <w:rPr>
          <w:rFonts w:ascii="Times New Roman" w:hAnsi="Times New Roman" w:cs="Times New Roman"/>
          <w:sz w:val="28"/>
          <w:szCs w:val="28"/>
        </w:rPr>
        <w:t xml:space="preserve">обобщающий </w:t>
      </w:r>
      <w:r>
        <w:rPr>
          <w:rFonts w:ascii="Times New Roman" w:hAnsi="Times New Roman" w:cs="Times New Roman"/>
          <w:sz w:val="28"/>
          <w:szCs w:val="28"/>
        </w:rPr>
        <w:t>анализ финансовых результатов предполагает изучение их структуры (таблица 2).</w:t>
      </w:r>
    </w:p>
    <w:p w:rsidR="008F0398" w:rsidRDefault="008F0398" w:rsidP="008F0398">
      <w:pPr>
        <w:tabs>
          <w:tab w:val="left" w:pos="993"/>
        </w:tabs>
        <w:spacing w:after="0"/>
        <w:ind w:firstLine="567"/>
        <w:jc w:val="both"/>
        <w:rPr>
          <w:rFonts w:ascii="Times New Roman" w:hAnsi="Times New Roman" w:cs="Times New Roman"/>
          <w:sz w:val="28"/>
          <w:szCs w:val="28"/>
        </w:rPr>
      </w:pPr>
    </w:p>
    <w:p w:rsidR="008F0398" w:rsidRDefault="004253A7" w:rsidP="008F039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2 – Обобщающий а</w:t>
      </w:r>
      <w:r w:rsidR="008F0398">
        <w:rPr>
          <w:rFonts w:ascii="Times New Roman" w:hAnsi="Times New Roman" w:cs="Times New Roman"/>
          <w:sz w:val="28"/>
          <w:szCs w:val="28"/>
        </w:rPr>
        <w:t xml:space="preserve">нализ структуры финансовых результатов организации </w:t>
      </w:r>
      <w:r w:rsidR="007B441F">
        <w:rPr>
          <w:rFonts w:ascii="Times New Roman" w:hAnsi="Times New Roman" w:cs="Times New Roman"/>
          <w:sz w:val="28"/>
          <w:szCs w:val="28"/>
        </w:rPr>
        <w:t>______</w:t>
      </w:r>
      <w:r w:rsidR="007B441F" w:rsidRPr="0092326C">
        <w:rPr>
          <w:rFonts w:ascii="Times New Roman" w:hAnsi="Times New Roman" w:cs="Times New Roman"/>
          <w:i/>
          <w:sz w:val="24"/>
          <w:szCs w:val="24"/>
        </w:rPr>
        <w:t>(название)</w:t>
      </w:r>
      <w:r w:rsidR="007B441F">
        <w:rPr>
          <w:rFonts w:ascii="Times New Roman" w:hAnsi="Times New Roman" w:cs="Times New Roman"/>
          <w:i/>
          <w:sz w:val="24"/>
          <w:szCs w:val="24"/>
        </w:rPr>
        <w:t xml:space="preserve">__________ </w:t>
      </w:r>
      <w:r w:rsidR="008F0398">
        <w:rPr>
          <w:rFonts w:ascii="Times New Roman" w:hAnsi="Times New Roman" w:cs="Times New Roman"/>
          <w:sz w:val="28"/>
          <w:szCs w:val="28"/>
        </w:rPr>
        <w:t>за ___________ годы</w:t>
      </w:r>
    </w:p>
    <w:tbl>
      <w:tblPr>
        <w:tblStyle w:val="aa"/>
        <w:tblW w:w="9908" w:type="dxa"/>
        <w:tblInd w:w="108" w:type="dxa"/>
        <w:tblLayout w:type="fixed"/>
        <w:tblLook w:val="04A0" w:firstRow="1" w:lastRow="0" w:firstColumn="1" w:lastColumn="0" w:noHBand="0" w:noVBand="1"/>
      </w:tblPr>
      <w:tblGrid>
        <w:gridCol w:w="2552"/>
        <w:gridCol w:w="944"/>
        <w:gridCol w:w="1134"/>
        <w:gridCol w:w="850"/>
        <w:gridCol w:w="1134"/>
        <w:gridCol w:w="1183"/>
        <w:gridCol w:w="1143"/>
        <w:gridCol w:w="968"/>
      </w:tblGrid>
      <w:tr w:rsidR="000D1C69" w:rsidTr="000D1C69">
        <w:tc>
          <w:tcPr>
            <w:tcW w:w="2552" w:type="dxa"/>
            <w:vMerge w:val="restart"/>
          </w:tcPr>
          <w:p w:rsidR="000D1C69" w:rsidRPr="00094A8B" w:rsidRDefault="000D1C69" w:rsidP="000D1C69">
            <w:pPr>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 (строка отчета о прибылях и убытках)</w:t>
            </w:r>
          </w:p>
        </w:tc>
        <w:tc>
          <w:tcPr>
            <w:tcW w:w="2078" w:type="dxa"/>
            <w:gridSpan w:val="2"/>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За предыдущий _____ год</w:t>
            </w:r>
          </w:p>
        </w:tc>
        <w:tc>
          <w:tcPr>
            <w:tcW w:w="1984" w:type="dxa"/>
            <w:gridSpan w:val="2"/>
          </w:tcPr>
          <w:p w:rsidR="000D1C69" w:rsidRDefault="000D1C69" w:rsidP="004253A7">
            <w:pPr>
              <w:jc w:val="center"/>
              <w:rPr>
                <w:rFonts w:ascii="Times New Roman" w:hAnsi="Times New Roman" w:cs="Times New Roman"/>
                <w:sz w:val="20"/>
                <w:szCs w:val="20"/>
              </w:rPr>
            </w:pPr>
            <w:r>
              <w:rPr>
                <w:rFonts w:ascii="Times New Roman" w:hAnsi="Times New Roman" w:cs="Times New Roman"/>
                <w:sz w:val="20"/>
                <w:szCs w:val="20"/>
              </w:rPr>
              <w:t>За отчетный</w:t>
            </w:r>
          </w:p>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 xml:space="preserve"> _____ год</w:t>
            </w:r>
          </w:p>
        </w:tc>
        <w:tc>
          <w:tcPr>
            <w:tcW w:w="2326" w:type="dxa"/>
            <w:gridSpan w:val="2"/>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968" w:type="dxa"/>
            <w:vMerge w:val="restart"/>
          </w:tcPr>
          <w:p w:rsidR="000D1C69" w:rsidRDefault="000D1C69" w:rsidP="004253A7">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0D1C69" w:rsidRPr="00094A8B" w:rsidTr="000D1C69">
        <w:trPr>
          <w:trHeight w:val="994"/>
        </w:trPr>
        <w:tc>
          <w:tcPr>
            <w:tcW w:w="2552" w:type="dxa"/>
            <w:vMerge/>
            <w:tcBorders>
              <w:bottom w:val="single" w:sz="4" w:space="0" w:color="auto"/>
            </w:tcBorders>
          </w:tcPr>
          <w:p w:rsidR="000D1C69" w:rsidRPr="00094A8B" w:rsidRDefault="000D1C69" w:rsidP="004253A7">
            <w:pPr>
              <w:jc w:val="center"/>
              <w:rPr>
                <w:rFonts w:ascii="Times New Roman" w:hAnsi="Times New Roman" w:cs="Times New Roman"/>
                <w:sz w:val="20"/>
                <w:szCs w:val="20"/>
              </w:rPr>
            </w:pPr>
          </w:p>
        </w:tc>
        <w:tc>
          <w:tcPr>
            <w:tcW w:w="944" w:type="dxa"/>
            <w:tcBorders>
              <w:bottom w:val="single" w:sz="4" w:space="0" w:color="auto"/>
            </w:tcBorders>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34" w:type="dxa"/>
            <w:tcBorders>
              <w:bottom w:val="single" w:sz="4" w:space="0" w:color="auto"/>
            </w:tcBorders>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850" w:type="dxa"/>
            <w:tcBorders>
              <w:bottom w:val="single" w:sz="4" w:space="0" w:color="auto"/>
            </w:tcBorders>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34" w:type="dxa"/>
            <w:tcBorders>
              <w:bottom w:val="single" w:sz="4" w:space="0" w:color="auto"/>
            </w:tcBorders>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183" w:type="dxa"/>
            <w:tcBorders>
              <w:bottom w:val="single" w:sz="4" w:space="0" w:color="auto"/>
            </w:tcBorders>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43" w:type="dxa"/>
            <w:tcBorders>
              <w:bottom w:val="single" w:sz="4" w:space="0" w:color="auto"/>
            </w:tcBorders>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968" w:type="dxa"/>
            <w:vMerge/>
            <w:tcBorders>
              <w:bottom w:val="single" w:sz="4" w:space="0" w:color="auto"/>
            </w:tcBorders>
          </w:tcPr>
          <w:p w:rsidR="000D1C69" w:rsidRPr="00094A8B" w:rsidRDefault="000D1C69" w:rsidP="004253A7">
            <w:pPr>
              <w:jc w:val="center"/>
              <w:rPr>
                <w:rFonts w:ascii="Times New Roman" w:hAnsi="Times New Roman" w:cs="Times New Roman"/>
                <w:sz w:val="20"/>
                <w:szCs w:val="20"/>
              </w:rPr>
            </w:pPr>
          </w:p>
        </w:tc>
      </w:tr>
      <w:tr w:rsidR="000D1C69" w:rsidTr="000D1C69">
        <w:tc>
          <w:tcPr>
            <w:tcW w:w="2552"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А</w:t>
            </w:r>
          </w:p>
        </w:tc>
        <w:tc>
          <w:tcPr>
            <w:tcW w:w="944"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4</w:t>
            </w:r>
          </w:p>
        </w:tc>
        <w:tc>
          <w:tcPr>
            <w:tcW w:w="1183"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5</w:t>
            </w:r>
          </w:p>
        </w:tc>
        <w:tc>
          <w:tcPr>
            <w:tcW w:w="1143"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6</w:t>
            </w:r>
          </w:p>
        </w:tc>
        <w:tc>
          <w:tcPr>
            <w:tcW w:w="968" w:type="dxa"/>
          </w:tcPr>
          <w:p w:rsidR="000D1C69" w:rsidRDefault="000D1C69" w:rsidP="004253A7">
            <w:pPr>
              <w:jc w:val="center"/>
              <w:rPr>
                <w:rFonts w:ascii="Times New Roman" w:hAnsi="Times New Roman" w:cs="Times New Roman"/>
                <w:sz w:val="20"/>
                <w:szCs w:val="20"/>
              </w:rPr>
            </w:pPr>
            <w:r>
              <w:rPr>
                <w:rFonts w:ascii="Times New Roman" w:hAnsi="Times New Roman" w:cs="Times New Roman"/>
                <w:sz w:val="20"/>
                <w:szCs w:val="20"/>
              </w:rPr>
              <w:t>7</w:t>
            </w:r>
          </w:p>
        </w:tc>
      </w:tr>
      <w:tr w:rsidR="000D1C69" w:rsidRPr="00094A8B" w:rsidTr="000D1C69">
        <w:tc>
          <w:tcPr>
            <w:tcW w:w="2552" w:type="dxa"/>
          </w:tcPr>
          <w:p w:rsidR="000D1C69" w:rsidRPr="00C33790" w:rsidRDefault="000D1C69" w:rsidP="004253A7">
            <w:pPr>
              <w:rPr>
                <w:rFonts w:ascii="Times New Roman" w:hAnsi="Times New Roman" w:cs="Times New Roman"/>
                <w:sz w:val="20"/>
                <w:szCs w:val="20"/>
              </w:rPr>
            </w:pPr>
            <w:r>
              <w:rPr>
                <w:rFonts w:ascii="Times New Roman" w:hAnsi="Times New Roman" w:cs="Times New Roman"/>
                <w:sz w:val="20"/>
                <w:szCs w:val="20"/>
              </w:rPr>
              <w:t>Выручка от реализации продукции, товаров, работ, услуг</w:t>
            </w:r>
          </w:p>
        </w:tc>
        <w:tc>
          <w:tcPr>
            <w:tcW w:w="944"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850"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1183" w:type="dxa"/>
          </w:tcPr>
          <w:p w:rsidR="000D1C69" w:rsidRPr="00094A8B" w:rsidRDefault="000D1C69" w:rsidP="004253A7">
            <w:pPr>
              <w:jc w:val="center"/>
              <w:rPr>
                <w:rFonts w:ascii="Times New Roman" w:hAnsi="Times New Roman" w:cs="Times New Roman"/>
                <w:sz w:val="20"/>
                <w:szCs w:val="20"/>
              </w:rPr>
            </w:pPr>
          </w:p>
        </w:tc>
        <w:tc>
          <w:tcPr>
            <w:tcW w:w="1143" w:type="dxa"/>
          </w:tcPr>
          <w:p w:rsidR="000D1C69" w:rsidRPr="00094A8B" w:rsidRDefault="000D1C69" w:rsidP="004253A7">
            <w:pPr>
              <w:jc w:val="center"/>
              <w:rPr>
                <w:rFonts w:ascii="Times New Roman" w:hAnsi="Times New Roman" w:cs="Times New Roman"/>
                <w:sz w:val="20"/>
                <w:szCs w:val="20"/>
              </w:rPr>
            </w:pPr>
          </w:p>
        </w:tc>
        <w:tc>
          <w:tcPr>
            <w:tcW w:w="968" w:type="dxa"/>
          </w:tcPr>
          <w:p w:rsidR="000D1C69" w:rsidRPr="00094A8B" w:rsidRDefault="000D1C69" w:rsidP="004253A7">
            <w:pPr>
              <w:jc w:val="center"/>
              <w:rPr>
                <w:rFonts w:ascii="Times New Roman" w:hAnsi="Times New Roman" w:cs="Times New Roman"/>
                <w:sz w:val="20"/>
                <w:szCs w:val="20"/>
              </w:rPr>
            </w:pPr>
          </w:p>
        </w:tc>
      </w:tr>
      <w:tr w:rsidR="000D1C69" w:rsidRPr="00094A8B" w:rsidTr="000D1C69">
        <w:tc>
          <w:tcPr>
            <w:tcW w:w="2552" w:type="dxa"/>
          </w:tcPr>
          <w:p w:rsidR="000D1C69" w:rsidRPr="00094A8B" w:rsidRDefault="000D1C69" w:rsidP="004253A7">
            <w:pPr>
              <w:rPr>
                <w:rFonts w:ascii="Times New Roman" w:hAnsi="Times New Roman" w:cs="Times New Roman"/>
                <w:sz w:val="20"/>
                <w:szCs w:val="20"/>
              </w:rPr>
            </w:pPr>
            <w:r>
              <w:rPr>
                <w:rFonts w:ascii="Times New Roman" w:hAnsi="Times New Roman" w:cs="Times New Roman"/>
                <w:sz w:val="20"/>
                <w:szCs w:val="20"/>
              </w:rPr>
              <w:t xml:space="preserve">Себестоимость </w:t>
            </w:r>
            <w:r>
              <w:rPr>
                <w:rFonts w:ascii="Times New Roman" w:hAnsi="Times New Roman" w:cs="Times New Roman"/>
                <w:sz w:val="20"/>
                <w:szCs w:val="20"/>
              </w:rPr>
              <w:lastRenderedPageBreak/>
              <w:t>реализованной продукции, товаров, работ, услуг</w:t>
            </w:r>
          </w:p>
        </w:tc>
        <w:tc>
          <w:tcPr>
            <w:tcW w:w="944"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850"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1183" w:type="dxa"/>
          </w:tcPr>
          <w:p w:rsidR="000D1C69" w:rsidRPr="00094A8B" w:rsidRDefault="000D1C69" w:rsidP="004253A7">
            <w:pPr>
              <w:jc w:val="center"/>
              <w:rPr>
                <w:rFonts w:ascii="Times New Roman" w:hAnsi="Times New Roman" w:cs="Times New Roman"/>
                <w:sz w:val="20"/>
                <w:szCs w:val="20"/>
              </w:rPr>
            </w:pPr>
          </w:p>
        </w:tc>
        <w:tc>
          <w:tcPr>
            <w:tcW w:w="1143" w:type="dxa"/>
          </w:tcPr>
          <w:p w:rsidR="000D1C69" w:rsidRPr="00094A8B" w:rsidRDefault="000D1C69" w:rsidP="004253A7">
            <w:pPr>
              <w:jc w:val="center"/>
              <w:rPr>
                <w:rFonts w:ascii="Times New Roman" w:hAnsi="Times New Roman" w:cs="Times New Roman"/>
                <w:sz w:val="20"/>
                <w:szCs w:val="20"/>
              </w:rPr>
            </w:pPr>
          </w:p>
        </w:tc>
        <w:tc>
          <w:tcPr>
            <w:tcW w:w="968" w:type="dxa"/>
          </w:tcPr>
          <w:p w:rsidR="000D1C69" w:rsidRPr="00094A8B" w:rsidRDefault="000D1C69" w:rsidP="004253A7">
            <w:pPr>
              <w:jc w:val="center"/>
              <w:rPr>
                <w:rFonts w:ascii="Times New Roman" w:hAnsi="Times New Roman" w:cs="Times New Roman"/>
                <w:sz w:val="20"/>
                <w:szCs w:val="20"/>
              </w:rPr>
            </w:pPr>
          </w:p>
        </w:tc>
      </w:tr>
      <w:tr w:rsidR="000D1C69" w:rsidRPr="00094A8B" w:rsidTr="000D1C69">
        <w:tc>
          <w:tcPr>
            <w:tcW w:w="2552" w:type="dxa"/>
          </w:tcPr>
          <w:p w:rsidR="000D1C69" w:rsidRPr="00C33790" w:rsidRDefault="000D1C69" w:rsidP="004253A7">
            <w:pPr>
              <w:rPr>
                <w:rFonts w:ascii="Times New Roman" w:hAnsi="Times New Roman" w:cs="Times New Roman"/>
                <w:sz w:val="20"/>
                <w:szCs w:val="20"/>
              </w:rPr>
            </w:pPr>
            <w:r>
              <w:rPr>
                <w:rFonts w:ascii="Times New Roman" w:hAnsi="Times New Roman" w:cs="Times New Roman"/>
                <w:sz w:val="20"/>
                <w:szCs w:val="20"/>
              </w:rPr>
              <w:lastRenderedPageBreak/>
              <w:t>…..</w:t>
            </w:r>
          </w:p>
        </w:tc>
        <w:tc>
          <w:tcPr>
            <w:tcW w:w="944"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850"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1183" w:type="dxa"/>
          </w:tcPr>
          <w:p w:rsidR="000D1C69" w:rsidRPr="00094A8B" w:rsidRDefault="000D1C69" w:rsidP="004253A7">
            <w:pPr>
              <w:jc w:val="center"/>
              <w:rPr>
                <w:rFonts w:ascii="Times New Roman" w:hAnsi="Times New Roman" w:cs="Times New Roman"/>
                <w:sz w:val="20"/>
                <w:szCs w:val="20"/>
              </w:rPr>
            </w:pPr>
          </w:p>
        </w:tc>
        <w:tc>
          <w:tcPr>
            <w:tcW w:w="1143" w:type="dxa"/>
          </w:tcPr>
          <w:p w:rsidR="000D1C69" w:rsidRPr="00094A8B" w:rsidRDefault="000D1C69" w:rsidP="004253A7">
            <w:pPr>
              <w:jc w:val="center"/>
              <w:rPr>
                <w:rFonts w:ascii="Times New Roman" w:hAnsi="Times New Roman" w:cs="Times New Roman"/>
                <w:sz w:val="20"/>
                <w:szCs w:val="20"/>
              </w:rPr>
            </w:pPr>
          </w:p>
        </w:tc>
        <w:tc>
          <w:tcPr>
            <w:tcW w:w="968" w:type="dxa"/>
          </w:tcPr>
          <w:p w:rsidR="000D1C69" w:rsidRPr="00094A8B" w:rsidRDefault="000D1C69" w:rsidP="004253A7">
            <w:pPr>
              <w:jc w:val="center"/>
              <w:rPr>
                <w:rFonts w:ascii="Times New Roman" w:hAnsi="Times New Roman" w:cs="Times New Roman"/>
                <w:sz w:val="20"/>
                <w:szCs w:val="20"/>
              </w:rPr>
            </w:pPr>
          </w:p>
        </w:tc>
      </w:tr>
      <w:tr w:rsidR="000D1C69" w:rsidRPr="00094A8B" w:rsidTr="000D1C69">
        <w:tc>
          <w:tcPr>
            <w:tcW w:w="2552" w:type="dxa"/>
          </w:tcPr>
          <w:p w:rsidR="000D1C69" w:rsidRPr="002676A7" w:rsidRDefault="000D1C69" w:rsidP="004253A7">
            <w:pPr>
              <w:rPr>
                <w:rFonts w:ascii="Times New Roman" w:hAnsi="Times New Roman" w:cs="Times New Roman"/>
                <w:sz w:val="20"/>
                <w:szCs w:val="20"/>
              </w:rPr>
            </w:pPr>
            <w:r>
              <w:rPr>
                <w:rFonts w:ascii="Times New Roman" w:hAnsi="Times New Roman" w:cs="Times New Roman"/>
                <w:sz w:val="20"/>
                <w:szCs w:val="20"/>
              </w:rPr>
              <w:t>Заносятся все строки отчета о прибылях и убытках</w:t>
            </w:r>
          </w:p>
        </w:tc>
        <w:tc>
          <w:tcPr>
            <w:tcW w:w="944"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850"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1183" w:type="dxa"/>
          </w:tcPr>
          <w:p w:rsidR="000D1C69" w:rsidRPr="00094A8B" w:rsidRDefault="000D1C69" w:rsidP="004253A7">
            <w:pPr>
              <w:jc w:val="center"/>
              <w:rPr>
                <w:rFonts w:ascii="Times New Roman" w:hAnsi="Times New Roman" w:cs="Times New Roman"/>
                <w:sz w:val="20"/>
                <w:szCs w:val="20"/>
              </w:rPr>
            </w:pPr>
          </w:p>
        </w:tc>
        <w:tc>
          <w:tcPr>
            <w:tcW w:w="1143" w:type="dxa"/>
          </w:tcPr>
          <w:p w:rsidR="000D1C69" w:rsidRPr="00094A8B" w:rsidRDefault="000D1C69" w:rsidP="004253A7">
            <w:pPr>
              <w:jc w:val="center"/>
              <w:rPr>
                <w:rFonts w:ascii="Times New Roman" w:hAnsi="Times New Roman" w:cs="Times New Roman"/>
                <w:sz w:val="20"/>
                <w:szCs w:val="20"/>
              </w:rPr>
            </w:pPr>
          </w:p>
        </w:tc>
        <w:tc>
          <w:tcPr>
            <w:tcW w:w="968" w:type="dxa"/>
          </w:tcPr>
          <w:p w:rsidR="000D1C69" w:rsidRPr="00094A8B" w:rsidRDefault="000D1C69" w:rsidP="004253A7">
            <w:pPr>
              <w:jc w:val="center"/>
              <w:rPr>
                <w:rFonts w:ascii="Times New Roman" w:hAnsi="Times New Roman" w:cs="Times New Roman"/>
                <w:sz w:val="20"/>
                <w:szCs w:val="20"/>
              </w:rPr>
            </w:pPr>
          </w:p>
        </w:tc>
      </w:tr>
      <w:tr w:rsidR="000D1C69" w:rsidRPr="00094A8B" w:rsidTr="000D1C69">
        <w:tc>
          <w:tcPr>
            <w:tcW w:w="2552" w:type="dxa"/>
          </w:tcPr>
          <w:p w:rsidR="000D1C69" w:rsidRDefault="000D1C69" w:rsidP="004253A7">
            <w:pPr>
              <w:rPr>
                <w:rFonts w:ascii="Times New Roman" w:hAnsi="Times New Roman" w:cs="Times New Roman"/>
                <w:sz w:val="20"/>
                <w:szCs w:val="20"/>
              </w:rPr>
            </w:pPr>
            <w:r>
              <w:rPr>
                <w:rFonts w:ascii="Times New Roman" w:hAnsi="Times New Roman" w:cs="Times New Roman"/>
                <w:sz w:val="20"/>
                <w:szCs w:val="20"/>
              </w:rPr>
              <w:t>…..</w:t>
            </w:r>
          </w:p>
        </w:tc>
        <w:tc>
          <w:tcPr>
            <w:tcW w:w="944"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850"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p>
        </w:tc>
        <w:tc>
          <w:tcPr>
            <w:tcW w:w="1183" w:type="dxa"/>
          </w:tcPr>
          <w:p w:rsidR="000D1C69" w:rsidRPr="00094A8B" w:rsidRDefault="000D1C69" w:rsidP="004253A7">
            <w:pPr>
              <w:jc w:val="center"/>
              <w:rPr>
                <w:rFonts w:ascii="Times New Roman" w:hAnsi="Times New Roman" w:cs="Times New Roman"/>
                <w:sz w:val="20"/>
                <w:szCs w:val="20"/>
              </w:rPr>
            </w:pPr>
          </w:p>
        </w:tc>
        <w:tc>
          <w:tcPr>
            <w:tcW w:w="1143" w:type="dxa"/>
          </w:tcPr>
          <w:p w:rsidR="000D1C69" w:rsidRPr="00094A8B" w:rsidRDefault="000D1C69" w:rsidP="004253A7">
            <w:pPr>
              <w:jc w:val="center"/>
              <w:rPr>
                <w:rFonts w:ascii="Times New Roman" w:hAnsi="Times New Roman" w:cs="Times New Roman"/>
                <w:sz w:val="20"/>
                <w:szCs w:val="20"/>
              </w:rPr>
            </w:pPr>
          </w:p>
        </w:tc>
        <w:tc>
          <w:tcPr>
            <w:tcW w:w="968" w:type="dxa"/>
          </w:tcPr>
          <w:p w:rsidR="000D1C69" w:rsidRPr="00094A8B" w:rsidRDefault="000D1C69" w:rsidP="004253A7">
            <w:pPr>
              <w:jc w:val="center"/>
              <w:rPr>
                <w:rFonts w:ascii="Times New Roman" w:hAnsi="Times New Roman" w:cs="Times New Roman"/>
                <w:sz w:val="20"/>
                <w:szCs w:val="20"/>
              </w:rPr>
            </w:pPr>
          </w:p>
        </w:tc>
      </w:tr>
      <w:tr w:rsidR="000D1C69" w:rsidRPr="00094A8B" w:rsidTr="000D1C69">
        <w:tc>
          <w:tcPr>
            <w:tcW w:w="2552" w:type="dxa"/>
          </w:tcPr>
          <w:p w:rsidR="000D1C69" w:rsidRDefault="000D1C69" w:rsidP="004253A7">
            <w:pPr>
              <w:rPr>
                <w:rFonts w:ascii="Times New Roman" w:hAnsi="Times New Roman" w:cs="Times New Roman"/>
                <w:sz w:val="20"/>
                <w:szCs w:val="20"/>
              </w:rPr>
            </w:pPr>
            <w:r>
              <w:rPr>
                <w:rFonts w:ascii="Times New Roman" w:hAnsi="Times New Roman" w:cs="Times New Roman"/>
                <w:sz w:val="20"/>
                <w:szCs w:val="20"/>
              </w:rPr>
              <w:t>Совокупная прибыль (убыток)</w:t>
            </w:r>
          </w:p>
        </w:tc>
        <w:tc>
          <w:tcPr>
            <w:tcW w:w="944"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100,00</w:t>
            </w:r>
          </w:p>
        </w:tc>
        <w:tc>
          <w:tcPr>
            <w:tcW w:w="850" w:type="dxa"/>
          </w:tcPr>
          <w:p w:rsidR="000D1C69" w:rsidRPr="00094A8B" w:rsidRDefault="000D1C69" w:rsidP="004253A7">
            <w:pPr>
              <w:jc w:val="center"/>
              <w:rPr>
                <w:rFonts w:ascii="Times New Roman" w:hAnsi="Times New Roman" w:cs="Times New Roman"/>
                <w:sz w:val="20"/>
                <w:szCs w:val="20"/>
              </w:rPr>
            </w:pPr>
          </w:p>
        </w:tc>
        <w:tc>
          <w:tcPr>
            <w:tcW w:w="1134"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100,00</w:t>
            </w:r>
          </w:p>
        </w:tc>
        <w:tc>
          <w:tcPr>
            <w:tcW w:w="1183" w:type="dxa"/>
          </w:tcPr>
          <w:p w:rsidR="000D1C69" w:rsidRPr="00094A8B" w:rsidRDefault="000D1C69" w:rsidP="004253A7">
            <w:pPr>
              <w:jc w:val="center"/>
              <w:rPr>
                <w:rFonts w:ascii="Times New Roman" w:hAnsi="Times New Roman" w:cs="Times New Roman"/>
                <w:sz w:val="20"/>
                <w:szCs w:val="20"/>
              </w:rPr>
            </w:pPr>
          </w:p>
        </w:tc>
        <w:tc>
          <w:tcPr>
            <w:tcW w:w="1143" w:type="dxa"/>
          </w:tcPr>
          <w:p w:rsidR="000D1C69" w:rsidRPr="00094A8B" w:rsidRDefault="000D1C69" w:rsidP="004253A7">
            <w:pPr>
              <w:jc w:val="center"/>
              <w:rPr>
                <w:rFonts w:ascii="Times New Roman" w:hAnsi="Times New Roman" w:cs="Times New Roman"/>
                <w:sz w:val="20"/>
                <w:szCs w:val="20"/>
              </w:rPr>
            </w:pPr>
            <w:r>
              <w:rPr>
                <w:rFonts w:ascii="Times New Roman" w:hAnsi="Times New Roman" w:cs="Times New Roman"/>
                <w:sz w:val="20"/>
                <w:szCs w:val="20"/>
              </w:rPr>
              <w:t>-</w:t>
            </w:r>
          </w:p>
        </w:tc>
        <w:tc>
          <w:tcPr>
            <w:tcW w:w="968" w:type="dxa"/>
          </w:tcPr>
          <w:p w:rsidR="000D1C69" w:rsidRPr="00094A8B" w:rsidRDefault="000D1C69" w:rsidP="004253A7">
            <w:pPr>
              <w:jc w:val="center"/>
              <w:rPr>
                <w:rFonts w:ascii="Times New Roman" w:hAnsi="Times New Roman" w:cs="Times New Roman"/>
                <w:sz w:val="20"/>
                <w:szCs w:val="20"/>
              </w:rPr>
            </w:pPr>
          </w:p>
        </w:tc>
      </w:tr>
    </w:tbl>
    <w:p w:rsidR="001B5ABC" w:rsidRDefault="001B5ABC" w:rsidP="002D37AF">
      <w:pPr>
        <w:tabs>
          <w:tab w:val="left" w:pos="993"/>
        </w:tabs>
        <w:spacing w:after="0"/>
        <w:ind w:firstLine="567"/>
        <w:jc w:val="both"/>
        <w:rPr>
          <w:rFonts w:ascii="Times New Roman" w:hAnsi="Times New Roman" w:cs="Times New Roman"/>
          <w:sz w:val="28"/>
          <w:szCs w:val="28"/>
        </w:rPr>
      </w:pPr>
    </w:p>
    <w:p w:rsidR="00CA0C86" w:rsidRDefault="00CA0C86" w:rsidP="002D37AF">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Далее при проведении горизонтального и вертикального анализа финансовых результатов составляются аналитические таблицы 3–4, в которых содержатся не все статьи отчета о прибылях и убытках, а только показатели прибыли</w:t>
      </w:r>
      <w:r w:rsidR="00543757">
        <w:rPr>
          <w:rFonts w:ascii="Times New Roman" w:hAnsi="Times New Roman" w:cs="Times New Roman"/>
          <w:sz w:val="28"/>
          <w:szCs w:val="28"/>
        </w:rPr>
        <w:t xml:space="preserve"> (убытка). В них более наглядно можно увидеть и оценить состав, динамику и структуру финансовых результатов. При оценке данных аналитических таблиц 3–4 </w:t>
      </w:r>
      <w:r>
        <w:rPr>
          <w:rFonts w:ascii="Times New Roman" w:hAnsi="Times New Roman" w:cs="Times New Roman"/>
          <w:sz w:val="28"/>
          <w:szCs w:val="28"/>
        </w:rPr>
        <w:t>внимание аналитика концентрируется только на показателях финансовых результатов без детального анализа статей, формирующих тот или иной показатель прибыли (убытка).</w:t>
      </w:r>
    </w:p>
    <w:p w:rsidR="00CA0C86" w:rsidRDefault="00CA0C86" w:rsidP="002D37AF">
      <w:pPr>
        <w:tabs>
          <w:tab w:val="left" w:pos="993"/>
        </w:tabs>
        <w:spacing w:after="0"/>
        <w:ind w:firstLine="567"/>
        <w:jc w:val="both"/>
        <w:rPr>
          <w:rFonts w:ascii="Times New Roman" w:hAnsi="Times New Roman" w:cs="Times New Roman"/>
          <w:sz w:val="28"/>
          <w:szCs w:val="28"/>
        </w:rPr>
      </w:pPr>
    </w:p>
    <w:p w:rsidR="00543757" w:rsidRDefault="004253A7" w:rsidP="00543757">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3 – А</w:t>
      </w:r>
      <w:r w:rsidR="00543757">
        <w:rPr>
          <w:rFonts w:ascii="Times New Roman" w:hAnsi="Times New Roman" w:cs="Times New Roman"/>
          <w:sz w:val="28"/>
          <w:szCs w:val="28"/>
        </w:rPr>
        <w:t>нализ состава, динамики показателей финансовых результатов и выполнения плана по ним организации _______</w:t>
      </w:r>
      <w:r w:rsidR="00543757" w:rsidRPr="0092326C">
        <w:rPr>
          <w:rFonts w:ascii="Times New Roman" w:hAnsi="Times New Roman" w:cs="Times New Roman"/>
          <w:i/>
          <w:sz w:val="24"/>
          <w:szCs w:val="24"/>
        </w:rPr>
        <w:t>(название)</w:t>
      </w:r>
      <w:r w:rsidR="00543757">
        <w:rPr>
          <w:rFonts w:ascii="Times New Roman" w:hAnsi="Times New Roman" w:cs="Times New Roman"/>
          <w:sz w:val="28"/>
          <w:szCs w:val="28"/>
        </w:rPr>
        <w:t>_____</w:t>
      </w:r>
      <w:r>
        <w:rPr>
          <w:rFonts w:ascii="Times New Roman" w:hAnsi="Times New Roman" w:cs="Times New Roman"/>
          <w:sz w:val="28"/>
          <w:szCs w:val="28"/>
        </w:rPr>
        <w:t>__за ___________ годы</w:t>
      </w:r>
    </w:p>
    <w:tbl>
      <w:tblPr>
        <w:tblStyle w:val="aa"/>
        <w:tblW w:w="9920" w:type="dxa"/>
        <w:tblInd w:w="108" w:type="dxa"/>
        <w:tblLayout w:type="fixed"/>
        <w:tblLook w:val="04A0" w:firstRow="1" w:lastRow="0" w:firstColumn="1" w:lastColumn="0" w:noHBand="0" w:noVBand="1"/>
      </w:tblPr>
      <w:tblGrid>
        <w:gridCol w:w="1750"/>
        <w:gridCol w:w="827"/>
        <w:gridCol w:w="967"/>
        <w:gridCol w:w="810"/>
        <w:gridCol w:w="1033"/>
        <w:gridCol w:w="866"/>
        <w:gridCol w:w="1143"/>
        <w:gridCol w:w="1318"/>
        <w:gridCol w:w="1206"/>
      </w:tblGrid>
      <w:tr w:rsidR="00543757" w:rsidTr="004253A7">
        <w:tc>
          <w:tcPr>
            <w:tcW w:w="1750" w:type="dxa"/>
            <w:vMerge w:val="restart"/>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 (строка отчета о прибылях и убытках)</w:t>
            </w:r>
          </w:p>
        </w:tc>
        <w:tc>
          <w:tcPr>
            <w:tcW w:w="1794" w:type="dxa"/>
            <w:gridSpan w:val="2"/>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За предыдущий _____ год</w:t>
            </w:r>
            <w:r w:rsidR="004253A7">
              <w:rPr>
                <w:rFonts w:ascii="Times New Roman" w:hAnsi="Times New Roman" w:cs="Times New Roman"/>
                <w:sz w:val="20"/>
                <w:szCs w:val="20"/>
              </w:rPr>
              <w:t>, тыс. руб.</w:t>
            </w:r>
          </w:p>
        </w:tc>
        <w:tc>
          <w:tcPr>
            <w:tcW w:w="1843" w:type="dxa"/>
            <w:gridSpan w:val="2"/>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За отчетный _____ год</w:t>
            </w:r>
            <w:r w:rsidR="004253A7">
              <w:rPr>
                <w:rFonts w:ascii="Times New Roman" w:hAnsi="Times New Roman" w:cs="Times New Roman"/>
                <w:sz w:val="20"/>
                <w:szCs w:val="20"/>
              </w:rPr>
              <w:t>, тыс. руб.</w:t>
            </w:r>
          </w:p>
        </w:tc>
        <w:tc>
          <w:tcPr>
            <w:tcW w:w="2009" w:type="dxa"/>
            <w:gridSpan w:val="2"/>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r w:rsidR="004253A7">
              <w:rPr>
                <w:rFonts w:ascii="Times New Roman" w:hAnsi="Times New Roman" w:cs="Times New Roman"/>
                <w:sz w:val="20"/>
                <w:szCs w:val="20"/>
              </w:rPr>
              <w:t>, тыс. руб.</w:t>
            </w:r>
          </w:p>
        </w:tc>
        <w:tc>
          <w:tcPr>
            <w:tcW w:w="2524" w:type="dxa"/>
            <w:gridSpan w:val="2"/>
            <w:vMerge w:val="restart"/>
          </w:tcPr>
          <w:p w:rsidR="00543757" w:rsidRDefault="00543757" w:rsidP="004253A7">
            <w:pPr>
              <w:jc w:val="center"/>
              <w:rPr>
                <w:rFonts w:ascii="Times New Roman" w:hAnsi="Times New Roman" w:cs="Times New Roman"/>
                <w:sz w:val="20"/>
                <w:szCs w:val="20"/>
              </w:rPr>
            </w:pPr>
            <w:r>
              <w:rPr>
                <w:rFonts w:ascii="Times New Roman" w:hAnsi="Times New Roman" w:cs="Times New Roman"/>
                <w:sz w:val="20"/>
                <w:szCs w:val="20"/>
              </w:rPr>
              <w:t>Процент выполнения плана, %</w:t>
            </w:r>
          </w:p>
        </w:tc>
      </w:tr>
      <w:tr w:rsidR="00543757" w:rsidTr="004253A7">
        <w:trPr>
          <w:trHeight w:val="230"/>
        </w:trPr>
        <w:tc>
          <w:tcPr>
            <w:tcW w:w="1750" w:type="dxa"/>
            <w:vMerge/>
          </w:tcPr>
          <w:p w:rsidR="00543757" w:rsidRPr="00094A8B" w:rsidRDefault="00543757" w:rsidP="004253A7">
            <w:pPr>
              <w:jc w:val="center"/>
              <w:rPr>
                <w:rFonts w:ascii="Times New Roman" w:hAnsi="Times New Roman" w:cs="Times New Roman"/>
                <w:sz w:val="20"/>
                <w:szCs w:val="20"/>
              </w:rPr>
            </w:pPr>
          </w:p>
        </w:tc>
        <w:tc>
          <w:tcPr>
            <w:tcW w:w="827" w:type="dxa"/>
            <w:vMerge w:val="restart"/>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по плану</w:t>
            </w:r>
          </w:p>
        </w:tc>
        <w:tc>
          <w:tcPr>
            <w:tcW w:w="967" w:type="dxa"/>
            <w:vMerge w:val="restart"/>
          </w:tcPr>
          <w:p w:rsidR="00543757" w:rsidRPr="00094A8B" w:rsidRDefault="00543757" w:rsidP="004253A7">
            <w:pPr>
              <w:jc w:val="center"/>
              <w:rPr>
                <w:rFonts w:ascii="Times New Roman" w:hAnsi="Times New Roman" w:cs="Times New Roman"/>
                <w:sz w:val="20"/>
                <w:szCs w:val="20"/>
              </w:rPr>
            </w:pPr>
            <w:proofErr w:type="spellStart"/>
            <w:r>
              <w:rPr>
                <w:rFonts w:ascii="Times New Roman" w:hAnsi="Times New Roman" w:cs="Times New Roman"/>
                <w:sz w:val="20"/>
                <w:szCs w:val="20"/>
              </w:rPr>
              <w:t>факти</w:t>
            </w:r>
            <w:proofErr w:type="spellEnd"/>
            <w:r>
              <w:rPr>
                <w:rFonts w:ascii="Times New Roman" w:hAnsi="Times New Roman" w:cs="Times New Roman"/>
                <w:sz w:val="20"/>
                <w:szCs w:val="20"/>
              </w:rPr>
              <w:t>-чески</w:t>
            </w:r>
          </w:p>
        </w:tc>
        <w:tc>
          <w:tcPr>
            <w:tcW w:w="810" w:type="dxa"/>
            <w:vMerge w:val="restart"/>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по плану</w:t>
            </w:r>
          </w:p>
        </w:tc>
        <w:tc>
          <w:tcPr>
            <w:tcW w:w="1033" w:type="dxa"/>
            <w:vMerge w:val="restart"/>
          </w:tcPr>
          <w:p w:rsidR="00543757" w:rsidRPr="00094A8B" w:rsidRDefault="00543757" w:rsidP="004253A7">
            <w:pPr>
              <w:jc w:val="center"/>
              <w:rPr>
                <w:rFonts w:ascii="Times New Roman" w:hAnsi="Times New Roman" w:cs="Times New Roman"/>
                <w:sz w:val="20"/>
                <w:szCs w:val="20"/>
              </w:rPr>
            </w:pPr>
            <w:proofErr w:type="spellStart"/>
            <w:r>
              <w:rPr>
                <w:rFonts w:ascii="Times New Roman" w:hAnsi="Times New Roman" w:cs="Times New Roman"/>
                <w:sz w:val="20"/>
                <w:szCs w:val="20"/>
              </w:rPr>
              <w:t>факти</w:t>
            </w:r>
            <w:proofErr w:type="spellEnd"/>
            <w:r>
              <w:rPr>
                <w:rFonts w:ascii="Times New Roman" w:hAnsi="Times New Roman" w:cs="Times New Roman"/>
                <w:sz w:val="20"/>
                <w:szCs w:val="20"/>
              </w:rPr>
              <w:t>-чески</w:t>
            </w:r>
          </w:p>
        </w:tc>
        <w:tc>
          <w:tcPr>
            <w:tcW w:w="866" w:type="dxa"/>
            <w:vMerge w:val="restart"/>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по плану (гр.3 – гр.1)</w:t>
            </w:r>
          </w:p>
        </w:tc>
        <w:tc>
          <w:tcPr>
            <w:tcW w:w="1143" w:type="dxa"/>
            <w:vMerge w:val="restart"/>
          </w:tcPr>
          <w:p w:rsidR="00543757" w:rsidRPr="00094A8B" w:rsidRDefault="00543757" w:rsidP="004253A7">
            <w:pPr>
              <w:jc w:val="center"/>
              <w:rPr>
                <w:rFonts w:ascii="Times New Roman" w:hAnsi="Times New Roman" w:cs="Times New Roman"/>
                <w:sz w:val="20"/>
                <w:szCs w:val="20"/>
              </w:rPr>
            </w:pPr>
            <w:proofErr w:type="spellStart"/>
            <w:r>
              <w:rPr>
                <w:rFonts w:ascii="Times New Roman" w:hAnsi="Times New Roman" w:cs="Times New Roman"/>
                <w:sz w:val="20"/>
                <w:szCs w:val="20"/>
              </w:rPr>
              <w:t>факти</w:t>
            </w:r>
            <w:proofErr w:type="spellEnd"/>
            <w:r>
              <w:rPr>
                <w:rFonts w:ascii="Times New Roman" w:hAnsi="Times New Roman" w:cs="Times New Roman"/>
                <w:sz w:val="20"/>
                <w:szCs w:val="20"/>
              </w:rPr>
              <w:t>-чески (гр. 4 – гр.2)</w:t>
            </w:r>
          </w:p>
        </w:tc>
        <w:tc>
          <w:tcPr>
            <w:tcW w:w="2524" w:type="dxa"/>
            <w:gridSpan w:val="2"/>
            <w:vMerge/>
          </w:tcPr>
          <w:p w:rsidR="00543757" w:rsidRPr="00094A8B" w:rsidRDefault="00543757" w:rsidP="004253A7">
            <w:pPr>
              <w:jc w:val="center"/>
              <w:rPr>
                <w:rFonts w:ascii="Times New Roman" w:hAnsi="Times New Roman" w:cs="Times New Roman"/>
                <w:sz w:val="20"/>
                <w:szCs w:val="20"/>
              </w:rPr>
            </w:pPr>
          </w:p>
        </w:tc>
      </w:tr>
      <w:tr w:rsidR="00543757" w:rsidTr="004253A7">
        <w:tc>
          <w:tcPr>
            <w:tcW w:w="1750" w:type="dxa"/>
            <w:vMerge/>
          </w:tcPr>
          <w:p w:rsidR="00543757" w:rsidRDefault="00543757" w:rsidP="004253A7">
            <w:pPr>
              <w:jc w:val="center"/>
              <w:rPr>
                <w:rFonts w:ascii="Times New Roman" w:hAnsi="Times New Roman" w:cs="Times New Roman"/>
                <w:sz w:val="20"/>
                <w:szCs w:val="20"/>
              </w:rPr>
            </w:pPr>
          </w:p>
        </w:tc>
        <w:tc>
          <w:tcPr>
            <w:tcW w:w="827" w:type="dxa"/>
            <w:vMerge/>
          </w:tcPr>
          <w:p w:rsidR="00543757" w:rsidRDefault="00543757" w:rsidP="004253A7">
            <w:pPr>
              <w:jc w:val="center"/>
              <w:rPr>
                <w:rFonts w:ascii="Times New Roman" w:hAnsi="Times New Roman" w:cs="Times New Roman"/>
                <w:sz w:val="20"/>
                <w:szCs w:val="20"/>
              </w:rPr>
            </w:pPr>
          </w:p>
        </w:tc>
        <w:tc>
          <w:tcPr>
            <w:tcW w:w="967" w:type="dxa"/>
            <w:vMerge/>
          </w:tcPr>
          <w:p w:rsidR="00543757" w:rsidRDefault="00543757" w:rsidP="004253A7">
            <w:pPr>
              <w:jc w:val="center"/>
              <w:rPr>
                <w:rFonts w:ascii="Times New Roman" w:hAnsi="Times New Roman" w:cs="Times New Roman"/>
                <w:sz w:val="20"/>
                <w:szCs w:val="20"/>
              </w:rPr>
            </w:pPr>
          </w:p>
        </w:tc>
        <w:tc>
          <w:tcPr>
            <w:tcW w:w="810" w:type="dxa"/>
            <w:vMerge/>
          </w:tcPr>
          <w:p w:rsidR="00543757" w:rsidRDefault="00543757" w:rsidP="004253A7">
            <w:pPr>
              <w:jc w:val="center"/>
              <w:rPr>
                <w:rFonts w:ascii="Times New Roman" w:hAnsi="Times New Roman" w:cs="Times New Roman"/>
                <w:sz w:val="20"/>
                <w:szCs w:val="20"/>
              </w:rPr>
            </w:pPr>
          </w:p>
        </w:tc>
        <w:tc>
          <w:tcPr>
            <w:tcW w:w="1033" w:type="dxa"/>
            <w:vMerge/>
          </w:tcPr>
          <w:p w:rsidR="00543757" w:rsidRDefault="00543757" w:rsidP="004253A7">
            <w:pPr>
              <w:jc w:val="center"/>
              <w:rPr>
                <w:rFonts w:ascii="Times New Roman" w:hAnsi="Times New Roman" w:cs="Times New Roman"/>
                <w:sz w:val="20"/>
                <w:szCs w:val="20"/>
              </w:rPr>
            </w:pPr>
          </w:p>
        </w:tc>
        <w:tc>
          <w:tcPr>
            <w:tcW w:w="866" w:type="dxa"/>
            <w:vMerge/>
          </w:tcPr>
          <w:p w:rsidR="00543757" w:rsidRDefault="00543757" w:rsidP="004253A7">
            <w:pPr>
              <w:jc w:val="center"/>
              <w:rPr>
                <w:rFonts w:ascii="Times New Roman" w:hAnsi="Times New Roman" w:cs="Times New Roman"/>
                <w:sz w:val="20"/>
                <w:szCs w:val="20"/>
              </w:rPr>
            </w:pPr>
          </w:p>
        </w:tc>
        <w:tc>
          <w:tcPr>
            <w:tcW w:w="1143" w:type="dxa"/>
            <w:vMerge/>
          </w:tcPr>
          <w:p w:rsidR="00543757" w:rsidRDefault="00543757" w:rsidP="004253A7">
            <w:pPr>
              <w:jc w:val="center"/>
              <w:rPr>
                <w:rFonts w:ascii="Times New Roman" w:hAnsi="Times New Roman" w:cs="Times New Roman"/>
                <w:sz w:val="20"/>
                <w:szCs w:val="20"/>
              </w:rPr>
            </w:pPr>
          </w:p>
        </w:tc>
        <w:tc>
          <w:tcPr>
            <w:tcW w:w="1318" w:type="dxa"/>
          </w:tcPr>
          <w:p w:rsidR="00543757" w:rsidRDefault="00543757" w:rsidP="004253A7">
            <w:pPr>
              <w:jc w:val="center"/>
              <w:rPr>
                <w:rFonts w:ascii="Times New Roman" w:hAnsi="Times New Roman" w:cs="Times New Roman"/>
                <w:sz w:val="20"/>
                <w:szCs w:val="20"/>
              </w:rPr>
            </w:pPr>
            <w:r>
              <w:rPr>
                <w:rFonts w:ascii="Times New Roman" w:hAnsi="Times New Roman" w:cs="Times New Roman"/>
                <w:sz w:val="20"/>
                <w:szCs w:val="20"/>
              </w:rPr>
              <w:t>за предыдущий год (гр.2 / гр.1) х 100</w:t>
            </w:r>
          </w:p>
        </w:tc>
        <w:tc>
          <w:tcPr>
            <w:tcW w:w="1206" w:type="dxa"/>
          </w:tcPr>
          <w:p w:rsidR="00543757" w:rsidRDefault="00543757" w:rsidP="004253A7">
            <w:pPr>
              <w:jc w:val="center"/>
              <w:rPr>
                <w:rFonts w:ascii="Times New Roman" w:hAnsi="Times New Roman" w:cs="Times New Roman"/>
                <w:sz w:val="20"/>
                <w:szCs w:val="20"/>
              </w:rPr>
            </w:pPr>
            <w:r>
              <w:rPr>
                <w:rFonts w:ascii="Times New Roman" w:hAnsi="Times New Roman" w:cs="Times New Roman"/>
                <w:sz w:val="20"/>
                <w:szCs w:val="20"/>
              </w:rPr>
              <w:t>за отчетный год (гр.4 / гр.3) х 100</w:t>
            </w:r>
          </w:p>
        </w:tc>
      </w:tr>
      <w:tr w:rsidR="00543757" w:rsidTr="004253A7">
        <w:tc>
          <w:tcPr>
            <w:tcW w:w="1750" w:type="dxa"/>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А</w:t>
            </w:r>
          </w:p>
        </w:tc>
        <w:tc>
          <w:tcPr>
            <w:tcW w:w="827" w:type="dxa"/>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1</w:t>
            </w:r>
          </w:p>
        </w:tc>
        <w:tc>
          <w:tcPr>
            <w:tcW w:w="967" w:type="dxa"/>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3</w:t>
            </w:r>
          </w:p>
        </w:tc>
        <w:tc>
          <w:tcPr>
            <w:tcW w:w="1033" w:type="dxa"/>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4</w:t>
            </w:r>
          </w:p>
        </w:tc>
        <w:tc>
          <w:tcPr>
            <w:tcW w:w="866" w:type="dxa"/>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5</w:t>
            </w:r>
          </w:p>
        </w:tc>
        <w:tc>
          <w:tcPr>
            <w:tcW w:w="1143" w:type="dxa"/>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6</w:t>
            </w:r>
          </w:p>
        </w:tc>
        <w:tc>
          <w:tcPr>
            <w:tcW w:w="1318" w:type="dxa"/>
          </w:tcPr>
          <w:p w:rsidR="00543757" w:rsidRPr="00094A8B" w:rsidRDefault="00543757" w:rsidP="004253A7">
            <w:pPr>
              <w:jc w:val="center"/>
              <w:rPr>
                <w:rFonts w:ascii="Times New Roman" w:hAnsi="Times New Roman" w:cs="Times New Roman"/>
                <w:sz w:val="20"/>
                <w:szCs w:val="20"/>
              </w:rPr>
            </w:pPr>
            <w:r>
              <w:rPr>
                <w:rFonts w:ascii="Times New Roman" w:hAnsi="Times New Roman" w:cs="Times New Roman"/>
                <w:sz w:val="20"/>
                <w:szCs w:val="20"/>
              </w:rPr>
              <w:t>7</w:t>
            </w:r>
          </w:p>
        </w:tc>
        <w:tc>
          <w:tcPr>
            <w:tcW w:w="1206" w:type="dxa"/>
          </w:tcPr>
          <w:p w:rsidR="00543757" w:rsidRDefault="00543757" w:rsidP="004253A7">
            <w:pPr>
              <w:jc w:val="center"/>
              <w:rPr>
                <w:rFonts w:ascii="Times New Roman" w:hAnsi="Times New Roman" w:cs="Times New Roman"/>
                <w:sz w:val="20"/>
                <w:szCs w:val="20"/>
              </w:rPr>
            </w:pPr>
            <w:r>
              <w:rPr>
                <w:rFonts w:ascii="Times New Roman" w:hAnsi="Times New Roman" w:cs="Times New Roman"/>
                <w:sz w:val="20"/>
                <w:szCs w:val="20"/>
              </w:rPr>
              <w:t>8</w:t>
            </w:r>
          </w:p>
        </w:tc>
      </w:tr>
      <w:tr w:rsidR="00543757" w:rsidTr="004253A7">
        <w:tc>
          <w:tcPr>
            <w:tcW w:w="1750" w:type="dxa"/>
          </w:tcPr>
          <w:p w:rsidR="00543757" w:rsidRPr="00C33790" w:rsidRDefault="00CA5AD7" w:rsidP="004253A7">
            <w:pPr>
              <w:rPr>
                <w:rFonts w:ascii="Times New Roman" w:hAnsi="Times New Roman" w:cs="Times New Roman"/>
                <w:sz w:val="20"/>
                <w:szCs w:val="20"/>
              </w:rPr>
            </w:pPr>
            <w:r>
              <w:rPr>
                <w:rFonts w:ascii="Times New Roman" w:hAnsi="Times New Roman" w:cs="Times New Roman"/>
                <w:sz w:val="20"/>
                <w:szCs w:val="20"/>
              </w:rPr>
              <w:t>Валовая прибыль</w:t>
            </w:r>
          </w:p>
        </w:tc>
        <w:tc>
          <w:tcPr>
            <w:tcW w:w="827" w:type="dxa"/>
          </w:tcPr>
          <w:p w:rsidR="00543757" w:rsidRPr="00094A8B" w:rsidRDefault="00543757" w:rsidP="004253A7">
            <w:pPr>
              <w:jc w:val="center"/>
              <w:rPr>
                <w:rFonts w:ascii="Times New Roman" w:hAnsi="Times New Roman" w:cs="Times New Roman"/>
                <w:sz w:val="20"/>
                <w:szCs w:val="20"/>
              </w:rPr>
            </w:pPr>
          </w:p>
        </w:tc>
        <w:tc>
          <w:tcPr>
            <w:tcW w:w="967" w:type="dxa"/>
          </w:tcPr>
          <w:p w:rsidR="00543757" w:rsidRPr="00094A8B" w:rsidRDefault="00543757" w:rsidP="004253A7">
            <w:pPr>
              <w:jc w:val="center"/>
              <w:rPr>
                <w:rFonts w:ascii="Times New Roman" w:hAnsi="Times New Roman" w:cs="Times New Roman"/>
                <w:sz w:val="20"/>
                <w:szCs w:val="20"/>
              </w:rPr>
            </w:pPr>
          </w:p>
        </w:tc>
        <w:tc>
          <w:tcPr>
            <w:tcW w:w="810" w:type="dxa"/>
          </w:tcPr>
          <w:p w:rsidR="00543757" w:rsidRPr="00094A8B" w:rsidRDefault="00543757" w:rsidP="004253A7">
            <w:pPr>
              <w:jc w:val="center"/>
              <w:rPr>
                <w:rFonts w:ascii="Times New Roman" w:hAnsi="Times New Roman" w:cs="Times New Roman"/>
                <w:sz w:val="20"/>
                <w:szCs w:val="20"/>
              </w:rPr>
            </w:pPr>
          </w:p>
        </w:tc>
        <w:tc>
          <w:tcPr>
            <w:tcW w:w="1033" w:type="dxa"/>
          </w:tcPr>
          <w:p w:rsidR="00543757" w:rsidRPr="00094A8B" w:rsidRDefault="00543757" w:rsidP="004253A7">
            <w:pPr>
              <w:jc w:val="center"/>
              <w:rPr>
                <w:rFonts w:ascii="Times New Roman" w:hAnsi="Times New Roman" w:cs="Times New Roman"/>
                <w:sz w:val="20"/>
                <w:szCs w:val="20"/>
              </w:rPr>
            </w:pPr>
          </w:p>
        </w:tc>
        <w:tc>
          <w:tcPr>
            <w:tcW w:w="866" w:type="dxa"/>
          </w:tcPr>
          <w:p w:rsidR="00543757" w:rsidRPr="00094A8B" w:rsidRDefault="00543757" w:rsidP="004253A7">
            <w:pPr>
              <w:jc w:val="center"/>
              <w:rPr>
                <w:rFonts w:ascii="Times New Roman" w:hAnsi="Times New Roman" w:cs="Times New Roman"/>
                <w:sz w:val="20"/>
                <w:szCs w:val="20"/>
              </w:rPr>
            </w:pPr>
          </w:p>
        </w:tc>
        <w:tc>
          <w:tcPr>
            <w:tcW w:w="1143" w:type="dxa"/>
          </w:tcPr>
          <w:p w:rsidR="00543757" w:rsidRPr="00094A8B" w:rsidRDefault="00543757" w:rsidP="004253A7">
            <w:pPr>
              <w:jc w:val="center"/>
              <w:rPr>
                <w:rFonts w:ascii="Times New Roman" w:hAnsi="Times New Roman" w:cs="Times New Roman"/>
                <w:sz w:val="20"/>
                <w:szCs w:val="20"/>
              </w:rPr>
            </w:pPr>
          </w:p>
        </w:tc>
        <w:tc>
          <w:tcPr>
            <w:tcW w:w="1318" w:type="dxa"/>
          </w:tcPr>
          <w:p w:rsidR="00543757" w:rsidRPr="00094A8B" w:rsidRDefault="00543757" w:rsidP="004253A7">
            <w:pPr>
              <w:jc w:val="center"/>
              <w:rPr>
                <w:rFonts w:ascii="Times New Roman" w:hAnsi="Times New Roman" w:cs="Times New Roman"/>
                <w:sz w:val="20"/>
                <w:szCs w:val="20"/>
              </w:rPr>
            </w:pPr>
          </w:p>
        </w:tc>
        <w:tc>
          <w:tcPr>
            <w:tcW w:w="1206" w:type="dxa"/>
          </w:tcPr>
          <w:p w:rsidR="00543757" w:rsidRPr="00094A8B" w:rsidRDefault="00543757" w:rsidP="004253A7">
            <w:pPr>
              <w:jc w:val="center"/>
              <w:rPr>
                <w:rFonts w:ascii="Times New Roman" w:hAnsi="Times New Roman" w:cs="Times New Roman"/>
                <w:sz w:val="20"/>
                <w:szCs w:val="20"/>
              </w:rPr>
            </w:pPr>
          </w:p>
        </w:tc>
      </w:tr>
      <w:tr w:rsidR="00543757" w:rsidTr="004253A7">
        <w:tc>
          <w:tcPr>
            <w:tcW w:w="1750" w:type="dxa"/>
          </w:tcPr>
          <w:p w:rsidR="00543757" w:rsidRPr="00094A8B" w:rsidRDefault="00CA5AD7" w:rsidP="004253A7">
            <w:pPr>
              <w:rPr>
                <w:rFonts w:ascii="Times New Roman" w:hAnsi="Times New Roman" w:cs="Times New Roman"/>
                <w:sz w:val="20"/>
                <w:szCs w:val="20"/>
              </w:rPr>
            </w:pPr>
            <w:r>
              <w:rPr>
                <w:rFonts w:ascii="Times New Roman" w:hAnsi="Times New Roman" w:cs="Times New Roman"/>
                <w:sz w:val="20"/>
                <w:szCs w:val="20"/>
              </w:rPr>
              <w:t>Прибыль (убыток) от реализации продукции, товаров, работ, услуг</w:t>
            </w:r>
          </w:p>
        </w:tc>
        <w:tc>
          <w:tcPr>
            <w:tcW w:w="827" w:type="dxa"/>
          </w:tcPr>
          <w:p w:rsidR="00543757" w:rsidRPr="00094A8B" w:rsidRDefault="00543757" w:rsidP="004253A7">
            <w:pPr>
              <w:jc w:val="center"/>
              <w:rPr>
                <w:rFonts w:ascii="Times New Roman" w:hAnsi="Times New Roman" w:cs="Times New Roman"/>
                <w:sz w:val="20"/>
                <w:szCs w:val="20"/>
              </w:rPr>
            </w:pPr>
          </w:p>
        </w:tc>
        <w:tc>
          <w:tcPr>
            <w:tcW w:w="967" w:type="dxa"/>
          </w:tcPr>
          <w:p w:rsidR="00543757" w:rsidRPr="00094A8B" w:rsidRDefault="00543757" w:rsidP="004253A7">
            <w:pPr>
              <w:jc w:val="center"/>
              <w:rPr>
                <w:rFonts w:ascii="Times New Roman" w:hAnsi="Times New Roman" w:cs="Times New Roman"/>
                <w:sz w:val="20"/>
                <w:szCs w:val="20"/>
              </w:rPr>
            </w:pPr>
          </w:p>
        </w:tc>
        <w:tc>
          <w:tcPr>
            <w:tcW w:w="810" w:type="dxa"/>
          </w:tcPr>
          <w:p w:rsidR="00543757" w:rsidRPr="00094A8B" w:rsidRDefault="00543757" w:rsidP="004253A7">
            <w:pPr>
              <w:jc w:val="center"/>
              <w:rPr>
                <w:rFonts w:ascii="Times New Roman" w:hAnsi="Times New Roman" w:cs="Times New Roman"/>
                <w:sz w:val="20"/>
                <w:szCs w:val="20"/>
              </w:rPr>
            </w:pPr>
          </w:p>
        </w:tc>
        <w:tc>
          <w:tcPr>
            <w:tcW w:w="1033" w:type="dxa"/>
          </w:tcPr>
          <w:p w:rsidR="00543757" w:rsidRPr="00094A8B" w:rsidRDefault="00543757" w:rsidP="004253A7">
            <w:pPr>
              <w:jc w:val="center"/>
              <w:rPr>
                <w:rFonts w:ascii="Times New Roman" w:hAnsi="Times New Roman" w:cs="Times New Roman"/>
                <w:sz w:val="20"/>
                <w:szCs w:val="20"/>
              </w:rPr>
            </w:pPr>
          </w:p>
        </w:tc>
        <w:tc>
          <w:tcPr>
            <w:tcW w:w="866" w:type="dxa"/>
          </w:tcPr>
          <w:p w:rsidR="00543757" w:rsidRPr="00094A8B" w:rsidRDefault="00543757" w:rsidP="004253A7">
            <w:pPr>
              <w:jc w:val="center"/>
              <w:rPr>
                <w:rFonts w:ascii="Times New Roman" w:hAnsi="Times New Roman" w:cs="Times New Roman"/>
                <w:sz w:val="20"/>
                <w:szCs w:val="20"/>
              </w:rPr>
            </w:pPr>
          </w:p>
        </w:tc>
        <w:tc>
          <w:tcPr>
            <w:tcW w:w="1143" w:type="dxa"/>
          </w:tcPr>
          <w:p w:rsidR="00543757" w:rsidRPr="00094A8B" w:rsidRDefault="00543757" w:rsidP="004253A7">
            <w:pPr>
              <w:jc w:val="center"/>
              <w:rPr>
                <w:rFonts w:ascii="Times New Roman" w:hAnsi="Times New Roman" w:cs="Times New Roman"/>
                <w:sz w:val="20"/>
                <w:szCs w:val="20"/>
              </w:rPr>
            </w:pPr>
          </w:p>
        </w:tc>
        <w:tc>
          <w:tcPr>
            <w:tcW w:w="1318" w:type="dxa"/>
          </w:tcPr>
          <w:p w:rsidR="00543757" w:rsidRPr="00094A8B" w:rsidRDefault="00543757" w:rsidP="004253A7">
            <w:pPr>
              <w:jc w:val="center"/>
              <w:rPr>
                <w:rFonts w:ascii="Times New Roman" w:hAnsi="Times New Roman" w:cs="Times New Roman"/>
                <w:sz w:val="20"/>
                <w:szCs w:val="20"/>
              </w:rPr>
            </w:pPr>
          </w:p>
        </w:tc>
        <w:tc>
          <w:tcPr>
            <w:tcW w:w="1206" w:type="dxa"/>
          </w:tcPr>
          <w:p w:rsidR="00543757" w:rsidRPr="00094A8B" w:rsidRDefault="00543757" w:rsidP="004253A7">
            <w:pPr>
              <w:jc w:val="center"/>
              <w:rPr>
                <w:rFonts w:ascii="Times New Roman" w:hAnsi="Times New Roman" w:cs="Times New Roman"/>
                <w:sz w:val="20"/>
                <w:szCs w:val="20"/>
              </w:rPr>
            </w:pPr>
          </w:p>
        </w:tc>
      </w:tr>
      <w:tr w:rsidR="00543757" w:rsidTr="004253A7">
        <w:tc>
          <w:tcPr>
            <w:tcW w:w="1750" w:type="dxa"/>
          </w:tcPr>
          <w:p w:rsidR="00543757" w:rsidRPr="00C33790" w:rsidRDefault="00CA5AD7" w:rsidP="004253A7">
            <w:pPr>
              <w:rPr>
                <w:rFonts w:ascii="Times New Roman" w:hAnsi="Times New Roman" w:cs="Times New Roman"/>
                <w:sz w:val="20"/>
                <w:szCs w:val="20"/>
              </w:rPr>
            </w:pPr>
            <w:r>
              <w:rPr>
                <w:rFonts w:ascii="Times New Roman" w:hAnsi="Times New Roman" w:cs="Times New Roman"/>
                <w:sz w:val="20"/>
                <w:szCs w:val="20"/>
              </w:rPr>
              <w:t>Прибыль (убыток) от текущей деятельности</w:t>
            </w:r>
          </w:p>
        </w:tc>
        <w:tc>
          <w:tcPr>
            <w:tcW w:w="827" w:type="dxa"/>
          </w:tcPr>
          <w:p w:rsidR="00543757" w:rsidRPr="00094A8B" w:rsidRDefault="00543757" w:rsidP="004253A7">
            <w:pPr>
              <w:jc w:val="center"/>
              <w:rPr>
                <w:rFonts w:ascii="Times New Roman" w:hAnsi="Times New Roman" w:cs="Times New Roman"/>
                <w:sz w:val="20"/>
                <w:szCs w:val="20"/>
              </w:rPr>
            </w:pPr>
          </w:p>
        </w:tc>
        <w:tc>
          <w:tcPr>
            <w:tcW w:w="967" w:type="dxa"/>
          </w:tcPr>
          <w:p w:rsidR="00543757" w:rsidRPr="00094A8B" w:rsidRDefault="00543757" w:rsidP="004253A7">
            <w:pPr>
              <w:jc w:val="center"/>
              <w:rPr>
                <w:rFonts w:ascii="Times New Roman" w:hAnsi="Times New Roman" w:cs="Times New Roman"/>
                <w:sz w:val="20"/>
                <w:szCs w:val="20"/>
              </w:rPr>
            </w:pPr>
          </w:p>
        </w:tc>
        <w:tc>
          <w:tcPr>
            <w:tcW w:w="810" w:type="dxa"/>
          </w:tcPr>
          <w:p w:rsidR="00543757" w:rsidRPr="00094A8B" w:rsidRDefault="00543757" w:rsidP="004253A7">
            <w:pPr>
              <w:jc w:val="center"/>
              <w:rPr>
                <w:rFonts w:ascii="Times New Roman" w:hAnsi="Times New Roman" w:cs="Times New Roman"/>
                <w:sz w:val="20"/>
                <w:szCs w:val="20"/>
              </w:rPr>
            </w:pPr>
          </w:p>
        </w:tc>
        <w:tc>
          <w:tcPr>
            <w:tcW w:w="1033" w:type="dxa"/>
          </w:tcPr>
          <w:p w:rsidR="00543757" w:rsidRPr="00094A8B" w:rsidRDefault="00543757" w:rsidP="004253A7">
            <w:pPr>
              <w:jc w:val="center"/>
              <w:rPr>
                <w:rFonts w:ascii="Times New Roman" w:hAnsi="Times New Roman" w:cs="Times New Roman"/>
                <w:sz w:val="20"/>
                <w:szCs w:val="20"/>
              </w:rPr>
            </w:pPr>
          </w:p>
        </w:tc>
        <w:tc>
          <w:tcPr>
            <w:tcW w:w="866" w:type="dxa"/>
          </w:tcPr>
          <w:p w:rsidR="00543757" w:rsidRPr="00094A8B" w:rsidRDefault="00543757" w:rsidP="004253A7">
            <w:pPr>
              <w:jc w:val="center"/>
              <w:rPr>
                <w:rFonts w:ascii="Times New Roman" w:hAnsi="Times New Roman" w:cs="Times New Roman"/>
                <w:sz w:val="20"/>
                <w:szCs w:val="20"/>
              </w:rPr>
            </w:pPr>
          </w:p>
        </w:tc>
        <w:tc>
          <w:tcPr>
            <w:tcW w:w="1143" w:type="dxa"/>
          </w:tcPr>
          <w:p w:rsidR="00543757" w:rsidRPr="00094A8B" w:rsidRDefault="00543757" w:rsidP="004253A7">
            <w:pPr>
              <w:jc w:val="center"/>
              <w:rPr>
                <w:rFonts w:ascii="Times New Roman" w:hAnsi="Times New Roman" w:cs="Times New Roman"/>
                <w:sz w:val="20"/>
                <w:szCs w:val="20"/>
              </w:rPr>
            </w:pPr>
          </w:p>
        </w:tc>
        <w:tc>
          <w:tcPr>
            <w:tcW w:w="1318" w:type="dxa"/>
          </w:tcPr>
          <w:p w:rsidR="00543757" w:rsidRPr="00094A8B" w:rsidRDefault="00543757" w:rsidP="004253A7">
            <w:pPr>
              <w:jc w:val="center"/>
              <w:rPr>
                <w:rFonts w:ascii="Times New Roman" w:hAnsi="Times New Roman" w:cs="Times New Roman"/>
                <w:sz w:val="20"/>
                <w:szCs w:val="20"/>
              </w:rPr>
            </w:pPr>
          </w:p>
        </w:tc>
        <w:tc>
          <w:tcPr>
            <w:tcW w:w="1206" w:type="dxa"/>
          </w:tcPr>
          <w:p w:rsidR="00543757" w:rsidRPr="00094A8B" w:rsidRDefault="00543757" w:rsidP="004253A7">
            <w:pPr>
              <w:jc w:val="center"/>
              <w:rPr>
                <w:rFonts w:ascii="Times New Roman" w:hAnsi="Times New Roman" w:cs="Times New Roman"/>
                <w:sz w:val="20"/>
                <w:szCs w:val="20"/>
              </w:rPr>
            </w:pPr>
          </w:p>
        </w:tc>
      </w:tr>
      <w:tr w:rsidR="00543757" w:rsidTr="004253A7">
        <w:tc>
          <w:tcPr>
            <w:tcW w:w="1750" w:type="dxa"/>
          </w:tcPr>
          <w:p w:rsidR="00543757" w:rsidRPr="002676A7" w:rsidRDefault="00CA5AD7" w:rsidP="004253A7">
            <w:pPr>
              <w:rPr>
                <w:rFonts w:ascii="Times New Roman" w:hAnsi="Times New Roman" w:cs="Times New Roman"/>
                <w:sz w:val="20"/>
                <w:szCs w:val="20"/>
              </w:rPr>
            </w:pPr>
            <w:r>
              <w:rPr>
                <w:rFonts w:ascii="Times New Roman" w:hAnsi="Times New Roman" w:cs="Times New Roman"/>
                <w:sz w:val="20"/>
                <w:szCs w:val="20"/>
              </w:rPr>
              <w:t>Прибыль (убыток) от инвестиционной и финансовой деятельности</w:t>
            </w:r>
          </w:p>
        </w:tc>
        <w:tc>
          <w:tcPr>
            <w:tcW w:w="827" w:type="dxa"/>
          </w:tcPr>
          <w:p w:rsidR="00543757" w:rsidRPr="00094A8B" w:rsidRDefault="00543757" w:rsidP="004253A7">
            <w:pPr>
              <w:jc w:val="center"/>
              <w:rPr>
                <w:rFonts w:ascii="Times New Roman" w:hAnsi="Times New Roman" w:cs="Times New Roman"/>
                <w:sz w:val="20"/>
                <w:szCs w:val="20"/>
              </w:rPr>
            </w:pPr>
          </w:p>
        </w:tc>
        <w:tc>
          <w:tcPr>
            <w:tcW w:w="967" w:type="dxa"/>
          </w:tcPr>
          <w:p w:rsidR="00543757" w:rsidRPr="00094A8B" w:rsidRDefault="00543757" w:rsidP="004253A7">
            <w:pPr>
              <w:jc w:val="center"/>
              <w:rPr>
                <w:rFonts w:ascii="Times New Roman" w:hAnsi="Times New Roman" w:cs="Times New Roman"/>
                <w:sz w:val="20"/>
                <w:szCs w:val="20"/>
              </w:rPr>
            </w:pPr>
          </w:p>
        </w:tc>
        <w:tc>
          <w:tcPr>
            <w:tcW w:w="810" w:type="dxa"/>
          </w:tcPr>
          <w:p w:rsidR="00543757" w:rsidRPr="00094A8B" w:rsidRDefault="00543757" w:rsidP="004253A7">
            <w:pPr>
              <w:jc w:val="center"/>
              <w:rPr>
                <w:rFonts w:ascii="Times New Roman" w:hAnsi="Times New Roman" w:cs="Times New Roman"/>
                <w:sz w:val="20"/>
                <w:szCs w:val="20"/>
              </w:rPr>
            </w:pPr>
          </w:p>
        </w:tc>
        <w:tc>
          <w:tcPr>
            <w:tcW w:w="1033" w:type="dxa"/>
          </w:tcPr>
          <w:p w:rsidR="00543757" w:rsidRPr="00094A8B" w:rsidRDefault="00543757" w:rsidP="004253A7">
            <w:pPr>
              <w:jc w:val="center"/>
              <w:rPr>
                <w:rFonts w:ascii="Times New Roman" w:hAnsi="Times New Roman" w:cs="Times New Roman"/>
                <w:sz w:val="20"/>
                <w:szCs w:val="20"/>
              </w:rPr>
            </w:pPr>
          </w:p>
        </w:tc>
        <w:tc>
          <w:tcPr>
            <w:tcW w:w="866" w:type="dxa"/>
          </w:tcPr>
          <w:p w:rsidR="00543757" w:rsidRPr="00094A8B" w:rsidRDefault="00543757" w:rsidP="004253A7">
            <w:pPr>
              <w:jc w:val="center"/>
              <w:rPr>
                <w:rFonts w:ascii="Times New Roman" w:hAnsi="Times New Roman" w:cs="Times New Roman"/>
                <w:sz w:val="20"/>
                <w:szCs w:val="20"/>
              </w:rPr>
            </w:pPr>
          </w:p>
        </w:tc>
        <w:tc>
          <w:tcPr>
            <w:tcW w:w="1143" w:type="dxa"/>
          </w:tcPr>
          <w:p w:rsidR="00543757" w:rsidRPr="00094A8B" w:rsidRDefault="00543757" w:rsidP="004253A7">
            <w:pPr>
              <w:jc w:val="center"/>
              <w:rPr>
                <w:rFonts w:ascii="Times New Roman" w:hAnsi="Times New Roman" w:cs="Times New Roman"/>
                <w:sz w:val="20"/>
                <w:szCs w:val="20"/>
              </w:rPr>
            </w:pPr>
          </w:p>
        </w:tc>
        <w:tc>
          <w:tcPr>
            <w:tcW w:w="1318" w:type="dxa"/>
          </w:tcPr>
          <w:p w:rsidR="00543757" w:rsidRPr="00094A8B" w:rsidRDefault="00543757" w:rsidP="004253A7">
            <w:pPr>
              <w:jc w:val="center"/>
              <w:rPr>
                <w:rFonts w:ascii="Times New Roman" w:hAnsi="Times New Roman" w:cs="Times New Roman"/>
                <w:sz w:val="20"/>
                <w:szCs w:val="20"/>
              </w:rPr>
            </w:pPr>
          </w:p>
        </w:tc>
        <w:tc>
          <w:tcPr>
            <w:tcW w:w="1206" w:type="dxa"/>
          </w:tcPr>
          <w:p w:rsidR="00543757" w:rsidRPr="00094A8B" w:rsidRDefault="00543757" w:rsidP="004253A7">
            <w:pPr>
              <w:jc w:val="center"/>
              <w:rPr>
                <w:rFonts w:ascii="Times New Roman" w:hAnsi="Times New Roman" w:cs="Times New Roman"/>
                <w:sz w:val="20"/>
                <w:szCs w:val="20"/>
              </w:rPr>
            </w:pPr>
          </w:p>
        </w:tc>
      </w:tr>
      <w:tr w:rsidR="00CA5AD7" w:rsidTr="004253A7">
        <w:tc>
          <w:tcPr>
            <w:tcW w:w="1750" w:type="dxa"/>
          </w:tcPr>
          <w:p w:rsidR="00CA5AD7" w:rsidRDefault="00CA5AD7" w:rsidP="004253A7">
            <w:pPr>
              <w:rPr>
                <w:rFonts w:ascii="Times New Roman" w:hAnsi="Times New Roman" w:cs="Times New Roman"/>
                <w:sz w:val="20"/>
                <w:szCs w:val="20"/>
              </w:rPr>
            </w:pPr>
            <w:r>
              <w:rPr>
                <w:rFonts w:ascii="Times New Roman" w:hAnsi="Times New Roman" w:cs="Times New Roman"/>
                <w:sz w:val="20"/>
                <w:szCs w:val="20"/>
              </w:rPr>
              <w:t>Прибыль (убыток) до налогообложения</w:t>
            </w:r>
          </w:p>
        </w:tc>
        <w:tc>
          <w:tcPr>
            <w:tcW w:w="827" w:type="dxa"/>
          </w:tcPr>
          <w:p w:rsidR="00CA5AD7" w:rsidRPr="00094A8B" w:rsidRDefault="00CA5AD7" w:rsidP="004253A7">
            <w:pPr>
              <w:jc w:val="center"/>
              <w:rPr>
                <w:rFonts w:ascii="Times New Roman" w:hAnsi="Times New Roman" w:cs="Times New Roman"/>
                <w:sz w:val="20"/>
                <w:szCs w:val="20"/>
              </w:rPr>
            </w:pPr>
          </w:p>
        </w:tc>
        <w:tc>
          <w:tcPr>
            <w:tcW w:w="967" w:type="dxa"/>
          </w:tcPr>
          <w:p w:rsidR="00CA5AD7" w:rsidRPr="00094A8B" w:rsidRDefault="00CA5AD7" w:rsidP="004253A7">
            <w:pPr>
              <w:jc w:val="center"/>
              <w:rPr>
                <w:rFonts w:ascii="Times New Roman" w:hAnsi="Times New Roman" w:cs="Times New Roman"/>
                <w:sz w:val="20"/>
                <w:szCs w:val="20"/>
              </w:rPr>
            </w:pPr>
          </w:p>
        </w:tc>
        <w:tc>
          <w:tcPr>
            <w:tcW w:w="810" w:type="dxa"/>
          </w:tcPr>
          <w:p w:rsidR="00CA5AD7" w:rsidRPr="00094A8B" w:rsidRDefault="00CA5AD7" w:rsidP="004253A7">
            <w:pPr>
              <w:jc w:val="center"/>
              <w:rPr>
                <w:rFonts w:ascii="Times New Roman" w:hAnsi="Times New Roman" w:cs="Times New Roman"/>
                <w:sz w:val="20"/>
                <w:szCs w:val="20"/>
              </w:rPr>
            </w:pPr>
          </w:p>
        </w:tc>
        <w:tc>
          <w:tcPr>
            <w:tcW w:w="1033" w:type="dxa"/>
          </w:tcPr>
          <w:p w:rsidR="00CA5AD7" w:rsidRPr="00094A8B" w:rsidRDefault="00CA5AD7" w:rsidP="004253A7">
            <w:pPr>
              <w:jc w:val="center"/>
              <w:rPr>
                <w:rFonts w:ascii="Times New Roman" w:hAnsi="Times New Roman" w:cs="Times New Roman"/>
                <w:sz w:val="20"/>
                <w:szCs w:val="20"/>
              </w:rPr>
            </w:pPr>
          </w:p>
        </w:tc>
        <w:tc>
          <w:tcPr>
            <w:tcW w:w="866" w:type="dxa"/>
          </w:tcPr>
          <w:p w:rsidR="00CA5AD7" w:rsidRPr="00094A8B" w:rsidRDefault="00CA5AD7" w:rsidP="004253A7">
            <w:pPr>
              <w:jc w:val="center"/>
              <w:rPr>
                <w:rFonts w:ascii="Times New Roman" w:hAnsi="Times New Roman" w:cs="Times New Roman"/>
                <w:sz w:val="20"/>
                <w:szCs w:val="20"/>
              </w:rPr>
            </w:pPr>
          </w:p>
        </w:tc>
        <w:tc>
          <w:tcPr>
            <w:tcW w:w="1143" w:type="dxa"/>
          </w:tcPr>
          <w:p w:rsidR="00CA5AD7" w:rsidRPr="00094A8B" w:rsidRDefault="00CA5AD7" w:rsidP="004253A7">
            <w:pPr>
              <w:jc w:val="center"/>
              <w:rPr>
                <w:rFonts w:ascii="Times New Roman" w:hAnsi="Times New Roman" w:cs="Times New Roman"/>
                <w:sz w:val="20"/>
                <w:szCs w:val="20"/>
              </w:rPr>
            </w:pPr>
          </w:p>
        </w:tc>
        <w:tc>
          <w:tcPr>
            <w:tcW w:w="1318" w:type="dxa"/>
          </w:tcPr>
          <w:p w:rsidR="00CA5AD7" w:rsidRPr="00094A8B" w:rsidRDefault="00CA5AD7" w:rsidP="004253A7">
            <w:pPr>
              <w:jc w:val="center"/>
              <w:rPr>
                <w:rFonts w:ascii="Times New Roman" w:hAnsi="Times New Roman" w:cs="Times New Roman"/>
                <w:sz w:val="20"/>
                <w:szCs w:val="20"/>
              </w:rPr>
            </w:pPr>
          </w:p>
        </w:tc>
        <w:tc>
          <w:tcPr>
            <w:tcW w:w="1206" w:type="dxa"/>
          </w:tcPr>
          <w:p w:rsidR="00CA5AD7" w:rsidRPr="00094A8B" w:rsidRDefault="00CA5AD7" w:rsidP="004253A7">
            <w:pPr>
              <w:jc w:val="center"/>
              <w:rPr>
                <w:rFonts w:ascii="Times New Roman" w:hAnsi="Times New Roman" w:cs="Times New Roman"/>
                <w:sz w:val="20"/>
                <w:szCs w:val="20"/>
              </w:rPr>
            </w:pPr>
          </w:p>
        </w:tc>
      </w:tr>
      <w:tr w:rsidR="00CA5AD7" w:rsidTr="004253A7">
        <w:tc>
          <w:tcPr>
            <w:tcW w:w="1750" w:type="dxa"/>
          </w:tcPr>
          <w:p w:rsidR="00CA5AD7" w:rsidRDefault="00CA5AD7" w:rsidP="004253A7">
            <w:pPr>
              <w:rPr>
                <w:rFonts w:ascii="Times New Roman" w:hAnsi="Times New Roman" w:cs="Times New Roman"/>
                <w:sz w:val="20"/>
                <w:szCs w:val="20"/>
              </w:rPr>
            </w:pPr>
            <w:r>
              <w:rPr>
                <w:rFonts w:ascii="Times New Roman" w:hAnsi="Times New Roman" w:cs="Times New Roman"/>
                <w:sz w:val="20"/>
                <w:szCs w:val="20"/>
              </w:rPr>
              <w:t>Чистая прибыль (убыток)</w:t>
            </w:r>
          </w:p>
        </w:tc>
        <w:tc>
          <w:tcPr>
            <w:tcW w:w="827" w:type="dxa"/>
          </w:tcPr>
          <w:p w:rsidR="00CA5AD7" w:rsidRPr="00094A8B" w:rsidRDefault="00CA5AD7" w:rsidP="004253A7">
            <w:pPr>
              <w:jc w:val="center"/>
              <w:rPr>
                <w:rFonts w:ascii="Times New Roman" w:hAnsi="Times New Roman" w:cs="Times New Roman"/>
                <w:sz w:val="20"/>
                <w:szCs w:val="20"/>
              </w:rPr>
            </w:pPr>
          </w:p>
        </w:tc>
        <w:tc>
          <w:tcPr>
            <w:tcW w:w="967" w:type="dxa"/>
          </w:tcPr>
          <w:p w:rsidR="00CA5AD7" w:rsidRPr="00094A8B" w:rsidRDefault="00CA5AD7" w:rsidP="004253A7">
            <w:pPr>
              <w:jc w:val="center"/>
              <w:rPr>
                <w:rFonts w:ascii="Times New Roman" w:hAnsi="Times New Roman" w:cs="Times New Roman"/>
                <w:sz w:val="20"/>
                <w:szCs w:val="20"/>
              </w:rPr>
            </w:pPr>
          </w:p>
        </w:tc>
        <w:tc>
          <w:tcPr>
            <w:tcW w:w="810" w:type="dxa"/>
          </w:tcPr>
          <w:p w:rsidR="00CA5AD7" w:rsidRPr="00094A8B" w:rsidRDefault="00CA5AD7" w:rsidP="004253A7">
            <w:pPr>
              <w:jc w:val="center"/>
              <w:rPr>
                <w:rFonts w:ascii="Times New Roman" w:hAnsi="Times New Roman" w:cs="Times New Roman"/>
                <w:sz w:val="20"/>
                <w:szCs w:val="20"/>
              </w:rPr>
            </w:pPr>
          </w:p>
        </w:tc>
        <w:tc>
          <w:tcPr>
            <w:tcW w:w="1033" w:type="dxa"/>
          </w:tcPr>
          <w:p w:rsidR="00CA5AD7" w:rsidRPr="00094A8B" w:rsidRDefault="00CA5AD7" w:rsidP="004253A7">
            <w:pPr>
              <w:jc w:val="center"/>
              <w:rPr>
                <w:rFonts w:ascii="Times New Roman" w:hAnsi="Times New Roman" w:cs="Times New Roman"/>
                <w:sz w:val="20"/>
                <w:szCs w:val="20"/>
              </w:rPr>
            </w:pPr>
          </w:p>
        </w:tc>
        <w:tc>
          <w:tcPr>
            <w:tcW w:w="866" w:type="dxa"/>
          </w:tcPr>
          <w:p w:rsidR="00CA5AD7" w:rsidRPr="00094A8B" w:rsidRDefault="00CA5AD7" w:rsidP="004253A7">
            <w:pPr>
              <w:jc w:val="center"/>
              <w:rPr>
                <w:rFonts w:ascii="Times New Roman" w:hAnsi="Times New Roman" w:cs="Times New Roman"/>
                <w:sz w:val="20"/>
                <w:szCs w:val="20"/>
              </w:rPr>
            </w:pPr>
          </w:p>
        </w:tc>
        <w:tc>
          <w:tcPr>
            <w:tcW w:w="1143" w:type="dxa"/>
          </w:tcPr>
          <w:p w:rsidR="00CA5AD7" w:rsidRPr="00094A8B" w:rsidRDefault="00CA5AD7" w:rsidP="004253A7">
            <w:pPr>
              <w:jc w:val="center"/>
              <w:rPr>
                <w:rFonts w:ascii="Times New Roman" w:hAnsi="Times New Roman" w:cs="Times New Roman"/>
                <w:sz w:val="20"/>
                <w:szCs w:val="20"/>
              </w:rPr>
            </w:pPr>
          </w:p>
        </w:tc>
        <w:tc>
          <w:tcPr>
            <w:tcW w:w="1318" w:type="dxa"/>
          </w:tcPr>
          <w:p w:rsidR="00CA5AD7" w:rsidRPr="00094A8B" w:rsidRDefault="00CA5AD7" w:rsidP="004253A7">
            <w:pPr>
              <w:jc w:val="center"/>
              <w:rPr>
                <w:rFonts w:ascii="Times New Roman" w:hAnsi="Times New Roman" w:cs="Times New Roman"/>
                <w:sz w:val="20"/>
                <w:szCs w:val="20"/>
              </w:rPr>
            </w:pPr>
          </w:p>
        </w:tc>
        <w:tc>
          <w:tcPr>
            <w:tcW w:w="1206" w:type="dxa"/>
          </w:tcPr>
          <w:p w:rsidR="00CA5AD7" w:rsidRPr="00094A8B" w:rsidRDefault="00CA5AD7" w:rsidP="004253A7">
            <w:pPr>
              <w:jc w:val="center"/>
              <w:rPr>
                <w:rFonts w:ascii="Times New Roman" w:hAnsi="Times New Roman" w:cs="Times New Roman"/>
                <w:sz w:val="20"/>
                <w:szCs w:val="20"/>
              </w:rPr>
            </w:pPr>
          </w:p>
        </w:tc>
      </w:tr>
      <w:tr w:rsidR="00CA5AD7" w:rsidTr="004253A7">
        <w:tc>
          <w:tcPr>
            <w:tcW w:w="1750" w:type="dxa"/>
          </w:tcPr>
          <w:p w:rsidR="00CA5AD7" w:rsidRDefault="00CA5AD7" w:rsidP="004253A7">
            <w:pPr>
              <w:rPr>
                <w:rFonts w:ascii="Times New Roman" w:hAnsi="Times New Roman" w:cs="Times New Roman"/>
                <w:sz w:val="20"/>
                <w:szCs w:val="20"/>
              </w:rPr>
            </w:pPr>
            <w:r>
              <w:rPr>
                <w:rFonts w:ascii="Times New Roman" w:hAnsi="Times New Roman" w:cs="Times New Roman"/>
                <w:sz w:val="20"/>
                <w:szCs w:val="20"/>
              </w:rPr>
              <w:t>Совокупная прибыль (убыток)</w:t>
            </w:r>
          </w:p>
        </w:tc>
        <w:tc>
          <w:tcPr>
            <w:tcW w:w="827" w:type="dxa"/>
          </w:tcPr>
          <w:p w:rsidR="00CA5AD7" w:rsidRPr="00094A8B" w:rsidRDefault="00CA5AD7" w:rsidP="004253A7">
            <w:pPr>
              <w:jc w:val="center"/>
              <w:rPr>
                <w:rFonts w:ascii="Times New Roman" w:hAnsi="Times New Roman" w:cs="Times New Roman"/>
                <w:sz w:val="20"/>
                <w:szCs w:val="20"/>
              </w:rPr>
            </w:pPr>
          </w:p>
        </w:tc>
        <w:tc>
          <w:tcPr>
            <w:tcW w:w="967" w:type="dxa"/>
          </w:tcPr>
          <w:p w:rsidR="00CA5AD7" w:rsidRPr="00094A8B" w:rsidRDefault="00CA5AD7" w:rsidP="004253A7">
            <w:pPr>
              <w:jc w:val="center"/>
              <w:rPr>
                <w:rFonts w:ascii="Times New Roman" w:hAnsi="Times New Roman" w:cs="Times New Roman"/>
                <w:sz w:val="20"/>
                <w:szCs w:val="20"/>
              </w:rPr>
            </w:pPr>
          </w:p>
        </w:tc>
        <w:tc>
          <w:tcPr>
            <w:tcW w:w="810" w:type="dxa"/>
          </w:tcPr>
          <w:p w:rsidR="00CA5AD7" w:rsidRPr="00094A8B" w:rsidRDefault="00CA5AD7" w:rsidP="004253A7">
            <w:pPr>
              <w:jc w:val="center"/>
              <w:rPr>
                <w:rFonts w:ascii="Times New Roman" w:hAnsi="Times New Roman" w:cs="Times New Roman"/>
                <w:sz w:val="20"/>
                <w:szCs w:val="20"/>
              </w:rPr>
            </w:pPr>
          </w:p>
        </w:tc>
        <w:tc>
          <w:tcPr>
            <w:tcW w:w="1033" w:type="dxa"/>
          </w:tcPr>
          <w:p w:rsidR="00CA5AD7" w:rsidRPr="00094A8B" w:rsidRDefault="00CA5AD7" w:rsidP="004253A7">
            <w:pPr>
              <w:jc w:val="center"/>
              <w:rPr>
                <w:rFonts w:ascii="Times New Roman" w:hAnsi="Times New Roman" w:cs="Times New Roman"/>
                <w:sz w:val="20"/>
                <w:szCs w:val="20"/>
              </w:rPr>
            </w:pPr>
          </w:p>
        </w:tc>
        <w:tc>
          <w:tcPr>
            <w:tcW w:w="866" w:type="dxa"/>
          </w:tcPr>
          <w:p w:rsidR="00CA5AD7" w:rsidRPr="00094A8B" w:rsidRDefault="00CA5AD7" w:rsidP="004253A7">
            <w:pPr>
              <w:jc w:val="center"/>
              <w:rPr>
                <w:rFonts w:ascii="Times New Roman" w:hAnsi="Times New Roman" w:cs="Times New Roman"/>
                <w:sz w:val="20"/>
                <w:szCs w:val="20"/>
              </w:rPr>
            </w:pPr>
          </w:p>
        </w:tc>
        <w:tc>
          <w:tcPr>
            <w:tcW w:w="1143" w:type="dxa"/>
          </w:tcPr>
          <w:p w:rsidR="00CA5AD7" w:rsidRPr="00094A8B" w:rsidRDefault="00CA5AD7" w:rsidP="004253A7">
            <w:pPr>
              <w:jc w:val="center"/>
              <w:rPr>
                <w:rFonts w:ascii="Times New Roman" w:hAnsi="Times New Roman" w:cs="Times New Roman"/>
                <w:sz w:val="20"/>
                <w:szCs w:val="20"/>
              </w:rPr>
            </w:pPr>
          </w:p>
        </w:tc>
        <w:tc>
          <w:tcPr>
            <w:tcW w:w="1318" w:type="dxa"/>
          </w:tcPr>
          <w:p w:rsidR="00CA5AD7" w:rsidRPr="00094A8B" w:rsidRDefault="00CA5AD7" w:rsidP="004253A7">
            <w:pPr>
              <w:jc w:val="center"/>
              <w:rPr>
                <w:rFonts w:ascii="Times New Roman" w:hAnsi="Times New Roman" w:cs="Times New Roman"/>
                <w:sz w:val="20"/>
                <w:szCs w:val="20"/>
              </w:rPr>
            </w:pPr>
          </w:p>
        </w:tc>
        <w:tc>
          <w:tcPr>
            <w:tcW w:w="1206" w:type="dxa"/>
          </w:tcPr>
          <w:p w:rsidR="00CA5AD7" w:rsidRPr="00094A8B" w:rsidRDefault="00CA5AD7" w:rsidP="004253A7">
            <w:pPr>
              <w:jc w:val="center"/>
              <w:rPr>
                <w:rFonts w:ascii="Times New Roman" w:hAnsi="Times New Roman" w:cs="Times New Roman"/>
                <w:sz w:val="20"/>
                <w:szCs w:val="20"/>
              </w:rPr>
            </w:pPr>
          </w:p>
        </w:tc>
      </w:tr>
    </w:tbl>
    <w:p w:rsidR="00CA0C86" w:rsidRDefault="00CA0C86" w:rsidP="002D37AF">
      <w:pPr>
        <w:tabs>
          <w:tab w:val="left" w:pos="993"/>
        </w:tabs>
        <w:spacing w:after="0"/>
        <w:ind w:firstLine="567"/>
        <w:jc w:val="both"/>
        <w:rPr>
          <w:rFonts w:ascii="Times New Roman" w:hAnsi="Times New Roman" w:cs="Times New Roman"/>
          <w:sz w:val="28"/>
          <w:szCs w:val="28"/>
        </w:rPr>
      </w:pPr>
    </w:p>
    <w:p w:rsidR="00CA5AD7" w:rsidRDefault="00CA5AD7" w:rsidP="00CA5AD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4 – Анализ структуры финансовых результатов организации ______</w:t>
      </w:r>
      <w:r w:rsidRPr="0092326C">
        <w:rPr>
          <w:rFonts w:ascii="Times New Roman" w:hAnsi="Times New Roman" w:cs="Times New Roman"/>
          <w:i/>
          <w:sz w:val="24"/>
          <w:szCs w:val="24"/>
        </w:rPr>
        <w:t>(название)</w:t>
      </w:r>
      <w:r>
        <w:rPr>
          <w:rFonts w:ascii="Times New Roman" w:hAnsi="Times New Roman" w:cs="Times New Roman"/>
          <w:i/>
          <w:sz w:val="24"/>
          <w:szCs w:val="24"/>
        </w:rPr>
        <w:t xml:space="preserve">__________ </w:t>
      </w:r>
      <w:r>
        <w:rPr>
          <w:rFonts w:ascii="Times New Roman" w:hAnsi="Times New Roman" w:cs="Times New Roman"/>
          <w:sz w:val="28"/>
          <w:szCs w:val="28"/>
        </w:rPr>
        <w:t>за ___________ годы</w:t>
      </w:r>
    </w:p>
    <w:tbl>
      <w:tblPr>
        <w:tblStyle w:val="aa"/>
        <w:tblW w:w="9908" w:type="dxa"/>
        <w:tblInd w:w="108" w:type="dxa"/>
        <w:tblLayout w:type="fixed"/>
        <w:tblLook w:val="04A0" w:firstRow="1" w:lastRow="0" w:firstColumn="1" w:lastColumn="0" w:noHBand="0" w:noVBand="1"/>
      </w:tblPr>
      <w:tblGrid>
        <w:gridCol w:w="2552"/>
        <w:gridCol w:w="944"/>
        <w:gridCol w:w="1134"/>
        <w:gridCol w:w="850"/>
        <w:gridCol w:w="1134"/>
        <w:gridCol w:w="1183"/>
        <w:gridCol w:w="1143"/>
        <w:gridCol w:w="968"/>
      </w:tblGrid>
      <w:tr w:rsidR="00CA5AD7" w:rsidTr="007301F5">
        <w:tc>
          <w:tcPr>
            <w:tcW w:w="2552" w:type="dxa"/>
            <w:vMerge w:val="restart"/>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 (строка отчета о прибылях и убытках)</w:t>
            </w:r>
          </w:p>
        </w:tc>
        <w:tc>
          <w:tcPr>
            <w:tcW w:w="2078" w:type="dxa"/>
            <w:gridSpan w:val="2"/>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За предыдущий _____ год</w:t>
            </w:r>
          </w:p>
        </w:tc>
        <w:tc>
          <w:tcPr>
            <w:tcW w:w="1984" w:type="dxa"/>
            <w:gridSpan w:val="2"/>
          </w:tcPr>
          <w:p w:rsidR="00CA5AD7" w:rsidRDefault="00CA5AD7" w:rsidP="007301F5">
            <w:pPr>
              <w:jc w:val="center"/>
              <w:rPr>
                <w:rFonts w:ascii="Times New Roman" w:hAnsi="Times New Roman" w:cs="Times New Roman"/>
                <w:sz w:val="20"/>
                <w:szCs w:val="20"/>
              </w:rPr>
            </w:pPr>
            <w:r>
              <w:rPr>
                <w:rFonts w:ascii="Times New Roman" w:hAnsi="Times New Roman" w:cs="Times New Roman"/>
                <w:sz w:val="20"/>
                <w:szCs w:val="20"/>
              </w:rPr>
              <w:t>За отчетный</w:t>
            </w:r>
          </w:p>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 xml:space="preserve"> _____ год</w:t>
            </w:r>
          </w:p>
        </w:tc>
        <w:tc>
          <w:tcPr>
            <w:tcW w:w="2326" w:type="dxa"/>
            <w:gridSpan w:val="2"/>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Изменение за отчетный год</w:t>
            </w:r>
          </w:p>
        </w:tc>
        <w:tc>
          <w:tcPr>
            <w:tcW w:w="968" w:type="dxa"/>
            <w:vMerge w:val="restart"/>
          </w:tcPr>
          <w:p w:rsidR="00CA5AD7" w:rsidRDefault="00CA5AD7" w:rsidP="007301F5">
            <w:pPr>
              <w:jc w:val="center"/>
              <w:rPr>
                <w:rFonts w:ascii="Times New Roman" w:hAnsi="Times New Roman" w:cs="Times New Roman"/>
                <w:sz w:val="20"/>
                <w:szCs w:val="20"/>
              </w:rPr>
            </w:pPr>
            <w:r>
              <w:rPr>
                <w:rFonts w:ascii="Times New Roman" w:hAnsi="Times New Roman" w:cs="Times New Roman"/>
                <w:sz w:val="20"/>
                <w:szCs w:val="20"/>
              </w:rPr>
              <w:t>Темп роста, % (гр.3 / гр.1) х 100</w:t>
            </w:r>
          </w:p>
        </w:tc>
      </w:tr>
      <w:tr w:rsidR="00CA5AD7" w:rsidRPr="00094A8B" w:rsidTr="007301F5">
        <w:trPr>
          <w:trHeight w:val="994"/>
        </w:trPr>
        <w:tc>
          <w:tcPr>
            <w:tcW w:w="2552" w:type="dxa"/>
            <w:vMerge/>
            <w:tcBorders>
              <w:bottom w:val="single" w:sz="4" w:space="0" w:color="auto"/>
            </w:tcBorders>
          </w:tcPr>
          <w:p w:rsidR="00CA5AD7" w:rsidRPr="00094A8B" w:rsidRDefault="00CA5AD7" w:rsidP="007301F5">
            <w:pPr>
              <w:jc w:val="center"/>
              <w:rPr>
                <w:rFonts w:ascii="Times New Roman" w:hAnsi="Times New Roman" w:cs="Times New Roman"/>
                <w:sz w:val="20"/>
                <w:szCs w:val="20"/>
              </w:rPr>
            </w:pPr>
          </w:p>
        </w:tc>
        <w:tc>
          <w:tcPr>
            <w:tcW w:w="944" w:type="dxa"/>
            <w:tcBorders>
              <w:bottom w:val="single" w:sz="4" w:space="0" w:color="auto"/>
            </w:tcBorders>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34" w:type="dxa"/>
            <w:tcBorders>
              <w:bottom w:val="single" w:sz="4" w:space="0" w:color="auto"/>
            </w:tcBorders>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850" w:type="dxa"/>
            <w:tcBorders>
              <w:bottom w:val="single" w:sz="4" w:space="0" w:color="auto"/>
            </w:tcBorders>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сумма, тыс. руб.</w:t>
            </w:r>
          </w:p>
        </w:tc>
        <w:tc>
          <w:tcPr>
            <w:tcW w:w="1134" w:type="dxa"/>
            <w:tcBorders>
              <w:bottom w:val="single" w:sz="4" w:space="0" w:color="auto"/>
            </w:tcBorders>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удельный вес, %</w:t>
            </w:r>
          </w:p>
        </w:tc>
        <w:tc>
          <w:tcPr>
            <w:tcW w:w="1183" w:type="dxa"/>
            <w:tcBorders>
              <w:bottom w:val="single" w:sz="4" w:space="0" w:color="auto"/>
            </w:tcBorders>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суммы, тыс. руб. (гр.3 – гр.1)</w:t>
            </w:r>
          </w:p>
        </w:tc>
        <w:tc>
          <w:tcPr>
            <w:tcW w:w="1143" w:type="dxa"/>
            <w:tcBorders>
              <w:bottom w:val="single" w:sz="4" w:space="0" w:color="auto"/>
            </w:tcBorders>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удельного веса, % (гр. 4 – гр.2)</w:t>
            </w:r>
          </w:p>
        </w:tc>
        <w:tc>
          <w:tcPr>
            <w:tcW w:w="968" w:type="dxa"/>
            <w:vMerge/>
            <w:tcBorders>
              <w:bottom w:val="single" w:sz="4" w:space="0" w:color="auto"/>
            </w:tcBorders>
          </w:tcPr>
          <w:p w:rsidR="00CA5AD7" w:rsidRPr="00094A8B" w:rsidRDefault="00CA5AD7" w:rsidP="007301F5">
            <w:pPr>
              <w:jc w:val="center"/>
              <w:rPr>
                <w:rFonts w:ascii="Times New Roman" w:hAnsi="Times New Roman" w:cs="Times New Roman"/>
                <w:sz w:val="20"/>
                <w:szCs w:val="20"/>
              </w:rPr>
            </w:pPr>
          </w:p>
        </w:tc>
      </w:tr>
      <w:tr w:rsidR="00CA5AD7" w:rsidTr="007301F5">
        <w:tc>
          <w:tcPr>
            <w:tcW w:w="2552"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А</w:t>
            </w:r>
          </w:p>
        </w:tc>
        <w:tc>
          <w:tcPr>
            <w:tcW w:w="944"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4</w:t>
            </w:r>
          </w:p>
        </w:tc>
        <w:tc>
          <w:tcPr>
            <w:tcW w:w="1183"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5</w:t>
            </w:r>
          </w:p>
        </w:tc>
        <w:tc>
          <w:tcPr>
            <w:tcW w:w="1143"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6</w:t>
            </w:r>
          </w:p>
        </w:tc>
        <w:tc>
          <w:tcPr>
            <w:tcW w:w="968" w:type="dxa"/>
          </w:tcPr>
          <w:p w:rsidR="00CA5AD7" w:rsidRDefault="00CA5AD7" w:rsidP="007301F5">
            <w:pPr>
              <w:jc w:val="center"/>
              <w:rPr>
                <w:rFonts w:ascii="Times New Roman" w:hAnsi="Times New Roman" w:cs="Times New Roman"/>
                <w:sz w:val="20"/>
                <w:szCs w:val="20"/>
              </w:rPr>
            </w:pPr>
            <w:r>
              <w:rPr>
                <w:rFonts w:ascii="Times New Roman" w:hAnsi="Times New Roman" w:cs="Times New Roman"/>
                <w:sz w:val="20"/>
                <w:szCs w:val="20"/>
              </w:rPr>
              <w:t>7</w:t>
            </w:r>
          </w:p>
        </w:tc>
      </w:tr>
      <w:tr w:rsidR="00CA5AD7" w:rsidRPr="00094A8B" w:rsidTr="007301F5">
        <w:tc>
          <w:tcPr>
            <w:tcW w:w="2552" w:type="dxa"/>
          </w:tcPr>
          <w:p w:rsidR="00CA5AD7" w:rsidRPr="00C33790" w:rsidRDefault="00CA5AD7" w:rsidP="007301F5">
            <w:pPr>
              <w:rPr>
                <w:rFonts w:ascii="Times New Roman" w:hAnsi="Times New Roman" w:cs="Times New Roman"/>
                <w:sz w:val="20"/>
                <w:szCs w:val="20"/>
              </w:rPr>
            </w:pPr>
            <w:r>
              <w:rPr>
                <w:rFonts w:ascii="Times New Roman" w:hAnsi="Times New Roman" w:cs="Times New Roman"/>
                <w:sz w:val="20"/>
                <w:szCs w:val="20"/>
              </w:rPr>
              <w:t>Валовая прибыль</w:t>
            </w:r>
          </w:p>
        </w:tc>
        <w:tc>
          <w:tcPr>
            <w:tcW w:w="944"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850"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1183" w:type="dxa"/>
          </w:tcPr>
          <w:p w:rsidR="00CA5AD7" w:rsidRPr="00094A8B" w:rsidRDefault="00CA5AD7" w:rsidP="007301F5">
            <w:pPr>
              <w:jc w:val="center"/>
              <w:rPr>
                <w:rFonts w:ascii="Times New Roman" w:hAnsi="Times New Roman" w:cs="Times New Roman"/>
                <w:sz w:val="20"/>
                <w:szCs w:val="20"/>
              </w:rPr>
            </w:pPr>
          </w:p>
        </w:tc>
        <w:tc>
          <w:tcPr>
            <w:tcW w:w="1143" w:type="dxa"/>
          </w:tcPr>
          <w:p w:rsidR="00CA5AD7" w:rsidRPr="00094A8B" w:rsidRDefault="00CA5AD7" w:rsidP="007301F5">
            <w:pPr>
              <w:jc w:val="center"/>
              <w:rPr>
                <w:rFonts w:ascii="Times New Roman" w:hAnsi="Times New Roman" w:cs="Times New Roman"/>
                <w:sz w:val="20"/>
                <w:szCs w:val="20"/>
              </w:rPr>
            </w:pPr>
          </w:p>
        </w:tc>
        <w:tc>
          <w:tcPr>
            <w:tcW w:w="968" w:type="dxa"/>
          </w:tcPr>
          <w:p w:rsidR="00CA5AD7" w:rsidRPr="00094A8B" w:rsidRDefault="00CA5AD7" w:rsidP="007301F5">
            <w:pPr>
              <w:jc w:val="center"/>
              <w:rPr>
                <w:rFonts w:ascii="Times New Roman" w:hAnsi="Times New Roman" w:cs="Times New Roman"/>
                <w:sz w:val="20"/>
                <w:szCs w:val="20"/>
              </w:rPr>
            </w:pPr>
          </w:p>
        </w:tc>
      </w:tr>
      <w:tr w:rsidR="00CA5AD7" w:rsidRPr="00094A8B" w:rsidTr="007301F5">
        <w:tc>
          <w:tcPr>
            <w:tcW w:w="2552" w:type="dxa"/>
          </w:tcPr>
          <w:p w:rsidR="00CA5AD7" w:rsidRPr="00094A8B" w:rsidRDefault="00CA5AD7" w:rsidP="007301F5">
            <w:pPr>
              <w:rPr>
                <w:rFonts w:ascii="Times New Roman" w:hAnsi="Times New Roman" w:cs="Times New Roman"/>
                <w:sz w:val="20"/>
                <w:szCs w:val="20"/>
              </w:rPr>
            </w:pPr>
            <w:r>
              <w:rPr>
                <w:rFonts w:ascii="Times New Roman" w:hAnsi="Times New Roman" w:cs="Times New Roman"/>
                <w:sz w:val="20"/>
                <w:szCs w:val="20"/>
              </w:rPr>
              <w:t>Прибыль (убыток) от реализации продукции, товаров, работ, услуг</w:t>
            </w:r>
          </w:p>
        </w:tc>
        <w:tc>
          <w:tcPr>
            <w:tcW w:w="944"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850"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1183" w:type="dxa"/>
          </w:tcPr>
          <w:p w:rsidR="00CA5AD7" w:rsidRPr="00094A8B" w:rsidRDefault="00CA5AD7" w:rsidP="007301F5">
            <w:pPr>
              <w:jc w:val="center"/>
              <w:rPr>
                <w:rFonts w:ascii="Times New Roman" w:hAnsi="Times New Roman" w:cs="Times New Roman"/>
                <w:sz w:val="20"/>
                <w:szCs w:val="20"/>
              </w:rPr>
            </w:pPr>
          </w:p>
        </w:tc>
        <w:tc>
          <w:tcPr>
            <w:tcW w:w="1143" w:type="dxa"/>
          </w:tcPr>
          <w:p w:rsidR="00CA5AD7" w:rsidRPr="00094A8B" w:rsidRDefault="00CA5AD7" w:rsidP="007301F5">
            <w:pPr>
              <w:jc w:val="center"/>
              <w:rPr>
                <w:rFonts w:ascii="Times New Roman" w:hAnsi="Times New Roman" w:cs="Times New Roman"/>
                <w:sz w:val="20"/>
                <w:szCs w:val="20"/>
              </w:rPr>
            </w:pPr>
          </w:p>
        </w:tc>
        <w:tc>
          <w:tcPr>
            <w:tcW w:w="968" w:type="dxa"/>
          </w:tcPr>
          <w:p w:rsidR="00CA5AD7" w:rsidRPr="00094A8B" w:rsidRDefault="00CA5AD7" w:rsidP="007301F5">
            <w:pPr>
              <w:jc w:val="center"/>
              <w:rPr>
                <w:rFonts w:ascii="Times New Roman" w:hAnsi="Times New Roman" w:cs="Times New Roman"/>
                <w:sz w:val="20"/>
                <w:szCs w:val="20"/>
              </w:rPr>
            </w:pPr>
          </w:p>
        </w:tc>
      </w:tr>
      <w:tr w:rsidR="00CA5AD7" w:rsidRPr="00094A8B" w:rsidTr="007301F5">
        <w:tc>
          <w:tcPr>
            <w:tcW w:w="2552" w:type="dxa"/>
          </w:tcPr>
          <w:p w:rsidR="00CA5AD7" w:rsidRPr="00C33790" w:rsidRDefault="00CA5AD7" w:rsidP="007301F5">
            <w:pPr>
              <w:rPr>
                <w:rFonts w:ascii="Times New Roman" w:hAnsi="Times New Roman" w:cs="Times New Roman"/>
                <w:sz w:val="20"/>
                <w:szCs w:val="20"/>
              </w:rPr>
            </w:pPr>
            <w:r>
              <w:rPr>
                <w:rFonts w:ascii="Times New Roman" w:hAnsi="Times New Roman" w:cs="Times New Roman"/>
                <w:sz w:val="20"/>
                <w:szCs w:val="20"/>
              </w:rPr>
              <w:t>Прибыль (убыток) от текущей деятельности</w:t>
            </w:r>
          </w:p>
        </w:tc>
        <w:tc>
          <w:tcPr>
            <w:tcW w:w="944"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850"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1183" w:type="dxa"/>
          </w:tcPr>
          <w:p w:rsidR="00CA5AD7" w:rsidRPr="00094A8B" w:rsidRDefault="00CA5AD7" w:rsidP="007301F5">
            <w:pPr>
              <w:jc w:val="center"/>
              <w:rPr>
                <w:rFonts w:ascii="Times New Roman" w:hAnsi="Times New Roman" w:cs="Times New Roman"/>
                <w:sz w:val="20"/>
                <w:szCs w:val="20"/>
              </w:rPr>
            </w:pPr>
          </w:p>
        </w:tc>
        <w:tc>
          <w:tcPr>
            <w:tcW w:w="1143" w:type="dxa"/>
          </w:tcPr>
          <w:p w:rsidR="00CA5AD7" w:rsidRPr="00094A8B" w:rsidRDefault="00CA5AD7" w:rsidP="007301F5">
            <w:pPr>
              <w:jc w:val="center"/>
              <w:rPr>
                <w:rFonts w:ascii="Times New Roman" w:hAnsi="Times New Roman" w:cs="Times New Roman"/>
                <w:sz w:val="20"/>
                <w:szCs w:val="20"/>
              </w:rPr>
            </w:pPr>
          </w:p>
        </w:tc>
        <w:tc>
          <w:tcPr>
            <w:tcW w:w="968" w:type="dxa"/>
          </w:tcPr>
          <w:p w:rsidR="00CA5AD7" w:rsidRPr="00094A8B" w:rsidRDefault="00CA5AD7" w:rsidP="007301F5">
            <w:pPr>
              <w:jc w:val="center"/>
              <w:rPr>
                <w:rFonts w:ascii="Times New Roman" w:hAnsi="Times New Roman" w:cs="Times New Roman"/>
                <w:sz w:val="20"/>
                <w:szCs w:val="20"/>
              </w:rPr>
            </w:pPr>
          </w:p>
        </w:tc>
      </w:tr>
      <w:tr w:rsidR="00CA5AD7" w:rsidRPr="00094A8B" w:rsidTr="007301F5">
        <w:tc>
          <w:tcPr>
            <w:tcW w:w="2552" w:type="dxa"/>
          </w:tcPr>
          <w:p w:rsidR="00CA5AD7" w:rsidRPr="002676A7" w:rsidRDefault="00CA5AD7" w:rsidP="007301F5">
            <w:pPr>
              <w:rPr>
                <w:rFonts w:ascii="Times New Roman" w:hAnsi="Times New Roman" w:cs="Times New Roman"/>
                <w:sz w:val="20"/>
                <w:szCs w:val="20"/>
              </w:rPr>
            </w:pPr>
            <w:r>
              <w:rPr>
                <w:rFonts w:ascii="Times New Roman" w:hAnsi="Times New Roman" w:cs="Times New Roman"/>
                <w:sz w:val="20"/>
                <w:szCs w:val="20"/>
              </w:rPr>
              <w:t>Прибыль (убыток) от инвестиционной и финансовой деятельности</w:t>
            </w:r>
          </w:p>
        </w:tc>
        <w:tc>
          <w:tcPr>
            <w:tcW w:w="944"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850"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1183" w:type="dxa"/>
          </w:tcPr>
          <w:p w:rsidR="00CA5AD7" w:rsidRPr="00094A8B" w:rsidRDefault="00CA5AD7" w:rsidP="007301F5">
            <w:pPr>
              <w:jc w:val="center"/>
              <w:rPr>
                <w:rFonts w:ascii="Times New Roman" w:hAnsi="Times New Roman" w:cs="Times New Roman"/>
                <w:sz w:val="20"/>
                <w:szCs w:val="20"/>
              </w:rPr>
            </w:pPr>
          </w:p>
        </w:tc>
        <w:tc>
          <w:tcPr>
            <w:tcW w:w="1143" w:type="dxa"/>
          </w:tcPr>
          <w:p w:rsidR="00CA5AD7" w:rsidRPr="00094A8B" w:rsidRDefault="00CA5AD7" w:rsidP="007301F5">
            <w:pPr>
              <w:jc w:val="center"/>
              <w:rPr>
                <w:rFonts w:ascii="Times New Roman" w:hAnsi="Times New Roman" w:cs="Times New Roman"/>
                <w:sz w:val="20"/>
                <w:szCs w:val="20"/>
              </w:rPr>
            </w:pPr>
          </w:p>
        </w:tc>
        <w:tc>
          <w:tcPr>
            <w:tcW w:w="968" w:type="dxa"/>
          </w:tcPr>
          <w:p w:rsidR="00CA5AD7" w:rsidRPr="00094A8B" w:rsidRDefault="00CA5AD7" w:rsidP="007301F5">
            <w:pPr>
              <w:jc w:val="center"/>
              <w:rPr>
                <w:rFonts w:ascii="Times New Roman" w:hAnsi="Times New Roman" w:cs="Times New Roman"/>
                <w:sz w:val="20"/>
                <w:szCs w:val="20"/>
              </w:rPr>
            </w:pPr>
          </w:p>
        </w:tc>
      </w:tr>
      <w:tr w:rsidR="00CA5AD7" w:rsidRPr="00094A8B" w:rsidTr="007301F5">
        <w:tc>
          <w:tcPr>
            <w:tcW w:w="2552" w:type="dxa"/>
          </w:tcPr>
          <w:p w:rsidR="00CA5AD7" w:rsidRDefault="00CA5AD7" w:rsidP="007301F5">
            <w:pPr>
              <w:rPr>
                <w:rFonts w:ascii="Times New Roman" w:hAnsi="Times New Roman" w:cs="Times New Roman"/>
                <w:sz w:val="20"/>
                <w:szCs w:val="20"/>
              </w:rPr>
            </w:pPr>
            <w:r>
              <w:rPr>
                <w:rFonts w:ascii="Times New Roman" w:hAnsi="Times New Roman" w:cs="Times New Roman"/>
                <w:sz w:val="20"/>
                <w:szCs w:val="20"/>
              </w:rPr>
              <w:t>Прибыль (убыток) до налогообложения</w:t>
            </w:r>
          </w:p>
        </w:tc>
        <w:tc>
          <w:tcPr>
            <w:tcW w:w="944"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850"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1183" w:type="dxa"/>
          </w:tcPr>
          <w:p w:rsidR="00CA5AD7" w:rsidRPr="00094A8B" w:rsidRDefault="00CA5AD7" w:rsidP="007301F5">
            <w:pPr>
              <w:jc w:val="center"/>
              <w:rPr>
                <w:rFonts w:ascii="Times New Roman" w:hAnsi="Times New Roman" w:cs="Times New Roman"/>
                <w:sz w:val="20"/>
                <w:szCs w:val="20"/>
              </w:rPr>
            </w:pPr>
          </w:p>
        </w:tc>
        <w:tc>
          <w:tcPr>
            <w:tcW w:w="1143" w:type="dxa"/>
          </w:tcPr>
          <w:p w:rsidR="00CA5AD7" w:rsidRPr="00094A8B" w:rsidRDefault="00CA5AD7" w:rsidP="007301F5">
            <w:pPr>
              <w:jc w:val="center"/>
              <w:rPr>
                <w:rFonts w:ascii="Times New Roman" w:hAnsi="Times New Roman" w:cs="Times New Roman"/>
                <w:sz w:val="20"/>
                <w:szCs w:val="20"/>
              </w:rPr>
            </w:pPr>
          </w:p>
        </w:tc>
        <w:tc>
          <w:tcPr>
            <w:tcW w:w="968" w:type="dxa"/>
          </w:tcPr>
          <w:p w:rsidR="00CA5AD7" w:rsidRPr="00094A8B" w:rsidRDefault="00CA5AD7" w:rsidP="007301F5">
            <w:pPr>
              <w:jc w:val="center"/>
              <w:rPr>
                <w:rFonts w:ascii="Times New Roman" w:hAnsi="Times New Roman" w:cs="Times New Roman"/>
                <w:sz w:val="20"/>
                <w:szCs w:val="20"/>
              </w:rPr>
            </w:pPr>
          </w:p>
        </w:tc>
      </w:tr>
      <w:tr w:rsidR="00CA5AD7" w:rsidRPr="00094A8B" w:rsidTr="007301F5">
        <w:tc>
          <w:tcPr>
            <w:tcW w:w="2552" w:type="dxa"/>
          </w:tcPr>
          <w:p w:rsidR="00CA5AD7" w:rsidRPr="00094A8B" w:rsidRDefault="00CA5AD7" w:rsidP="007301F5">
            <w:pPr>
              <w:rPr>
                <w:rFonts w:ascii="Times New Roman" w:hAnsi="Times New Roman" w:cs="Times New Roman"/>
                <w:sz w:val="20"/>
                <w:szCs w:val="20"/>
              </w:rPr>
            </w:pPr>
            <w:r>
              <w:rPr>
                <w:rFonts w:ascii="Times New Roman" w:hAnsi="Times New Roman" w:cs="Times New Roman"/>
                <w:sz w:val="20"/>
                <w:szCs w:val="20"/>
              </w:rPr>
              <w:t>Чистая прибыль (убыток)</w:t>
            </w:r>
          </w:p>
        </w:tc>
        <w:tc>
          <w:tcPr>
            <w:tcW w:w="944"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850"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p>
        </w:tc>
        <w:tc>
          <w:tcPr>
            <w:tcW w:w="1183" w:type="dxa"/>
          </w:tcPr>
          <w:p w:rsidR="00CA5AD7" w:rsidRPr="00094A8B" w:rsidRDefault="00CA5AD7" w:rsidP="007301F5">
            <w:pPr>
              <w:jc w:val="center"/>
              <w:rPr>
                <w:rFonts w:ascii="Times New Roman" w:hAnsi="Times New Roman" w:cs="Times New Roman"/>
                <w:sz w:val="20"/>
                <w:szCs w:val="20"/>
              </w:rPr>
            </w:pPr>
          </w:p>
        </w:tc>
        <w:tc>
          <w:tcPr>
            <w:tcW w:w="1143" w:type="dxa"/>
          </w:tcPr>
          <w:p w:rsidR="00CA5AD7" w:rsidRPr="00094A8B" w:rsidRDefault="00CA5AD7" w:rsidP="007301F5">
            <w:pPr>
              <w:jc w:val="center"/>
              <w:rPr>
                <w:rFonts w:ascii="Times New Roman" w:hAnsi="Times New Roman" w:cs="Times New Roman"/>
                <w:sz w:val="20"/>
                <w:szCs w:val="20"/>
              </w:rPr>
            </w:pPr>
          </w:p>
        </w:tc>
        <w:tc>
          <w:tcPr>
            <w:tcW w:w="968" w:type="dxa"/>
          </w:tcPr>
          <w:p w:rsidR="00CA5AD7" w:rsidRPr="00094A8B" w:rsidRDefault="00CA5AD7" w:rsidP="007301F5">
            <w:pPr>
              <w:jc w:val="center"/>
              <w:rPr>
                <w:rFonts w:ascii="Times New Roman" w:hAnsi="Times New Roman" w:cs="Times New Roman"/>
                <w:sz w:val="20"/>
                <w:szCs w:val="20"/>
              </w:rPr>
            </w:pPr>
          </w:p>
        </w:tc>
      </w:tr>
      <w:tr w:rsidR="00CA5AD7" w:rsidRPr="00094A8B" w:rsidTr="007301F5">
        <w:tc>
          <w:tcPr>
            <w:tcW w:w="2552" w:type="dxa"/>
          </w:tcPr>
          <w:p w:rsidR="00CA5AD7" w:rsidRDefault="00CA5AD7" w:rsidP="007301F5">
            <w:pPr>
              <w:rPr>
                <w:rFonts w:ascii="Times New Roman" w:hAnsi="Times New Roman" w:cs="Times New Roman"/>
                <w:sz w:val="20"/>
                <w:szCs w:val="20"/>
              </w:rPr>
            </w:pPr>
            <w:r>
              <w:rPr>
                <w:rFonts w:ascii="Times New Roman" w:hAnsi="Times New Roman" w:cs="Times New Roman"/>
                <w:sz w:val="20"/>
                <w:szCs w:val="20"/>
              </w:rPr>
              <w:t>Совокупная прибыль (убыток)</w:t>
            </w:r>
          </w:p>
        </w:tc>
        <w:tc>
          <w:tcPr>
            <w:tcW w:w="944"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100,00</w:t>
            </w:r>
          </w:p>
        </w:tc>
        <w:tc>
          <w:tcPr>
            <w:tcW w:w="850" w:type="dxa"/>
          </w:tcPr>
          <w:p w:rsidR="00CA5AD7" w:rsidRPr="00094A8B" w:rsidRDefault="00CA5AD7" w:rsidP="007301F5">
            <w:pPr>
              <w:jc w:val="center"/>
              <w:rPr>
                <w:rFonts w:ascii="Times New Roman" w:hAnsi="Times New Roman" w:cs="Times New Roman"/>
                <w:sz w:val="20"/>
                <w:szCs w:val="20"/>
              </w:rPr>
            </w:pPr>
          </w:p>
        </w:tc>
        <w:tc>
          <w:tcPr>
            <w:tcW w:w="1134"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100,00</w:t>
            </w:r>
          </w:p>
        </w:tc>
        <w:tc>
          <w:tcPr>
            <w:tcW w:w="1183" w:type="dxa"/>
          </w:tcPr>
          <w:p w:rsidR="00CA5AD7" w:rsidRPr="00094A8B" w:rsidRDefault="00CA5AD7" w:rsidP="007301F5">
            <w:pPr>
              <w:jc w:val="center"/>
              <w:rPr>
                <w:rFonts w:ascii="Times New Roman" w:hAnsi="Times New Roman" w:cs="Times New Roman"/>
                <w:sz w:val="20"/>
                <w:szCs w:val="20"/>
              </w:rPr>
            </w:pPr>
          </w:p>
        </w:tc>
        <w:tc>
          <w:tcPr>
            <w:tcW w:w="1143" w:type="dxa"/>
          </w:tcPr>
          <w:p w:rsidR="00CA5AD7" w:rsidRPr="00094A8B" w:rsidRDefault="00CA5AD7" w:rsidP="007301F5">
            <w:pPr>
              <w:jc w:val="center"/>
              <w:rPr>
                <w:rFonts w:ascii="Times New Roman" w:hAnsi="Times New Roman" w:cs="Times New Roman"/>
                <w:sz w:val="20"/>
                <w:szCs w:val="20"/>
              </w:rPr>
            </w:pPr>
            <w:r>
              <w:rPr>
                <w:rFonts w:ascii="Times New Roman" w:hAnsi="Times New Roman" w:cs="Times New Roman"/>
                <w:sz w:val="20"/>
                <w:szCs w:val="20"/>
              </w:rPr>
              <w:t>-</w:t>
            </w:r>
          </w:p>
        </w:tc>
        <w:tc>
          <w:tcPr>
            <w:tcW w:w="968" w:type="dxa"/>
          </w:tcPr>
          <w:p w:rsidR="00CA5AD7" w:rsidRPr="00094A8B" w:rsidRDefault="00CA5AD7" w:rsidP="007301F5">
            <w:pPr>
              <w:jc w:val="center"/>
              <w:rPr>
                <w:rFonts w:ascii="Times New Roman" w:hAnsi="Times New Roman" w:cs="Times New Roman"/>
                <w:sz w:val="20"/>
                <w:szCs w:val="20"/>
              </w:rPr>
            </w:pPr>
          </w:p>
        </w:tc>
      </w:tr>
    </w:tbl>
    <w:p w:rsidR="00A5062C" w:rsidRDefault="00A5062C" w:rsidP="002D37AF">
      <w:pPr>
        <w:tabs>
          <w:tab w:val="left" w:pos="993"/>
        </w:tabs>
        <w:spacing w:after="0"/>
        <w:ind w:firstLine="567"/>
        <w:jc w:val="both"/>
        <w:rPr>
          <w:rFonts w:ascii="Times New Roman" w:hAnsi="Times New Roman" w:cs="Times New Roman"/>
          <w:sz w:val="28"/>
          <w:szCs w:val="28"/>
        </w:rPr>
      </w:pPr>
    </w:p>
    <w:p w:rsidR="00CD235F" w:rsidRDefault="00CD235F" w:rsidP="00CD235F">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Важнейшим направлением анализа финансовых результатов также является анализ показателей рентабельности. В самом широком экономическом смысле рентабельность характеризует способность активов приносить прибыль. Не смотря на то, что р</w:t>
      </w:r>
      <w:r w:rsidR="00676A4D" w:rsidRPr="00676A4D">
        <w:rPr>
          <w:rFonts w:ascii="Times New Roman" w:hAnsi="Times New Roman" w:cs="Times New Roman"/>
          <w:sz w:val="28"/>
          <w:szCs w:val="28"/>
        </w:rPr>
        <w:t xml:space="preserve">ентабельность не всегда является главной целью </w:t>
      </w:r>
      <w:r>
        <w:rPr>
          <w:rFonts w:ascii="Times New Roman" w:hAnsi="Times New Roman" w:cs="Times New Roman"/>
          <w:sz w:val="28"/>
          <w:szCs w:val="28"/>
        </w:rPr>
        <w:t>деятельности организации</w:t>
      </w:r>
      <w:r w:rsidR="00676A4D" w:rsidRPr="00676A4D">
        <w:rPr>
          <w:rFonts w:ascii="Times New Roman" w:hAnsi="Times New Roman" w:cs="Times New Roman"/>
          <w:sz w:val="28"/>
          <w:szCs w:val="28"/>
        </w:rPr>
        <w:t>, это важн</w:t>
      </w:r>
      <w:r>
        <w:rPr>
          <w:rFonts w:ascii="Times New Roman" w:hAnsi="Times New Roman" w:cs="Times New Roman"/>
          <w:sz w:val="28"/>
          <w:szCs w:val="28"/>
        </w:rPr>
        <w:t>ый</w:t>
      </w:r>
      <w:r w:rsidR="00676A4D" w:rsidRPr="00676A4D">
        <w:rPr>
          <w:rFonts w:ascii="Times New Roman" w:hAnsi="Times New Roman" w:cs="Times New Roman"/>
          <w:sz w:val="28"/>
          <w:szCs w:val="28"/>
        </w:rPr>
        <w:t xml:space="preserve"> </w:t>
      </w:r>
      <w:r>
        <w:rPr>
          <w:rFonts w:ascii="Times New Roman" w:hAnsi="Times New Roman" w:cs="Times New Roman"/>
          <w:sz w:val="28"/>
          <w:szCs w:val="28"/>
        </w:rPr>
        <w:t>показатель</w:t>
      </w:r>
      <w:r w:rsidR="00676A4D" w:rsidRPr="00676A4D">
        <w:rPr>
          <w:rFonts w:ascii="Times New Roman" w:hAnsi="Times New Roman" w:cs="Times New Roman"/>
          <w:sz w:val="28"/>
          <w:szCs w:val="28"/>
        </w:rPr>
        <w:t>, котор</w:t>
      </w:r>
      <w:r>
        <w:rPr>
          <w:rFonts w:ascii="Times New Roman" w:hAnsi="Times New Roman" w:cs="Times New Roman"/>
          <w:sz w:val="28"/>
          <w:szCs w:val="28"/>
        </w:rPr>
        <w:t>ый</w:t>
      </w:r>
      <w:r w:rsidR="00676A4D" w:rsidRPr="00676A4D">
        <w:rPr>
          <w:rFonts w:ascii="Times New Roman" w:hAnsi="Times New Roman" w:cs="Times New Roman"/>
          <w:sz w:val="28"/>
          <w:szCs w:val="28"/>
        </w:rPr>
        <w:t xml:space="preserve"> свидетельствует об эффективности функционирования </w:t>
      </w:r>
      <w:r>
        <w:rPr>
          <w:rFonts w:ascii="Times New Roman" w:hAnsi="Times New Roman" w:cs="Times New Roman"/>
          <w:sz w:val="28"/>
          <w:szCs w:val="28"/>
        </w:rPr>
        <w:t>организации в рыночных условиях</w:t>
      </w:r>
      <w:r w:rsidR="00676A4D" w:rsidRPr="00676A4D">
        <w:rPr>
          <w:rFonts w:ascii="Times New Roman" w:hAnsi="Times New Roman" w:cs="Times New Roman"/>
          <w:sz w:val="28"/>
          <w:szCs w:val="28"/>
        </w:rPr>
        <w:t>. Сравнивая показатели рентабельности</w:t>
      </w:r>
      <w:r>
        <w:rPr>
          <w:rFonts w:ascii="Times New Roman" w:hAnsi="Times New Roman" w:cs="Times New Roman"/>
          <w:sz w:val="28"/>
          <w:szCs w:val="28"/>
        </w:rPr>
        <w:t xml:space="preserve"> исследуемой организации с аналогичными показателями</w:t>
      </w:r>
      <w:r w:rsidR="00676A4D" w:rsidRPr="00676A4D">
        <w:rPr>
          <w:rFonts w:ascii="Times New Roman" w:hAnsi="Times New Roman" w:cs="Times New Roman"/>
          <w:sz w:val="28"/>
          <w:szCs w:val="28"/>
        </w:rPr>
        <w:t xml:space="preserve"> </w:t>
      </w:r>
      <w:r>
        <w:rPr>
          <w:rFonts w:ascii="Times New Roman" w:hAnsi="Times New Roman" w:cs="Times New Roman"/>
          <w:sz w:val="28"/>
          <w:szCs w:val="28"/>
        </w:rPr>
        <w:t>других участников рынка, можно оценивать эффективность деятельности организации и, следовательно, качество работы менеджмента организации.</w:t>
      </w:r>
    </w:p>
    <w:p w:rsidR="00CD235F" w:rsidRDefault="00CD235F" w:rsidP="00676A4D">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Способность получать (зарабатывать) прибыль на вложенные инвестиции (капитал, активы и т.д.) </w:t>
      </w:r>
      <w:r w:rsidR="00676A4D" w:rsidRPr="00676A4D">
        <w:rPr>
          <w:rFonts w:ascii="Times New Roman" w:hAnsi="Times New Roman" w:cs="Times New Roman"/>
          <w:sz w:val="28"/>
          <w:szCs w:val="28"/>
        </w:rPr>
        <w:t xml:space="preserve">является ключевым фактором, определяющим общую стоимость </w:t>
      </w:r>
      <w:r>
        <w:rPr>
          <w:rFonts w:ascii="Times New Roman" w:hAnsi="Times New Roman" w:cs="Times New Roman"/>
          <w:sz w:val="28"/>
          <w:szCs w:val="28"/>
        </w:rPr>
        <w:t>коммерческой организации</w:t>
      </w:r>
      <w:r w:rsidR="00676A4D" w:rsidRPr="00676A4D">
        <w:rPr>
          <w:rFonts w:ascii="Times New Roman" w:hAnsi="Times New Roman" w:cs="Times New Roman"/>
          <w:sz w:val="28"/>
          <w:szCs w:val="28"/>
        </w:rPr>
        <w:t xml:space="preserve"> и стоимость ее ценных бумаг. </w:t>
      </w:r>
      <w:r>
        <w:rPr>
          <w:rFonts w:ascii="Times New Roman" w:hAnsi="Times New Roman" w:cs="Times New Roman"/>
          <w:sz w:val="28"/>
          <w:szCs w:val="28"/>
        </w:rPr>
        <w:t>Как следствие</w:t>
      </w:r>
      <w:r w:rsidR="00676A4D" w:rsidRPr="00676A4D">
        <w:rPr>
          <w:rFonts w:ascii="Times New Roman" w:hAnsi="Times New Roman" w:cs="Times New Roman"/>
          <w:sz w:val="28"/>
          <w:szCs w:val="28"/>
        </w:rPr>
        <w:t xml:space="preserve">, </w:t>
      </w:r>
      <w:r>
        <w:rPr>
          <w:rFonts w:ascii="Times New Roman" w:hAnsi="Times New Roman" w:cs="Times New Roman"/>
          <w:sz w:val="28"/>
          <w:szCs w:val="28"/>
        </w:rPr>
        <w:t>многие аналитики в теории и на практике проведения экономического анализа считают анализ рентабельности одним из центральных, ключевых направлени</w:t>
      </w:r>
      <w:r w:rsidR="007C368F">
        <w:rPr>
          <w:rFonts w:ascii="Times New Roman" w:hAnsi="Times New Roman" w:cs="Times New Roman"/>
          <w:sz w:val="28"/>
          <w:szCs w:val="28"/>
        </w:rPr>
        <w:t>й</w:t>
      </w:r>
      <w:r>
        <w:rPr>
          <w:rFonts w:ascii="Times New Roman" w:hAnsi="Times New Roman" w:cs="Times New Roman"/>
          <w:sz w:val="28"/>
          <w:szCs w:val="28"/>
        </w:rPr>
        <w:t xml:space="preserve"> анализа в целом и финансовых результатов в частности.</w:t>
      </w:r>
    </w:p>
    <w:p w:rsidR="00676A4D" w:rsidRPr="00676A4D" w:rsidRDefault="00676A4D" w:rsidP="00676A4D">
      <w:pPr>
        <w:tabs>
          <w:tab w:val="left" w:pos="993"/>
        </w:tabs>
        <w:spacing w:after="0"/>
        <w:ind w:firstLine="567"/>
        <w:jc w:val="both"/>
        <w:rPr>
          <w:rFonts w:ascii="Times New Roman" w:hAnsi="Times New Roman" w:cs="Times New Roman"/>
          <w:sz w:val="28"/>
          <w:szCs w:val="28"/>
        </w:rPr>
      </w:pPr>
      <w:r w:rsidRPr="00676A4D">
        <w:rPr>
          <w:rFonts w:ascii="Times New Roman" w:hAnsi="Times New Roman" w:cs="Times New Roman"/>
          <w:sz w:val="28"/>
          <w:szCs w:val="28"/>
        </w:rPr>
        <w:t xml:space="preserve">Рентабельность отражает конкурентные позиции </w:t>
      </w:r>
      <w:r w:rsidR="00CD235F">
        <w:rPr>
          <w:rFonts w:ascii="Times New Roman" w:hAnsi="Times New Roman" w:cs="Times New Roman"/>
          <w:sz w:val="28"/>
          <w:szCs w:val="28"/>
        </w:rPr>
        <w:t>организации</w:t>
      </w:r>
      <w:r w:rsidRPr="00676A4D">
        <w:rPr>
          <w:rFonts w:ascii="Times New Roman" w:hAnsi="Times New Roman" w:cs="Times New Roman"/>
          <w:sz w:val="28"/>
          <w:szCs w:val="28"/>
        </w:rPr>
        <w:t xml:space="preserve"> на рынке, возможности расширения, качество управления предприятием. Прибыли могут быть распределены между акционерами или реинвестированы в </w:t>
      </w:r>
      <w:r w:rsidR="00CD235F">
        <w:rPr>
          <w:rFonts w:ascii="Times New Roman" w:hAnsi="Times New Roman" w:cs="Times New Roman"/>
          <w:sz w:val="28"/>
          <w:szCs w:val="28"/>
        </w:rPr>
        <w:t>организацию</w:t>
      </w:r>
      <w:r w:rsidRPr="00676A4D">
        <w:rPr>
          <w:rFonts w:ascii="Times New Roman" w:hAnsi="Times New Roman" w:cs="Times New Roman"/>
          <w:sz w:val="28"/>
          <w:szCs w:val="28"/>
        </w:rPr>
        <w:t xml:space="preserve">. Реинвестированные прибыли повышает платежеспособность </w:t>
      </w:r>
      <w:r w:rsidR="00CD235F">
        <w:rPr>
          <w:rFonts w:ascii="Times New Roman" w:hAnsi="Times New Roman" w:cs="Times New Roman"/>
          <w:sz w:val="28"/>
          <w:szCs w:val="28"/>
        </w:rPr>
        <w:t xml:space="preserve">организации </w:t>
      </w:r>
      <w:r w:rsidRPr="00676A4D">
        <w:rPr>
          <w:rFonts w:ascii="Times New Roman" w:hAnsi="Times New Roman" w:cs="Times New Roman"/>
          <w:sz w:val="28"/>
          <w:szCs w:val="28"/>
        </w:rPr>
        <w:t xml:space="preserve">и </w:t>
      </w:r>
      <w:r w:rsidR="00CD235F">
        <w:rPr>
          <w:rFonts w:ascii="Times New Roman" w:hAnsi="Times New Roman" w:cs="Times New Roman"/>
          <w:sz w:val="28"/>
          <w:szCs w:val="28"/>
        </w:rPr>
        <w:t>укрепляет ее финансовое состояние в целом.</w:t>
      </w:r>
    </w:p>
    <w:p w:rsidR="00676A4D" w:rsidRPr="00676A4D" w:rsidRDefault="007301F5" w:rsidP="00676A4D">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Система показателей рентабельности позволяет </w:t>
      </w:r>
      <w:r w:rsidR="00676A4D" w:rsidRPr="00676A4D">
        <w:rPr>
          <w:rFonts w:ascii="Times New Roman" w:hAnsi="Times New Roman" w:cs="Times New Roman"/>
          <w:sz w:val="28"/>
          <w:szCs w:val="28"/>
        </w:rPr>
        <w:t xml:space="preserve">определить эффективность и результативность работы </w:t>
      </w:r>
      <w:r>
        <w:rPr>
          <w:rFonts w:ascii="Times New Roman" w:hAnsi="Times New Roman" w:cs="Times New Roman"/>
          <w:sz w:val="28"/>
          <w:szCs w:val="28"/>
        </w:rPr>
        <w:t>организации, доходность инвестиций</w:t>
      </w:r>
      <w:r w:rsidR="00676A4D" w:rsidRPr="00676A4D">
        <w:rPr>
          <w:rFonts w:ascii="Times New Roman" w:hAnsi="Times New Roman" w:cs="Times New Roman"/>
          <w:sz w:val="28"/>
          <w:szCs w:val="28"/>
        </w:rPr>
        <w:t xml:space="preserve">. Может использоваться как на стадии планирования, так и в оперативном контроле </w:t>
      </w:r>
      <w:r w:rsidR="00676A4D" w:rsidRPr="00676A4D">
        <w:rPr>
          <w:rFonts w:ascii="Times New Roman" w:hAnsi="Times New Roman" w:cs="Times New Roman"/>
          <w:sz w:val="28"/>
          <w:szCs w:val="28"/>
        </w:rPr>
        <w:lastRenderedPageBreak/>
        <w:t xml:space="preserve">работы </w:t>
      </w:r>
      <w:r>
        <w:rPr>
          <w:rFonts w:ascii="Times New Roman" w:hAnsi="Times New Roman" w:cs="Times New Roman"/>
          <w:sz w:val="28"/>
          <w:szCs w:val="28"/>
        </w:rPr>
        <w:t>организации</w:t>
      </w:r>
      <w:r w:rsidR="00676A4D" w:rsidRPr="00676A4D">
        <w:rPr>
          <w:rFonts w:ascii="Times New Roman" w:hAnsi="Times New Roman" w:cs="Times New Roman"/>
          <w:sz w:val="28"/>
          <w:szCs w:val="28"/>
        </w:rPr>
        <w:t xml:space="preserve">, а также по завершению финансового года при осуществлении ретроспективной оценки </w:t>
      </w:r>
      <w:r>
        <w:rPr>
          <w:rFonts w:ascii="Times New Roman" w:hAnsi="Times New Roman" w:cs="Times New Roman"/>
          <w:sz w:val="28"/>
          <w:szCs w:val="28"/>
        </w:rPr>
        <w:t>организации.</w:t>
      </w:r>
    </w:p>
    <w:p w:rsidR="007301F5" w:rsidRDefault="007301F5" w:rsidP="007301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оценки рентабельности применяется система коэффициентов. В экономической литературе авторы приводят различный состав коэффициентов рентабельности. В таблице </w:t>
      </w:r>
      <w:r w:rsidR="007C368F">
        <w:rPr>
          <w:rFonts w:ascii="Times New Roman" w:hAnsi="Times New Roman" w:cs="Times New Roman"/>
          <w:sz w:val="28"/>
          <w:szCs w:val="28"/>
        </w:rPr>
        <w:t>5</w:t>
      </w:r>
      <w:r>
        <w:rPr>
          <w:rFonts w:ascii="Times New Roman" w:hAnsi="Times New Roman" w:cs="Times New Roman"/>
          <w:sz w:val="28"/>
          <w:szCs w:val="28"/>
        </w:rPr>
        <w:t xml:space="preserve"> сгруппированы наиболее часто выделяемые в экономической литературе и используемые на практике показатели (коэффициенты) рентабельности.</w:t>
      </w:r>
    </w:p>
    <w:p w:rsidR="007301F5" w:rsidRDefault="007301F5" w:rsidP="007301F5">
      <w:pPr>
        <w:spacing w:after="0"/>
        <w:ind w:firstLine="567"/>
        <w:jc w:val="both"/>
        <w:rPr>
          <w:rFonts w:ascii="Times New Roman" w:hAnsi="Times New Roman" w:cs="Times New Roman"/>
          <w:sz w:val="28"/>
          <w:szCs w:val="28"/>
        </w:rPr>
      </w:pPr>
    </w:p>
    <w:p w:rsidR="007301F5" w:rsidRDefault="007301F5" w:rsidP="007301F5">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C368F">
        <w:rPr>
          <w:rFonts w:ascii="Times New Roman" w:hAnsi="Times New Roman" w:cs="Times New Roman"/>
          <w:sz w:val="28"/>
          <w:szCs w:val="28"/>
        </w:rPr>
        <w:t>5</w:t>
      </w:r>
      <w:r>
        <w:rPr>
          <w:rFonts w:ascii="Times New Roman" w:hAnsi="Times New Roman" w:cs="Times New Roman"/>
          <w:sz w:val="28"/>
          <w:szCs w:val="28"/>
        </w:rPr>
        <w:t xml:space="preserve"> – Показатели (коэффициенты) рентабельности</w:t>
      </w:r>
      <w:r w:rsidR="00024ED1">
        <w:rPr>
          <w:rFonts w:ascii="Times New Roman" w:hAnsi="Times New Roman" w:cs="Times New Roman"/>
          <w:sz w:val="28"/>
          <w:szCs w:val="28"/>
        </w:rPr>
        <w:t>, %</w:t>
      </w:r>
    </w:p>
    <w:tbl>
      <w:tblPr>
        <w:tblStyle w:val="aa"/>
        <w:tblW w:w="9923" w:type="dxa"/>
        <w:tblInd w:w="108" w:type="dxa"/>
        <w:tblLayout w:type="fixed"/>
        <w:tblLook w:val="04A0" w:firstRow="1" w:lastRow="0" w:firstColumn="1" w:lastColumn="0" w:noHBand="0" w:noVBand="1"/>
      </w:tblPr>
      <w:tblGrid>
        <w:gridCol w:w="3828"/>
        <w:gridCol w:w="6095"/>
      </w:tblGrid>
      <w:tr w:rsidR="00117ED3" w:rsidRPr="00094A8B" w:rsidTr="00CA1E4A">
        <w:trPr>
          <w:trHeight w:val="513"/>
        </w:trPr>
        <w:tc>
          <w:tcPr>
            <w:tcW w:w="3828" w:type="dxa"/>
            <w:tcBorders>
              <w:bottom w:val="single" w:sz="4" w:space="0" w:color="auto"/>
            </w:tcBorders>
          </w:tcPr>
          <w:p w:rsidR="00117ED3" w:rsidRPr="00094A8B" w:rsidRDefault="00117ED3" w:rsidP="00161FBF">
            <w:pPr>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 (коэффициента)</w:t>
            </w:r>
          </w:p>
        </w:tc>
        <w:tc>
          <w:tcPr>
            <w:tcW w:w="6095" w:type="dxa"/>
            <w:tcBorders>
              <w:bottom w:val="single" w:sz="4" w:space="0" w:color="auto"/>
            </w:tcBorders>
          </w:tcPr>
          <w:p w:rsidR="00117ED3" w:rsidRPr="00094A8B" w:rsidRDefault="00117ED3" w:rsidP="00161FBF">
            <w:pPr>
              <w:jc w:val="center"/>
              <w:rPr>
                <w:rFonts w:ascii="Times New Roman" w:hAnsi="Times New Roman" w:cs="Times New Roman"/>
                <w:sz w:val="20"/>
                <w:szCs w:val="20"/>
              </w:rPr>
            </w:pPr>
            <w:r>
              <w:rPr>
                <w:rFonts w:ascii="Times New Roman" w:hAnsi="Times New Roman" w:cs="Times New Roman"/>
                <w:sz w:val="20"/>
                <w:szCs w:val="20"/>
              </w:rPr>
              <w:t>Методика расчета показателя (коэффициента)</w:t>
            </w:r>
          </w:p>
        </w:tc>
      </w:tr>
      <w:tr w:rsidR="00117ED3" w:rsidRPr="00094A8B" w:rsidTr="00CA1E4A">
        <w:tc>
          <w:tcPr>
            <w:tcW w:w="3828" w:type="dxa"/>
          </w:tcPr>
          <w:p w:rsidR="00117ED3" w:rsidRPr="00094A8B" w:rsidRDefault="00117ED3" w:rsidP="00161FBF">
            <w:pPr>
              <w:jc w:val="center"/>
              <w:rPr>
                <w:rFonts w:ascii="Times New Roman" w:hAnsi="Times New Roman" w:cs="Times New Roman"/>
                <w:sz w:val="20"/>
                <w:szCs w:val="20"/>
              </w:rPr>
            </w:pPr>
            <w:r>
              <w:rPr>
                <w:rFonts w:ascii="Times New Roman" w:hAnsi="Times New Roman" w:cs="Times New Roman"/>
                <w:sz w:val="20"/>
                <w:szCs w:val="20"/>
              </w:rPr>
              <w:t>1</w:t>
            </w:r>
          </w:p>
        </w:tc>
        <w:tc>
          <w:tcPr>
            <w:tcW w:w="6095" w:type="dxa"/>
          </w:tcPr>
          <w:p w:rsidR="00117ED3" w:rsidRPr="00094A8B" w:rsidRDefault="00117ED3" w:rsidP="00161FBF">
            <w:pPr>
              <w:jc w:val="center"/>
              <w:rPr>
                <w:rFonts w:ascii="Times New Roman" w:hAnsi="Times New Roman" w:cs="Times New Roman"/>
                <w:sz w:val="20"/>
                <w:szCs w:val="20"/>
              </w:rPr>
            </w:pPr>
            <w:r>
              <w:rPr>
                <w:rFonts w:ascii="Times New Roman" w:hAnsi="Times New Roman" w:cs="Times New Roman"/>
                <w:sz w:val="20"/>
                <w:szCs w:val="20"/>
              </w:rPr>
              <w:t>2</w:t>
            </w:r>
          </w:p>
        </w:tc>
      </w:tr>
      <w:tr w:rsidR="00117ED3" w:rsidRPr="00094A8B" w:rsidTr="00CA1E4A">
        <w:tc>
          <w:tcPr>
            <w:tcW w:w="3828" w:type="dxa"/>
          </w:tcPr>
          <w:p w:rsidR="00117ED3" w:rsidRPr="00C33790" w:rsidRDefault="00117ED3" w:rsidP="00161FBF">
            <w:pPr>
              <w:rPr>
                <w:rFonts w:ascii="Times New Roman" w:hAnsi="Times New Roman" w:cs="Times New Roman"/>
                <w:sz w:val="20"/>
                <w:szCs w:val="20"/>
              </w:rPr>
            </w:pPr>
            <w:r>
              <w:rPr>
                <w:rFonts w:ascii="Times New Roman" w:hAnsi="Times New Roman" w:cs="Times New Roman"/>
                <w:sz w:val="20"/>
                <w:szCs w:val="20"/>
              </w:rPr>
              <w:t>1. Рентабельность активов</w:t>
            </w:r>
            <w:r w:rsidR="00A1580D">
              <w:rPr>
                <w:rFonts w:ascii="Times New Roman" w:hAnsi="Times New Roman" w:cs="Times New Roman"/>
                <w:sz w:val="20"/>
                <w:szCs w:val="20"/>
              </w:rPr>
              <w:t xml:space="preserve"> (по чистой прибыли)</w:t>
            </w:r>
          </w:p>
        </w:tc>
        <w:tc>
          <w:tcPr>
            <w:tcW w:w="6095" w:type="dxa"/>
          </w:tcPr>
          <w:p w:rsidR="00117ED3" w:rsidRPr="00094A8B" w:rsidRDefault="00117ED3" w:rsidP="00161FBF">
            <w:pPr>
              <w:jc w:val="center"/>
              <w:rPr>
                <w:rFonts w:ascii="Times New Roman" w:hAnsi="Times New Roman" w:cs="Times New Roman"/>
                <w:sz w:val="20"/>
                <w:szCs w:val="20"/>
              </w:rPr>
            </w:pPr>
            <w:r>
              <w:rPr>
                <w:rFonts w:ascii="Times New Roman" w:hAnsi="Times New Roman" w:cs="Times New Roman"/>
                <w:sz w:val="20"/>
                <w:szCs w:val="20"/>
              </w:rPr>
              <w:t>(Чистая прибыль (убыток) / Среднегодовая стоимость активов) х 100</w:t>
            </w:r>
          </w:p>
        </w:tc>
      </w:tr>
      <w:tr w:rsidR="00A1580D" w:rsidRPr="00094A8B" w:rsidTr="00CA1E4A">
        <w:tc>
          <w:tcPr>
            <w:tcW w:w="3828" w:type="dxa"/>
          </w:tcPr>
          <w:p w:rsidR="00A1580D" w:rsidRPr="00C33790" w:rsidRDefault="00A1580D" w:rsidP="00A1580D">
            <w:pPr>
              <w:rPr>
                <w:rFonts w:ascii="Times New Roman" w:hAnsi="Times New Roman" w:cs="Times New Roman"/>
                <w:sz w:val="20"/>
                <w:szCs w:val="20"/>
              </w:rPr>
            </w:pPr>
            <w:r>
              <w:rPr>
                <w:rFonts w:ascii="Times New Roman" w:hAnsi="Times New Roman" w:cs="Times New Roman"/>
                <w:sz w:val="20"/>
                <w:szCs w:val="20"/>
              </w:rPr>
              <w:t>2. Рентабельность активов (по прибыли от реализации)</w:t>
            </w:r>
          </w:p>
        </w:tc>
        <w:tc>
          <w:tcPr>
            <w:tcW w:w="6095" w:type="dxa"/>
          </w:tcPr>
          <w:p w:rsidR="00A1580D" w:rsidRPr="00094A8B" w:rsidRDefault="00A1580D" w:rsidP="00A1580D">
            <w:pPr>
              <w:jc w:val="center"/>
              <w:rPr>
                <w:rFonts w:ascii="Times New Roman" w:hAnsi="Times New Roman" w:cs="Times New Roman"/>
                <w:sz w:val="20"/>
                <w:szCs w:val="20"/>
              </w:rPr>
            </w:pPr>
            <w:r>
              <w:rPr>
                <w:rFonts w:ascii="Times New Roman" w:hAnsi="Times New Roman" w:cs="Times New Roman"/>
                <w:sz w:val="20"/>
                <w:szCs w:val="20"/>
              </w:rPr>
              <w:t>(Прибыль (убыток) от реализации продукции, товаров, работ, услуг / Среднегодовая стоимость активов) х 100</w:t>
            </w:r>
          </w:p>
        </w:tc>
      </w:tr>
      <w:tr w:rsidR="00611D21" w:rsidRPr="00094A8B" w:rsidTr="00CA1E4A">
        <w:tc>
          <w:tcPr>
            <w:tcW w:w="3828" w:type="dxa"/>
          </w:tcPr>
          <w:p w:rsidR="00611D21" w:rsidRPr="00C33790" w:rsidRDefault="00611D21" w:rsidP="00611D21">
            <w:pPr>
              <w:rPr>
                <w:rFonts w:ascii="Times New Roman" w:hAnsi="Times New Roman" w:cs="Times New Roman"/>
                <w:sz w:val="20"/>
                <w:szCs w:val="20"/>
              </w:rPr>
            </w:pPr>
            <w:r>
              <w:rPr>
                <w:rFonts w:ascii="Times New Roman" w:hAnsi="Times New Roman" w:cs="Times New Roman"/>
                <w:sz w:val="20"/>
                <w:szCs w:val="20"/>
              </w:rPr>
              <w:t>3. Рентабельность оборотного капитала (по чистой прибыли)</w:t>
            </w:r>
          </w:p>
        </w:tc>
        <w:tc>
          <w:tcPr>
            <w:tcW w:w="6095" w:type="dxa"/>
          </w:tcPr>
          <w:p w:rsidR="00611D21" w:rsidRPr="00094A8B" w:rsidRDefault="00611D21" w:rsidP="00611D21">
            <w:pPr>
              <w:jc w:val="center"/>
              <w:rPr>
                <w:rFonts w:ascii="Times New Roman" w:hAnsi="Times New Roman" w:cs="Times New Roman"/>
                <w:sz w:val="20"/>
                <w:szCs w:val="20"/>
              </w:rPr>
            </w:pPr>
            <w:r>
              <w:rPr>
                <w:rFonts w:ascii="Times New Roman" w:hAnsi="Times New Roman" w:cs="Times New Roman"/>
                <w:sz w:val="20"/>
                <w:szCs w:val="20"/>
              </w:rPr>
              <w:t>(Чистая прибыль (убыток) / Среднегодовая стоимость краткосрочных активов) х 100</w:t>
            </w:r>
          </w:p>
        </w:tc>
      </w:tr>
      <w:tr w:rsidR="00611D21" w:rsidRPr="00094A8B" w:rsidTr="00CA1E4A">
        <w:tc>
          <w:tcPr>
            <w:tcW w:w="3828" w:type="dxa"/>
          </w:tcPr>
          <w:p w:rsidR="00611D21" w:rsidRPr="00C33790" w:rsidRDefault="00611D21" w:rsidP="00611D21">
            <w:pPr>
              <w:rPr>
                <w:rFonts w:ascii="Times New Roman" w:hAnsi="Times New Roman" w:cs="Times New Roman"/>
                <w:sz w:val="20"/>
                <w:szCs w:val="20"/>
              </w:rPr>
            </w:pPr>
            <w:r>
              <w:rPr>
                <w:rFonts w:ascii="Times New Roman" w:hAnsi="Times New Roman" w:cs="Times New Roman"/>
                <w:sz w:val="20"/>
                <w:szCs w:val="20"/>
              </w:rPr>
              <w:t>4. Рентабельность оборотного капитала (по прибыли от реализации)</w:t>
            </w:r>
          </w:p>
        </w:tc>
        <w:tc>
          <w:tcPr>
            <w:tcW w:w="6095" w:type="dxa"/>
          </w:tcPr>
          <w:p w:rsidR="00611D21" w:rsidRPr="00094A8B" w:rsidRDefault="00611D21" w:rsidP="00611D21">
            <w:pPr>
              <w:jc w:val="center"/>
              <w:rPr>
                <w:rFonts w:ascii="Times New Roman" w:hAnsi="Times New Roman" w:cs="Times New Roman"/>
                <w:sz w:val="20"/>
                <w:szCs w:val="20"/>
              </w:rPr>
            </w:pPr>
            <w:r>
              <w:rPr>
                <w:rFonts w:ascii="Times New Roman" w:hAnsi="Times New Roman" w:cs="Times New Roman"/>
                <w:sz w:val="20"/>
                <w:szCs w:val="20"/>
              </w:rPr>
              <w:t>(Прибыль (убыток) от реализации продукции, товаров, работ, услуг / Среднегодовая стоимость краткосрочных активов) х 100</w:t>
            </w:r>
          </w:p>
        </w:tc>
      </w:tr>
      <w:tr w:rsidR="00611D21" w:rsidRPr="00094A8B" w:rsidTr="00CA1E4A">
        <w:tc>
          <w:tcPr>
            <w:tcW w:w="3828" w:type="dxa"/>
          </w:tcPr>
          <w:p w:rsidR="00611D21" w:rsidRPr="00C33790" w:rsidRDefault="00CA1E4A" w:rsidP="00024ED1">
            <w:pPr>
              <w:rPr>
                <w:rFonts w:ascii="Times New Roman" w:hAnsi="Times New Roman" w:cs="Times New Roman"/>
                <w:sz w:val="20"/>
                <w:szCs w:val="20"/>
              </w:rPr>
            </w:pPr>
            <w:r>
              <w:rPr>
                <w:rFonts w:ascii="Times New Roman" w:hAnsi="Times New Roman" w:cs="Times New Roman"/>
                <w:sz w:val="20"/>
                <w:szCs w:val="20"/>
              </w:rPr>
              <w:t>5</w:t>
            </w:r>
            <w:r w:rsidR="00611D21">
              <w:rPr>
                <w:rFonts w:ascii="Times New Roman" w:hAnsi="Times New Roman" w:cs="Times New Roman"/>
                <w:sz w:val="20"/>
                <w:szCs w:val="20"/>
              </w:rPr>
              <w:t>. Рентабельность собственного капитала (по чистой прибыли)</w:t>
            </w:r>
          </w:p>
        </w:tc>
        <w:tc>
          <w:tcPr>
            <w:tcW w:w="6095" w:type="dxa"/>
          </w:tcPr>
          <w:p w:rsidR="00611D21" w:rsidRPr="00094A8B" w:rsidRDefault="00611D21" w:rsidP="00024ED1">
            <w:pPr>
              <w:jc w:val="center"/>
              <w:rPr>
                <w:rFonts w:ascii="Times New Roman" w:hAnsi="Times New Roman" w:cs="Times New Roman"/>
                <w:sz w:val="20"/>
                <w:szCs w:val="20"/>
              </w:rPr>
            </w:pPr>
            <w:r>
              <w:rPr>
                <w:rFonts w:ascii="Times New Roman" w:hAnsi="Times New Roman" w:cs="Times New Roman"/>
                <w:sz w:val="20"/>
                <w:szCs w:val="20"/>
              </w:rPr>
              <w:t>(Чистая прибыль (убыток) / Среднегодовая стоимость собственного капитала) х 100</w:t>
            </w:r>
          </w:p>
        </w:tc>
      </w:tr>
      <w:tr w:rsidR="00611D21" w:rsidRPr="00094A8B" w:rsidTr="00CA1E4A">
        <w:tc>
          <w:tcPr>
            <w:tcW w:w="3828" w:type="dxa"/>
          </w:tcPr>
          <w:p w:rsidR="00611D21" w:rsidRPr="00C33790" w:rsidRDefault="00CA1E4A" w:rsidP="00611D21">
            <w:pPr>
              <w:rPr>
                <w:rFonts w:ascii="Times New Roman" w:hAnsi="Times New Roman" w:cs="Times New Roman"/>
                <w:sz w:val="20"/>
                <w:szCs w:val="20"/>
              </w:rPr>
            </w:pPr>
            <w:r>
              <w:rPr>
                <w:rFonts w:ascii="Times New Roman" w:hAnsi="Times New Roman" w:cs="Times New Roman"/>
                <w:sz w:val="20"/>
                <w:szCs w:val="20"/>
              </w:rPr>
              <w:t>6</w:t>
            </w:r>
            <w:r w:rsidR="00611D21">
              <w:rPr>
                <w:rFonts w:ascii="Times New Roman" w:hAnsi="Times New Roman" w:cs="Times New Roman"/>
                <w:sz w:val="20"/>
                <w:szCs w:val="20"/>
              </w:rPr>
              <w:t>. Рентабельность инвестиционного капитала (по чистой прибыли)</w:t>
            </w:r>
          </w:p>
        </w:tc>
        <w:tc>
          <w:tcPr>
            <w:tcW w:w="6095" w:type="dxa"/>
          </w:tcPr>
          <w:p w:rsidR="00611D21" w:rsidRPr="00094A8B" w:rsidRDefault="00611D21" w:rsidP="00161FBF">
            <w:pPr>
              <w:jc w:val="center"/>
              <w:rPr>
                <w:rFonts w:ascii="Times New Roman" w:hAnsi="Times New Roman" w:cs="Times New Roman"/>
                <w:sz w:val="20"/>
                <w:szCs w:val="20"/>
              </w:rPr>
            </w:pPr>
            <w:r>
              <w:rPr>
                <w:rFonts w:ascii="Times New Roman" w:hAnsi="Times New Roman" w:cs="Times New Roman"/>
                <w:sz w:val="20"/>
                <w:szCs w:val="20"/>
              </w:rPr>
              <w:t>(Чистая прибыль (убыток) / Среднегодовая стоимость собственного капитала и долгосрочных обязательств) х 100</w:t>
            </w:r>
          </w:p>
        </w:tc>
      </w:tr>
      <w:tr w:rsidR="00611D21" w:rsidRPr="00094A8B" w:rsidTr="00CA1E4A">
        <w:tc>
          <w:tcPr>
            <w:tcW w:w="3828" w:type="dxa"/>
          </w:tcPr>
          <w:p w:rsidR="00611D21" w:rsidRPr="00C33790" w:rsidRDefault="00CA1E4A" w:rsidP="00611D21">
            <w:pPr>
              <w:rPr>
                <w:rFonts w:ascii="Times New Roman" w:hAnsi="Times New Roman" w:cs="Times New Roman"/>
                <w:sz w:val="20"/>
                <w:szCs w:val="20"/>
              </w:rPr>
            </w:pPr>
            <w:r>
              <w:rPr>
                <w:rFonts w:ascii="Times New Roman" w:hAnsi="Times New Roman" w:cs="Times New Roman"/>
                <w:sz w:val="20"/>
                <w:szCs w:val="20"/>
              </w:rPr>
              <w:t>7</w:t>
            </w:r>
            <w:r w:rsidR="00611D21">
              <w:rPr>
                <w:rFonts w:ascii="Times New Roman" w:hAnsi="Times New Roman" w:cs="Times New Roman"/>
                <w:sz w:val="20"/>
                <w:szCs w:val="20"/>
              </w:rPr>
              <w:t>. Рентабельность акционерного капитала (по чистой прибыли)</w:t>
            </w:r>
          </w:p>
        </w:tc>
        <w:tc>
          <w:tcPr>
            <w:tcW w:w="6095" w:type="dxa"/>
          </w:tcPr>
          <w:p w:rsidR="00611D21" w:rsidRPr="00094A8B" w:rsidRDefault="00611D21" w:rsidP="00611D21">
            <w:pPr>
              <w:jc w:val="center"/>
              <w:rPr>
                <w:rFonts w:ascii="Times New Roman" w:hAnsi="Times New Roman" w:cs="Times New Roman"/>
                <w:sz w:val="20"/>
                <w:szCs w:val="20"/>
              </w:rPr>
            </w:pPr>
            <w:r>
              <w:rPr>
                <w:rFonts w:ascii="Times New Roman" w:hAnsi="Times New Roman" w:cs="Times New Roman"/>
                <w:sz w:val="20"/>
                <w:szCs w:val="20"/>
              </w:rPr>
              <w:t>(Чистая прибыль (убыток) / Среднегодовая стоимость акционерного капитала) х 100</w:t>
            </w:r>
          </w:p>
        </w:tc>
      </w:tr>
      <w:tr w:rsidR="00611D21" w:rsidRPr="00094A8B" w:rsidTr="00CA1E4A">
        <w:tc>
          <w:tcPr>
            <w:tcW w:w="3828" w:type="dxa"/>
          </w:tcPr>
          <w:p w:rsidR="00611D21" w:rsidRPr="00C33790" w:rsidRDefault="00CA1E4A" w:rsidP="00A1580D">
            <w:pPr>
              <w:rPr>
                <w:rFonts w:ascii="Times New Roman" w:hAnsi="Times New Roman" w:cs="Times New Roman"/>
                <w:sz w:val="20"/>
                <w:szCs w:val="20"/>
              </w:rPr>
            </w:pPr>
            <w:r>
              <w:rPr>
                <w:rFonts w:ascii="Times New Roman" w:hAnsi="Times New Roman" w:cs="Times New Roman"/>
                <w:sz w:val="20"/>
                <w:szCs w:val="20"/>
              </w:rPr>
              <w:t>8</w:t>
            </w:r>
            <w:r w:rsidR="00611D21">
              <w:rPr>
                <w:rFonts w:ascii="Times New Roman" w:hAnsi="Times New Roman" w:cs="Times New Roman"/>
                <w:sz w:val="20"/>
                <w:szCs w:val="20"/>
              </w:rPr>
              <w:t>. Рентабельность производственного потенциала (основных средств) (по чистой прибыли)</w:t>
            </w:r>
          </w:p>
        </w:tc>
        <w:tc>
          <w:tcPr>
            <w:tcW w:w="6095" w:type="dxa"/>
          </w:tcPr>
          <w:p w:rsidR="00611D21" w:rsidRPr="00094A8B" w:rsidRDefault="00611D21" w:rsidP="00024ED1">
            <w:pPr>
              <w:jc w:val="center"/>
              <w:rPr>
                <w:rFonts w:ascii="Times New Roman" w:hAnsi="Times New Roman" w:cs="Times New Roman"/>
                <w:sz w:val="20"/>
                <w:szCs w:val="20"/>
              </w:rPr>
            </w:pPr>
            <w:r>
              <w:rPr>
                <w:rFonts w:ascii="Times New Roman" w:hAnsi="Times New Roman" w:cs="Times New Roman"/>
                <w:sz w:val="20"/>
                <w:szCs w:val="20"/>
              </w:rPr>
              <w:t>(Чистая прибыль (убыток) / Среднегодовая остаточная стоимость основных средств) х 100</w:t>
            </w:r>
          </w:p>
        </w:tc>
      </w:tr>
      <w:tr w:rsidR="00611D21" w:rsidRPr="00094A8B" w:rsidTr="00CA1E4A">
        <w:tc>
          <w:tcPr>
            <w:tcW w:w="3828" w:type="dxa"/>
          </w:tcPr>
          <w:p w:rsidR="00611D21" w:rsidRPr="00C33790" w:rsidRDefault="00CA1E4A" w:rsidP="00161FBF">
            <w:pPr>
              <w:rPr>
                <w:rFonts w:ascii="Times New Roman" w:hAnsi="Times New Roman" w:cs="Times New Roman"/>
                <w:sz w:val="20"/>
                <w:szCs w:val="20"/>
              </w:rPr>
            </w:pPr>
            <w:r>
              <w:rPr>
                <w:rFonts w:ascii="Times New Roman" w:hAnsi="Times New Roman" w:cs="Times New Roman"/>
                <w:sz w:val="20"/>
                <w:szCs w:val="20"/>
              </w:rPr>
              <w:t>9</w:t>
            </w:r>
            <w:r w:rsidR="00611D21">
              <w:rPr>
                <w:rFonts w:ascii="Times New Roman" w:hAnsi="Times New Roman" w:cs="Times New Roman"/>
                <w:sz w:val="20"/>
                <w:szCs w:val="20"/>
              </w:rPr>
              <w:t>. Рентабельность производственного потенциала (основных средств) (по прибыли от реализации)</w:t>
            </w:r>
          </w:p>
        </w:tc>
        <w:tc>
          <w:tcPr>
            <w:tcW w:w="6095" w:type="dxa"/>
          </w:tcPr>
          <w:p w:rsidR="00611D21" w:rsidRPr="00094A8B" w:rsidRDefault="00611D21" w:rsidP="00161FBF">
            <w:pPr>
              <w:jc w:val="center"/>
              <w:rPr>
                <w:rFonts w:ascii="Times New Roman" w:hAnsi="Times New Roman" w:cs="Times New Roman"/>
                <w:sz w:val="20"/>
                <w:szCs w:val="20"/>
              </w:rPr>
            </w:pPr>
            <w:r>
              <w:rPr>
                <w:rFonts w:ascii="Times New Roman" w:hAnsi="Times New Roman" w:cs="Times New Roman"/>
                <w:sz w:val="20"/>
                <w:szCs w:val="20"/>
              </w:rPr>
              <w:t>(Прибыль (убыток) от реализации продукции, товаров, работ, услуг / Среднегодовая остаточная стоимость основных средств) х 100</w:t>
            </w:r>
          </w:p>
        </w:tc>
      </w:tr>
      <w:tr w:rsidR="00611D21" w:rsidRPr="00094A8B" w:rsidTr="00CA1E4A">
        <w:tc>
          <w:tcPr>
            <w:tcW w:w="3828" w:type="dxa"/>
          </w:tcPr>
          <w:p w:rsidR="00611D21" w:rsidRPr="00C33790" w:rsidRDefault="00CA1E4A" w:rsidP="00D2401D">
            <w:pPr>
              <w:rPr>
                <w:rFonts w:ascii="Times New Roman" w:hAnsi="Times New Roman" w:cs="Times New Roman"/>
                <w:sz w:val="20"/>
                <w:szCs w:val="20"/>
              </w:rPr>
            </w:pPr>
            <w:r>
              <w:rPr>
                <w:rFonts w:ascii="Times New Roman" w:hAnsi="Times New Roman" w:cs="Times New Roman"/>
                <w:sz w:val="20"/>
                <w:szCs w:val="20"/>
              </w:rPr>
              <w:t>10</w:t>
            </w:r>
            <w:r w:rsidR="00611D21">
              <w:rPr>
                <w:rFonts w:ascii="Times New Roman" w:hAnsi="Times New Roman" w:cs="Times New Roman"/>
                <w:sz w:val="20"/>
                <w:szCs w:val="20"/>
              </w:rPr>
              <w:t>. Рентабельность продаж (по чистой прибыли)</w:t>
            </w:r>
          </w:p>
        </w:tc>
        <w:tc>
          <w:tcPr>
            <w:tcW w:w="6095" w:type="dxa"/>
          </w:tcPr>
          <w:p w:rsidR="00611D21" w:rsidRPr="00094A8B" w:rsidRDefault="00611D21" w:rsidP="00D2401D">
            <w:pPr>
              <w:jc w:val="center"/>
              <w:rPr>
                <w:rFonts w:ascii="Times New Roman" w:hAnsi="Times New Roman" w:cs="Times New Roman"/>
                <w:sz w:val="20"/>
                <w:szCs w:val="20"/>
              </w:rPr>
            </w:pPr>
            <w:r>
              <w:rPr>
                <w:rFonts w:ascii="Times New Roman" w:hAnsi="Times New Roman" w:cs="Times New Roman"/>
                <w:sz w:val="20"/>
                <w:szCs w:val="20"/>
              </w:rPr>
              <w:t>(Чистая прибыль (убыток) / Выручка от реализации продукции, товаров, работ, услуг) х 100</w:t>
            </w:r>
          </w:p>
        </w:tc>
      </w:tr>
      <w:tr w:rsidR="00611D21" w:rsidRPr="00094A8B" w:rsidTr="00CA1E4A">
        <w:tc>
          <w:tcPr>
            <w:tcW w:w="3828" w:type="dxa"/>
          </w:tcPr>
          <w:p w:rsidR="00611D21" w:rsidRPr="00C33790" w:rsidRDefault="00CA1E4A" w:rsidP="00161FBF">
            <w:pPr>
              <w:rPr>
                <w:rFonts w:ascii="Times New Roman" w:hAnsi="Times New Roman" w:cs="Times New Roman"/>
                <w:sz w:val="20"/>
                <w:szCs w:val="20"/>
              </w:rPr>
            </w:pPr>
            <w:r>
              <w:rPr>
                <w:rFonts w:ascii="Times New Roman" w:hAnsi="Times New Roman" w:cs="Times New Roman"/>
                <w:sz w:val="20"/>
                <w:szCs w:val="20"/>
              </w:rPr>
              <w:t>11</w:t>
            </w:r>
            <w:r w:rsidR="00611D21">
              <w:rPr>
                <w:rFonts w:ascii="Times New Roman" w:hAnsi="Times New Roman" w:cs="Times New Roman"/>
                <w:sz w:val="20"/>
                <w:szCs w:val="20"/>
              </w:rPr>
              <w:t>. Рентабельность продаж (по прибыли от реализации)</w:t>
            </w:r>
          </w:p>
        </w:tc>
        <w:tc>
          <w:tcPr>
            <w:tcW w:w="6095" w:type="dxa"/>
          </w:tcPr>
          <w:p w:rsidR="00611D21" w:rsidRPr="00094A8B" w:rsidRDefault="00611D21" w:rsidP="00161FBF">
            <w:pPr>
              <w:jc w:val="center"/>
              <w:rPr>
                <w:rFonts w:ascii="Times New Roman" w:hAnsi="Times New Roman" w:cs="Times New Roman"/>
                <w:sz w:val="20"/>
                <w:szCs w:val="20"/>
              </w:rPr>
            </w:pPr>
            <w:r>
              <w:rPr>
                <w:rFonts w:ascii="Times New Roman" w:hAnsi="Times New Roman" w:cs="Times New Roman"/>
                <w:sz w:val="20"/>
                <w:szCs w:val="20"/>
              </w:rPr>
              <w:t>(Прибыль (убыток) от реализации продукции, товаров, работ, услуг / Выручка от реализации продукции, товаров, работ, услуг) х 100</w:t>
            </w:r>
          </w:p>
        </w:tc>
      </w:tr>
      <w:tr w:rsidR="00611D21" w:rsidRPr="00094A8B" w:rsidTr="00CA1E4A">
        <w:tc>
          <w:tcPr>
            <w:tcW w:w="3828" w:type="dxa"/>
          </w:tcPr>
          <w:p w:rsidR="00611D21" w:rsidRDefault="00CA1E4A" w:rsidP="00A1580D">
            <w:pPr>
              <w:rPr>
                <w:rFonts w:ascii="Times New Roman" w:hAnsi="Times New Roman" w:cs="Times New Roman"/>
                <w:sz w:val="20"/>
                <w:szCs w:val="20"/>
              </w:rPr>
            </w:pPr>
            <w:r>
              <w:rPr>
                <w:rFonts w:ascii="Times New Roman" w:hAnsi="Times New Roman" w:cs="Times New Roman"/>
                <w:sz w:val="20"/>
                <w:szCs w:val="20"/>
              </w:rPr>
              <w:t>12</w:t>
            </w:r>
            <w:r w:rsidR="00611D21">
              <w:rPr>
                <w:rFonts w:ascii="Times New Roman" w:hAnsi="Times New Roman" w:cs="Times New Roman"/>
                <w:sz w:val="20"/>
                <w:szCs w:val="20"/>
              </w:rPr>
              <w:t>. Рентабельность реализованной продукции (по чистой прибыли)</w:t>
            </w:r>
          </w:p>
        </w:tc>
        <w:tc>
          <w:tcPr>
            <w:tcW w:w="6095" w:type="dxa"/>
          </w:tcPr>
          <w:p w:rsidR="00611D21" w:rsidRPr="00094A8B" w:rsidRDefault="00611D21" w:rsidP="003A7A83">
            <w:pPr>
              <w:jc w:val="center"/>
              <w:rPr>
                <w:rFonts w:ascii="Times New Roman" w:hAnsi="Times New Roman" w:cs="Times New Roman"/>
                <w:sz w:val="20"/>
                <w:szCs w:val="20"/>
              </w:rPr>
            </w:pPr>
            <w:r>
              <w:rPr>
                <w:rFonts w:ascii="Times New Roman" w:hAnsi="Times New Roman" w:cs="Times New Roman"/>
                <w:sz w:val="20"/>
                <w:szCs w:val="20"/>
              </w:rPr>
              <w:t>(Чистая прибыль (убыток) / Себестоимость реализованной продукции, товаров, работ, услуг) х 100</w:t>
            </w:r>
          </w:p>
        </w:tc>
      </w:tr>
      <w:tr w:rsidR="00611D21" w:rsidRPr="00094A8B" w:rsidTr="00CA1E4A">
        <w:tc>
          <w:tcPr>
            <w:tcW w:w="3828" w:type="dxa"/>
          </w:tcPr>
          <w:p w:rsidR="00611D21" w:rsidRDefault="00CA1E4A" w:rsidP="00A1580D">
            <w:pPr>
              <w:rPr>
                <w:rFonts w:ascii="Times New Roman" w:hAnsi="Times New Roman" w:cs="Times New Roman"/>
                <w:sz w:val="20"/>
                <w:szCs w:val="20"/>
              </w:rPr>
            </w:pPr>
            <w:r>
              <w:rPr>
                <w:rFonts w:ascii="Times New Roman" w:hAnsi="Times New Roman" w:cs="Times New Roman"/>
                <w:sz w:val="20"/>
                <w:szCs w:val="20"/>
              </w:rPr>
              <w:t>13</w:t>
            </w:r>
            <w:r w:rsidR="00611D21">
              <w:rPr>
                <w:rFonts w:ascii="Times New Roman" w:hAnsi="Times New Roman" w:cs="Times New Roman"/>
                <w:sz w:val="20"/>
                <w:szCs w:val="20"/>
              </w:rPr>
              <w:t>. Рентабельность реализованной продукции (по прибыли от реализации)</w:t>
            </w:r>
          </w:p>
        </w:tc>
        <w:tc>
          <w:tcPr>
            <w:tcW w:w="6095" w:type="dxa"/>
          </w:tcPr>
          <w:p w:rsidR="00611D21" w:rsidRPr="00094A8B" w:rsidRDefault="00611D21" w:rsidP="00F05996">
            <w:pPr>
              <w:jc w:val="center"/>
              <w:rPr>
                <w:rFonts w:ascii="Times New Roman" w:hAnsi="Times New Roman" w:cs="Times New Roman"/>
                <w:sz w:val="20"/>
                <w:szCs w:val="20"/>
              </w:rPr>
            </w:pPr>
            <w:r>
              <w:rPr>
                <w:rFonts w:ascii="Times New Roman" w:hAnsi="Times New Roman" w:cs="Times New Roman"/>
                <w:sz w:val="20"/>
                <w:szCs w:val="20"/>
              </w:rPr>
              <w:t>(Прибыль (убыток) от реализации продукции, товаров, работ, услуг / Себестоимость реализованной продукции, товаров, работ, услуг) х 100</w:t>
            </w:r>
          </w:p>
        </w:tc>
      </w:tr>
      <w:tr w:rsidR="00611D21" w:rsidRPr="00094A8B" w:rsidTr="00CA1E4A">
        <w:tc>
          <w:tcPr>
            <w:tcW w:w="3828" w:type="dxa"/>
          </w:tcPr>
          <w:p w:rsidR="00611D21" w:rsidRDefault="00CA1E4A" w:rsidP="00161FBF">
            <w:pPr>
              <w:rPr>
                <w:rFonts w:ascii="Times New Roman" w:hAnsi="Times New Roman" w:cs="Times New Roman"/>
                <w:sz w:val="20"/>
                <w:szCs w:val="20"/>
              </w:rPr>
            </w:pPr>
            <w:r>
              <w:rPr>
                <w:rFonts w:ascii="Times New Roman" w:hAnsi="Times New Roman" w:cs="Times New Roman"/>
                <w:sz w:val="20"/>
                <w:szCs w:val="20"/>
              </w:rPr>
              <w:t>14</w:t>
            </w:r>
            <w:r w:rsidR="00611D21">
              <w:rPr>
                <w:rFonts w:ascii="Times New Roman" w:hAnsi="Times New Roman" w:cs="Times New Roman"/>
                <w:sz w:val="20"/>
                <w:szCs w:val="20"/>
              </w:rPr>
              <w:t>. Коэффициент реинвестирования</w:t>
            </w:r>
          </w:p>
        </w:tc>
        <w:tc>
          <w:tcPr>
            <w:tcW w:w="6095" w:type="dxa"/>
          </w:tcPr>
          <w:p w:rsidR="00611D21" w:rsidRDefault="00611D21" w:rsidP="00161FBF">
            <w:pPr>
              <w:jc w:val="center"/>
              <w:rPr>
                <w:rFonts w:ascii="Times New Roman" w:hAnsi="Times New Roman" w:cs="Times New Roman"/>
                <w:sz w:val="20"/>
                <w:szCs w:val="20"/>
              </w:rPr>
            </w:pPr>
            <w:r>
              <w:rPr>
                <w:rFonts w:ascii="Times New Roman" w:hAnsi="Times New Roman" w:cs="Times New Roman"/>
                <w:sz w:val="20"/>
                <w:szCs w:val="20"/>
              </w:rPr>
              <w:t>(Прирост резервного капитала за год + Прирост нераспределенной прибыли (убытка) з</w:t>
            </w:r>
            <w:r w:rsidR="00DE3D4E">
              <w:rPr>
                <w:rFonts w:ascii="Times New Roman" w:hAnsi="Times New Roman" w:cs="Times New Roman"/>
                <w:sz w:val="20"/>
                <w:szCs w:val="20"/>
              </w:rPr>
              <w:t>а год / Чистая прибыль (убыток)</w:t>
            </w:r>
            <w:r>
              <w:rPr>
                <w:rFonts w:ascii="Times New Roman" w:hAnsi="Times New Roman" w:cs="Times New Roman"/>
                <w:sz w:val="20"/>
                <w:szCs w:val="20"/>
              </w:rPr>
              <w:t xml:space="preserve"> на конец года</w:t>
            </w:r>
            <w:r w:rsidR="00DE3D4E">
              <w:rPr>
                <w:rFonts w:ascii="Times New Roman" w:hAnsi="Times New Roman" w:cs="Times New Roman"/>
                <w:sz w:val="20"/>
                <w:szCs w:val="20"/>
              </w:rPr>
              <w:t>)</w:t>
            </w:r>
            <w:r>
              <w:rPr>
                <w:rFonts w:ascii="Times New Roman" w:hAnsi="Times New Roman" w:cs="Times New Roman"/>
                <w:sz w:val="20"/>
                <w:szCs w:val="20"/>
              </w:rPr>
              <w:t xml:space="preserve"> х 100</w:t>
            </w:r>
          </w:p>
        </w:tc>
      </w:tr>
    </w:tbl>
    <w:p w:rsidR="007301F5" w:rsidRDefault="007301F5" w:rsidP="007301F5">
      <w:pPr>
        <w:tabs>
          <w:tab w:val="left" w:pos="993"/>
        </w:tabs>
        <w:spacing w:after="0"/>
        <w:ind w:firstLine="567"/>
        <w:jc w:val="both"/>
        <w:rPr>
          <w:rFonts w:ascii="Times New Roman" w:hAnsi="Times New Roman" w:cs="Times New Roman"/>
          <w:sz w:val="28"/>
          <w:szCs w:val="28"/>
        </w:rPr>
      </w:pPr>
    </w:p>
    <w:p w:rsidR="007301F5" w:rsidRDefault="007301F5" w:rsidP="007301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приведенных в таблице </w:t>
      </w:r>
      <w:r w:rsidR="007C368F">
        <w:rPr>
          <w:rFonts w:ascii="Times New Roman" w:hAnsi="Times New Roman" w:cs="Times New Roman"/>
          <w:sz w:val="28"/>
          <w:szCs w:val="28"/>
        </w:rPr>
        <w:t>5</w:t>
      </w:r>
      <w:r>
        <w:rPr>
          <w:rFonts w:ascii="Times New Roman" w:hAnsi="Times New Roman" w:cs="Times New Roman"/>
          <w:sz w:val="28"/>
          <w:szCs w:val="28"/>
        </w:rPr>
        <w:t xml:space="preserve"> показателей (коэффициентов) </w:t>
      </w:r>
      <w:r w:rsidR="001A48D5">
        <w:rPr>
          <w:rFonts w:ascii="Times New Roman" w:hAnsi="Times New Roman" w:cs="Times New Roman"/>
          <w:sz w:val="28"/>
          <w:szCs w:val="28"/>
        </w:rPr>
        <w:t>рентабельности</w:t>
      </w:r>
      <w:r>
        <w:rPr>
          <w:rFonts w:ascii="Times New Roman" w:hAnsi="Times New Roman" w:cs="Times New Roman"/>
          <w:sz w:val="28"/>
          <w:szCs w:val="28"/>
        </w:rPr>
        <w:t xml:space="preserve"> производится в таблице </w:t>
      </w:r>
      <w:r w:rsidR="007C368F">
        <w:rPr>
          <w:rFonts w:ascii="Times New Roman" w:hAnsi="Times New Roman" w:cs="Times New Roman"/>
          <w:sz w:val="28"/>
          <w:szCs w:val="28"/>
        </w:rPr>
        <w:t>6</w:t>
      </w:r>
      <w:r>
        <w:rPr>
          <w:rFonts w:ascii="Times New Roman" w:hAnsi="Times New Roman" w:cs="Times New Roman"/>
          <w:sz w:val="28"/>
          <w:szCs w:val="28"/>
        </w:rPr>
        <w:t>.</w:t>
      </w:r>
    </w:p>
    <w:p w:rsidR="007301F5" w:rsidRDefault="007301F5" w:rsidP="007301F5">
      <w:pPr>
        <w:spacing w:after="0"/>
        <w:ind w:firstLine="567"/>
        <w:jc w:val="both"/>
        <w:rPr>
          <w:rFonts w:ascii="Times New Roman" w:hAnsi="Times New Roman" w:cs="Times New Roman"/>
          <w:sz w:val="28"/>
          <w:szCs w:val="28"/>
        </w:rPr>
      </w:pPr>
    </w:p>
    <w:p w:rsidR="007301F5" w:rsidRDefault="007301F5" w:rsidP="007301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C368F">
        <w:rPr>
          <w:rFonts w:ascii="Times New Roman" w:hAnsi="Times New Roman" w:cs="Times New Roman"/>
          <w:sz w:val="28"/>
          <w:szCs w:val="28"/>
        </w:rPr>
        <w:t>6</w:t>
      </w:r>
      <w:r>
        <w:rPr>
          <w:rFonts w:ascii="Times New Roman" w:hAnsi="Times New Roman" w:cs="Times New Roman"/>
          <w:sz w:val="28"/>
          <w:szCs w:val="28"/>
        </w:rPr>
        <w:t xml:space="preserve"> – Анализ показателей (коэффициентов) </w:t>
      </w:r>
      <w:r w:rsidR="001A48D5">
        <w:rPr>
          <w:rFonts w:ascii="Times New Roman" w:hAnsi="Times New Roman" w:cs="Times New Roman"/>
          <w:sz w:val="28"/>
          <w:szCs w:val="28"/>
        </w:rPr>
        <w:t>рентабельности</w:t>
      </w:r>
      <w:r>
        <w:rPr>
          <w:rFonts w:ascii="Times New Roman" w:hAnsi="Times New Roman" w:cs="Times New Roman"/>
          <w:sz w:val="28"/>
          <w:szCs w:val="28"/>
        </w:rPr>
        <w:t xml:space="preserve"> организации </w:t>
      </w:r>
      <w:r w:rsidR="00DE3D4E">
        <w:rPr>
          <w:rFonts w:ascii="Times New Roman" w:hAnsi="Times New Roman" w:cs="Times New Roman"/>
          <w:sz w:val="28"/>
          <w:szCs w:val="28"/>
        </w:rPr>
        <w:t>______</w:t>
      </w:r>
      <w:r w:rsidR="00DE3D4E" w:rsidRPr="0092326C">
        <w:rPr>
          <w:rFonts w:ascii="Times New Roman" w:hAnsi="Times New Roman" w:cs="Times New Roman"/>
          <w:i/>
          <w:sz w:val="24"/>
          <w:szCs w:val="24"/>
        </w:rPr>
        <w:t>(название)</w:t>
      </w:r>
      <w:r w:rsidR="00DE3D4E">
        <w:rPr>
          <w:rFonts w:ascii="Times New Roman" w:hAnsi="Times New Roman" w:cs="Times New Roman"/>
          <w:i/>
          <w:sz w:val="24"/>
          <w:szCs w:val="24"/>
        </w:rPr>
        <w:t xml:space="preserve">__________ </w:t>
      </w:r>
      <w:r>
        <w:rPr>
          <w:rFonts w:ascii="Times New Roman" w:hAnsi="Times New Roman" w:cs="Times New Roman"/>
          <w:sz w:val="28"/>
          <w:szCs w:val="28"/>
        </w:rPr>
        <w:t>за _____________ год</w:t>
      </w:r>
    </w:p>
    <w:tbl>
      <w:tblPr>
        <w:tblStyle w:val="aa"/>
        <w:tblW w:w="10012" w:type="dxa"/>
        <w:tblLook w:val="04A0" w:firstRow="1" w:lastRow="0" w:firstColumn="1" w:lastColumn="0" w:noHBand="0" w:noVBand="1"/>
      </w:tblPr>
      <w:tblGrid>
        <w:gridCol w:w="4644"/>
        <w:gridCol w:w="1540"/>
        <w:gridCol w:w="1560"/>
        <w:gridCol w:w="1275"/>
        <w:gridCol w:w="993"/>
      </w:tblGrid>
      <w:tr w:rsidR="007301F5" w:rsidRPr="00B371E2" w:rsidTr="005F6979">
        <w:tc>
          <w:tcPr>
            <w:tcW w:w="4644" w:type="dxa"/>
            <w:vMerge w:val="restart"/>
          </w:tcPr>
          <w:p w:rsidR="007301F5" w:rsidRPr="00B371E2" w:rsidRDefault="007301F5" w:rsidP="007301F5">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3100" w:type="dxa"/>
            <w:gridSpan w:val="2"/>
          </w:tcPr>
          <w:p w:rsidR="007301F5" w:rsidRPr="00B371E2" w:rsidRDefault="007301F5" w:rsidP="007301F5">
            <w:pPr>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1275" w:type="dxa"/>
            <w:vMerge w:val="restart"/>
          </w:tcPr>
          <w:p w:rsidR="007301F5" w:rsidRPr="00B371E2" w:rsidRDefault="007301F5" w:rsidP="001A48D5">
            <w:pPr>
              <w:jc w:val="center"/>
              <w:rPr>
                <w:rFonts w:ascii="Times New Roman" w:hAnsi="Times New Roman" w:cs="Times New Roman"/>
                <w:sz w:val="20"/>
                <w:szCs w:val="20"/>
              </w:rPr>
            </w:pPr>
            <w:r>
              <w:rPr>
                <w:rFonts w:ascii="Times New Roman" w:hAnsi="Times New Roman" w:cs="Times New Roman"/>
                <w:sz w:val="20"/>
                <w:szCs w:val="20"/>
              </w:rPr>
              <w:t xml:space="preserve">Изменение за </w:t>
            </w:r>
            <w:r w:rsidR="001A48D5">
              <w:rPr>
                <w:rFonts w:ascii="Times New Roman" w:hAnsi="Times New Roman" w:cs="Times New Roman"/>
                <w:sz w:val="20"/>
                <w:szCs w:val="20"/>
              </w:rPr>
              <w:t>период</w:t>
            </w:r>
          </w:p>
        </w:tc>
        <w:tc>
          <w:tcPr>
            <w:tcW w:w="993" w:type="dxa"/>
            <w:vMerge w:val="restart"/>
          </w:tcPr>
          <w:p w:rsidR="007301F5" w:rsidRPr="00B371E2" w:rsidRDefault="007301F5" w:rsidP="007301F5">
            <w:pPr>
              <w:jc w:val="center"/>
              <w:rPr>
                <w:rFonts w:ascii="Times New Roman" w:hAnsi="Times New Roman" w:cs="Times New Roman"/>
                <w:sz w:val="20"/>
                <w:szCs w:val="20"/>
              </w:rPr>
            </w:pPr>
            <w:r>
              <w:rPr>
                <w:rFonts w:ascii="Times New Roman" w:hAnsi="Times New Roman" w:cs="Times New Roman"/>
                <w:sz w:val="20"/>
                <w:szCs w:val="20"/>
              </w:rPr>
              <w:t>Темп роста, %</w:t>
            </w:r>
          </w:p>
        </w:tc>
      </w:tr>
      <w:tr w:rsidR="007301F5" w:rsidRPr="00B371E2" w:rsidTr="005F6979">
        <w:tc>
          <w:tcPr>
            <w:tcW w:w="4644" w:type="dxa"/>
            <w:vMerge/>
          </w:tcPr>
          <w:p w:rsidR="007301F5" w:rsidRPr="00B371E2" w:rsidRDefault="007301F5" w:rsidP="007301F5">
            <w:pPr>
              <w:jc w:val="center"/>
              <w:rPr>
                <w:rFonts w:ascii="Times New Roman" w:hAnsi="Times New Roman" w:cs="Times New Roman"/>
                <w:sz w:val="20"/>
                <w:szCs w:val="20"/>
              </w:rPr>
            </w:pPr>
          </w:p>
        </w:tc>
        <w:tc>
          <w:tcPr>
            <w:tcW w:w="1540" w:type="dxa"/>
          </w:tcPr>
          <w:p w:rsidR="007301F5" w:rsidRPr="00B371E2" w:rsidRDefault="001A48D5" w:rsidP="007301F5">
            <w:pPr>
              <w:jc w:val="center"/>
              <w:rPr>
                <w:rFonts w:ascii="Times New Roman" w:hAnsi="Times New Roman" w:cs="Times New Roman"/>
                <w:sz w:val="20"/>
                <w:szCs w:val="20"/>
              </w:rPr>
            </w:pPr>
            <w:r>
              <w:rPr>
                <w:rFonts w:ascii="Times New Roman" w:hAnsi="Times New Roman" w:cs="Times New Roman"/>
                <w:sz w:val="20"/>
                <w:szCs w:val="20"/>
              </w:rPr>
              <w:t>за _______ год</w:t>
            </w:r>
          </w:p>
        </w:tc>
        <w:tc>
          <w:tcPr>
            <w:tcW w:w="1560" w:type="dxa"/>
          </w:tcPr>
          <w:p w:rsidR="007301F5" w:rsidRPr="00B371E2" w:rsidRDefault="001A48D5" w:rsidP="007301F5">
            <w:pPr>
              <w:jc w:val="center"/>
              <w:rPr>
                <w:rFonts w:ascii="Times New Roman" w:hAnsi="Times New Roman" w:cs="Times New Roman"/>
                <w:sz w:val="20"/>
                <w:szCs w:val="20"/>
              </w:rPr>
            </w:pPr>
            <w:r>
              <w:rPr>
                <w:rFonts w:ascii="Times New Roman" w:hAnsi="Times New Roman" w:cs="Times New Roman"/>
                <w:sz w:val="20"/>
                <w:szCs w:val="20"/>
              </w:rPr>
              <w:t>за _______ год</w:t>
            </w:r>
          </w:p>
        </w:tc>
        <w:tc>
          <w:tcPr>
            <w:tcW w:w="1275" w:type="dxa"/>
            <w:vMerge/>
          </w:tcPr>
          <w:p w:rsidR="007301F5" w:rsidRPr="00B371E2" w:rsidRDefault="007301F5" w:rsidP="007301F5">
            <w:pPr>
              <w:jc w:val="center"/>
              <w:rPr>
                <w:rFonts w:ascii="Times New Roman" w:hAnsi="Times New Roman" w:cs="Times New Roman"/>
                <w:sz w:val="20"/>
                <w:szCs w:val="20"/>
              </w:rPr>
            </w:pPr>
          </w:p>
        </w:tc>
        <w:tc>
          <w:tcPr>
            <w:tcW w:w="993" w:type="dxa"/>
            <w:vMerge/>
          </w:tcPr>
          <w:p w:rsidR="007301F5" w:rsidRPr="00B371E2" w:rsidRDefault="007301F5" w:rsidP="007301F5">
            <w:pPr>
              <w:jc w:val="center"/>
              <w:rPr>
                <w:rFonts w:ascii="Times New Roman" w:hAnsi="Times New Roman" w:cs="Times New Roman"/>
                <w:sz w:val="20"/>
                <w:szCs w:val="20"/>
              </w:rPr>
            </w:pPr>
          </w:p>
        </w:tc>
      </w:tr>
      <w:tr w:rsidR="007301F5" w:rsidRPr="00B371E2" w:rsidTr="005F6979">
        <w:tc>
          <w:tcPr>
            <w:tcW w:w="4644" w:type="dxa"/>
          </w:tcPr>
          <w:p w:rsidR="007301F5" w:rsidRPr="00B371E2" w:rsidRDefault="007301F5" w:rsidP="007301F5">
            <w:pPr>
              <w:rPr>
                <w:rFonts w:ascii="Times New Roman" w:hAnsi="Times New Roman" w:cs="Times New Roman"/>
                <w:sz w:val="20"/>
                <w:szCs w:val="20"/>
              </w:rPr>
            </w:pPr>
            <w:r>
              <w:rPr>
                <w:rFonts w:ascii="Times New Roman" w:hAnsi="Times New Roman" w:cs="Times New Roman"/>
                <w:sz w:val="20"/>
                <w:szCs w:val="20"/>
              </w:rPr>
              <w:t>1.</w:t>
            </w:r>
            <w:r w:rsidR="001A48D5">
              <w:rPr>
                <w:rFonts w:ascii="Times New Roman" w:hAnsi="Times New Roman" w:cs="Times New Roman"/>
                <w:sz w:val="20"/>
                <w:szCs w:val="20"/>
              </w:rPr>
              <w:t xml:space="preserve"> Рентабельность активов</w:t>
            </w:r>
          </w:p>
        </w:tc>
        <w:tc>
          <w:tcPr>
            <w:tcW w:w="1540" w:type="dxa"/>
          </w:tcPr>
          <w:p w:rsidR="007301F5" w:rsidRPr="00B371E2" w:rsidRDefault="007301F5" w:rsidP="007301F5">
            <w:pPr>
              <w:jc w:val="both"/>
              <w:rPr>
                <w:rFonts w:ascii="Times New Roman" w:hAnsi="Times New Roman" w:cs="Times New Roman"/>
                <w:sz w:val="20"/>
                <w:szCs w:val="20"/>
              </w:rPr>
            </w:pPr>
          </w:p>
        </w:tc>
        <w:tc>
          <w:tcPr>
            <w:tcW w:w="1560" w:type="dxa"/>
          </w:tcPr>
          <w:p w:rsidR="007301F5" w:rsidRPr="00B371E2" w:rsidRDefault="007301F5" w:rsidP="007301F5">
            <w:pPr>
              <w:jc w:val="both"/>
              <w:rPr>
                <w:rFonts w:ascii="Times New Roman" w:hAnsi="Times New Roman" w:cs="Times New Roman"/>
                <w:sz w:val="20"/>
                <w:szCs w:val="20"/>
              </w:rPr>
            </w:pPr>
          </w:p>
        </w:tc>
        <w:tc>
          <w:tcPr>
            <w:tcW w:w="1275" w:type="dxa"/>
          </w:tcPr>
          <w:p w:rsidR="007301F5" w:rsidRPr="00B371E2" w:rsidRDefault="007301F5" w:rsidP="007301F5">
            <w:pPr>
              <w:jc w:val="both"/>
              <w:rPr>
                <w:rFonts w:ascii="Times New Roman" w:hAnsi="Times New Roman" w:cs="Times New Roman"/>
                <w:sz w:val="20"/>
                <w:szCs w:val="20"/>
              </w:rPr>
            </w:pPr>
          </w:p>
        </w:tc>
        <w:tc>
          <w:tcPr>
            <w:tcW w:w="993" w:type="dxa"/>
          </w:tcPr>
          <w:p w:rsidR="007301F5" w:rsidRPr="00B371E2" w:rsidRDefault="007301F5" w:rsidP="007301F5">
            <w:pPr>
              <w:jc w:val="both"/>
              <w:rPr>
                <w:rFonts w:ascii="Times New Roman" w:hAnsi="Times New Roman" w:cs="Times New Roman"/>
                <w:sz w:val="20"/>
                <w:szCs w:val="20"/>
              </w:rPr>
            </w:pPr>
          </w:p>
        </w:tc>
      </w:tr>
      <w:tr w:rsidR="007301F5" w:rsidRPr="00B371E2" w:rsidTr="005F6979">
        <w:tc>
          <w:tcPr>
            <w:tcW w:w="4644" w:type="dxa"/>
          </w:tcPr>
          <w:p w:rsidR="007301F5" w:rsidRPr="00B371E2" w:rsidRDefault="007301F5" w:rsidP="00DE3D4E">
            <w:pPr>
              <w:rPr>
                <w:rFonts w:ascii="Times New Roman" w:hAnsi="Times New Roman" w:cs="Times New Roman"/>
                <w:sz w:val="20"/>
                <w:szCs w:val="20"/>
              </w:rPr>
            </w:pPr>
            <w:r>
              <w:rPr>
                <w:rFonts w:ascii="Times New Roman" w:hAnsi="Times New Roman" w:cs="Times New Roman"/>
                <w:sz w:val="20"/>
                <w:szCs w:val="20"/>
              </w:rPr>
              <w:t xml:space="preserve">И т.д. показатели из таблицы </w:t>
            </w:r>
            <w:r w:rsidR="00DE3D4E">
              <w:rPr>
                <w:rFonts w:ascii="Times New Roman" w:hAnsi="Times New Roman" w:cs="Times New Roman"/>
                <w:sz w:val="20"/>
                <w:szCs w:val="20"/>
              </w:rPr>
              <w:t>5</w:t>
            </w:r>
          </w:p>
        </w:tc>
        <w:tc>
          <w:tcPr>
            <w:tcW w:w="1540" w:type="dxa"/>
          </w:tcPr>
          <w:p w:rsidR="007301F5" w:rsidRPr="00B371E2" w:rsidRDefault="007301F5" w:rsidP="007301F5">
            <w:pPr>
              <w:jc w:val="both"/>
              <w:rPr>
                <w:rFonts w:ascii="Times New Roman" w:hAnsi="Times New Roman" w:cs="Times New Roman"/>
                <w:sz w:val="20"/>
                <w:szCs w:val="20"/>
              </w:rPr>
            </w:pPr>
          </w:p>
        </w:tc>
        <w:tc>
          <w:tcPr>
            <w:tcW w:w="1560" w:type="dxa"/>
          </w:tcPr>
          <w:p w:rsidR="007301F5" w:rsidRPr="00B371E2" w:rsidRDefault="007301F5" w:rsidP="007301F5">
            <w:pPr>
              <w:jc w:val="both"/>
              <w:rPr>
                <w:rFonts w:ascii="Times New Roman" w:hAnsi="Times New Roman" w:cs="Times New Roman"/>
                <w:sz w:val="20"/>
                <w:szCs w:val="20"/>
              </w:rPr>
            </w:pPr>
          </w:p>
        </w:tc>
        <w:tc>
          <w:tcPr>
            <w:tcW w:w="1275" w:type="dxa"/>
          </w:tcPr>
          <w:p w:rsidR="007301F5" w:rsidRPr="00B371E2" w:rsidRDefault="007301F5" w:rsidP="007301F5">
            <w:pPr>
              <w:jc w:val="both"/>
              <w:rPr>
                <w:rFonts w:ascii="Times New Roman" w:hAnsi="Times New Roman" w:cs="Times New Roman"/>
                <w:sz w:val="20"/>
                <w:szCs w:val="20"/>
              </w:rPr>
            </w:pPr>
          </w:p>
        </w:tc>
        <w:tc>
          <w:tcPr>
            <w:tcW w:w="993" w:type="dxa"/>
          </w:tcPr>
          <w:p w:rsidR="007301F5" w:rsidRPr="00B371E2" w:rsidRDefault="007301F5" w:rsidP="007301F5">
            <w:pPr>
              <w:jc w:val="both"/>
              <w:rPr>
                <w:rFonts w:ascii="Times New Roman" w:hAnsi="Times New Roman" w:cs="Times New Roman"/>
                <w:sz w:val="20"/>
                <w:szCs w:val="20"/>
              </w:rPr>
            </w:pPr>
          </w:p>
        </w:tc>
      </w:tr>
    </w:tbl>
    <w:p w:rsidR="007301F5" w:rsidRDefault="007301F5" w:rsidP="007301F5">
      <w:pPr>
        <w:spacing w:after="0"/>
        <w:ind w:firstLine="567"/>
        <w:jc w:val="both"/>
        <w:rPr>
          <w:rFonts w:ascii="Times New Roman" w:hAnsi="Times New Roman" w:cs="Times New Roman"/>
          <w:sz w:val="28"/>
          <w:szCs w:val="28"/>
        </w:rPr>
      </w:pPr>
    </w:p>
    <w:p w:rsidR="007301F5" w:rsidRDefault="007301F5" w:rsidP="007301F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того, как определены значения коэффициентов </w:t>
      </w:r>
      <w:r w:rsidR="00D2401D">
        <w:rPr>
          <w:rFonts w:ascii="Times New Roman" w:hAnsi="Times New Roman" w:cs="Times New Roman"/>
          <w:sz w:val="28"/>
          <w:szCs w:val="28"/>
        </w:rPr>
        <w:t>рентабельности</w:t>
      </w:r>
      <w:r>
        <w:rPr>
          <w:rFonts w:ascii="Times New Roman" w:hAnsi="Times New Roman" w:cs="Times New Roman"/>
          <w:sz w:val="28"/>
          <w:szCs w:val="28"/>
        </w:rPr>
        <w:t xml:space="preserve"> за определенный финансовый год, следует провести их </w:t>
      </w:r>
      <w:r w:rsidRPr="009626A9">
        <w:rPr>
          <w:rFonts w:ascii="Times New Roman" w:hAnsi="Times New Roman" w:cs="Times New Roman"/>
          <w:i/>
          <w:sz w:val="28"/>
          <w:szCs w:val="28"/>
        </w:rPr>
        <w:t>факторный анализ</w:t>
      </w:r>
      <w:r>
        <w:rPr>
          <w:rFonts w:ascii="Times New Roman" w:hAnsi="Times New Roman" w:cs="Times New Roman"/>
          <w:sz w:val="28"/>
          <w:szCs w:val="28"/>
        </w:rPr>
        <w:t xml:space="preserve">. Факторами будут являться показатели, входящие в расчет соответствующего коэффициента </w:t>
      </w:r>
      <w:r w:rsidR="00D2401D">
        <w:rPr>
          <w:rFonts w:ascii="Times New Roman" w:hAnsi="Times New Roman" w:cs="Times New Roman"/>
          <w:sz w:val="28"/>
          <w:szCs w:val="28"/>
        </w:rPr>
        <w:t>рентабельности</w:t>
      </w:r>
      <w:r>
        <w:rPr>
          <w:rFonts w:ascii="Times New Roman" w:hAnsi="Times New Roman" w:cs="Times New Roman"/>
          <w:sz w:val="28"/>
          <w:szCs w:val="28"/>
        </w:rPr>
        <w:t>. Расчет влияния факторов проводится приемом цепных подстановок.</w:t>
      </w:r>
    </w:p>
    <w:p w:rsidR="00676A4D" w:rsidRDefault="00676A4D" w:rsidP="00676A4D">
      <w:pPr>
        <w:tabs>
          <w:tab w:val="left" w:pos="993"/>
        </w:tabs>
        <w:spacing w:after="0"/>
        <w:ind w:firstLine="567"/>
        <w:jc w:val="both"/>
        <w:rPr>
          <w:rFonts w:ascii="Times New Roman" w:hAnsi="Times New Roman" w:cs="Times New Roman"/>
          <w:sz w:val="28"/>
          <w:szCs w:val="28"/>
        </w:rPr>
      </w:pPr>
    </w:p>
    <w:p w:rsidR="002977F1" w:rsidRDefault="002977F1" w:rsidP="002977F1">
      <w:pPr>
        <w:spacing w:after="0"/>
        <w:ind w:firstLine="567"/>
        <w:jc w:val="both"/>
        <w:rPr>
          <w:rFonts w:ascii="Times New Roman" w:hAnsi="Times New Roman" w:cs="Times New Roman"/>
          <w:sz w:val="28"/>
          <w:szCs w:val="28"/>
        </w:rPr>
      </w:pPr>
      <w:r w:rsidRPr="00986A78">
        <w:rPr>
          <w:rFonts w:ascii="Times New Roman" w:hAnsi="Times New Roman" w:cs="Times New Roman"/>
          <w:b/>
          <w:i/>
          <w:sz w:val="28"/>
          <w:szCs w:val="28"/>
          <w:u w:val="single"/>
        </w:rPr>
        <w:t>Форма контроля:</w:t>
      </w:r>
      <w:r w:rsidRPr="00986A78">
        <w:rPr>
          <w:rFonts w:ascii="Times New Roman" w:hAnsi="Times New Roman" w:cs="Times New Roman"/>
          <w:sz w:val="28"/>
          <w:szCs w:val="28"/>
        </w:rPr>
        <w:t xml:space="preserve"> </w:t>
      </w:r>
      <w:r>
        <w:rPr>
          <w:rFonts w:ascii="Times New Roman" w:hAnsi="Times New Roman" w:cs="Times New Roman"/>
          <w:sz w:val="28"/>
          <w:szCs w:val="28"/>
        </w:rPr>
        <w:t>О</w:t>
      </w:r>
      <w:r w:rsidRPr="00D409DE">
        <w:rPr>
          <w:rFonts w:ascii="Times New Roman" w:hAnsi="Times New Roman" w:cs="Times New Roman"/>
          <w:sz w:val="28"/>
          <w:szCs w:val="28"/>
        </w:rPr>
        <w:t xml:space="preserve">прос по теме. </w:t>
      </w:r>
    </w:p>
    <w:p w:rsidR="005E5E75" w:rsidRPr="002A509F" w:rsidRDefault="005E5E75" w:rsidP="005E5E75">
      <w:pPr>
        <w:spacing w:after="0"/>
        <w:jc w:val="center"/>
        <w:rPr>
          <w:rFonts w:ascii="Times New Roman" w:hAnsi="Times New Roman" w:cs="Times New Roman"/>
          <w:b/>
          <w:sz w:val="32"/>
          <w:szCs w:val="32"/>
        </w:rPr>
      </w:pPr>
      <w:r>
        <w:rPr>
          <w:rFonts w:ascii="Times New Roman" w:hAnsi="Times New Roman" w:cs="Times New Roman"/>
          <w:b/>
          <w:sz w:val="32"/>
          <w:szCs w:val="32"/>
        </w:rPr>
        <w:br w:type="page"/>
      </w:r>
      <w:r w:rsidRPr="002A509F">
        <w:rPr>
          <w:rFonts w:ascii="Times New Roman" w:hAnsi="Times New Roman" w:cs="Times New Roman"/>
          <w:b/>
          <w:sz w:val="32"/>
          <w:szCs w:val="32"/>
        </w:rPr>
        <w:lastRenderedPageBreak/>
        <w:t>Тема 11 «</w:t>
      </w:r>
      <w:r w:rsidR="002A509F" w:rsidRPr="002A509F">
        <w:rPr>
          <w:rFonts w:ascii="Times New Roman" w:hAnsi="Times New Roman" w:cs="Times New Roman"/>
          <w:b/>
          <w:color w:val="000000"/>
          <w:sz w:val="32"/>
          <w:szCs w:val="32"/>
          <w:shd w:val="clear" w:color="auto" w:fill="FFFFFF"/>
        </w:rPr>
        <w:t>Анализ эффективности использования оборотного капитала</w:t>
      </w:r>
      <w:r w:rsidRPr="002A509F">
        <w:rPr>
          <w:rFonts w:ascii="Times New Roman" w:hAnsi="Times New Roman" w:cs="Times New Roman"/>
          <w:b/>
          <w:sz w:val="32"/>
          <w:szCs w:val="32"/>
        </w:rPr>
        <w:t>»</w:t>
      </w:r>
    </w:p>
    <w:p w:rsidR="004A2439" w:rsidRPr="004D3743" w:rsidRDefault="004A2439" w:rsidP="004A2439">
      <w:pPr>
        <w:spacing w:after="0"/>
        <w:jc w:val="center"/>
        <w:rPr>
          <w:rFonts w:ascii="Times New Roman" w:hAnsi="Times New Roman" w:cs="Times New Roman"/>
          <w:b/>
          <w:sz w:val="32"/>
          <w:szCs w:val="32"/>
        </w:rPr>
      </w:pPr>
      <w:r w:rsidRPr="00303408">
        <w:rPr>
          <w:rFonts w:ascii="Times New Roman" w:hAnsi="Times New Roman" w:cs="Times New Roman"/>
          <w:sz w:val="24"/>
          <w:szCs w:val="24"/>
        </w:rPr>
        <w:t>(на самостоятельную</w:t>
      </w:r>
      <w:r>
        <w:rPr>
          <w:rFonts w:ascii="Times New Roman" w:hAnsi="Times New Roman" w:cs="Times New Roman"/>
          <w:sz w:val="24"/>
          <w:szCs w:val="24"/>
        </w:rPr>
        <w:t xml:space="preserve"> управляемую работу вынесено 2 часа лекций)</w:t>
      </w:r>
    </w:p>
    <w:p w:rsidR="004A2439" w:rsidRPr="004D3743" w:rsidRDefault="004A2439" w:rsidP="004A2439">
      <w:pPr>
        <w:spacing w:after="0"/>
        <w:jc w:val="center"/>
        <w:rPr>
          <w:rFonts w:ascii="Times New Roman" w:hAnsi="Times New Roman" w:cs="Times New Roman"/>
          <w:sz w:val="28"/>
          <w:szCs w:val="28"/>
        </w:rPr>
      </w:pPr>
    </w:p>
    <w:p w:rsidR="004A2439" w:rsidRPr="004D3743" w:rsidRDefault="004A2439" w:rsidP="004A2439">
      <w:pPr>
        <w:spacing w:after="0"/>
        <w:ind w:firstLine="567"/>
        <w:jc w:val="both"/>
        <w:rPr>
          <w:rFonts w:ascii="Times New Roman" w:hAnsi="Times New Roman" w:cs="Times New Roman"/>
          <w:b/>
          <w:sz w:val="28"/>
          <w:szCs w:val="28"/>
          <w:u w:val="single"/>
        </w:rPr>
      </w:pPr>
      <w:r w:rsidRPr="004D3743">
        <w:rPr>
          <w:rFonts w:ascii="Times New Roman" w:hAnsi="Times New Roman" w:cs="Times New Roman"/>
          <w:b/>
          <w:sz w:val="28"/>
          <w:szCs w:val="28"/>
          <w:u w:val="single"/>
        </w:rPr>
        <w:t xml:space="preserve">Текст лекций </w:t>
      </w:r>
      <w:r>
        <w:rPr>
          <w:rFonts w:ascii="Times New Roman" w:hAnsi="Times New Roman" w:cs="Times New Roman"/>
          <w:b/>
          <w:sz w:val="28"/>
          <w:szCs w:val="28"/>
          <w:u w:val="single"/>
        </w:rPr>
        <w:t>на самостоятельную управляемую работу магистрантов:</w:t>
      </w:r>
      <w:r w:rsidRPr="004D3743">
        <w:rPr>
          <w:rFonts w:ascii="Times New Roman" w:hAnsi="Times New Roman" w:cs="Times New Roman"/>
          <w:b/>
          <w:sz w:val="28"/>
          <w:szCs w:val="28"/>
          <w:u w:val="single"/>
        </w:rPr>
        <w:t xml:space="preserve"> </w:t>
      </w:r>
    </w:p>
    <w:p w:rsidR="005E5E75" w:rsidRDefault="005E5E75" w:rsidP="005E5E75">
      <w:pPr>
        <w:spacing w:after="0"/>
        <w:jc w:val="center"/>
        <w:rPr>
          <w:rFonts w:ascii="Times New Roman" w:hAnsi="Times New Roman" w:cs="Times New Roman"/>
          <w:sz w:val="28"/>
          <w:szCs w:val="28"/>
        </w:rPr>
      </w:pPr>
    </w:p>
    <w:p w:rsidR="00926861" w:rsidRDefault="002941C5" w:rsidP="002941C5">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Значение оборотного капитала (краткосрочных активов) заключается в обеспечении непрерывности и ритмичности процесса производства и реализации продукции, товаров, работ и услуг.</w:t>
      </w:r>
    </w:p>
    <w:p w:rsidR="002941C5" w:rsidRDefault="002941C5" w:rsidP="002941C5">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между учеными-экономистами не существует единого мнения по соотношению категорий «оборотный капитал», «оборотные средства», «оборотные активы», «краткосрочные активы», однако исходя из единой экономической сущности данных категорий, единого состава и единых источников формирования, понятия «оборотный капитал» и «краткосрочные активы» могут быть отождествлены.</w:t>
      </w:r>
    </w:p>
    <w:p w:rsidR="002941C5" w:rsidRDefault="002941C5" w:rsidP="002941C5">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Оборотный капитал организации представляет собой часть ее экономических ресурсов, вложенных в объекты, использование которых осуществляется либо в рамках одного воспроизводственного цикла, либо в рамках относительно короткого календарного периода времени (как правило, не более одного года). Другими словами, оборотный капитал – это средства, инвестируемые в текущую деятельность организации на период каждого операционного цикла.</w:t>
      </w:r>
    </w:p>
    <w:p w:rsidR="002941C5" w:rsidRDefault="003D49F9" w:rsidP="002941C5">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Показатели эффективности оборотного капитала отражают, сколько рублей доходов и прибыли приходится на рубль оборотного капитала в целом по организации, по ее отдельным отраслям и видам деятельности.</w:t>
      </w:r>
    </w:p>
    <w:p w:rsidR="003D49F9" w:rsidRDefault="00910E58" w:rsidP="002941C5">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В современных условиях с целью углубления экономического анализа целесообразен расчет показателей эффективности использования оборотного капитала в целом по организации, а также по отдельным отраслям (видам) деятельности.</w:t>
      </w:r>
    </w:p>
    <w:p w:rsidR="00910E58" w:rsidRDefault="00910E58" w:rsidP="002941C5">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выделить следующие группы показателей эффективности использования оборотного капитала:</w:t>
      </w:r>
    </w:p>
    <w:p w:rsidR="00910E58" w:rsidRDefault="00910E58" w:rsidP="00910E58">
      <w:pPr>
        <w:pStyle w:val="a5"/>
        <w:numPr>
          <w:ilvl w:val="0"/>
          <w:numId w:val="21"/>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обобщающие показатели эффективности использования оборотного капитала;</w:t>
      </w:r>
    </w:p>
    <w:p w:rsidR="00910E58" w:rsidRDefault="00910E58" w:rsidP="00910E58">
      <w:pPr>
        <w:pStyle w:val="a5"/>
        <w:numPr>
          <w:ilvl w:val="0"/>
          <w:numId w:val="21"/>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показатели эффективности использования оборотного капитала отраслей (видов) деятельности;</w:t>
      </w:r>
    </w:p>
    <w:p w:rsidR="00910E58" w:rsidRDefault="00910E58" w:rsidP="00910E58">
      <w:pPr>
        <w:pStyle w:val="a5"/>
        <w:numPr>
          <w:ilvl w:val="0"/>
          <w:numId w:val="21"/>
        </w:numPr>
        <w:tabs>
          <w:tab w:val="left" w:pos="993"/>
        </w:tabs>
        <w:spacing w:after="0"/>
        <w:ind w:left="0" w:firstLine="567"/>
        <w:jc w:val="both"/>
        <w:rPr>
          <w:rFonts w:ascii="Times New Roman" w:hAnsi="Times New Roman" w:cs="Times New Roman"/>
          <w:sz w:val="28"/>
          <w:szCs w:val="28"/>
        </w:rPr>
      </w:pPr>
      <w:r w:rsidRPr="00910E58">
        <w:rPr>
          <w:rFonts w:ascii="Times New Roman" w:hAnsi="Times New Roman" w:cs="Times New Roman"/>
          <w:sz w:val="28"/>
          <w:szCs w:val="28"/>
        </w:rPr>
        <w:t>показатели эффективности использования отдельных слагаемых оборотного капитал</w:t>
      </w:r>
      <w:r>
        <w:rPr>
          <w:rFonts w:ascii="Times New Roman" w:hAnsi="Times New Roman" w:cs="Times New Roman"/>
          <w:sz w:val="28"/>
          <w:szCs w:val="28"/>
        </w:rPr>
        <w:t>а.</w:t>
      </w:r>
    </w:p>
    <w:p w:rsidR="00453973" w:rsidRPr="00453973" w:rsidRDefault="00453973" w:rsidP="00453973">
      <w:pPr>
        <w:tabs>
          <w:tab w:val="left" w:pos="993"/>
        </w:tabs>
        <w:spacing w:after="0"/>
        <w:ind w:firstLine="567"/>
        <w:jc w:val="both"/>
        <w:rPr>
          <w:rFonts w:ascii="Times New Roman" w:hAnsi="Times New Roman" w:cs="Times New Roman"/>
          <w:sz w:val="28"/>
          <w:szCs w:val="28"/>
        </w:rPr>
      </w:pPr>
      <w:r w:rsidRPr="00453973">
        <w:rPr>
          <w:rFonts w:ascii="Times New Roman" w:hAnsi="Times New Roman" w:cs="Times New Roman"/>
          <w:sz w:val="28"/>
          <w:szCs w:val="28"/>
        </w:rPr>
        <w:t xml:space="preserve">Для оценки </w:t>
      </w:r>
      <w:r>
        <w:rPr>
          <w:rFonts w:ascii="Times New Roman" w:hAnsi="Times New Roman" w:cs="Times New Roman"/>
          <w:sz w:val="28"/>
          <w:szCs w:val="28"/>
        </w:rPr>
        <w:t>эффективности использования оборотного капитала</w:t>
      </w:r>
      <w:r w:rsidRPr="00453973">
        <w:rPr>
          <w:rFonts w:ascii="Times New Roman" w:hAnsi="Times New Roman" w:cs="Times New Roman"/>
          <w:sz w:val="28"/>
          <w:szCs w:val="28"/>
        </w:rPr>
        <w:t xml:space="preserve"> применяется система коэффициентов. В экономической литературе авторы приводят различный состав коэффициентов </w:t>
      </w:r>
      <w:r>
        <w:rPr>
          <w:rFonts w:ascii="Times New Roman" w:hAnsi="Times New Roman" w:cs="Times New Roman"/>
          <w:sz w:val="28"/>
          <w:szCs w:val="28"/>
        </w:rPr>
        <w:t xml:space="preserve">эффективности использования оборотного капитала. В таблице </w:t>
      </w:r>
      <w:r w:rsidR="004A2439">
        <w:rPr>
          <w:rFonts w:ascii="Times New Roman" w:hAnsi="Times New Roman" w:cs="Times New Roman"/>
          <w:sz w:val="28"/>
          <w:szCs w:val="28"/>
        </w:rPr>
        <w:t>1</w:t>
      </w:r>
      <w:r w:rsidRPr="00453973">
        <w:rPr>
          <w:rFonts w:ascii="Times New Roman" w:hAnsi="Times New Roman" w:cs="Times New Roman"/>
          <w:sz w:val="28"/>
          <w:szCs w:val="28"/>
        </w:rPr>
        <w:t xml:space="preserve"> сгруппированы наиболее часто выделяемые в </w:t>
      </w:r>
      <w:r w:rsidRPr="00453973">
        <w:rPr>
          <w:rFonts w:ascii="Times New Roman" w:hAnsi="Times New Roman" w:cs="Times New Roman"/>
          <w:sz w:val="28"/>
          <w:szCs w:val="28"/>
        </w:rPr>
        <w:lastRenderedPageBreak/>
        <w:t xml:space="preserve">экономической литературе и используемые на практике показатели </w:t>
      </w:r>
      <w:r>
        <w:rPr>
          <w:rFonts w:ascii="Times New Roman" w:hAnsi="Times New Roman" w:cs="Times New Roman"/>
          <w:sz w:val="28"/>
          <w:szCs w:val="28"/>
        </w:rPr>
        <w:t>эффективности использования оборотного капитала</w:t>
      </w:r>
      <w:r w:rsidRPr="00453973">
        <w:rPr>
          <w:rFonts w:ascii="Times New Roman" w:hAnsi="Times New Roman" w:cs="Times New Roman"/>
          <w:sz w:val="28"/>
          <w:szCs w:val="28"/>
        </w:rPr>
        <w:t>.</w:t>
      </w:r>
    </w:p>
    <w:p w:rsidR="00453973" w:rsidRPr="00453973" w:rsidRDefault="00453973" w:rsidP="00453973">
      <w:pPr>
        <w:tabs>
          <w:tab w:val="left" w:pos="993"/>
        </w:tabs>
        <w:spacing w:after="0"/>
        <w:ind w:firstLine="567"/>
        <w:jc w:val="both"/>
        <w:rPr>
          <w:rFonts w:ascii="Times New Roman" w:hAnsi="Times New Roman" w:cs="Times New Roman"/>
          <w:sz w:val="28"/>
          <w:szCs w:val="28"/>
        </w:rPr>
      </w:pPr>
    </w:p>
    <w:p w:rsidR="00863C07" w:rsidRDefault="00453973" w:rsidP="00910E58">
      <w:pPr>
        <w:tabs>
          <w:tab w:val="left" w:pos="993"/>
        </w:tabs>
        <w:spacing w:after="0"/>
        <w:ind w:firstLine="567"/>
        <w:jc w:val="both"/>
        <w:rPr>
          <w:rFonts w:ascii="Times New Roman" w:hAnsi="Times New Roman" w:cs="Times New Roman"/>
          <w:sz w:val="28"/>
          <w:szCs w:val="28"/>
        </w:rPr>
      </w:pPr>
      <w:r w:rsidRPr="00453973">
        <w:rPr>
          <w:rFonts w:ascii="Times New Roman" w:hAnsi="Times New Roman" w:cs="Times New Roman"/>
          <w:sz w:val="28"/>
          <w:szCs w:val="28"/>
        </w:rPr>
        <w:t xml:space="preserve">Таблица </w:t>
      </w:r>
      <w:r w:rsidR="004A2439">
        <w:rPr>
          <w:rFonts w:ascii="Times New Roman" w:hAnsi="Times New Roman" w:cs="Times New Roman"/>
          <w:sz w:val="28"/>
          <w:szCs w:val="28"/>
        </w:rPr>
        <w:t>1</w:t>
      </w:r>
      <w:r w:rsidRPr="00453973">
        <w:rPr>
          <w:rFonts w:ascii="Times New Roman" w:hAnsi="Times New Roman" w:cs="Times New Roman"/>
          <w:sz w:val="28"/>
          <w:szCs w:val="28"/>
        </w:rPr>
        <w:t xml:space="preserve"> – Показатели </w:t>
      </w:r>
      <w:r w:rsidR="00863C07">
        <w:rPr>
          <w:rFonts w:ascii="Times New Roman" w:hAnsi="Times New Roman" w:cs="Times New Roman"/>
          <w:sz w:val="28"/>
          <w:szCs w:val="28"/>
        </w:rPr>
        <w:t>эффективности использования оборотного капитала</w:t>
      </w:r>
    </w:p>
    <w:tbl>
      <w:tblPr>
        <w:tblStyle w:val="aa"/>
        <w:tblW w:w="0" w:type="auto"/>
        <w:tblLook w:val="04A0" w:firstRow="1" w:lastRow="0" w:firstColumn="1" w:lastColumn="0" w:noHBand="0" w:noVBand="1"/>
      </w:tblPr>
      <w:tblGrid>
        <w:gridCol w:w="3652"/>
        <w:gridCol w:w="6379"/>
      </w:tblGrid>
      <w:tr w:rsidR="00863C07" w:rsidRPr="00863C07" w:rsidTr="004A2439">
        <w:tc>
          <w:tcPr>
            <w:tcW w:w="3652" w:type="dxa"/>
          </w:tcPr>
          <w:p w:rsidR="00863C07" w:rsidRPr="00863C07" w:rsidRDefault="00863C07"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Название показателя (коэффициента)</w:t>
            </w:r>
          </w:p>
        </w:tc>
        <w:tc>
          <w:tcPr>
            <w:tcW w:w="6379" w:type="dxa"/>
          </w:tcPr>
          <w:p w:rsidR="00863C07" w:rsidRPr="00863C07" w:rsidRDefault="00863C07"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Методика расчета показателя (коэффициента)</w:t>
            </w:r>
          </w:p>
        </w:tc>
      </w:tr>
      <w:tr w:rsidR="00863C07" w:rsidRPr="00863C07" w:rsidTr="004A2439">
        <w:tc>
          <w:tcPr>
            <w:tcW w:w="10031" w:type="dxa"/>
            <w:gridSpan w:val="2"/>
          </w:tcPr>
          <w:p w:rsidR="00863C07" w:rsidRPr="00AB0DB4" w:rsidRDefault="00863C07" w:rsidP="00863C07">
            <w:pPr>
              <w:tabs>
                <w:tab w:val="left" w:pos="993"/>
              </w:tabs>
              <w:jc w:val="center"/>
              <w:rPr>
                <w:rFonts w:ascii="Times New Roman" w:hAnsi="Times New Roman" w:cs="Times New Roman"/>
                <w:i/>
                <w:sz w:val="24"/>
                <w:szCs w:val="24"/>
              </w:rPr>
            </w:pPr>
            <w:r w:rsidRPr="00AB0DB4">
              <w:rPr>
                <w:rFonts w:ascii="Times New Roman" w:hAnsi="Times New Roman" w:cs="Times New Roman"/>
                <w:i/>
                <w:sz w:val="24"/>
                <w:szCs w:val="24"/>
              </w:rPr>
              <w:t>Обобщающие показатели эффективности использования оборотного капитала</w:t>
            </w:r>
          </w:p>
        </w:tc>
      </w:tr>
      <w:tr w:rsidR="00863C07" w:rsidRPr="00863C07" w:rsidTr="004A2439">
        <w:tc>
          <w:tcPr>
            <w:tcW w:w="3652" w:type="dxa"/>
          </w:tcPr>
          <w:p w:rsidR="00863C07" w:rsidRPr="00863C07" w:rsidRDefault="00863C07" w:rsidP="00863C07">
            <w:pPr>
              <w:tabs>
                <w:tab w:val="left" w:pos="993"/>
              </w:tabs>
              <w:rPr>
                <w:rFonts w:ascii="Times New Roman" w:hAnsi="Times New Roman" w:cs="Times New Roman"/>
                <w:sz w:val="24"/>
                <w:szCs w:val="24"/>
              </w:rPr>
            </w:pPr>
            <w:r>
              <w:rPr>
                <w:rFonts w:ascii="Times New Roman" w:hAnsi="Times New Roman" w:cs="Times New Roman"/>
                <w:sz w:val="24"/>
                <w:szCs w:val="24"/>
              </w:rPr>
              <w:t>1. Оборачиваемость оборотного капитала, раз</w:t>
            </w:r>
          </w:p>
        </w:tc>
        <w:tc>
          <w:tcPr>
            <w:tcW w:w="6379" w:type="dxa"/>
          </w:tcPr>
          <w:p w:rsidR="00863C07" w:rsidRPr="00863C07" w:rsidRDefault="00863C07"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Совокупные доходы / Средняя стоимость оборотного капитала</w:t>
            </w:r>
          </w:p>
        </w:tc>
      </w:tr>
      <w:tr w:rsidR="00863C07" w:rsidRPr="00863C07" w:rsidTr="004A2439">
        <w:tc>
          <w:tcPr>
            <w:tcW w:w="3652" w:type="dxa"/>
          </w:tcPr>
          <w:p w:rsidR="00863C07" w:rsidRPr="00863C07" w:rsidRDefault="00863C07" w:rsidP="00863C07">
            <w:pPr>
              <w:tabs>
                <w:tab w:val="left" w:pos="993"/>
              </w:tabs>
              <w:rPr>
                <w:rFonts w:ascii="Times New Roman" w:hAnsi="Times New Roman" w:cs="Times New Roman"/>
                <w:sz w:val="24"/>
                <w:szCs w:val="24"/>
              </w:rPr>
            </w:pPr>
            <w:r>
              <w:rPr>
                <w:rFonts w:ascii="Times New Roman" w:hAnsi="Times New Roman" w:cs="Times New Roman"/>
                <w:sz w:val="24"/>
                <w:szCs w:val="24"/>
              </w:rPr>
              <w:t>2. Емкость оборотного капитала</w:t>
            </w:r>
            <w:r w:rsidR="00981E61">
              <w:rPr>
                <w:rFonts w:ascii="Times New Roman" w:hAnsi="Times New Roman" w:cs="Times New Roman"/>
                <w:sz w:val="24"/>
                <w:szCs w:val="24"/>
              </w:rPr>
              <w:t>, руб./руб.</w:t>
            </w:r>
          </w:p>
        </w:tc>
        <w:tc>
          <w:tcPr>
            <w:tcW w:w="6379" w:type="dxa"/>
          </w:tcPr>
          <w:p w:rsidR="00863C07" w:rsidRPr="00863C07" w:rsidRDefault="00863C07"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 Совокупные доходы</w:t>
            </w:r>
          </w:p>
        </w:tc>
      </w:tr>
      <w:tr w:rsidR="00863C07" w:rsidRPr="00863C07" w:rsidTr="004A2439">
        <w:tc>
          <w:tcPr>
            <w:tcW w:w="3652" w:type="dxa"/>
          </w:tcPr>
          <w:p w:rsidR="00863C07" w:rsidRPr="00863C07" w:rsidRDefault="0050684B" w:rsidP="00863C07">
            <w:pPr>
              <w:tabs>
                <w:tab w:val="left" w:pos="993"/>
              </w:tabs>
              <w:rPr>
                <w:rFonts w:ascii="Times New Roman" w:hAnsi="Times New Roman" w:cs="Times New Roman"/>
                <w:sz w:val="24"/>
                <w:szCs w:val="24"/>
              </w:rPr>
            </w:pPr>
            <w:r>
              <w:rPr>
                <w:rFonts w:ascii="Times New Roman" w:hAnsi="Times New Roman" w:cs="Times New Roman"/>
                <w:sz w:val="24"/>
                <w:szCs w:val="24"/>
              </w:rPr>
              <w:t>3. Длительность одного оборота оборотного капитала, дней</w:t>
            </w:r>
          </w:p>
        </w:tc>
        <w:tc>
          <w:tcPr>
            <w:tcW w:w="6379" w:type="dxa"/>
          </w:tcPr>
          <w:p w:rsidR="00863C07" w:rsidRPr="00863C07" w:rsidRDefault="0050684B"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 (Совокупные доходы / 360)</w:t>
            </w:r>
          </w:p>
        </w:tc>
      </w:tr>
      <w:tr w:rsidR="00863C07" w:rsidRPr="00863C07" w:rsidTr="004A2439">
        <w:tc>
          <w:tcPr>
            <w:tcW w:w="3652" w:type="dxa"/>
          </w:tcPr>
          <w:p w:rsidR="00863C07" w:rsidRPr="00863C07" w:rsidRDefault="00E1323A" w:rsidP="00863C07">
            <w:pPr>
              <w:tabs>
                <w:tab w:val="left" w:pos="993"/>
              </w:tabs>
              <w:rPr>
                <w:rFonts w:ascii="Times New Roman" w:hAnsi="Times New Roman" w:cs="Times New Roman"/>
                <w:sz w:val="24"/>
                <w:szCs w:val="24"/>
              </w:rPr>
            </w:pPr>
            <w:r>
              <w:rPr>
                <w:rFonts w:ascii="Times New Roman" w:hAnsi="Times New Roman" w:cs="Times New Roman"/>
                <w:sz w:val="24"/>
                <w:szCs w:val="24"/>
              </w:rPr>
              <w:t>4. Рентабельность оборотного капитала, %</w:t>
            </w:r>
          </w:p>
        </w:tc>
        <w:tc>
          <w:tcPr>
            <w:tcW w:w="6379" w:type="dxa"/>
          </w:tcPr>
          <w:p w:rsidR="00863C07" w:rsidRPr="00863C07" w:rsidRDefault="00E1323A"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до налогообложения х 100 / Средняя стоимость оборотного капитала</w:t>
            </w:r>
          </w:p>
        </w:tc>
      </w:tr>
      <w:tr w:rsidR="00863C07" w:rsidRPr="00863C07" w:rsidTr="004A2439">
        <w:tc>
          <w:tcPr>
            <w:tcW w:w="3652" w:type="dxa"/>
          </w:tcPr>
          <w:p w:rsidR="00863C07" w:rsidRPr="00863C07" w:rsidRDefault="00E1323A" w:rsidP="00863C07">
            <w:pPr>
              <w:tabs>
                <w:tab w:val="left" w:pos="993"/>
              </w:tabs>
              <w:rPr>
                <w:rFonts w:ascii="Times New Roman" w:hAnsi="Times New Roman" w:cs="Times New Roman"/>
                <w:sz w:val="24"/>
                <w:szCs w:val="24"/>
              </w:rPr>
            </w:pPr>
            <w:r>
              <w:rPr>
                <w:rFonts w:ascii="Times New Roman" w:hAnsi="Times New Roman" w:cs="Times New Roman"/>
                <w:sz w:val="24"/>
                <w:szCs w:val="24"/>
              </w:rPr>
              <w:t>5. Скорость товарного обращения, раз (для торговых организаций)</w:t>
            </w:r>
          </w:p>
        </w:tc>
        <w:tc>
          <w:tcPr>
            <w:tcW w:w="6379" w:type="dxa"/>
          </w:tcPr>
          <w:p w:rsidR="00863C07" w:rsidRPr="00863C07" w:rsidRDefault="00E1323A" w:rsidP="00E1323A">
            <w:pPr>
              <w:tabs>
                <w:tab w:val="left" w:pos="993"/>
              </w:tabs>
              <w:jc w:val="center"/>
              <w:rPr>
                <w:rFonts w:ascii="Times New Roman" w:hAnsi="Times New Roman" w:cs="Times New Roman"/>
                <w:sz w:val="24"/>
                <w:szCs w:val="24"/>
              </w:rPr>
            </w:pPr>
            <w:r>
              <w:rPr>
                <w:rFonts w:ascii="Times New Roman" w:hAnsi="Times New Roman" w:cs="Times New Roman"/>
                <w:sz w:val="24"/>
                <w:szCs w:val="24"/>
              </w:rPr>
              <w:t>(Розничный товарооборот + Оптовый товарооборот + Товарооборот общественного питания) / Средняя стоимость товарных запасов</w:t>
            </w:r>
          </w:p>
        </w:tc>
      </w:tr>
      <w:tr w:rsidR="00E1323A" w:rsidRPr="00863C07" w:rsidTr="004A2439">
        <w:tc>
          <w:tcPr>
            <w:tcW w:w="3652" w:type="dxa"/>
          </w:tcPr>
          <w:p w:rsidR="00E1323A" w:rsidRPr="00863C07" w:rsidRDefault="00E1323A" w:rsidP="00863C07">
            <w:pPr>
              <w:tabs>
                <w:tab w:val="left" w:pos="993"/>
              </w:tabs>
              <w:rPr>
                <w:rFonts w:ascii="Times New Roman" w:hAnsi="Times New Roman" w:cs="Times New Roman"/>
                <w:sz w:val="24"/>
                <w:szCs w:val="24"/>
              </w:rPr>
            </w:pPr>
            <w:r>
              <w:rPr>
                <w:rFonts w:ascii="Times New Roman" w:hAnsi="Times New Roman" w:cs="Times New Roman"/>
                <w:sz w:val="24"/>
                <w:szCs w:val="24"/>
              </w:rPr>
              <w:t>6. Время товарного обращения, дни (для торговых организаций)</w:t>
            </w:r>
          </w:p>
        </w:tc>
        <w:tc>
          <w:tcPr>
            <w:tcW w:w="6379" w:type="dxa"/>
          </w:tcPr>
          <w:p w:rsidR="00E1323A" w:rsidRPr="00863C07" w:rsidRDefault="00E1323A" w:rsidP="00E1323A">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товарных запасов / ((Розничный товарооборот + Оптовый товарооборот + Товарооборот общественного питания)  / 360)</w:t>
            </w:r>
          </w:p>
        </w:tc>
      </w:tr>
      <w:tr w:rsidR="00E1323A" w:rsidRPr="00863C07" w:rsidTr="004A2439">
        <w:tc>
          <w:tcPr>
            <w:tcW w:w="3652" w:type="dxa"/>
          </w:tcPr>
          <w:p w:rsidR="00E1323A" w:rsidRPr="00863C07" w:rsidRDefault="00335E0A" w:rsidP="00335E0A">
            <w:pPr>
              <w:tabs>
                <w:tab w:val="left" w:pos="993"/>
              </w:tabs>
              <w:rPr>
                <w:rFonts w:ascii="Times New Roman" w:hAnsi="Times New Roman" w:cs="Times New Roman"/>
                <w:sz w:val="24"/>
                <w:szCs w:val="24"/>
              </w:rPr>
            </w:pPr>
            <w:r>
              <w:rPr>
                <w:rFonts w:ascii="Times New Roman" w:hAnsi="Times New Roman" w:cs="Times New Roman"/>
                <w:sz w:val="24"/>
                <w:szCs w:val="24"/>
              </w:rPr>
              <w:t>7. Рентабельность запасов, %</w:t>
            </w:r>
          </w:p>
        </w:tc>
        <w:tc>
          <w:tcPr>
            <w:tcW w:w="6379" w:type="dxa"/>
          </w:tcPr>
          <w:p w:rsidR="00E1323A" w:rsidRPr="00863C07" w:rsidRDefault="00335E0A"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от реализации продукции, товаров, работ, услуг х 100 / Средняя стоимость запасов</w:t>
            </w:r>
          </w:p>
        </w:tc>
      </w:tr>
      <w:tr w:rsidR="00335E0A" w:rsidRPr="00863C07" w:rsidTr="004A2439">
        <w:tc>
          <w:tcPr>
            <w:tcW w:w="3652" w:type="dxa"/>
          </w:tcPr>
          <w:p w:rsidR="00335E0A" w:rsidRPr="00863C07" w:rsidRDefault="00335E0A" w:rsidP="00335E0A">
            <w:pPr>
              <w:tabs>
                <w:tab w:val="left" w:pos="993"/>
              </w:tabs>
              <w:rPr>
                <w:rFonts w:ascii="Times New Roman" w:hAnsi="Times New Roman" w:cs="Times New Roman"/>
                <w:sz w:val="24"/>
                <w:szCs w:val="24"/>
              </w:rPr>
            </w:pPr>
            <w:r>
              <w:rPr>
                <w:rFonts w:ascii="Times New Roman" w:hAnsi="Times New Roman" w:cs="Times New Roman"/>
                <w:sz w:val="24"/>
                <w:szCs w:val="24"/>
              </w:rPr>
              <w:t>8. Доходность готовой продукции, %</w:t>
            </w:r>
          </w:p>
        </w:tc>
        <w:tc>
          <w:tcPr>
            <w:tcW w:w="6379" w:type="dxa"/>
          </w:tcPr>
          <w:p w:rsidR="00335E0A" w:rsidRPr="00863C07" w:rsidRDefault="00335E0A" w:rsidP="00981E61">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от реализации продукции х 100 / Средняя стоимость готовой продукции</w:t>
            </w:r>
          </w:p>
        </w:tc>
      </w:tr>
      <w:tr w:rsidR="00335E0A" w:rsidRPr="00863C07" w:rsidTr="004A2439">
        <w:tc>
          <w:tcPr>
            <w:tcW w:w="3652" w:type="dxa"/>
          </w:tcPr>
          <w:p w:rsidR="00335E0A" w:rsidRPr="00863C07" w:rsidRDefault="00335E0A" w:rsidP="00335E0A">
            <w:pPr>
              <w:tabs>
                <w:tab w:val="left" w:pos="993"/>
              </w:tabs>
              <w:rPr>
                <w:rFonts w:ascii="Times New Roman" w:hAnsi="Times New Roman" w:cs="Times New Roman"/>
                <w:sz w:val="24"/>
                <w:szCs w:val="24"/>
              </w:rPr>
            </w:pPr>
            <w:r>
              <w:rPr>
                <w:rFonts w:ascii="Times New Roman" w:hAnsi="Times New Roman" w:cs="Times New Roman"/>
                <w:sz w:val="24"/>
                <w:szCs w:val="24"/>
              </w:rPr>
              <w:t>9. Доходность товарных запасов, %</w:t>
            </w:r>
          </w:p>
        </w:tc>
        <w:tc>
          <w:tcPr>
            <w:tcW w:w="6379" w:type="dxa"/>
          </w:tcPr>
          <w:p w:rsidR="00335E0A" w:rsidRPr="00863C07" w:rsidRDefault="00335E0A"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от реализации товаров х 100 / Средняя стоимость товарных запасов</w:t>
            </w:r>
          </w:p>
        </w:tc>
      </w:tr>
      <w:tr w:rsidR="00AB0DB4" w:rsidRPr="00863C07" w:rsidTr="004A2439">
        <w:tc>
          <w:tcPr>
            <w:tcW w:w="10031" w:type="dxa"/>
            <w:gridSpan w:val="2"/>
          </w:tcPr>
          <w:p w:rsidR="00AB0DB4" w:rsidRPr="00AB0DB4" w:rsidRDefault="00AB0DB4" w:rsidP="00863C07">
            <w:pPr>
              <w:tabs>
                <w:tab w:val="left" w:pos="993"/>
              </w:tabs>
              <w:jc w:val="center"/>
              <w:rPr>
                <w:rFonts w:ascii="Times New Roman" w:hAnsi="Times New Roman" w:cs="Times New Roman"/>
                <w:i/>
                <w:sz w:val="24"/>
                <w:szCs w:val="24"/>
              </w:rPr>
            </w:pPr>
            <w:r w:rsidRPr="00AB0DB4">
              <w:rPr>
                <w:rFonts w:ascii="Times New Roman" w:hAnsi="Times New Roman" w:cs="Times New Roman"/>
                <w:i/>
                <w:sz w:val="24"/>
                <w:szCs w:val="24"/>
              </w:rPr>
              <w:t>Показатели эффективности использования оборотного капитала отраслей (видов) деятельности</w:t>
            </w:r>
          </w:p>
        </w:tc>
      </w:tr>
      <w:tr w:rsidR="00050D85" w:rsidRPr="00863C07" w:rsidTr="004A2439">
        <w:tc>
          <w:tcPr>
            <w:tcW w:w="3652" w:type="dxa"/>
          </w:tcPr>
          <w:p w:rsidR="00050D85" w:rsidRPr="00050D85" w:rsidRDefault="00050D85" w:rsidP="00863C07">
            <w:pPr>
              <w:tabs>
                <w:tab w:val="left" w:pos="993"/>
              </w:tabs>
              <w:rPr>
                <w:rFonts w:ascii="Times New Roman" w:hAnsi="Times New Roman" w:cs="Times New Roman"/>
                <w:i/>
                <w:sz w:val="24"/>
                <w:szCs w:val="24"/>
              </w:rPr>
            </w:pPr>
            <w:r w:rsidRPr="00050D85">
              <w:rPr>
                <w:rFonts w:ascii="Times New Roman" w:hAnsi="Times New Roman" w:cs="Times New Roman"/>
                <w:i/>
                <w:sz w:val="24"/>
                <w:szCs w:val="24"/>
              </w:rPr>
              <w:t>Текущая деятельность:</w:t>
            </w:r>
          </w:p>
        </w:tc>
        <w:tc>
          <w:tcPr>
            <w:tcW w:w="6379" w:type="dxa"/>
          </w:tcPr>
          <w:p w:rsidR="00050D85" w:rsidRPr="00050D85" w:rsidRDefault="00050D85" w:rsidP="00863C07">
            <w:pPr>
              <w:tabs>
                <w:tab w:val="left" w:pos="993"/>
              </w:tabs>
              <w:jc w:val="center"/>
              <w:rPr>
                <w:rFonts w:ascii="Times New Roman" w:hAnsi="Times New Roman" w:cs="Times New Roman"/>
                <w:i/>
                <w:sz w:val="24"/>
                <w:szCs w:val="24"/>
              </w:rPr>
            </w:pPr>
          </w:p>
        </w:tc>
      </w:tr>
      <w:tr w:rsidR="00335E0A" w:rsidRPr="00863C07" w:rsidTr="004A2439">
        <w:tc>
          <w:tcPr>
            <w:tcW w:w="3652" w:type="dxa"/>
          </w:tcPr>
          <w:p w:rsidR="00335E0A" w:rsidRPr="00863C07" w:rsidRDefault="00862AB2" w:rsidP="00863C07">
            <w:pPr>
              <w:tabs>
                <w:tab w:val="left" w:pos="993"/>
              </w:tabs>
              <w:rPr>
                <w:rFonts w:ascii="Times New Roman" w:hAnsi="Times New Roman" w:cs="Times New Roman"/>
                <w:sz w:val="24"/>
                <w:szCs w:val="24"/>
              </w:rPr>
            </w:pPr>
            <w:r>
              <w:rPr>
                <w:rFonts w:ascii="Times New Roman" w:hAnsi="Times New Roman" w:cs="Times New Roman"/>
                <w:sz w:val="24"/>
                <w:szCs w:val="24"/>
              </w:rPr>
              <w:t>10.</w:t>
            </w:r>
            <w:r w:rsidR="00050D85">
              <w:rPr>
                <w:rFonts w:ascii="Times New Roman" w:hAnsi="Times New Roman" w:cs="Times New Roman"/>
                <w:sz w:val="24"/>
                <w:szCs w:val="24"/>
              </w:rPr>
              <w:t>1.</w:t>
            </w:r>
            <w:r>
              <w:rPr>
                <w:rFonts w:ascii="Times New Roman" w:hAnsi="Times New Roman" w:cs="Times New Roman"/>
                <w:sz w:val="24"/>
                <w:szCs w:val="24"/>
              </w:rPr>
              <w:t xml:space="preserve"> Оборачиваемость оборотного капитала текущей деятельности, раз</w:t>
            </w:r>
          </w:p>
        </w:tc>
        <w:tc>
          <w:tcPr>
            <w:tcW w:w="6379" w:type="dxa"/>
          </w:tcPr>
          <w:p w:rsidR="00335E0A" w:rsidRPr="00863C07" w:rsidRDefault="00862AB2"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Доходы по текущей деятельности / Средняя стоимость оборотного капитала</w:t>
            </w:r>
          </w:p>
        </w:tc>
      </w:tr>
      <w:tr w:rsidR="00981E61" w:rsidRPr="00863C07" w:rsidTr="004A2439">
        <w:tc>
          <w:tcPr>
            <w:tcW w:w="3652" w:type="dxa"/>
          </w:tcPr>
          <w:p w:rsidR="00981E61" w:rsidRDefault="00050D85" w:rsidP="00981E61">
            <w:pPr>
              <w:tabs>
                <w:tab w:val="left" w:pos="993"/>
              </w:tabs>
              <w:rPr>
                <w:rFonts w:ascii="Times New Roman" w:hAnsi="Times New Roman" w:cs="Times New Roman"/>
                <w:sz w:val="24"/>
                <w:szCs w:val="24"/>
              </w:rPr>
            </w:pPr>
            <w:r>
              <w:rPr>
                <w:rFonts w:ascii="Times New Roman" w:hAnsi="Times New Roman" w:cs="Times New Roman"/>
                <w:sz w:val="24"/>
                <w:szCs w:val="24"/>
              </w:rPr>
              <w:t xml:space="preserve">10.2. </w:t>
            </w:r>
            <w:r w:rsidR="00981E61">
              <w:rPr>
                <w:rFonts w:ascii="Times New Roman" w:hAnsi="Times New Roman" w:cs="Times New Roman"/>
                <w:sz w:val="24"/>
                <w:szCs w:val="24"/>
              </w:rPr>
              <w:t>Емкость оборотного капитала текущей деятельности, руб./руб.</w:t>
            </w:r>
          </w:p>
        </w:tc>
        <w:tc>
          <w:tcPr>
            <w:tcW w:w="6379" w:type="dxa"/>
          </w:tcPr>
          <w:p w:rsidR="00981E61" w:rsidRDefault="00981E61"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 Доходы по текущей деятельности</w:t>
            </w:r>
          </w:p>
        </w:tc>
      </w:tr>
      <w:tr w:rsidR="000D47F3" w:rsidRPr="00863C07" w:rsidTr="004A2439">
        <w:tc>
          <w:tcPr>
            <w:tcW w:w="3652" w:type="dxa"/>
          </w:tcPr>
          <w:p w:rsidR="000D47F3" w:rsidRDefault="00050D85" w:rsidP="00863C07">
            <w:pPr>
              <w:tabs>
                <w:tab w:val="left" w:pos="993"/>
              </w:tabs>
              <w:rPr>
                <w:rFonts w:ascii="Times New Roman" w:hAnsi="Times New Roman" w:cs="Times New Roman"/>
                <w:sz w:val="24"/>
                <w:szCs w:val="24"/>
              </w:rPr>
            </w:pPr>
            <w:r>
              <w:rPr>
                <w:rFonts w:ascii="Times New Roman" w:hAnsi="Times New Roman" w:cs="Times New Roman"/>
                <w:sz w:val="24"/>
                <w:szCs w:val="24"/>
              </w:rPr>
              <w:t xml:space="preserve">10.3. </w:t>
            </w:r>
            <w:r w:rsidR="000D47F3">
              <w:rPr>
                <w:rFonts w:ascii="Times New Roman" w:hAnsi="Times New Roman" w:cs="Times New Roman"/>
                <w:sz w:val="24"/>
                <w:szCs w:val="24"/>
              </w:rPr>
              <w:t>Длительность одного оборота оборотного капитала текущей деятельности, дней</w:t>
            </w:r>
          </w:p>
        </w:tc>
        <w:tc>
          <w:tcPr>
            <w:tcW w:w="6379" w:type="dxa"/>
          </w:tcPr>
          <w:p w:rsidR="000D47F3" w:rsidRDefault="000D47F3" w:rsidP="000D47F3">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 (Доходы по текущей деятельности / 360)</w:t>
            </w:r>
          </w:p>
        </w:tc>
      </w:tr>
      <w:tr w:rsidR="00F26422" w:rsidRPr="00863C07" w:rsidTr="004A2439">
        <w:tc>
          <w:tcPr>
            <w:tcW w:w="3652" w:type="dxa"/>
          </w:tcPr>
          <w:p w:rsidR="00F26422" w:rsidRPr="00863C07" w:rsidRDefault="00050D85" w:rsidP="00F26422">
            <w:pPr>
              <w:tabs>
                <w:tab w:val="left" w:pos="993"/>
              </w:tabs>
              <w:rPr>
                <w:rFonts w:ascii="Times New Roman" w:hAnsi="Times New Roman" w:cs="Times New Roman"/>
                <w:sz w:val="24"/>
                <w:szCs w:val="24"/>
              </w:rPr>
            </w:pPr>
            <w:r>
              <w:rPr>
                <w:rFonts w:ascii="Times New Roman" w:hAnsi="Times New Roman" w:cs="Times New Roman"/>
                <w:sz w:val="24"/>
                <w:szCs w:val="24"/>
              </w:rPr>
              <w:t xml:space="preserve">10.4. </w:t>
            </w:r>
            <w:r w:rsidR="00F26422">
              <w:rPr>
                <w:rFonts w:ascii="Times New Roman" w:hAnsi="Times New Roman" w:cs="Times New Roman"/>
                <w:sz w:val="24"/>
                <w:szCs w:val="24"/>
              </w:rPr>
              <w:t>Рентабельность оборотного капитала текущей деятельности, %</w:t>
            </w:r>
          </w:p>
        </w:tc>
        <w:tc>
          <w:tcPr>
            <w:tcW w:w="6379" w:type="dxa"/>
          </w:tcPr>
          <w:p w:rsidR="00F26422" w:rsidRPr="00863C07" w:rsidRDefault="00F26422" w:rsidP="00050D85">
            <w:pPr>
              <w:tabs>
                <w:tab w:val="left" w:pos="993"/>
              </w:tabs>
              <w:jc w:val="center"/>
              <w:rPr>
                <w:rFonts w:ascii="Times New Roman" w:hAnsi="Times New Roman" w:cs="Times New Roman"/>
                <w:sz w:val="24"/>
                <w:szCs w:val="24"/>
              </w:rPr>
            </w:pPr>
            <w:r>
              <w:rPr>
                <w:rFonts w:ascii="Times New Roman" w:hAnsi="Times New Roman" w:cs="Times New Roman"/>
                <w:sz w:val="24"/>
                <w:szCs w:val="24"/>
              </w:rPr>
              <w:t xml:space="preserve">Прибыль </w:t>
            </w:r>
            <w:r w:rsidR="00050D85">
              <w:rPr>
                <w:rFonts w:ascii="Times New Roman" w:hAnsi="Times New Roman" w:cs="Times New Roman"/>
                <w:sz w:val="24"/>
                <w:szCs w:val="24"/>
              </w:rPr>
              <w:t>от текущей деятельности</w:t>
            </w:r>
            <w:r>
              <w:rPr>
                <w:rFonts w:ascii="Times New Roman" w:hAnsi="Times New Roman" w:cs="Times New Roman"/>
                <w:sz w:val="24"/>
                <w:szCs w:val="24"/>
              </w:rPr>
              <w:t xml:space="preserve"> х 100 / </w:t>
            </w:r>
            <w:r w:rsidR="00050D85">
              <w:rPr>
                <w:rFonts w:ascii="Times New Roman" w:hAnsi="Times New Roman" w:cs="Times New Roman"/>
                <w:sz w:val="24"/>
                <w:szCs w:val="24"/>
              </w:rPr>
              <w:t>Средняя стоимость оборотного капитала</w:t>
            </w:r>
          </w:p>
        </w:tc>
      </w:tr>
      <w:tr w:rsidR="00050D85" w:rsidRPr="00863C07" w:rsidTr="004A2439">
        <w:tc>
          <w:tcPr>
            <w:tcW w:w="3652" w:type="dxa"/>
          </w:tcPr>
          <w:p w:rsidR="00050D85" w:rsidRPr="00050D85" w:rsidRDefault="00050D85" w:rsidP="00863C07">
            <w:pPr>
              <w:tabs>
                <w:tab w:val="left" w:pos="993"/>
              </w:tabs>
              <w:rPr>
                <w:rFonts w:ascii="Times New Roman" w:hAnsi="Times New Roman" w:cs="Times New Roman"/>
                <w:i/>
                <w:sz w:val="24"/>
                <w:szCs w:val="24"/>
              </w:rPr>
            </w:pPr>
            <w:r w:rsidRPr="00050D85">
              <w:rPr>
                <w:rFonts w:ascii="Times New Roman" w:hAnsi="Times New Roman" w:cs="Times New Roman"/>
                <w:i/>
                <w:sz w:val="24"/>
                <w:szCs w:val="24"/>
              </w:rPr>
              <w:t>Промышленность:</w:t>
            </w:r>
          </w:p>
        </w:tc>
        <w:tc>
          <w:tcPr>
            <w:tcW w:w="6379" w:type="dxa"/>
          </w:tcPr>
          <w:p w:rsidR="00050D85" w:rsidRDefault="00050D85" w:rsidP="00863C07">
            <w:pPr>
              <w:tabs>
                <w:tab w:val="left" w:pos="993"/>
              </w:tabs>
              <w:jc w:val="center"/>
              <w:rPr>
                <w:rFonts w:ascii="Times New Roman" w:hAnsi="Times New Roman" w:cs="Times New Roman"/>
                <w:sz w:val="24"/>
                <w:szCs w:val="24"/>
              </w:rPr>
            </w:pPr>
          </w:p>
        </w:tc>
      </w:tr>
      <w:tr w:rsidR="00F26422" w:rsidRPr="00863C07" w:rsidTr="004A2439">
        <w:tc>
          <w:tcPr>
            <w:tcW w:w="3652" w:type="dxa"/>
          </w:tcPr>
          <w:p w:rsidR="00F26422" w:rsidRPr="00863C07" w:rsidRDefault="00F26422" w:rsidP="00863C07">
            <w:pPr>
              <w:tabs>
                <w:tab w:val="left" w:pos="993"/>
              </w:tabs>
              <w:rPr>
                <w:rFonts w:ascii="Times New Roman" w:hAnsi="Times New Roman" w:cs="Times New Roman"/>
                <w:sz w:val="24"/>
                <w:szCs w:val="24"/>
              </w:rPr>
            </w:pPr>
            <w:r>
              <w:rPr>
                <w:rFonts w:ascii="Times New Roman" w:hAnsi="Times New Roman" w:cs="Times New Roman"/>
                <w:sz w:val="24"/>
                <w:szCs w:val="24"/>
              </w:rPr>
              <w:t>11.</w:t>
            </w:r>
            <w:r w:rsidR="00050D85">
              <w:rPr>
                <w:rFonts w:ascii="Times New Roman" w:hAnsi="Times New Roman" w:cs="Times New Roman"/>
                <w:sz w:val="24"/>
                <w:szCs w:val="24"/>
              </w:rPr>
              <w:t>1.</w:t>
            </w:r>
            <w:r>
              <w:rPr>
                <w:rFonts w:ascii="Times New Roman" w:hAnsi="Times New Roman" w:cs="Times New Roman"/>
                <w:sz w:val="24"/>
                <w:szCs w:val="24"/>
              </w:rPr>
              <w:t xml:space="preserve"> Оборачиваемость оборотного капитала промышленности, раз</w:t>
            </w:r>
          </w:p>
        </w:tc>
        <w:tc>
          <w:tcPr>
            <w:tcW w:w="6379" w:type="dxa"/>
          </w:tcPr>
          <w:p w:rsidR="00F26422" w:rsidRPr="00863C07" w:rsidRDefault="00F26422" w:rsidP="00863C07">
            <w:pPr>
              <w:tabs>
                <w:tab w:val="left" w:pos="993"/>
              </w:tabs>
              <w:jc w:val="center"/>
              <w:rPr>
                <w:rFonts w:ascii="Times New Roman" w:hAnsi="Times New Roman" w:cs="Times New Roman"/>
                <w:sz w:val="24"/>
                <w:szCs w:val="24"/>
              </w:rPr>
            </w:pPr>
            <w:r>
              <w:rPr>
                <w:rFonts w:ascii="Times New Roman" w:hAnsi="Times New Roman" w:cs="Times New Roman"/>
                <w:sz w:val="24"/>
                <w:szCs w:val="24"/>
              </w:rPr>
              <w:t>Выручка от реализации произведенной продукции / Средняя стоимость оборотного капитала промышленности</w:t>
            </w:r>
          </w:p>
        </w:tc>
      </w:tr>
      <w:tr w:rsidR="00F26422" w:rsidRPr="00863C07" w:rsidTr="004A2439">
        <w:tc>
          <w:tcPr>
            <w:tcW w:w="3652" w:type="dxa"/>
          </w:tcPr>
          <w:p w:rsidR="00F26422" w:rsidRDefault="00050D85" w:rsidP="00981E61">
            <w:pPr>
              <w:tabs>
                <w:tab w:val="left" w:pos="993"/>
              </w:tabs>
              <w:rPr>
                <w:rFonts w:ascii="Times New Roman" w:hAnsi="Times New Roman" w:cs="Times New Roman"/>
                <w:sz w:val="24"/>
                <w:szCs w:val="24"/>
              </w:rPr>
            </w:pPr>
            <w:r>
              <w:rPr>
                <w:rFonts w:ascii="Times New Roman" w:hAnsi="Times New Roman" w:cs="Times New Roman"/>
                <w:sz w:val="24"/>
                <w:szCs w:val="24"/>
              </w:rPr>
              <w:t xml:space="preserve">11.2. </w:t>
            </w:r>
            <w:r w:rsidR="00F26422">
              <w:rPr>
                <w:rFonts w:ascii="Times New Roman" w:hAnsi="Times New Roman" w:cs="Times New Roman"/>
                <w:sz w:val="24"/>
                <w:szCs w:val="24"/>
              </w:rPr>
              <w:t>Емкость оборотного капитала промышленности, руб./руб.</w:t>
            </w:r>
          </w:p>
        </w:tc>
        <w:tc>
          <w:tcPr>
            <w:tcW w:w="6379" w:type="dxa"/>
          </w:tcPr>
          <w:p w:rsidR="00F26422" w:rsidRDefault="00F26422" w:rsidP="00862AB2">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промышленности / Выручка от реализации произведенной продукции</w:t>
            </w:r>
          </w:p>
        </w:tc>
      </w:tr>
      <w:tr w:rsidR="00F26422" w:rsidRPr="00863C07" w:rsidTr="004A2439">
        <w:tc>
          <w:tcPr>
            <w:tcW w:w="3652" w:type="dxa"/>
          </w:tcPr>
          <w:p w:rsidR="00F26422" w:rsidRDefault="00050D85" w:rsidP="000D47F3">
            <w:pPr>
              <w:tabs>
                <w:tab w:val="left" w:pos="993"/>
              </w:tabs>
              <w:rPr>
                <w:rFonts w:ascii="Times New Roman" w:hAnsi="Times New Roman" w:cs="Times New Roman"/>
                <w:sz w:val="24"/>
                <w:szCs w:val="24"/>
              </w:rPr>
            </w:pPr>
            <w:r>
              <w:rPr>
                <w:rFonts w:ascii="Times New Roman" w:hAnsi="Times New Roman" w:cs="Times New Roman"/>
                <w:sz w:val="24"/>
                <w:szCs w:val="24"/>
              </w:rPr>
              <w:t xml:space="preserve">11.3. </w:t>
            </w:r>
            <w:r w:rsidR="00F26422">
              <w:rPr>
                <w:rFonts w:ascii="Times New Roman" w:hAnsi="Times New Roman" w:cs="Times New Roman"/>
                <w:sz w:val="24"/>
                <w:szCs w:val="24"/>
              </w:rPr>
              <w:t>Длительность одного оборота оборотного капитала промышленности, дней</w:t>
            </w:r>
          </w:p>
        </w:tc>
        <w:tc>
          <w:tcPr>
            <w:tcW w:w="6379" w:type="dxa"/>
          </w:tcPr>
          <w:p w:rsidR="00F26422" w:rsidRDefault="00F26422" w:rsidP="000D47F3">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промышленности / (Выручка от реализации произведенной продукции / 360)</w:t>
            </w:r>
          </w:p>
        </w:tc>
      </w:tr>
      <w:tr w:rsidR="00050D85" w:rsidRPr="00863C07" w:rsidTr="004A2439">
        <w:tc>
          <w:tcPr>
            <w:tcW w:w="3652" w:type="dxa"/>
          </w:tcPr>
          <w:p w:rsidR="00050D85" w:rsidRPr="00863C07" w:rsidRDefault="00050D85" w:rsidP="00050D85">
            <w:pPr>
              <w:tabs>
                <w:tab w:val="left" w:pos="993"/>
              </w:tabs>
              <w:rPr>
                <w:rFonts w:ascii="Times New Roman" w:hAnsi="Times New Roman" w:cs="Times New Roman"/>
                <w:sz w:val="24"/>
                <w:szCs w:val="24"/>
              </w:rPr>
            </w:pPr>
            <w:r>
              <w:rPr>
                <w:rFonts w:ascii="Times New Roman" w:hAnsi="Times New Roman" w:cs="Times New Roman"/>
                <w:sz w:val="24"/>
                <w:szCs w:val="24"/>
              </w:rPr>
              <w:lastRenderedPageBreak/>
              <w:t>11.4. Рентабельность оборотного капитала промышленности, %</w:t>
            </w:r>
          </w:p>
        </w:tc>
        <w:tc>
          <w:tcPr>
            <w:tcW w:w="6379" w:type="dxa"/>
          </w:tcPr>
          <w:p w:rsidR="00050D85" w:rsidRPr="00863C07" w:rsidRDefault="00050D85" w:rsidP="00050D85">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от реализации в промышленности х 100 / Средняя стоимость оборотного капитала промышленности</w:t>
            </w:r>
          </w:p>
        </w:tc>
      </w:tr>
      <w:tr w:rsidR="00050D85" w:rsidRPr="00863C07" w:rsidTr="004A2439">
        <w:tc>
          <w:tcPr>
            <w:tcW w:w="3652" w:type="dxa"/>
          </w:tcPr>
          <w:p w:rsidR="00050D85" w:rsidRPr="00050D85" w:rsidRDefault="00050D85" w:rsidP="00862AB2">
            <w:pPr>
              <w:tabs>
                <w:tab w:val="left" w:pos="993"/>
              </w:tabs>
              <w:rPr>
                <w:rFonts w:ascii="Times New Roman" w:hAnsi="Times New Roman" w:cs="Times New Roman"/>
                <w:i/>
                <w:sz w:val="24"/>
                <w:szCs w:val="24"/>
              </w:rPr>
            </w:pPr>
            <w:r w:rsidRPr="00050D85">
              <w:rPr>
                <w:rFonts w:ascii="Times New Roman" w:hAnsi="Times New Roman" w:cs="Times New Roman"/>
                <w:i/>
                <w:sz w:val="24"/>
                <w:szCs w:val="24"/>
              </w:rPr>
              <w:t>Строительная отрасль:</w:t>
            </w:r>
          </w:p>
        </w:tc>
        <w:tc>
          <w:tcPr>
            <w:tcW w:w="6379" w:type="dxa"/>
          </w:tcPr>
          <w:p w:rsidR="00050D85" w:rsidRDefault="00050D85" w:rsidP="00862AB2">
            <w:pPr>
              <w:tabs>
                <w:tab w:val="left" w:pos="993"/>
              </w:tabs>
              <w:jc w:val="center"/>
              <w:rPr>
                <w:rFonts w:ascii="Times New Roman" w:hAnsi="Times New Roman" w:cs="Times New Roman"/>
                <w:sz w:val="24"/>
                <w:szCs w:val="24"/>
              </w:rPr>
            </w:pPr>
          </w:p>
        </w:tc>
      </w:tr>
      <w:tr w:rsidR="00050D85" w:rsidRPr="00863C07" w:rsidTr="004A2439">
        <w:tc>
          <w:tcPr>
            <w:tcW w:w="3652" w:type="dxa"/>
          </w:tcPr>
          <w:p w:rsidR="00050D85" w:rsidRPr="00863C07" w:rsidRDefault="00050D85" w:rsidP="00862AB2">
            <w:pPr>
              <w:tabs>
                <w:tab w:val="left" w:pos="993"/>
              </w:tabs>
              <w:rPr>
                <w:rFonts w:ascii="Times New Roman" w:hAnsi="Times New Roman" w:cs="Times New Roman"/>
                <w:sz w:val="24"/>
                <w:szCs w:val="24"/>
              </w:rPr>
            </w:pPr>
            <w:r>
              <w:rPr>
                <w:rFonts w:ascii="Times New Roman" w:hAnsi="Times New Roman" w:cs="Times New Roman"/>
                <w:sz w:val="24"/>
                <w:szCs w:val="24"/>
              </w:rPr>
              <w:t>12.1. Оборачиваемость оборотного капитала строительной отрасли, раз</w:t>
            </w:r>
          </w:p>
        </w:tc>
        <w:tc>
          <w:tcPr>
            <w:tcW w:w="6379" w:type="dxa"/>
          </w:tcPr>
          <w:p w:rsidR="00050D85" w:rsidRPr="00863C07" w:rsidRDefault="00050D85" w:rsidP="00862AB2">
            <w:pPr>
              <w:tabs>
                <w:tab w:val="left" w:pos="993"/>
              </w:tabs>
              <w:jc w:val="center"/>
              <w:rPr>
                <w:rFonts w:ascii="Times New Roman" w:hAnsi="Times New Roman" w:cs="Times New Roman"/>
                <w:sz w:val="24"/>
                <w:szCs w:val="24"/>
              </w:rPr>
            </w:pPr>
            <w:r>
              <w:rPr>
                <w:rFonts w:ascii="Times New Roman" w:hAnsi="Times New Roman" w:cs="Times New Roman"/>
                <w:sz w:val="24"/>
                <w:szCs w:val="24"/>
              </w:rPr>
              <w:t>Выручка от реализации строительно-монтажных работ / Средняя стоимость оборотного капитала строительной работы</w:t>
            </w:r>
          </w:p>
        </w:tc>
      </w:tr>
      <w:tr w:rsidR="00050D85" w:rsidRPr="00863C07" w:rsidTr="004A2439">
        <w:tc>
          <w:tcPr>
            <w:tcW w:w="3652" w:type="dxa"/>
          </w:tcPr>
          <w:p w:rsidR="00050D85" w:rsidRDefault="00050D85" w:rsidP="0024023E">
            <w:pPr>
              <w:tabs>
                <w:tab w:val="left" w:pos="993"/>
              </w:tabs>
              <w:rPr>
                <w:rFonts w:ascii="Times New Roman" w:hAnsi="Times New Roman" w:cs="Times New Roman"/>
                <w:sz w:val="24"/>
                <w:szCs w:val="24"/>
              </w:rPr>
            </w:pPr>
            <w:r>
              <w:rPr>
                <w:rFonts w:ascii="Times New Roman" w:hAnsi="Times New Roman" w:cs="Times New Roman"/>
                <w:sz w:val="24"/>
                <w:szCs w:val="24"/>
              </w:rPr>
              <w:t>12.2. Емкость оборотного капитала строительной отрасли, руб./руб.</w:t>
            </w:r>
          </w:p>
        </w:tc>
        <w:tc>
          <w:tcPr>
            <w:tcW w:w="6379" w:type="dxa"/>
          </w:tcPr>
          <w:p w:rsidR="00050D85" w:rsidRDefault="00050D85" w:rsidP="00981E61">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строительной работы / Выручка от реализации строительно-монтажных работ</w:t>
            </w:r>
          </w:p>
        </w:tc>
      </w:tr>
      <w:tr w:rsidR="00050D85" w:rsidRPr="00863C07" w:rsidTr="004A2439">
        <w:tc>
          <w:tcPr>
            <w:tcW w:w="3652" w:type="dxa"/>
          </w:tcPr>
          <w:p w:rsidR="00050D85" w:rsidRDefault="00050D85" w:rsidP="000D47F3">
            <w:pPr>
              <w:tabs>
                <w:tab w:val="left" w:pos="993"/>
              </w:tabs>
              <w:rPr>
                <w:rFonts w:ascii="Times New Roman" w:hAnsi="Times New Roman" w:cs="Times New Roman"/>
                <w:sz w:val="24"/>
                <w:szCs w:val="24"/>
              </w:rPr>
            </w:pPr>
            <w:r>
              <w:rPr>
                <w:rFonts w:ascii="Times New Roman" w:hAnsi="Times New Roman" w:cs="Times New Roman"/>
                <w:sz w:val="24"/>
                <w:szCs w:val="24"/>
              </w:rPr>
              <w:t>12.3. Длительность одного оборота оборотного капитала строительной отрасли, дней</w:t>
            </w:r>
          </w:p>
        </w:tc>
        <w:tc>
          <w:tcPr>
            <w:tcW w:w="6379" w:type="dxa"/>
          </w:tcPr>
          <w:p w:rsidR="00050D85" w:rsidRDefault="00050D85" w:rsidP="000D47F3">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строительной отрасли / (Выручка от реализации строительно-монтажных работ / 360)</w:t>
            </w:r>
          </w:p>
        </w:tc>
      </w:tr>
      <w:tr w:rsidR="00050D85" w:rsidRPr="00863C07" w:rsidTr="004A2439">
        <w:tc>
          <w:tcPr>
            <w:tcW w:w="3652" w:type="dxa"/>
          </w:tcPr>
          <w:p w:rsidR="00050D85" w:rsidRPr="00863C07" w:rsidRDefault="00050D85" w:rsidP="00050D85">
            <w:pPr>
              <w:tabs>
                <w:tab w:val="left" w:pos="993"/>
              </w:tabs>
              <w:rPr>
                <w:rFonts w:ascii="Times New Roman" w:hAnsi="Times New Roman" w:cs="Times New Roman"/>
                <w:sz w:val="24"/>
                <w:szCs w:val="24"/>
              </w:rPr>
            </w:pPr>
            <w:r>
              <w:rPr>
                <w:rFonts w:ascii="Times New Roman" w:hAnsi="Times New Roman" w:cs="Times New Roman"/>
                <w:sz w:val="24"/>
                <w:szCs w:val="24"/>
              </w:rPr>
              <w:t>12.4. Рентабельность оборотного капитала строительной отрасли, %</w:t>
            </w:r>
          </w:p>
        </w:tc>
        <w:tc>
          <w:tcPr>
            <w:tcW w:w="6379" w:type="dxa"/>
          </w:tcPr>
          <w:p w:rsidR="00050D85" w:rsidRPr="00863C07" w:rsidRDefault="00050D85" w:rsidP="00050D85">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от реализации в строительной отрасли х 100 / Средняя стоимость оборотного капитала строительной отрасли</w:t>
            </w:r>
          </w:p>
        </w:tc>
      </w:tr>
      <w:tr w:rsidR="00050D85" w:rsidRPr="00863C07" w:rsidTr="004A2439">
        <w:tc>
          <w:tcPr>
            <w:tcW w:w="3652" w:type="dxa"/>
          </w:tcPr>
          <w:p w:rsidR="00050D85" w:rsidRPr="00050D85" w:rsidRDefault="00050D85" w:rsidP="00981E61">
            <w:pPr>
              <w:tabs>
                <w:tab w:val="left" w:pos="993"/>
              </w:tabs>
              <w:rPr>
                <w:rFonts w:ascii="Times New Roman" w:hAnsi="Times New Roman" w:cs="Times New Roman"/>
                <w:i/>
                <w:sz w:val="24"/>
                <w:szCs w:val="24"/>
              </w:rPr>
            </w:pPr>
            <w:r w:rsidRPr="00050D85">
              <w:rPr>
                <w:rFonts w:ascii="Times New Roman" w:hAnsi="Times New Roman" w:cs="Times New Roman"/>
                <w:i/>
                <w:sz w:val="24"/>
                <w:szCs w:val="24"/>
              </w:rPr>
              <w:t>Розничная торговля:</w:t>
            </w:r>
          </w:p>
        </w:tc>
        <w:tc>
          <w:tcPr>
            <w:tcW w:w="6379" w:type="dxa"/>
          </w:tcPr>
          <w:p w:rsidR="00050D85" w:rsidRDefault="00050D85" w:rsidP="00981E61">
            <w:pPr>
              <w:tabs>
                <w:tab w:val="left" w:pos="993"/>
              </w:tabs>
              <w:jc w:val="center"/>
              <w:rPr>
                <w:rFonts w:ascii="Times New Roman" w:hAnsi="Times New Roman" w:cs="Times New Roman"/>
                <w:sz w:val="24"/>
                <w:szCs w:val="24"/>
              </w:rPr>
            </w:pPr>
          </w:p>
        </w:tc>
      </w:tr>
      <w:tr w:rsidR="00050D85" w:rsidRPr="00863C07" w:rsidTr="004A2439">
        <w:tc>
          <w:tcPr>
            <w:tcW w:w="3652" w:type="dxa"/>
          </w:tcPr>
          <w:p w:rsidR="00050D85" w:rsidRPr="00863C07" w:rsidRDefault="00050D85" w:rsidP="00981E61">
            <w:pPr>
              <w:tabs>
                <w:tab w:val="left" w:pos="993"/>
              </w:tabs>
              <w:rPr>
                <w:rFonts w:ascii="Times New Roman" w:hAnsi="Times New Roman" w:cs="Times New Roman"/>
                <w:sz w:val="24"/>
                <w:szCs w:val="24"/>
              </w:rPr>
            </w:pPr>
            <w:r>
              <w:rPr>
                <w:rFonts w:ascii="Times New Roman" w:hAnsi="Times New Roman" w:cs="Times New Roman"/>
                <w:sz w:val="24"/>
                <w:szCs w:val="24"/>
              </w:rPr>
              <w:t>13.1. Оборачиваемость оборотного капитала розничной торговли, раз</w:t>
            </w:r>
          </w:p>
        </w:tc>
        <w:tc>
          <w:tcPr>
            <w:tcW w:w="6379" w:type="dxa"/>
          </w:tcPr>
          <w:p w:rsidR="00050D85" w:rsidRPr="00863C07" w:rsidRDefault="00050D85" w:rsidP="00981E61">
            <w:pPr>
              <w:tabs>
                <w:tab w:val="left" w:pos="993"/>
              </w:tabs>
              <w:jc w:val="center"/>
              <w:rPr>
                <w:rFonts w:ascii="Times New Roman" w:hAnsi="Times New Roman" w:cs="Times New Roman"/>
                <w:sz w:val="24"/>
                <w:szCs w:val="24"/>
              </w:rPr>
            </w:pPr>
            <w:r>
              <w:rPr>
                <w:rFonts w:ascii="Times New Roman" w:hAnsi="Times New Roman" w:cs="Times New Roman"/>
                <w:sz w:val="24"/>
                <w:szCs w:val="24"/>
              </w:rPr>
              <w:t>Розничный товарооборот / Средняя стоимость оборотного капитала розничной торговли</w:t>
            </w:r>
          </w:p>
        </w:tc>
      </w:tr>
      <w:tr w:rsidR="00050D85" w:rsidRPr="00863C07" w:rsidTr="004A2439">
        <w:tc>
          <w:tcPr>
            <w:tcW w:w="3652" w:type="dxa"/>
          </w:tcPr>
          <w:p w:rsidR="00050D85" w:rsidRDefault="00050D85" w:rsidP="0024023E">
            <w:pPr>
              <w:tabs>
                <w:tab w:val="left" w:pos="993"/>
              </w:tabs>
              <w:rPr>
                <w:rFonts w:ascii="Times New Roman" w:hAnsi="Times New Roman" w:cs="Times New Roman"/>
                <w:sz w:val="24"/>
                <w:szCs w:val="24"/>
              </w:rPr>
            </w:pPr>
            <w:r>
              <w:rPr>
                <w:rFonts w:ascii="Times New Roman" w:hAnsi="Times New Roman" w:cs="Times New Roman"/>
                <w:sz w:val="24"/>
                <w:szCs w:val="24"/>
              </w:rPr>
              <w:t>13.2. Емкость оборотного капитала розничной торговли, руб./руб.</w:t>
            </w:r>
          </w:p>
        </w:tc>
        <w:tc>
          <w:tcPr>
            <w:tcW w:w="6379" w:type="dxa"/>
          </w:tcPr>
          <w:p w:rsidR="00050D85" w:rsidRDefault="00050D85" w:rsidP="0024023E">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розничной торговли / Розничный товарооборот</w:t>
            </w:r>
          </w:p>
        </w:tc>
      </w:tr>
      <w:tr w:rsidR="00050D85" w:rsidRPr="00863C07" w:rsidTr="004A2439">
        <w:tc>
          <w:tcPr>
            <w:tcW w:w="3652" w:type="dxa"/>
          </w:tcPr>
          <w:p w:rsidR="00050D85" w:rsidRDefault="00050D85" w:rsidP="000D47F3">
            <w:pPr>
              <w:tabs>
                <w:tab w:val="left" w:pos="993"/>
              </w:tabs>
              <w:rPr>
                <w:rFonts w:ascii="Times New Roman" w:hAnsi="Times New Roman" w:cs="Times New Roman"/>
                <w:sz w:val="24"/>
                <w:szCs w:val="24"/>
              </w:rPr>
            </w:pPr>
            <w:r>
              <w:rPr>
                <w:rFonts w:ascii="Times New Roman" w:hAnsi="Times New Roman" w:cs="Times New Roman"/>
                <w:sz w:val="24"/>
                <w:szCs w:val="24"/>
              </w:rPr>
              <w:t>13.3. Длительность одного оборота оборотного капитала розничной торговли, дней</w:t>
            </w:r>
          </w:p>
        </w:tc>
        <w:tc>
          <w:tcPr>
            <w:tcW w:w="6379" w:type="dxa"/>
          </w:tcPr>
          <w:p w:rsidR="00050D85" w:rsidRDefault="00050D85" w:rsidP="000D47F3">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розничной торговли / (Розничный товарооборот / 360)</w:t>
            </w:r>
          </w:p>
        </w:tc>
      </w:tr>
      <w:tr w:rsidR="00050D85" w:rsidRPr="00863C07" w:rsidTr="004A2439">
        <w:tc>
          <w:tcPr>
            <w:tcW w:w="3652" w:type="dxa"/>
          </w:tcPr>
          <w:p w:rsidR="00050D85" w:rsidRPr="00863C07" w:rsidRDefault="00050D85" w:rsidP="00050D85">
            <w:pPr>
              <w:tabs>
                <w:tab w:val="left" w:pos="993"/>
              </w:tabs>
              <w:rPr>
                <w:rFonts w:ascii="Times New Roman" w:hAnsi="Times New Roman" w:cs="Times New Roman"/>
                <w:sz w:val="24"/>
                <w:szCs w:val="24"/>
              </w:rPr>
            </w:pPr>
            <w:r>
              <w:rPr>
                <w:rFonts w:ascii="Times New Roman" w:hAnsi="Times New Roman" w:cs="Times New Roman"/>
                <w:sz w:val="24"/>
                <w:szCs w:val="24"/>
              </w:rPr>
              <w:t>13.4. Рентабельность оборотного капитала розничной торговли, %</w:t>
            </w:r>
          </w:p>
        </w:tc>
        <w:tc>
          <w:tcPr>
            <w:tcW w:w="6379" w:type="dxa"/>
          </w:tcPr>
          <w:p w:rsidR="00050D85" w:rsidRPr="00863C07" w:rsidRDefault="00050D85" w:rsidP="00050D85">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от реализации в розничной торговле х 100 / Средняя стоимость оборотного капитала розничной торговли</w:t>
            </w:r>
          </w:p>
        </w:tc>
      </w:tr>
      <w:tr w:rsidR="00050D85" w:rsidRPr="00863C07" w:rsidTr="004A2439">
        <w:tc>
          <w:tcPr>
            <w:tcW w:w="3652" w:type="dxa"/>
          </w:tcPr>
          <w:p w:rsidR="00050D85" w:rsidRPr="00050D85" w:rsidRDefault="00050D85" w:rsidP="00981E61">
            <w:pPr>
              <w:tabs>
                <w:tab w:val="left" w:pos="993"/>
              </w:tabs>
              <w:rPr>
                <w:rFonts w:ascii="Times New Roman" w:hAnsi="Times New Roman" w:cs="Times New Roman"/>
                <w:i/>
                <w:sz w:val="24"/>
                <w:szCs w:val="24"/>
              </w:rPr>
            </w:pPr>
            <w:r w:rsidRPr="00050D85">
              <w:rPr>
                <w:rFonts w:ascii="Times New Roman" w:hAnsi="Times New Roman" w:cs="Times New Roman"/>
                <w:i/>
                <w:sz w:val="24"/>
                <w:szCs w:val="24"/>
              </w:rPr>
              <w:t>Оптовая торговля:</w:t>
            </w:r>
          </w:p>
        </w:tc>
        <w:tc>
          <w:tcPr>
            <w:tcW w:w="6379" w:type="dxa"/>
          </w:tcPr>
          <w:p w:rsidR="00050D85" w:rsidRDefault="00050D85" w:rsidP="00862AB2">
            <w:pPr>
              <w:tabs>
                <w:tab w:val="left" w:pos="993"/>
              </w:tabs>
              <w:jc w:val="center"/>
              <w:rPr>
                <w:rFonts w:ascii="Times New Roman" w:hAnsi="Times New Roman" w:cs="Times New Roman"/>
                <w:sz w:val="24"/>
                <w:szCs w:val="24"/>
              </w:rPr>
            </w:pPr>
          </w:p>
        </w:tc>
      </w:tr>
      <w:tr w:rsidR="00050D85" w:rsidRPr="00863C07" w:rsidTr="004A2439">
        <w:tc>
          <w:tcPr>
            <w:tcW w:w="3652" w:type="dxa"/>
          </w:tcPr>
          <w:p w:rsidR="00050D85" w:rsidRPr="00863C07" w:rsidRDefault="00050D85" w:rsidP="00981E61">
            <w:pPr>
              <w:tabs>
                <w:tab w:val="left" w:pos="993"/>
              </w:tabs>
              <w:rPr>
                <w:rFonts w:ascii="Times New Roman" w:hAnsi="Times New Roman" w:cs="Times New Roman"/>
                <w:sz w:val="24"/>
                <w:szCs w:val="24"/>
              </w:rPr>
            </w:pPr>
            <w:r>
              <w:rPr>
                <w:rFonts w:ascii="Times New Roman" w:hAnsi="Times New Roman" w:cs="Times New Roman"/>
                <w:sz w:val="24"/>
                <w:szCs w:val="24"/>
              </w:rPr>
              <w:t>14.1. Оборачиваемость оборотного капитала оптовой торговли, раз</w:t>
            </w:r>
          </w:p>
        </w:tc>
        <w:tc>
          <w:tcPr>
            <w:tcW w:w="6379" w:type="dxa"/>
          </w:tcPr>
          <w:p w:rsidR="00050D85" w:rsidRPr="00863C07" w:rsidRDefault="00050D85" w:rsidP="00862AB2">
            <w:pPr>
              <w:tabs>
                <w:tab w:val="left" w:pos="993"/>
              </w:tabs>
              <w:jc w:val="center"/>
              <w:rPr>
                <w:rFonts w:ascii="Times New Roman" w:hAnsi="Times New Roman" w:cs="Times New Roman"/>
                <w:sz w:val="24"/>
                <w:szCs w:val="24"/>
              </w:rPr>
            </w:pPr>
            <w:r>
              <w:rPr>
                <w:rFonts w:ascii="Times New Roman" w:hAnsi="Times New Roman" w:cs="Times New Roman"/>
                <w:sz w:val="24"/>
                <w:szCs w:val="24"/>
              </w:rPr>
              <w:t>Оптовый товарооборот / Средняя стоимость оборотного капитала оптовой торговли</w:t>
            </w:r>
          </w:p>
        </w:tc>
      </w:tr>
      <w:tr w:rsidR="00050D85" w:rsidRPr="00863C07" w:rsidTr="004A2439">
        <w:tc>
          <w:tcPr>
            <w:tcW w:w="3652" w:type="dxa"/>
          </w:tcPr>
          <w:p w:rsidR="00050D85" w:rsidRDefault="00050D85" w:rsidP="00F26422">
            <w:pPr>
              <w:tabs>
                <w:tab w:val="left" w:pos="993"/>
              </w:tabs>
              <w:rPr>
                <w:rFonts w:ascii="Times New Roman" w:hAnsi="Times New Roman" w:cs="Times New Roman"/>
                <w:sz w:val="24"/>
                <w:szCs w:val="24"/>
              </w:rPr>
            </w:pPr>
            <w:r>
              <w:rPr>
                <w:rFonts w:ascii="Times New Roman" w:hAnsi="Times New Roman" w:cs="Times New Roman"/>
                <w:sz w:val="24"/>
                <w:szCs w:val="24"/>
              </w:rPr>
              <w:t>14.2. Емкость оборотного капитала оптовой торговли, руб./руб.</w:t>
            </w:r>
          </w:p>
        </w:tc>
        <w:tc>
          <w:tcPr>
            <w:tcW w:w="6379" w:type="dxa"/>
          </w:tcPr>
          <w:p w:rsidR="00050D85" w:rsidRDefault="00050D85" w:rsidP="0024023E">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оптовой торговли / Оптовый товарооборот</w:t>
            </w:r>
          </w:p>
        </w:tc>
      </w:tr>
      <w:tr w:rsidR="00050D85" w:rsidRPr="00863C07" w:rsidTr="004A2439">
        <w:tc>
          <w:tcPr>
            <w:tcW w:w="3652" w:type="dxa"/>
          </w:tcPr>
          <w:p w:rsidR="00050D85" w:rsidRDefault="00050D85" w:rsidP="000D47F3">
            <w:pPr>
              <w:tabs>
                <w:tab w:val="left" w:pos="993"/>
              </w:tabs>
              <w:rPr>
                <w:rFonts w:ascii="Times New Roman" w:hAnsi="Times New Roman" w:cs="Times New Roman"/>
                <w:sz w:val="24"/>
                <w:szCs w:val="24"/>
              </w:rPr>
            </w:pPr>
            <w:r>
              <w:rPr>
                <w:rFonts w:ascii="Times New Roman" w:hAnsi="Times New Roman" w:cs="Times New Roman"/>
                <w:sz w:val="24"/>
                <w:szCs w:val="24"/>
              </w:rPr>
              <w:t>14.3. Длительность одного оборота оборотного капитала оптовой торговли, дней</w:t>
            </w:r>
          </w:p>
        </w:tc>
        <w:tc>
          <w:tcPr>
            <w:tcW w:w="6379" w:type="dxa"/>
          </w:tcPr>
          <w:p w:rsidR="00050D85" w:rsidRDefault="00050D85" w:rsidP="00050D85">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оптовой торговли / (Оптовый товарооборот / 360)</w:t>
            </w:r>
          </w:p>
        </w:tc>
      </w:tr>
      <w:tr w:rsidR="00050D85" w:rsidRPr="00863C07" w:rsidTr="004A2439">
        <w:tc>
          <w:tcPr>
            <w:tcW w:w="3652" w:type="dxa"/>
          </w:tcPr>
          <w:p w:rsidR="00050D85" w:rsidRPr="00863C07" w:rsidRDefault="00050D85" w:rsidP="00050D85">
            <w:pPr>
              <w:tabs>
                <w:tab w:val="left" w:pos="993"/>
              </w:tabs>
              <w:rPr>
                <w:rFonts w:ascii="Times New Roman" w:hAnsi="Times New Roman" w:cs="Times New Roman"/>
                <w:sz w:val="24"/>
                <w:szCs w:val="24"/>
              </w:rPr>
            </w:pPr>
            <w:r>
              <w:rPr>
                <w:rFonts w:ascii="Times New Roman" w:hAnsi="Times New Roman" w:cs="Times New Roman"/>
                <w:sz w:val="24"/>
                <w:szCs w:val="24"/>
              </w:rPr>
              <w:t>14.4. Рентабельность оборотного капитала оптовой торговли, %</w:t>
            </w:r>
          </w:p>
        </w:tc>
        <w:tc>
          <w:tcPr>
            <w:tcW w:w="6379" w:type="dxa"/>
          </w:tcPr>
          <w:p w:rsidR="00050D85" w:rsidRPr="00863C07" w:rsidRDefault="00050D85" w:rsidP="00050D85">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от реализации в оптовой торговле х 100 / Средняя стоимость оборотного капитала оптовой торговли</w:t>
            </w:r>
          </w:p>
        </w:tc>
      </w:tr>
      <w:tr w:rsidR="00050D85" w:rsidRPr="00863C07" w:rsidTr="004A2439">
        <w:tc>
          <w:tcPr>
            <w:tcW w:w="3652" w:type="dxa"/>
          </w:tcPr>
          <w:p w:rsidR="00050D85" w:rsidRPr="00050D85" w:rsidRDefault="00050D85" w:rsidP="00862AB2">
            <w:pPr>
              <w:tabs>
                <w:tab w:val="left" w:pos="993"/>
              </w:tabs>
              <w:rPr>
                <w:rFonts w:ascii="Times New Roman" w:hAnsi="Times New Roman" w:cs="Times New Roman"/>
                <w:i/>
                <w:sz w:val="24"/>
                <w:szCs w:val="24"/>
              </w:rPr>
            </w:pPr>
            <w:r w:rsidRPr="00050D85">
              <w:rPr>
                <w:rFonts w:ascii="Times New Roman" w:hAnsi="Times New Roman" w:cs="Times New Roman"/>
                <w:i/>
                <w:sz w:val="24"/>
                <w:szCs w:val="24"/>
              </w:rPr>
              <w:t>Общественное питание:</w:t>
            </w:r>
          </w:p>
        </w:tc>
        <w:tc>
          <w:tcPr>
            <w:tcW w:w="6379" w:type="dxa"/>
          </w:tcPr>
          <w:p w:rsidR="00050D85" w:rsidRDefault="00050D85" w:rsidP="00862AB2">
            <w:pPr>
              <w:tabs>
                <w:tab w:val="left" w:pos="993"/>
              </w:tabs>
              <w:jc w:val="center"/>
              <w:rPr>
                <w:rFonts w:ascii="Times New Roman" w:hAnsi="Times New Roman" w:cs="Times New Roman"/>
                <w:sz w:val="24"/>
                <w:szCs w:val="24"/>
              </w:rPr>
            </w:pPr>
          </w:p>
        </w:tc>
      </w:tr>
      <w:tr w:rsidR="00050D85" w:rsidRPr="00863C07" w:rsidTr="004A2439">
        <w:tc>
          <w:tcPr>
            <w:tcW w:w="3652" w:type="dxa"/>
          </w:tcPr>
          <w:p w:rsidR="00050D85" w:rsidRPr="00863C07" w:rsidRDefault="00050D85" w:rsidP="00862AB2">
            <w:pPr>
              <w:tabs>
                <w:tab w:val="left" w:pos="993"/>
              </w:tabs>
              <w:rPr>
                <w:rFonts w:ascii="Times New Roman" w:hAnsi="Times New Roman" w:cs="Times New Roman"/>
                <w:sz w:val="24"/>
                <w:szCs w:val="24"/>
              </w:rPr>
            </w:pPr>
            <w:r>
              <w:rPr>
                <w:rFonts w:ascii="Times New Roman" w:hAnsi="Times New Roman" w:cs="Times New Roman"/>
                <w:sz w:val="24"/>
                <w:szCs w:val="24"/>
              </w:rPr>
              <w:t>15.1. Оборачиваемость оборотного капитала общественного питания, раз</w:t>
            </w:r>
          </w:p>
        </w:tc>
        <w:tc>
          <w:tcPr>
            <w:tcW w:w="6379" w:type="dxa"/>
          </w:tcPr>
          <w:p w:rsidR="00050D85" w:rsidRPr="00863C07" w:rsidRDefault="00050D85" w:rsidP="00862AB2">
            <w:pPr>
              <w:tabs>
                <w:tab w:val="left" w:pos="993"/>
              </w:tabs>
              <w:jc w:val="center"/>
              <w:rPr>
                <w:rFonts w:ascii="Times New Roman" w:hAnsi="Times New Roman" w:cs="Times New Roman"/>
                <w:sz w:val="24"/>
                <w:szCs w:val="24"/>
              </w:rPr>
            </w:pPr>
            <w:r>
              <w:rPr>
                <w:rFonts w:ascii="Times New Roman" w:hAnsi="Times New Roman" w:cs="Times New Roman"/>
                <w:sz w:val="24"/>
                <w:szCs w:val="24"/>
              </w:rPr>
              <w:t>Товарооборот общественного питания / Средняя стоимость оборотного капитала общественного питания</w:t>
            </w:r>
          </w:p>
        </w:tc>
      </w:tr>
      <w:tr w:rsidR="00050D85" w:rsidRPr="00863C07" w:rsidTr="004A2439">
        <w:tc>
          <w:tcPr>
            <w:tcW w:w="3652" w:type="dxa"/>
          </w:tcPr>
          <w:p w:rsidR="00050D85" w:rsidRDefault="00050D85" w:rsidP="00F26422">
            <w:pPr>
              <w:tabs>
                <w:tab w:val="left" w:pos="993"/>
              </w:tabs>
              <w:rPr>
                <w:rFonts w:ascii="Times New Roman" w:hAnsi="Times New Roman" w:cs="Times New Roman"/>
                <w:sz w:val="24"/>
                <w:szCs w:val="24"/>
              </w:rPr>
            </w:pPr>
            <w:r>
              <w:rPr>
                <w:rFonts w:ascii="Times New Roman" w:hAnsi="Times New Roman" w:cs="Times New Roman"/>
                <w:sz w:val="24"/>
                <w:szCs w:val="24"/>
              </w:rPr>
              <w:t>15.2. Емкость оборотного капитала общественного питания, руб./руб.</w:t>
            </w:r>
          </w:p>
        </w:tc>
        <w:tc>
          <w:tcPr>
            <w:tcW w:w="6379" w:type="dxa"/>
          </w:tcPr>
          <w:p w:rsidR="00050D85" w:rsidRDefault="00050D85" w:rsidP="0024023E">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общественного питания / Товарооборот общественного питания</w:t>
            </w:r>
          </w:p>
        </w:tc>
      </w:tr>
      <w:tr w:rsidR="00050D85" w:rsidRPr="00863C07" w:rsidTr="004A2439">
        <w:tc>
          <w:tcPr>
            <w:tcW w:w="3652" w:type="dxa"/>
          </w:tcPr>
          <w:p w:rsidR="00050D85" w:rsidRDefault="00050D85" w:rsidP="000D47F3">
            <w:pPr>
              <w:tabs>
                <w:tab w:val="left" w:pos="993"/>
              </w:tabs>
              <w:rPr>
                <w:rFonts w:ascii="Times New Roman" w:hAnsi="Times New Roman" w:cs="Times New Roman"/>
                <w:sz w:val="24"/>
                <w:szCs w:val="24"/>
              </w:rPr>
            </w:pPr>
            <w:r>
              <w:rPr>
                <w:rFonts w:ascii="Times New Roman" w:hAnsi="Times New Roman" w:cs="Times New Roman"/>
                <w:sz w:val="24"/>
                <w:szCs w:val="24"/>
              </w:rPr>
              <w:t>15.3. Длительность одного оборота оборотного капитала общественного питания, дней</w:t>
            </w:r>
          </w:p>
        </w:tc>
        <w:tc>
          <w:tcPr>
            <w:tcW w:w="6379" w:type="dxa"/>
          </w:tcPr>
          <w:p w:rsidR="00050D85" w:rsidRDefault="00050D85" w:rsidP="000D47F3">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общественного питания / (Товарооборот общественного питания / 360)</w:t>
            </w:r>
          </w:p>
        </w:tc>
      </w:tr>
      <w:tr w:rsidR="00050D85" w:rsidRPr="00863C07" w:rsidTr="004A2439">
        <w:tc>
          <w:tcPr>
            <w:tcW w:w="3652" w:type="dxa"/>
          </w:tcPr>
          <w:p w:rsidR="00050D85" w:rsidRPr="00863C07" w:rsidRDefault="00050D85" w:rsidP="00050D85">
            <w:pPr>
              <w:tabs>
                <w:tab w:val="left" w:pos="993"/>
              </w:tabs>
              <w:rPr>
                <w:rFonts w:ascii="Times New Roman" w:hAnsi="Times New Roman" w:cs="Times New Roman"/>
                <w:sz w:val="24"/>
                <w:szCs w:val="24"/>
              </w:rPr>
            </w:pPr>
            <w:r>
              <w:rPr>
                <w:rFonts w:ascii="Times New Roman" w:hAnsi="Times New Roman" w:cs="Times New Roman"/>
                <w:sz w:val="24"/>
                <w:szCs w:val="24"/>
              </w:rPr>
              <w:t>15.4. Рентабельность оборотного капитала общественного питания, %</w:t>
            </w:r>
          </w:p>
        </w:tc>
        <w:tc>
          <w:tcPr>
            <w:tcW w:w="6379" w:type="dxa"/>
          </w:tcPr>
          <w:p w:rsidR="00050D85" w:rsidRPr="00863C07" w:rsidRDefault="00050D85" w:rsidP="00050D85">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от реализации в общественном питании х 100 / Средняя стоимость оборотного капитала общественного питания</w:t>
            </w:r>
          </w:p>
        </w:tc>
      </w:tr>
      <w:tr w:rsidR="00050D85" w:rsidRPr="00863C07" w:rsidTr="004A2439">
        <w:tc>
          <w:tcPr>
            <w:tcW w:w="3652" w:type="dxa"/>
          </w:tcPr>
          <w:p w:rsidR="00050D85" w:rsidRPr="00050D85" w:rsidRDefault="00050D85" w:rsidP="00862AB2">
            <w:pPr>
              <w:tabs>
                <w:tab w:val="left" w:pos="993"/>
              </w:tabs>
              <w:rPr>
                <w:rFonts w:ascii="Times New Roman" w:hAnsi="Times New Roman" w:cs="Times New Roman"/>
                <w:i/>
                <w:sz w:val="24"/>
                <w:szCs w:val="24"/>
              </w:rPr>
            </w:pPr>
            <w:r w:rsidRPr="00050D85">
              <w:rPr>
                <w:rFonts w:ascii="Times New Roman" w:hAnsi="Times New Roman" w:cs="Times New Roman"/>
                <w:i/>
                <w:sz w:val="24"/>
                <w:szCs w:val="24"/>
              </w:rPr>
              <w:lastRenderedPageBreak/>
              <w:t>Другие отрасли:</w:t>
            </w:r>
          </w:p>
        </w:tc>
        <w:tc>
          <w:tcPr>
            <w:tcW w:w="6379" w:type="dxa"/>
          </w:tcPr>
          <w:p w:rsidR="00050D85" w:rsidRDefault="00050D85" w:rsidP="00862AB2">
            <w:pPr>
              <w:tabs>
                <w:tab w:val="left" w:pos="993"/>
              </w:tabs>
              <w:jc w:val="center"/>
              <w:rPr>
                <w:rFonts w:ascii="Times New Roman" w:hAnsi="Times New Roman" w:cs="Times New Roman"/>
                <w:sz w:val="24"/>
                <w:szCs w:val="24"/>
              </w:rPr>
            </w:pPr>
          </w:p>
        </w:tc>
      </w:tr>
      <w:tr w:rsidR="00050D85" w:rsidRPr="00863C07" w:rsidTr="004A2439">
        <w:tc>
          <w:tcPr>
            <w:tcW w:w="3652" w:type="dxa"/>
          </w:tcPr>
          <w:p w:rsidR="00050D85" w:rsidRPr="00863C07" w:rsidRDefault="00050D85" w:rsidP="00862AB2">
            <w:pPr>
              <w:tabs>
                <w:tab w:val="left" w:pos="993"/>
              </w:tabs>
              <w:rPr>
                <w:rFonts w:ascii="Times New Roman" w:hAnsi="Times New Roman" w:cs="Times New Roman"/>
                <w:sz w:val="24"/>
                <w:szCs w:val="24"/>
              </w:rPr>
            </w:pPr>
            <w:r>
              <w:rPr>
                <w:rFonts w:ascii="Times New Roman" w:hAnsi="Times New Roman" w:cs="Times New Roman"/>
                <w:sz w:val="24"/>
                <w:szCs w:val="24"/>
              </w:rPr>
              <w:t>16.1. Оборачиваемость оборотного капитала других отраслей, раз</w:t>
            </w:r>
          </w:p>
        </w:tc>
        <w:tc>
          <w:tcPr>
            <w:tcW w:w="6379" w:type="dxa"/>
          </w:tcPr>
          <w:p w:rsidR="00050D85" w:rsidRPr="00863C07" w:rsidRDefault="00050D85" w:rsidP="00862AB2">
            <w:pPr>
              <w:tabs>
                <w:tab w:val="left" w:pos="993"/>
              </w:tabs>
              <w:jc w:val="center"/>
              <w:rPr>
                <w:rFonts w:ascii="Times New Roman" w:hAnsi="Times New Roman" w:cs="Times New Roman"/>
                <w:sz w:val="24"/>
                <w:szCs w:val="24"/>
              </w:rPr>
            </w:pPr>
            <w:r>
              <w:rPr>
                <w:rFonts w:ascii="Times New Roman" w:hAnsi="Times New Roman" w:cs="Times New Roman"/>
                <w:sz w:val="24"/>
                <w:szCs w:val="24"/>
              </w:rPr>
              <w:t>Выручка от реализации в других отраслях / Средняя стоимость оборотного капитала других отраслей</w:t>
            </w:r>
          </w:p>
        </w:tc>
      </w:tr>
      <w:tr w:rsidR="00050D85" w:rsidRPr="00863C07" w:rsidTr="004A2439">
        <w:tc>
          <w:tcPr>
            <w:tcW w:w="3652" w:type="dxa"/>
          </w:tcPr>
          <w:p w:rsidR="00050D85" w:rsidRDefault="00050D85" w:rsidP="0024023E">
            <w:pPr>
              <w:tabs>
                <w:tab w:val="left" w:pos="993"/>
              </w:tabs>
              <w:rPr>
                <w:rFonts w:ascii="Times New Roman" w:hAnsi="Times New Roman" w:cs="Times New Roman"/>
                <w:sz w:val="24"/>
                <w:szCs w:val="24"/>
              </w:rPr>
            </w:pPr>
            <w:r>
              <w:rPr>
                <w:rFonts w:ascii="Times New Roman" w:hAnsi="Times New Roman" w:cs="Times New Roman"/>
                <w:sz w:val="24"/>
                <w:szCs w:val="24"/>
              </w:rPr>
              <w:t>16.2. Емкость оборотного капитала других отраслей, руб./руб.</w:t>
            </w:r>
          </w:p>
        </w:tc>
        <w:tc>
          <w:tcPr>
            <w:tcW w:w="6379" w:type="dxa"/>
          </w:tcPr>
          <w:p w:rsidR="00050D85" w:rsidRDefault="00050D85" w:rsidP="0024023E">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других отраслей / Выручка от реализации в других отраслях</w:t>
            </w:r>
          </w:p>
        </w:tc>
      </w:tr>
      <w:tr w:rsidR="00050D85" w:rsidRPr="00863C07" w:rsidTr="004A2439">
        <w:tc>
          <w:tcPr>
            <w:tcW w:w="3652" w:type="dxa"/>
          </w:tcPr>
          <w:p w:rsidR="00050D85" w:rsidRDefault="00050D85" w:rsidP="000D47F3">
            <w:pPr>
              <w:tabs>
                <w:tab w:val="left" w:pos="993"/>
              </w:tabs>
              <w:rPr>
                <w:rFonts w:ascii="Times New Roman" w:hAnsi="Times New Roman" w:cs="Times New Roman"/>
                <w:sz w:val="24"/>
                <w:szCs w:val="24"/>
              </w:rPr>
            </w:pPr>
            <w:r>
              <w:rPr>
                <w:rFonts w:ascii="Times New Roman" w:hAnsi="Times New Roman" w:cs="Times New Roman"/>
                <w:sz w:val="24"/>
                <w:szCs w:val="24"/>
              </w:rPr>
              <w:t>16.3. Длительность одного оборота оборотного капитала других отраслей, дней</w:t>
            </w:r>
          </w:p>
        </w:tc>
        <w:tc>
          <w:tcPr>
            <w:tcW w:w="6379" w:type="dxa"/>
          </w:tcPr>
          <w:p w:rsidR="00050D85" w:rsidRDefault="00050D85" w:rsidP="000D47F3">
            <w:pPr>
              <w:tabs>
                <w:tab w:val="left" w:pos="993"/>
              </w:tabs>
              <w:jc w:val="center"/>
              <w:rPr>
                <w:rFonts w:ascii="Times New Roman" w:hAnsi="Times New Roman" w:cs="Times New Roman"/>
                <w:sz w:val="24"/>
                <w:szCs w:val="24"/>
              </w:rPr>
            </w:pPr>
            <w:r>
              <w:rPr>
                <w:rFonts w:ascii="Times New Roman" w:hAnsi="Times New Roman" w:cs="Times New Roman"/>
                <w:sz w:val="24"/>
                <w:szCs w:val="24"/>
              </w:rPr>
              <w:t>Средняя стоимость оборотного капитала других отраслей / (Выручка от реализации в других отраслях / 360)</w:t>
            </w:r>
          </w:p>
        </w:tc>
      </w:tr>
      <w:tr w:rsidR="00050D85" w:rsidRPr="00863C07" w:rsidTr="004A2439">
        <w:tc>
          <w:tcPr>
            <w:tcW w:w="3652" w:type="dxa"/>
          </w:tcPr>
          <w:p w:rsidR="00050D85" w:rsidRPr="00863C07" w:rsidRDefault="00050D85" w:rsidP="00050D85">
            <w:pPr>
              <w:tabs>
                <w:tab w:val="left" w:pos="993"/>
              </w:tabs>
              <w:rPr>
                <w:rFonts w:ascii="Times New Roman" w:hAnsi="Times New Roman" w:cs="Times New Roman"/>
                <w:sz w:val="24"/>
                <w:szCs w:val="24"/>
              </w:rPr>
            </w:pPr>
            <w:r>
              <w:rPr>
                <w:rFonts w:ascii="Times New Roman" w:hAnsi="Times New Roman" w:cs="Times New Roman"/>
                <w:sz w:val="24"/>
                <w:szCs w:val="24"/>
              </w:rPr>
              <w:t>16.4. Рентабельность оборотного капитала других отраслей, %</w:t>
            </w:r>
          </w:p>
        </w:tc>
        <w:tc>
          <w:tcPr>
            <w:tcW w:w="6379" w:type="dxa"/>
          </w:tcPr>
          <w:p w:rsidR="00050D85" w:rsidRPr="00863C07" w:rsidRDefault="00050D85" w:rsidP="00050D85">
            <w:pPr>
              <w:tabs>
                <w:tab w:val="left" w:pos="993"/>
              </w:tabs>
              <w:jc w:val="center"/>
              <w:rPr>
                <w:rFonts w:ascii="Times New Roman" w:hAnsi="Times New Roman" w:cs="Times New Roman"/>
                <w:sz w:val="24"/>
                <w:szCs w:val="24"/>
              </w:rPr>
            </w:pPr>
            <w:r>
              <w:rPr>
                <w:rFonts w:ascii="Times New Roman" w:hAnsi="Times New Roman" w:cs="Times New Roman"/>
                <w:sz w:val="24"/>
                <w:szCs w:val="24"/>
              </w:rPr>
              <w:t>Прибыль от реализации в других отраслях х 100 / Средняя стоимость оборотного капитала других отраслей</w:t>
            </w:r>
          </w:p>
        </w:tc>
      </w:tr>
    </w:tbl>
    <w:p w:rsidR="00863C07" w:rsidRDefault="00863C07" w:rsidP="00910E58">
      <w:pPr>
        <w:tabs>
          <w:tab w:val="left" w:pos="993"/>
        </w:tabs>
        <w:spacing w:after="0"/>
        <w:ind w:firstLine="567"/>
        <w:jc w:val="both"/>
        <w:rPr>
          <w:rFonts w:ascii="Times New Roman" w:hAnsi="Times New Roman" w:cs="Times New Roman"/>
          <w:sz w:val="28"/>
          <w:szCs w:val="28"/>
        </w:rPr>
      </w:pPr>
    </w:p>
    <w:p w:rsidR="00863C07" w:rsidRDefault="00863C07" w:rsidP="00863C0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приведенных в таблице </w:t>
      </w:r>
      <w:r w:rsidR="004A2439">
        <w:rPr>
          <w:rFonts w:ascii="Times New Roman" w:hAnsi="Times New Roman" w:cs="Times New Roman"/>
          <w:sz w:val="28"/>
          <w:szCs w:val="28"/>
        </w:rPr>
        <w:t>1</w:t>
      </w:r>
      <w:r>
        <w:rPr>
          <w:rFonts w:ascii="Times New Roman" w:hAnsi="Times New Roman" w:cs="Times New Roman"/>
          <w:sz w:val="28"/>
          <w:szCs w:val="28"/>
        </w:rPr>
        <w:t xml:space="preserve"> показателей (коэффициентов) эффективности использования оборотного капитала производится в таблице </w:t>
      </w:r>
      <w:r w:rsidR="004A2439">
        <w:rPr>
          <w:rFonts w:ascii="Times New Roman" w:hAnsi="Times New Roman" w:cs="Times New Roman"/>
          <w:sz w:val="28"/>
          <w:szCs w:val="28"/>
        </w:rPr>
        <w:t>2</w:t>
      </w:r>
      <w:r>
        <w:rPr>
          <w:rFonts w:ascii="Times New Roman" w:hAnsi="Times New Roman" w:cs="Times New Roman"/>
          <w:sz w:val="28"/>
          <w:szCs w:val="28"/>
        </w:rPr>
        <w:t>.</w:t>
      </w:r>
    </w:p>
    <w:p w:rsidR="00863C07" w:rsidRDefault="00863C07" w:rsidP="00863C07">
      <w:pPr>
        <w:spacing w:after="0"/>
        <w:ind w:firstLine="567"/>
        <w:jc w:val="both"/>
        <w:rPr>
          <w:rFonts w:ascii="Times New Roman" w:hAnsi="Times New Roman" w:cs="Times New Roman"/>
          <w:sz w:val="28"/>
          <w:szCs w:val="28"/>
        </w:rPr>
      </w:pPr>
    </w:p>
    <w:p w:rsidR="00863C07" w:rsidRDefault="00863C07" w:rsidP="00863C0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4A2439">
        <w:rPr>
          <w:rFonts w:ascii="Times New Roman" w:hAnsi="Times New Roman" w:cs="Times New Roman"/>
          <w:sz w:val="28"/>
          <w:szCs w:val="28"/>
        </w:rPr>
        <w:t>2</w:t>
      </w:r>
      <w:r>
        <w:rPr>
          <w:rFonts w:ascii="Times New Roman" w:hAnsi="Times New Roman" w:cs="Times New Roman"/>
          <w:sz w:val="28"/>
          <w:szCs w:val="28"/>
        </w:rPr>
        <w:t xml:space="preserve"> – Анализ показателей эффективности использования оборотного капитала организации _______</w:t>
      </w:r>
      <w:r w:rsidR="007B441F" w:rsidRPr="0092326C">
        <w:rPr>
          <w:rFonts w:ascii="Times New Roman" w:hAnsi="Times New Roman" w:cs="Times New Roman"/>
          <w:i/>
          <w:sz w:val="24"/>
          <w:szCs w:val="24"/>
        </w:rPr>
        <w:t>(название)</w:t>
      </w:r>
      <w:r>
        <w:rPr>
          <w:rFonts w:ascii="Times New Roman" w:hAnsi="Times New Roman" w:cs="Times New Roman"/>
          <w:sz w:val="28"/>
          <w:szCs w:val="28"/>
        </w:rPr>
        <w:t>________за _____________ год</w:t>
      </w:r>
    </w:p>
    <w:tbl>
      <w:tblPr>
        <w:tblStyle w:val="aa"/>
        <w:tblW w:w="9871" w:type="dxa"/>
        <w:tblLook w:val="04A0" w:firstRow="1" w:lastRow="0" w:firstColumn="1" w:lastColumn="0" w:noHBand="0" w:noVBand="1"/>
      </w:tblPr>
      <w:tblGrid>
        <w:gridCol w:w="4503"/>
        <w:gridCol w:w="1540"/>
        <w:gridCol w:w="1560"/>
        <w:gridCol w:w="1275"/>
        <w:gridCol w:w="993"/>
      </w:tblGrid>
      <w:tr w:rsidR="00863C07" w:rsidRPr="00B371E2" w:rsidTr="004A2439">
        <w:tc>
          <w:tcPr>
            <w:tcW w:w="4503" w:type="dxa"/>
            <w:vMerge w:val="restart"/>
          </w:tcPr>
          <w:p w:rsidR="00863C07" w:rsidRPr="00B371E2" w:rsidRDefault="00863C07" w:rsidP="00981E61">
            <w:pPr>
              <w:jc w:val="center"/>
              <w:rPr>
                <w:rFonts w:ascii="Times New Roman" w:hAnsi="Times New Roman" w:cs="Times New Roman"/>
                <w:sz w:val="20"/>
                <w:szCs w:val="20"/>
              </w:rPr>
            </w:pPr>
            <w:r w:rsidRPr="00B371E2">
              <w:rPr>
                <w:rFonts w:ascii="Times New Roman" w:hAnsi="Times New Roman" w:cs="Times New Roman"/>
                <w:sz w:val="20"/>
                <w:szCs w:val="20"/>
              </w:rPr>
              <w:t>Показатель</w:t>
            </w:r>
          </w:p>
        </w:tc>
        <w:tc>
          <w:tcPr>
            <w:tcW w:w="3100" w:type="dxa"/>
            <w:gridSpan w:val="2"/>
          </w:tcPr>
          <w:p w:rsidR="00863C07" w:rsidRPr="00B371E2" w:rsidRDefault="00863C07" w:rsidP="00981E61">
            <w:pPr>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1275" w:type="dxa"/>
            <w:vMerge w:val="restart"/>
          </w:tcPr>
          <w:p w:rsidR="00863C07" w:rsidRPr="00B371E2" w:rsidRDefault="00863C07" w:rsidP="00863C07">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p>
        </w:tc>
        <w:tc>
          <w:tcPr>
            <w:tcW w:w="993" w:type="dxa"/>
            <w:vMerge w:val="restart"/>
          </w:tcPr>
          <w:p w:rsidR="00863C07" w:rsidRPr="00B371E2" w:rsidRDefault="00863C07" w:rsidP="00981E61">
            <w:pPr>
              <w:jc w:val="center"/>
              <w:rPr>
                <w:rFonts w:ascii="Times New Roman" w:hAnsi="Times New Roman" w:cs="Times New Roman"/>
                <w:sz w:val="20"/>
                <w:szCs w:val="20"/>
              </w:rPr>
            </w:pPr>
            <w:r>
              <w:rPr>
                <w:rFonts w:ascii="Times New Roman" w:hAnsi="Times New Roman" w:cs="Times New Roman"/>
                <w:sz w:val="20"/>
                <w:szCs w:val="20"/>
              </w:rPr>
              <w:t>Темп роста, %</w:t>
            </w:r>
          </w:p>
        </w:tc>
      </w:tr>
      <w:tr w:rsidR="00863C07" w:rsidRPr="00B371E2" w:rsidTr="004A2439">
        <w:tc>
          <w:tcPr>
            <w:tcW w:w="4503" w:type="dxa"/>
            <w:vMerge/>
          </w:tcPr>
          <w:p w:rsidR="00863C07" w:rsidRPr="00B371E2" w:rsidRDefault="00863C07" w:rsidP="00981E61">
            <w:pPr>
              <w:jc w:val="center"/>
              <w:rPr>
                <w:rFonts w:ascii="Times New Roman" w:hAnsi="Times New Roman" w:cs="Times New Roman"/>
                <w:sz w:val="20"/>
                <w:szCs w:val="20"/>
              </w:rPr>
            </w:pPr>
          </w:p>
        </w:tc>
        <w:tc>
          <w:tcPr>
            <w:tcW w:w="1540" w:type="dxa"/>
          </w:tcPr>
          <w:p w:rsidR="00863C07" w:rsidRPr="00B371E2" w:rsidRDefault="00863C07" w:rsidP="00981E61">
            <w:pPr>
              <w:jc w:val="center"/>
              <w:rPr>
                <w:rFonts w:ascii="Times New Roman" w:hAnsi="Times New Roman" w:cs="Times New Roman"/>
                <w:sz w:val="20"/>
                <w:szCs w:val="20"/>
              </w:rPr>
            </w:pPr>
            <w:r>
              <w:rPr>
                <w:rFonts w:ascii="Times New Roman" w:hAnsi="Times New Roman" w:cs="Times New Roman"/>
                <w:sz w:val="20"/>
                <w:szCs w:val="20"/>
              </w:rPr>
              <w:t>за _______ год</w:t>
            </w:r>
          </w:p>
        </w:tc>
        <w:tc>
          <w:tcPr>
            <w:tcW w:w="1560" w:type="dxa"/>
          </w:tcPr>
          <w:p w:rsidR="00863C07" w:rsidRPr="00B371E2" w:rsidRDefault="00863C07" w:rsidP="00981E61">
            <w:pPr>
              <w:jc w:val="center"/>
              <w:rPr>
                <w:rFonts w:ascii="Times New Roman" w:hAnsi="Times New Roman" w:cs="Times New Roman"/>
                <w:sz w:val="20"/>
                <w:szCs w:val="20"/>
              </w:rPr>
            </w:pPr>
            <w:r>
              <w:rPr>
                <w:rFonts w:ascii="Times New Roman" w:hAnsi="Times New Roman" w:cs="Times New Roman"/>
                <w:sz w:val="20"/>
                <w:szCs w:val="20"/>
              </w:rPr>
              <w:t>за _______ год</w:t>
            </w:r>
          </w:p>
        </w:tc>
        <w:tc>
          <w:tcPr>
            <w:tcW w:w="1275" w:type="dxa"/>
            <w:vMerge/>
          </w:tcPr>
          <w:p w:rsidR="00863C07" w:rsidRPr="00B371E2" w:rsidRDefault="00863C07" w:rsidP="00981E61">
            <w:pPr>
              <w:jc w:val="center"/>
              <w:rPr>
                <w:rFonts w:ascii="Times New Roman" w:hAnsi="Times New Roman" w:cs="Times New Roman"/>
                <w:sz w:val="20"/>
                <w:szCs w:val="20"/>
              </w:rPr>
            </w:pPr>
          </w:p>
        </w:tc>
        <w:tc>
          <w:tcPr>
            <w:tcW w:w="993" w:type="dxa"/>
            <w:vMerge/>
          </w:tcPr>
          <w:p w:rsidR="00863C07" w:rsidRPr="00B371E2" w:rsidRDefault="00863C07" w:rsidP="00981E61">
            <w:pPr>
              <w:jc w:val="center"/>
              <w:rPr>
                <w:rFonts w:ascii="Times New Roman" w:hAnsi="Times New Roman" w:cs="Times New Roman"/>
                <w:sz w:val="20"/>
                <w:szCs w:val="20"/>
              </w:rPr>
            </w:pPr>
          </w:p>
        </w:tc>
      </w:tr>
      <w:tr w:rsidR="00863C07" w:rsidRPr="00B371E2" w:rsidTr="004A2439">
        <w:tc>
          <w:tcPr>
            <w:tcW w:w="4503" w:type="dxa"/>
          </w:tcPr>
          <w:p w:rsidR="00863C07" w:rsidRPr="00863C07" w:rsidRDefault="00863C07" w:rsidP="00981E61">
            <w:pPr>
              <w:rPr>
                <w:rFonts w:ascii="Times New Roman" w:hAnsi="Times New Roman" w:cs="Times New Roman"/>
                <w:sz w:val="20"/>
                <w:szCs w:val="20"/>
              </w:rPr>
            </w:pPr>
            <w:r w:rsidRPr="00863C07">
              <w:rPr>
                <w:rFonts w:ascii="Times New Roman" w:hAnsi="Times New Roman" w:cs="Times New Roman"/>
                <w:sz w:val="20"/>
                <w:szCs w:val="20"/>
              </w:rPr>
              <w:t>1. Оборачиваемость оборотного капитала</w:t>
            </w:r>
          </w:p>
        </w:tc>
        <w:tc>
          <w:tcPr>
            <w:tcW w:w="1540" w:type="dxa"/>
          </w:tcPr>
          <w:p w:rsidR="00863C07" w:rsidRPr="00B371E2" w:rsidRDefault="00863C07" w:rsidP="00981E61">
            <w:pPr>
              <w:jc w:val="both"/>
              <w:rPr>
                <w:rFonts w:ascii="Times New Roman" w:hAnsi="Times New Roman" w:cs="Times New Roman"/>
                <w:sz w:val="20"/>
                <w:szCs w:val="20"/>
              </w:rPr>
            </w:pPr>
          </w:p>
        </w:tc>
        <w:tc>
          <w:tcPr>
            <w:tcW w:w="1560" w:type="dxa"/>
          </w:tcPr>
          <w:p w:rsidR="00863C07" w:rsidRPr="00B371E2" w:rsidRDefault="00863C07" w:rsidP="00981E61">
            <w:pPr>
              <w:jc w:val="both"/>
              <w:rPr>
                <w:rFonts w:ascii="Times New Roman" w:hAnsi="Times New Roman" w:cs="Times New Roman"/>
                <w:sz w:val="20"/>
                <w:szCs w:val="20"/>
              </w:rPr>
            </w:pPr>
          </w:p>
        </w:tc>
        <w:tc>
          <w:tcPr>
            <w:tcW w:w="1275" w:type="dxa"/>
          </w:tcPr>
          <w:p w:rsidR="00863C07" w:rsidRPr="00B371E2" w:rsidRDefault="00863C07" w:rsidP="00981E61">
            <w:pPr>
              <w:jc w:val="both"/>
              <w:rPr>
                <w:rFonts w:ascii="Times New Roman" w:hAnsi="Times New Roman" w:cs="Times New Roman"/>
                <w:sz w:val="20"/>
                <w:szCs w:val="20"/>
              </w:rPr>
            </w:pPr>
          </w:p>
        </w:tc>
        <w:tc>
          <w:tcPr>
            <w:tcW w:w="993" w:type="dxa"/>
          </w:tcPr>
          <w:p w:rsidR="00863C07" w:rsidRPr="00B371E2" w:rsidRDefault="00863C07" w:rsidP="00981E61">
            <w:pPr>
              <w:jc w:val="both"/>
              <w:rPr>
                <w:rFonts w:ascii="Times New Roman" w:hAnsi="Times New Roman" w:cs="Times New Roman"/>
                <w:sz w:val="20"/>
                <w:szCs w:val="20"/>
              </w:rPr>
            </w:pPr>
          </w:p>
        </w:tc>
      </w:tr>
      <w:tr w:rsidR="00863C07" w:rsidRPr="00B371E2" w:rsidTr="004A2439">
        <w:tc>
          <w:tcPr>
            <w:tcW w:w="4503" w:type="dxa"/>
          </w:tcPr>
          <w:p w:rsidR="00863C07" w:rsidRPr="00B371E2" w:rsidRDefault="00863C07" w:rsidP="004A2439">
            <w:pPr>
              <w:rPr>
                <w:rFonts w:ascii="Times New Roman" w:hAnsi="Times New Roman" w:cs="Times New Roman"/>
                <w:sz w:val="20"/>
                <w:szCs w:val="20"/>
              </w:rPr>
            </w:pPr>
            <w:r>
              <w:rPr>
                <w:rFonts w:ascii="Times New Roman" w:hAnsi="Times New Roman" w:cs="Times New Roman"/>
                <w:sz w:val="20"/>
                <w:szCs w:val="20"/>
              </w:rPr>
              <w:t xml:space="preserve">И т.д. показатели из таблицы </w:t>
            </w:r>
            <w:r w:rsidR="004A2439">
              <w:rPr>
                <w:rFonts w:ascii="Times New Roman" w:hAnsi="Times New Roman" w:cs="Times New Roman"/>
                <w:sz w:val="20"/>
                <w:szCs w:val="20"/>
              </w:rPr>
              <w:t>1</w:t>
            </w:r>
          </w:p>
        </w:tc>
        <w:tc>
          <w:tcPr>
            <w:tcW w:w="1540" w:type="dxa"/>
          </w:tcPr>
          <w:p w:rsidR="00863C07" w:rsidRPr="00B371E2" w:rsidRDefault="00863C07" w:rsidP="00981E61">
            <w:pPr>
              <w:jc w:val="both"/>
              <w:rPr>
                <w:rFonts w:ascii="Times New Roman" w:hAnsi="Times New Roman" w:cs="Times New Roman"/>
                <w:sz w:val="20"/>
                <w:szCs w:val="20"/>
              </w:rPr>
            </w:pPr>
          </w:p>
        </w:tc>
        <w:tc>
          <w:tcPr>
            <w:tcW w:w="1560" w:type="dxa"/>
          </w:tcPr>
          <w:p w:rsidR="00863C07" w:rsidRPr="00B371E2" w:rsidRDefault="00863C07" w:rsidP="00981E61">
            <w:pPr>
              <w:jc w:val="both"/>
              <w:rPr>
                <w:rFonts w:ascii="Times New Roman" w:hAnsi="Times New Roman" w:cs="Times New Roman"/>
                <w:sz w:val="20"/>
                <w:szCs w:val="20"/>
              </w:rPr>
            </w:pPr>
          </w:p>
        </w:tc>
        <w:tc>
          <w:tcPr>
            <w:tcW w:w="1275" w:type="dxa"/>
          </w:tcPr>
          <w:p w:rsidR="00863C07" w:rsidRPr="00B371E2" w:rsidRDefault="00863C07" w:rsidP="00981E61">
            <w:pPr>
              <w:jc w:val="both"/>
              <w:rPr>
                <w:rFonts w:ascii="Times New Roman" w:hAnsi="Times New Roman" w:cs="Times New Roman"/>
                <w:sz w:val="20"/>
                <w:szCs w:val="20"/>
              </w:rPr>
            </w:pPr>
          </w:p>
        </w:tc>
        <w:tc>
          <w:tcPr>
            <w:tcW w:w="993" w:type="dxa"/>
          </w:tcPr>
          <w:p w:rsidR="00863C07" w:rsidRPr="00B371E2" w:rsidRDefault="00863C07" w:rsidP="00981E61">
            <w:pPr>
              <w:jc w:val="both"/>
              <w:rPr>
                <w:rFonts w:ascii="Times New Roman" w:hAnsi="Times New Roman" w:cs="Times New Roman"/>
                <w:sz w:val="20"/>
                <w:szCs w:val="20"/>
              </w:rPr>
            </w:pPr>
          </w:p>
        </w:tc>
      </w:tr>
    </w:tbl>
    <w:p w:rsidR="00863C07" w:rsidRDefault="00863C07" w:rsidP="00910E58">
      <w:pPr>
        <w:tabs>
          <w:tab w:val="left" w:pos="993"/>
        </w:tabs>
        <w:spacing w:after="0"/>
        <w:ind w:firstLine="567"/>
        <w:jc w:val="both"/>
        <w:rPr>
          <w:rFonts w:ascii="Times New Roman" w:hAnsi="Times New Roman" w:cs="Times New Roman"/>
          <w:sz w:val="28"/>
          <w:szCs w:val="28"/>
        </w:rPr>
      </w:pPr>
    </w:p>
    <w:p w:rsidR="00C44F36" w:rsidRDefault="00C44F36" w:rsidP="00910E58">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Анализ показателей эффективности использования оборотного капитала организации целесообразно проводить в динамике за ряд лет, а также в сравнении со среднеотраслевыми показателями.</w:t>
      </w:r>
    </w:p>
    <w:p w:rsidR="00C44F36" w:rsidRDefault="00C44F36" w:rsidP="00C44F36">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Основным показателем использования оборотного капитала является его оборачиваемость, отражающая, сколько раз за период происходит оборот оборотного капитала. Если этот показатель растет, то, следовательно, растет и эффективность использования оборотного капитала. Показатель оборачиваемости оборотного капитала характеризует финансовый, экономический, коммерческий аспекты деятельности организации. С финансовой точки зрения он определяет скорость оборота вложенных в текущую деятельность средств, с экономической – активность денежных средств, с коммерческой – либо наличие чрезмерных запасов, либо их нехватку.</w:t>
      </w:r>
    </w:p>
    <w:p w:rsidR="00C44F36" w:rsidRDefault="00C44F36" w:rsidP="00C44F36">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Не менее важен в этой системе показатель рентабельности оборотного капитала, отражающий насколько прибыльно организация использует оборотный капитал. Он также отражает эффективность краткосрочных инвестиций.</w:t>
      </w:r>
    </w:p>
    <w:p w:rsidR="00C73EA9" w:rsidRDefault="00C73EA9" w:rsidP="00C44F36">
      <w:pPr>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Показатель оборачиваемости оборотного капитала в конкретной отрасли указывает на скорость реализации соответствующего вида запасов (промышленности, строительства, торговли и т.д.). Рост данного показателя свидетельствует об эффективности вложения и использования средств в запасах, а, следовательно, о рост</w:t>
      </w:r>
      <w:r w:rsidR="000A7790">
        <w:rPr>
          <w:rFonts w:ascii="Times New Roman" w:hAnsi="Times New Roman" w:cs="Times New Roman"/>
          <w:sz w:val="28"/>
          <w:szCs w:val="28"/>
        </w:rPr>
        <w:t>е</w:t>
      </w:r>
      <w:r>
        <w:rPr>
          <w:rFonts w:ascii="Times New Roman" w:hAnsi="Times New Roman" w:cs="Times New Roman"/>
          <w:sz w:val="28"/>
          <w:szCs w:val="28"/>
        </w:rPr>
        <w:t xml:space="preserve"> выручки (товарооборота).</w:t>
      </w:r>
    </w:p>
    <w:p w:rsidR="002977F1" w:rsidRDefault="002977F1" w:rsidP="00C44F36">
      <w:pPr>
        <w:tabs>
          <w:tab w:val="left" w:pos="993"/>
        </w:tabs>
        <w:spacing w:after="0"/>
        <w:ind w:firstLine="567"/>
        <w:jc w:val="both"/>
        <w:rPr>
          <w:rFonts w:ascii="Times New Roman" w:hAnsi="Times New Roman" w:cs="Times New Roman"/>
          <w:sz w:val="28"/>
          <w:szCs w:val="28"/>
        </w:rPr>
      </w:pPr>
    </w:p>
    <w:p w:rsidR="002977F1" w:rsidRDefault="002977F1" w:rsidP="002977F1">
      <w:pPr>
        <w:spacing w:after="0"/>
        <w:ind w:firstLine="567"/>
        <w:jc w:val="both"/>
        <w:rPr>
          <w:rFonts w:ascii="Times New Roman" w:hAnsi="Times New Roman" w:cs="Times New Roman"/>
          <w:sz w:val="28"/>
          <w:szCs w:val="28"/>
        </w:rPr>
      </w:pPr>
      <w:r w:rsidRPr="00986A78">
        <w:rPr>
          <w:rFonts w:ascii="Times New Roman" w:hAnsi="Times New Roman" w:cs="Times New Roman"/>
          <w:b/>
          <w:i/>
          <w:sz w:val="28"/>
          <w:szCs w:val="28"/>
          <w:u w:val="single"/>
        </w:rPr>
        <w:lastRenderedPageBreak/>
        <w:t>Форма контроля:</w:t>
      </w:r>
    </w:p>
    <w:p w:rsidR="002977F1" w:rsidRDefault="002977F1" w:rsidP="002977F1">
      <w:pPr>
        <w:pStyle w:val="a5"/>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Опрос по теме.</w:t>
      </w:r>
    </w:p>
    <w:p w:rsidR="002977F1" w:rsidRPr="002977F1" w:rsidRDefault="002977F1" w:rsidP="002977F1">
      <w:pPr>
        <w:pStyle w:val="a5"/>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w:t>
      </w:r>
      <w:r w:rsidRPr="002977F1">
        <w:rPr>
          <w:rFonts w:ascii="Times New Roman" w:hAnsi="Times New Roman" w:cs="Times New Roman"/>
          <w:sz w:val="28"/>
          <w:szCs w:val="28"/>
        </w:rPr>
        <w:t>одготовить реферат не тему «</w:t>
      </w:r>
      <w:r>
        <w:rPr>
          <w:rFonts w:ascii="Times New Roman" w:hAnsi="Times New Roman" w:cs="Times New Roman"/>
          <w:sz w:val="28"/>
          <w:szCs w:val="28"/>
        </w:rPr>
        <w:t>Анализ деловой активности организации</w:t>
      </w:r>
      <w:r w:rsidRPr="002977F1">
        <w:rPr>
          <w:rFonts w:ascii="Times New Roman" w:hAnsi="Times New Roman" w:cs="Times New Roman"/>
          <w:sz w:val="28"/>
          <w:szCs w:val="28"/>
        </w:rPr>
        <w:t>». Объем реферата должен быть не менее 10 страниц печатного текста. Реферат должен содержать не только теоретическое изложение методики анализа, а также и аналитические таблицы, в которых методика изложена на цифровом материале, с подробными выводами по результатам анализа</w:t>
      </w:r>
      <w:r>
        <w:rPr>
          <w:rFonts w:ascii="Times New Roman" w:hAnsi="Times New Roman" w:cs="Times New Roman"/>
          <w:sz w:val="28"/>
          <w:szCs w:val="28"/>
        </w:rPr>
        <w:t>.</w:t>
      </w:r>
    </w:p>
    <w:p w:rsidR="002977F1" w:rsidRDefault="002977F1" w:rsidP="00C44F36">
      <w:pPr>
        <w:tabs>
          <w:tab w:val="left" w:pos="993"/>
        </w:tabs>
        <w:spacing w:after="0"/>
        <w:ind w:firstLine="567"/>
        <w:jc w:val="both"/>
        <w:rPr>
          <w:rFonts w:ascii="Times New Roman" w:hAnsi="Times New Roman" w:cs="Times New Roman"/>
          <w:sz w:val="28"/>
          <w:szCs w:val="28"/>
        </w:rPr>
      </w:pPr>
    </w:p>
    <w:p w:rsidR="002977F1" w:rsidRPr="00910E58" w:rsidRDefault="002977F1" w:rsidP="00C44F36">
      <w:pPr>
        <w:tabs>
          <w:tab w:val="left" w:pos="993"/>
        </w:tabs>
        <w:spacing w:after="0"/>
        <w:ind w:firstLine="567"/>
        <w:jc w:val="both"/>
        <w:rPr>
          <w:rFonts w:ascii="Times New Roman" w:hAnsi="Times New Roman" w:cs="Times New Roman"/>
          <w:sz w:val="28"/>
          <w:szCs w:val="28"/>
        </w:rPr>
      </w:pPr>
    </w:p>
    <w:sectPr w:rsidR="002977F1" w:rsidRPr="00910E58" w:rsidSect="00303408">
      <w:footerReference w:type="default" r:id="rId10"/>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B4" w:rsidRDefault="001D4AB4" w:rsidP="00257504">
      <w:pPr>
        <w:spacing w:after="0" w:line="240" w:lineRule="auto"/>
      </w:pPr>
      <w:r>
        <w:separator/>
      </w:r>
    </w:p>
  </w:endnote>
  <w:endnote w:type="continuationSeparator" w:id="0">
    <w:p w:rsidR="001D4AB4" w:rsidRDefault="001D4AB4" w:rsidP="0025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260569"/>
      <w:docPartObj>
        <w:docPartGallery w:val="Page Numbers (Bottom of Page)"/>
        <w:docPartUnique/>
      </w:docPartObj>
    </w:sdtPr>
    <w:sdtEndPr/>
    <w:sdtContent>
      <w:p w:rsidR="00161FBF" w:rsidRDefault="00161FBF">
        <w:pPr>
          <w:pStyle w:val="a8"/>
          <w:jc w:val="center"/>
        </w:pPr>
        <w:r>
          <w:fldChar w:fldCharType="begin"/>
        </w:r>
        <w:r>
          <w:instrText>PAGE   \* MERGEFORMAT</w:instrText>
        </w:r>
        <w:r>
          <w:fldChar w:fldCharType="separate"/>
        </w:r>
        <w:r w:rsidR="00F25797">
          <w:rPr>
            <w:noProof/>
          </w:rPr>
          <w:t>2</w:t>
        </w:r>
        <w:r>
          <w:fldChar w:fldCharType="end"/>
        </w:r>
      </w:p>
    </w:sdtContent>
  </w:sdt>
  <w:p w:rsidR="00161FBF" w:rsidRDefault="00161F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B4" w:rsidRDefault="001D4AB4" w:rsidP="00257504">
      <w:pPr>
        <w:spacing w:after="0" w:line="240" w:lineRule="auto"/>
      </w:pPr>
      <w:r>
        <w:separator/>
      </w:r>
    </w:p>
  </w:footnote>
  <w:footnote w:type="continuationSeparator" w:id="0">
    <w:p w:rsidR="001D4AB4" w:rsidRDefault="001D4AB4" w:rsidP="00257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DEC"/>
    <w:multiLevelType w:val="multilevel"/>
    <w:tmpl w:val="6E74DF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4F3C7C"/>
    <w:multiLevelType w:val="multilevel"/>
    <w:tmpl w:val="418ABD5C"/>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Kudriashov"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Kudriashov"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Kudriashov"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
    <w:nsid w:val="0BB83E82"/>
    <w:multiLevelType w:val="hybridMultilevel"/>
    <w:tmpl w:val="A0C4E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5E18"/>
    <w:multiLevelType w:val="hybridMultilevel"/>
    <w:tmpl w:val="A1BAF73E"/>
    <w:lvl w:ilvl="0" w:tplc="BCF47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695450"/>
    <w:multiLevelType w:val="hybridMultilevel"/>
    <w:tmpl w:val="B15EF424"/>
    <w:lvl w:ilvl="0" w:tplc="B0F2D072">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
    <w:nsid w:val="10C05805"/>
    <w:multiLevelType w:val="hybridMultilevel"/>
    <w:tmpl w:val="9C36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76DF6"/>
    <w:multiLevelType w:val="hybridMultilevel"/>
    <w:tmpl w:val="A008D51C"/>
    <w:lvl w:ilvl="0" w:tplc="B0F2D0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3B111E"/>
    <w:multiLevelType w:val="hybridMultilevel"/>
    <w:tmpl w:val="E0FA9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6B0DE3"/>
    <w:multiLevelType w:val="multilevel"/>
    <w:tmpl w:val="023A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2794E"/>
    <w:multiLevelType w:val="hybridMultilevel"/>
    <w:tmpl w:val="647668F0"/>
    <w:lvl w:ilvl="0" w:tplc="360A954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C756D80"/>
    <w:multiLevelType w:val="multilevel"/>
    <w:tmpl w:val="90BE58A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830905"/>
    <w:multiLevelType w:val="hybridMultilevel"/>
    <w:tmpl w:val="030ADCEA"/>
    <w:lvl w:ilvl="0" w:tplc="B0F2D0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3F7230"/>
    <w:multiLevelType w:val="multilevel"/>
    <w:tmpl w:val="B77A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E05B4"/>
    <w:multiLevelType w:val="multilevel"/>
    <w:tmpl w:val="FD7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A32F7"/>
    <w:multiLevelType w:val="hybridMultilevel"/>
    <w:tmpl w:val="C6949CFE"/>
    <w:lvl w:ilvl="0" w:tplc="4DF29050">
      <w:start w:val="1"/>
      <w:numFmt w:val="decimal"/>
      <w:lvlText w:val="%1."/>
      <w:lvlJc w:val="left"/>
      <w:pPr>
        <w:tabs>
          <w:tab w:val="num" w:pos="720"/>
        </w:tabs>
        <w:ind w:left="720" w:hanging="360"/>
      </w:pPr>
    </w:lvl>
    <w:lvl w:ilvl="1" w:tplc="DE449944" w:tentative="1">
      <w:start w:val="1"/>
      <w:numFmt w:val="decimal"/>
      <w:lvlText w:val="%2."/>
      <w:lvlJc w:val="left"/>
      <w:pPr>
        <w:tabs>
          <w:tab w:val="num" w:pos="1440"/>
        </w:tabs>
        <w:ind w:left="1440" w:hanging="360"/>
      </w:pPr>
    </w:lvl>
    <w:lvl w:ilvl="2" w:tplc="4844C64A" w:tentative="1">
      <w:start w:val="1"/>
      <w:numFmt w:val="decimal"/>
      <w:lvlText w:val="%3."/>
      <w:lvlJc w:val="left"/>
      <w:pPr>
        <w:tabs>
          <w:tab w:val="num" w:pos="2160"/>
        </w:tabs>
        <w:ind w:left="2160" w:hanging="360"/>
      </w:pPr>
    </w:lvl>
    <w:lvl w:ilvl="3" w:tplc="8B6A03C2" w:tentative="1">
      <w:start w:val="1"/>
      <w:numFmt w:val="decimal"/>
      <w:lvlText w:val="%4."/>
      <w:lvlJc w:val="left"/>
      <w:pPr>
        <w:tabs>
          <w:tab w:val="num" w:pos="2880"/>
        </w:tabs>
        <w:ind w:left="2880" w:hanging="360"/>
      </w:pPr>
    </w:lvl>
    <w:lvl w:ilvl="4" w:tplc="9D949DF4" w:tentative="1">
      <w:start w:val="1"/>
      <w:numFmt w:val="decimal"/>
      <w:lvlText w:val="%5."/>
      <w:lvlJc w:val="left"/>
      <w:pPr>
        <w:tabs>
          <w:tab w:val="num" w:pos="3600"/>
        </w:tabs>
        <w:ind w:left="3600" w:hanging="360"/>
      </w:pPr>
    </w:lvl>
    <w:lvl w:ilvl="5" w:tplc="43905E4C" w:tentative="1">
      <w:start w:val="1"/>
      <w:numFmt w:val="decimal"/>
      <w:lvlText w:val="%6."/>
      <w:lvlJc w:val="left"/>
      <w:pPr>
        <w:tabs>
          <w:tab w:val="num" w:pos="4320"/>
        </w:tabs>
        <w:ind w:left="4320" w:hanging="360"/>
      </w:pPr>
    </w:lvl>
    <w:lvl w:ilvl="6" w:tplc="1EA88628" w:tentative="1">
      <w:start w:val="1"/>
      <w:numFmt w:val="decimal"/>
      <w:lvlText w:val="%7."/>
      <w:lvlJc w:val="left"/>
      <w:pPr>
        <w:tabs>
          <w:tab w:val="num" w:pos="5040"/>
        </w:tabs>
        <w:ind w:left="5040" w:hanging="360"/>
      </w:pPr>
    </w:lvl>
    <w:lvl w:ilvl="7" w:tplc="2362A8BC" w:tentative="1">
      <w:start w:val="1"/>
      <w:numFmt w:val="decimal"/>
      <w:lvlText w:val="%8."/>
      <w:lvlJc w:val="left"/>
      <w:pPr>
        <w:tabs>
          <w:tab w:val="num" w:pos="5760"/>
        </w:tabs>
        <w:ind w:left="5760" w:hanging="360"/>
      </w:pPr>
    </w:lvl>
    <w:lvl w:ilvl="8" w:tplc="9DA419D2" w:tentative="1">
      <w:start w:val="1"/>
      <w:numFmt w:val="decimal"/>
      <w:lvlText w:val="%9."/>
      <w:lvlJc w:val="left"/>
      <w:pPr>
        <w:tabs>
          <w:tab w:val="num" w:pos="6480"/>
        </w:tabs>
        <w:ind w:left="6480" w:hanging="360"/>
      </w:pPr>
    </w:lvl>
  </w:abstractNum>
  <w:abstractNum w:abstractNumId="15">
    <w:nsid w:val="2AC62C52"/>
    <w:multiLevelType w:val="hybridMultilevel"/>
    <w:tmpl w:val="D86A1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11348C"/>
    <w:multiLevelType w:val="hybridMultilevel"/>
    <w:tmpl w:val="366AFD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F516CC2"/>
    <w:multiLevelType w:val="hybridMultilevel"/>
    <w:tmpl w:val="4566B1DA"/>
    <w:lvl w:ilvl="0" w:tplc="B0F2D0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D90760E"/>
    <w:multiLevelType w:val="hybridMultilevel"/>
    <w:tmpl w:val="B09CCD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A70EF1"/>
    <w:multiLevelType w:val="multilevel"/>
    <w:tmpl w:val="D9820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D8D5BF8"/>
    <w:multiLevelType w:val="hybridMultilevel"/>
    <w:tmpl w:val="592C54A6"/>
    <w:lvl w:ilvl="0" w:tplc="2D403C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F366E3"/>
    <w:multiLevelType w:val="hybridMultilevel"/>
    <w:tmpl w:val="17660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3E404F"/>
    <w:multiLevelType w:val="hybridMultilevel"/>
    <w:tmpl w:val="AF1C4C5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02368A"/>
    <w:multiLevelType w:val="hybridMultilevel"/>
    <w:tmpl w:val="A7BA1228"/>
    <w:lvl w:ilvl="0" w:tplc="C5D4D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B3E28D9"/>
    <w:multiLevelType w:val="hybridMultilevel"/>
    <w:tmpl w:val="AFF6E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4717D8F"/>
    <w:multiLevelType w:val="hybridMultilevel"/>
    <w:tmpl w:val="5442D950"/>
    <w:lvl w:ilvl="0" w:tplc="B0F2D0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C901489"/>
    <w:multiLevelType w:val="hybridMultilevel"/>
    <w:tmpl w:val="40985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195DE4"/>
    <w:multiLevelType w:val="hybridMultilevel"/>
    <w:tmpl w:val="473AE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CB2C0E"/>
    <w:multiLevelType w:val="multilevel"/>
    <w:tmpl w:val="9FAE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12434A"/>
    <w:multiLevelType w:val="hybridMultilevel"/>
    <w:tmpl w:val="826A98FC"/>
    <w:lvl w:ilvl="0" w:tplc="722EACBA">
      <w:start w:val="1"/>
      <w:numFmt w:val="decimal"/>
      <w:lvlText w:val="%1."/>
      <w:lvlJc w:val="left"/>
      <w:pPr>
        <w:tabs>
          <w:tab w:val="num" w:pos="720"/>
        </w:tabs>
        <w:ind w:left="720" w:hanging="360"/>
      </w:pPr>
    </w:lvl>
    <w:lvl w:ilvl="1" w:tplc="F112D420" w:tentative="1">
      <w:start w:val="1"/>
      <w:numFmt w:val="decimal"/>
      <w:lvlText w:val="%2."/>
      <w:lvlJc w:val="left"/>
      <w:pPr>
        <w:tabs>
          <w:tab w:val="num" w:pos="1440"/>
        </w:tabs>
        <w:ind w:left="1440" w:hanging="360"/>
      </w:pPr>
    </w:lvl>
    <w:lvl w:ilvl="2" w:tplc="6DF24938" w:tentative="1">
      <w:start w:val="1"/>
      <w:numFmt w:val="decimal"/>
      <w:lvlText w:val="%3."/>
      <w:lvlJc w:val="left"/>
      <w:pPr>
        <w:tabs>
          <w:tab w:val="num" w:pos="2160"/>
        </w:tabs>
        <w:ind w:left="2160" w:hanging="360"/>
      </w:pPr>
    </w:lvl>
    <w:lvl w:ilvl="3" w:tplc="750E11E4" w:tentative="1">
      <w:start w:val="1"/>
      <w:numFmt w:val="decimal"/>
      <w:lvlText w:val="%4."/>
      <w:lvlJc w:val="left"/>
      <w:pPr>
        <w:tabs>
          <w:tab w:val="num" w:pos="2880"/>
        </w:tabs>
        <w:ind w:left="2880" w:hanging="360"/>
      </w:pPr>
    </w:lvl>
    <w:lvl w:ilvl="4" w:tplc="D520C3D0" w:tentative="1">
      <w:start w:val="1"/>
      <w:numFmt w:val="decimal"/>
      <w:lvlText w:val="%5."/>
      <w:lvlJc w:val="left"/>
      <w:pPr>
        <w:tabs>
          <w:tab w:val="num" w:pos="3600"/>
        </w:tabs>
        <w:ind w:left="3600" w:hanging="360"/>
      </w:pPr>
    </w:lvl>
    <w:lvl w:ilvl="5" w:tplc="A6A209E0" w:tentative="1">
      <w:start w:val="1"/>
      <w:numFmt w:val="decimal"/>
      <w:lvlText w:val="%6."/>
      <w:lvlJc w:val="left"/>
      <w:pPr>
        <w:tabs>
          <w:tab w:val="num" w:pos="4320"/>
        </w:tabs>
        <w:ind w:left="4320" w:hanging="360"/>
      </w:pPr>
    </w:lvl>
    <w:lvl w:ilvl="6" w:tplc="4CB6351C" w:tentative="1">
      <w:start w:val="1"/>
      <w:numFmt w:val="decimal"/>
      <w:lvlText w:val="%7."/>
      <w:lvlJc w:val="left"/>
      <w:pPr>
        <w:tabs>
          <w:tab w:val="num" w:pos="5040"/>
        </w:tabs>
        <w:ind w:left="5040" w:hanging="360"/>
      </w:pPr>
    </w:lvl>
    <w:lvl w:ilvl="7" w:tplc="C28ACC9A" w:tentative="1">
      <w:start w:val="1"/>
      <w:numFmt w:val="decimal"/>
      <w:lvlText w:val="%8."/>
      <w:lvlJc w:val="left"/>
      <w:pPr>
        <w:tabs>
          <w:tab w:val="num" w:pos="5760"/>
        </w:tabs>
        <w:ind w:left="5760" w:hanging="360"/>
      </w:pPr>
    </w:lvl>
    <w:lvl w:ilvl="8" w:tplc="D9F8BB00" w:tentative="1">
      <w:start w:val="1"/>
      <w:numFmt w:val="decimal"/>
      <w:lvlText w:val="%9."/>
      <w:lvlJc w:val="left"/>
      <w:pPr>
        <w:tabs>
          <w:tab w:val="num" w:pos="6480"/>
        </w:tabs>
        <w:ind w:left="6480" w:hanging="360"/>
      </w:pPr>
    </w:lvl>
  </w:abstractNum>
  <w:abstractNum w:abstractNumId="30">
    <w:nsid w:val="7E042163"/>
    <w:multiLevelType w:val="hybridMultilevel"/>
    <w:tmpl w:val="6C6010F8"/>
    <w:lvl w:ilvl="0" w:tplc="B0F2D0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11"/>
  </w:num>
  <w:num w:numId="3">
    <w:abstractNumId w:val="7"/>
  </w:num>
  <w:num w:numId="4">
    <w:abstractNumId w:val="27"/>
  </w:num>
  <w:num w:numId="5">
    <w:abstractNumId w:val="26"/>
  </w:num>
  <w:num w:numId="6">
    <w:abstractNumId w:val="21"/>
  </w:num>
  <w:num w:numId="7">
    <w:abstractNumId w:val="5"/>
  </w:num>
  <w:num w:numId="8">
    <w:abstractNumId w:val="24"/>
  </w:num>
  <w:num w:numId="9">
    <w:abstractNumId w:val="30"/>
  </w:num>
  <w:num w:numId="10">
    <w:abstractNumId w:val="13"/>
  </w:num>
  <w:num w:numId="11">
    <w:abstractNumId w:val="23"/>
  </w:num>
  <w:num w:numId="12">
    <w:abstractNumId w:val="22"/>
  </w:num>
  <w:num w:numId="13">
    <w:abstractNumId w:val="2"/>
  </w:num>
  <w:num w:numId="14">
    <w:abstractNumId w:val="29"/>
  </w:num>
  <w:num w:numId="15">
    <w:abstractNumId w:val="14"/>
  </w:num>
  <w:num w:numId="16">
    <w:abstractNumId w:val="4"/>
  </w:num>
  <w:num w:numId="17">
    <w:abstractNumId w:val="10"/>
  </w:num>
  <w:num w:numId="18">
    <w:abstractNumId w:val="0"/>
  </w:num>
  <w:num w:numId="19">
    <w:abstractNumId w:val="19"/>
  </w:num>
  <w:num w:numId="20">
    <w:abstractNumId w:val="18"/>
  </w:num>
  <w:num w:numId="21">
    <w:abstractNumId w:val="25"/>
  </w:num>
  <w:num w:numId="22">
    <w:abstractNumId w:val="9"/>
  </w:num>
  <w:num w:numId="23">
    <w:abstractNumId w:val="3"/>
  </w:num>
  <w:num w:numId="24">
    <w:abstractNumId w:val="20"/>
  </w:num>
  <w:num w:numId="25">
    <w:abstractNumId w:val="15"/>
  </w:num>
  <w:num w:numId="26">
    <w:abstractNumId w:val="1"/>
  </w:num>
  <w:num w:numId="27">
    <w:abstractNumId w:val="12"/>
  </w:num>
  <w:num w:numId="28">
    <w:abstractNumId w:val="8"/>
  </w:num>
  <w:num w:numId="29">
    <w:abstractNumId w:val="28"/>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D5"/>
    <w:rsid w:val="00010AE8"/>
    <w:rsid w:val="00024ED1"/>
    <w:rsid w:val="00025C5B"/>
    <w:rsid w:val="00034112"/>
    <w:rsid w:val="00040535"/>
    <w:rsid w:val="00050D85"/>
    <w:rsid w:val="0005607C"/>
    <w:rsid w:val="000574E7"/>
    <w:rsid w:val="00060863"/>
    <w:rsid w:val="00063B01"/>
    <w:rsid w:val="000773AF"/>
    <w:rsid w:val="0009154B"/>
    <w:rsid w:val="00094A8B"/>
    <w:rsid w:val="000A11FE"/>
    <w:rsid w:val="000A172E"/>
    <w:rsid w:val="000A7790"/>
    <w:rsid w:val="000B0353"/>
    <w:rsid w:val="000B1394"/>
    <w:rsid w:val="000B3107"/>
    <w:rsid w:val="000D1C69"/>
    <w:rsid w:val="000D47F3"/>
    <w:rsid w:val="000D6921"/>
    <w:rsid w:val="000E1094"/>
    <w:rsid w:val="000E3297"/>
    <w:rsid w:val="001020D9"/>
    <w:rsid w:val="00105555"/>
    <w:rsid w:val="00111DBA"/>
    <w:rsid w:val="00117ED3"/>
    <w:rsid w:val="001319BA"/>
    <w:rsid w:val="00161FBF"/>
    <w:rsid w:val="0016395C"/>
    <w:rsid w:val="00174DDB"/>
    <w:rsid w:val="001A48D5"/>
    <w:rsid w:val="001A6113"/>
    <w:rsid w:val="001B5ABC"/>
    <w:rsid w:val="001C541A"/>
    <w:rsid w:val="001C65B0"/>
    <w:rsid w:val="001D443D"/>
    <w:rsid w:val="001D4AB4"/>
    <w:rsid w:val="001E1BE1"/>
    <w:rsid w:val="001E3060"/>
    <w:rsid w:val="001F76EB"/>
    <w:rsid w:val="002050F6"/>
    <w:rsid w:val="00211167"/>
    <w:rsid w:val="00215A2A"/>
    <w:rsid w:val="002342BF"/>
    <w:rsid w:val="0024023E"/>
    <w:rsid w:val="00251152"/>
    <w:rsid w:val="002527F1"/>
    <w:rsid w:val="00257504"/>
    <w:rsid w:val="00262AF3"/>
    <w:rsid w:val="002676A7"/>
    <w:rsid w:val="00267F9E"/>
    <w:rsid w:val="00284268"/>
    <w:rsid w:val="002941C5"/>
    <w:rsid w:val="002977F1"/>
    <w:rsid w:val="002A509F"/>
    <w:rsid w:val="002A574D"/>
    <w:rsid w:val="002A6076"/>
    <w:rsid w:val="002A79C7"/>
    <w:rsid w:val="002D299A"/>
    <w:rsid w:val="002D37AF"/>
    <w:rsid w:val="002E5039"/>
    <w:rsid w:val="002F2F63"/>
    <w:rsid w:val="003005E7"/>
    <w:rsid w:val="00303408"/>
    <w:rsid w:val="00306186"/>
    <w:rsid w:val="003125F6"/>
    <w:rsid w:val="00335E0A"/>
    <w:rsid w:val="0035273E"/>
    <w:rsid w:val="00360730"/>
    <w:rsid w:val="00375989"/>
    <w:rsid w:val="003A082F"/>
    <w:rsid w:val="003A57E3"/>
    <w:rsid w:val="003A7A83"/>
    <w:rsid w:val="003C3C45"/>
    <w:rsid w:val="003D2590"/>
    <w:rsid w:val="003D4629"/>
    <w:rsid w:val="003D49F9"/>
    <w:rsid w:val="003E43C6"/>
    <w:rsid w:val="003F4C69"/>
    <w:rsid w:val="003F4ECD"/>
    <w:rsid w:val="00422700"/>
    <w:rsid w:val="0042490A"/>
    <w:rsid w:val="004253A7"/>
    <w:rsid w:val="0045311A"/>
    <w:rsid w:val="00453973"/>
    <w:rsid w:val="00454F7E"/>
    <w:rsid w:val="00456BF9"/>
    <w:rsid w:val="00457A71"/>
    <w:rsid w:val="0046402E"/>
    <w:rsid w:val="00494557"/>
    <w:rsid w:val="004A2439"/>
    <w:rsid w:val="004D0AA0"/>
    <w:rsid w:val="004D3743"/>
    <w:rsid w:val="004D3D64"/>
    <w:rsid w:val="004D70A3"/>
    <w:rsid w:val="004E0BB1"/>
    <w:rsid w:val="004E7CF0"/>
    <w:rsid w:val="004F1657"/>
    <w:rsid w:val="0050255B"/>
    <w:rsid w:val="0050684B"/>
    <w:rsid w:val="00510313"/>
    <w:rsid w:val="00510CBE"/>
    <w:rsid w:val="00514EC4"/>
    <w:rsid w:val="00534CC5"/>
    <w:rsid w:val="0054212D"/>
    <w:rsid w:val="00543757"/>
    <w:rsid w:val="00554C43"/>
    <w:rsid w:val="00576E58"/>
    <w:rsid w:val="00583F66"/>
    <w:rsid w:val="005A6994"/>
    <w:rsid w:val="005C4D28"/>
    <w:rsid w:val="005E43A1"/>
    <w:rsid w:val="005E5E75"/>
    <w:rsid w:val="005F6979"/>
    <w:rsid w:val="006062D3"/>
    <w:rsid w:val="006112E8"/>
    <w:rsid w:val="00611D21"/>
    <w:rsid w:val="0062578D"/>
    <w:rsid w:val="00625AC1"/>
    <w:rsid w:val="00636CCE"/>
    <w:rsid w:val="0065785B"/>
    <w:rsid w:val="0067356C"/>
    <w:rsid w:val="00676A4D"/>
    <w:rsid w:val="006A344B"/>
    <w:rsid w:val="006C5F00"/>
    <w:rsid w:val="006D74D6"/>
    <w:rsid w:val="00701111"/>
    <w:rsid w:val="007048B1"/>
    <w:rsid w:val="00717AB8"/>
    <w:rsid w:val="007225CD"/>
    <w:rsid w:val="007301F5"/>
    <w:rsid w:val="007413E1"/>
    <w:rsid w:val="007675AC"/>
    <w:rsid w:val="00781C43"/>
    <w:rsid w:val="007840C5"/>
    <w:rsid w:val="00795FD7"/>
    <w:rsid w:val="007A178F"/>
    <w:rsid w:val="007B441F"/>
    <w:rsid w:val="007C368F"/>
    <w:rsid w:val="007C5A5B"/>
    <w:rsid w:val="007D01A0"/>
    <w:rsid w:val="007D3AF1"/>
    <w:rsid w:val="007E00F7"/>
    <w:rsid w:val="007E7E01"/>
    <w:rsid w:val="007F7375"/>
    <w:rsid w:val="008020BB"/>
    <w:rsid w:val="00812BF6"/>
    <w:rsid w:val="00816545"/>
    <w:rsid w:val="00831E9A"/>
    <w:rsid w:val="0085119D"/>
    <w:rsid w:val="00862AB2"/>
    <w:rsid w:val="00863C07"/>
    <w:rsid w:val="00881EE3"/>
    <w:rsid w:val="008A3AF2"/>
    <w:rsid w:val="008A4481"/>
    <w:rsid w:val="008A7FD5"/>
    <w:rsid w:val="008B2E8A"/>
    <w:rsid w:val="008C2145"/>
    <w:rsid w:val="008D6B8A"/>
    <w:rsid w:val="008E3364"/>
    <w:rsid w:val="008F0398"/>
    <w:rsid w:val="008F2691"/>
    <w:rsid w:val="00910DA9"/>
    <w:rsid w:val="00910E58"/>
    <w:rsid w:val="00921E59"/>
    <w:rsid w:val="0092326C"/>
    <w:rsid w:val="00924853"/>
    <w:rsid w:val="00926861"/>
    <w:rsid w:val="009337A4"/>
    <w:rsid w:val="00941CEC"/>
    <w:rsid w:val="009626A9"/>
    <w:rsid w:val="009759D1"/>
    <w:rsid w:val="00981E61"/>
    <w:rsid w:val="00986A78"/>
    <w:rsid w:val="00993628"/>
    <w:rsid w:val="009C4BBF"/>
    <w:rsid w:val="00A0034E"/>
    <w:rsid w:val="00A02EF5"/>
    <w:rsid w:val="00A0697E"/>
    <w:rsid w:val="00A1580D"/>
    <w:rsid w:val="00A27E6E"/>
    <w:rsid w:val="00A37216"/>
    <w:rsid w:val="00A400A3"/>
    <w:rsid w:val="00A46506"/>
    <w:rsid w:val="00A5062C"/>
    <w:rsid w:val="00A62885"/>
    <w:rsid w:val="00A8767A"/>
    <w:rsid w:val="00A92201"/>
    <w:rsid w:val="00A93C7C"/>
    <w:rsid w:val="00AA0227"/>
    <w:rsid w:val="00AB0DB4"/>
    <w:rsid w:val="00AB75E0"/>
    <w:rsid w:val="00AE636C"/>
    <w:rsid w:val="00AF6DD6"/>
    <w:rsid w:val="00AF6E43"/>
    <w:rsid w:val="00B121F7"/>
    <w:rsid w:val="00B15080"/>
    <w:rsid w:val="00B25669"/>
    <w:rsid w:val="00B31C75"/>
    <w:rsid w:val="00B371E2"/>
    <w:rsid w:val="00B57D99"/>
    <w:rsid w:val="00B666E3"/>
    <w:rsid w:val="00B731BE"/>
    <w:rsid w:val="00B9174E"/>
    <w:rsid w:val="00B945B7"/>
    <w:rsid w:val="00BB0915"/>
    <w:rsid w:val="00BD493F"/>
    <w:rsid w:val="00BD6D59"/>
    <w:rsid w:val="00BD7FB4"/>
    <w:rsid w:val="00BF1114"/>
    <w:rsid w:val="00C003DA"/>
    <w:rsid w:val="00C10E57"/>
    <w:rsid w:val="00C115AA"/>
    <w:rsid w:val="00C27BC0"/>
    <w:rsid w:val="00C3123A"/>
    <w:rsid w:val="00C33790"/>
    <w:rsid w:val="00C44F36"/>
    <w:rsid w:val="00C5016A"/>
    <w:rsid w:val="00C73EA9"/>
    <w:rsid w:val="00C83078"/>
    <w:rsid w:val="00CA0C86"/>
    <w:rsid w:val="00CA1E4A"/>
    <w:rsid w:val="00CA5AD7"/>
    <w:rsid w:val="00CB05AC"/>
    <w:rsid w:val="00CB0FFB"/>
    <w:rsid w:val="00CB73C5"/>
    <w:rsid w:val="00CC696B"/>
    <w:rsid w:val="00CD0383"/>
    <w:rsid w:val="00CD11D5"/>
    <w:rsid w:val="00CD235F"/>
    <w:rsid w:val="00CE0C25"/>
    <w:rsid w:val="00CE5FEB"/>
    <w:rsid w:val="00CE7C8C"/>
    <w:rsid w:val="00CF3FC5"/>
    <w:rsid w:val="00D0760D"/>
    <w:rsid w:val="00D13F7D"/>
    <w:rsid w:val="00D14511"/>
    <w:rsid w:val="00D2401D"/>
    <w:rsid w:val="00D257FB"/>
    <w:rsid w:val="00D27382"/>
    <w:rsid w:val="00D30395"/>
    <w:rsid w:val="00D32F27"/>
    <w:rsid w:val="00D409DE"/>
    <w:rsid w:val="00D42DE9"/>
    <w:rsid w:val="00D444D1"/>
    <w:rsid w:val="00D470F6"/>
    <w:rsid w:val="00D6195E"/>
    <w:rsid w:val="00D661B6"/>
    <w:rsid w:val="00D8108E"/>
    <w:rsid w:val="00D92D91"/>
    <w:rsid w:val="00D95A62"/>
    <w:rsid w:val="00DA3DA3"/>
    <w:rsid w:val="00DC3DEF"/>
    <w:rsid w:val="00DD221A"/>
    <w:rsid w:val="00DE3926"/>
    <w:rsid w:val="00DE3D4E"/>
    <w:rsid w:val="00DE6406"/>
    <w:rsid w:val="00DF2128"/>
    <w:rsid w:val="00DF38FC"/>
    <w:rsid w:val="00DF6B2C"/>
    <w:rsid w:val="00E07056"/>
    <w:rsid w:val="00E10E9A"/>
    <w:rsid w:val="00E1323A"/>
    <w:rsid w:val="00E14208"/>
    <w:rsid w:val="00E307A1"/>
    <w:rsid w:val="00E40EF1"/>
    <w:rsid w:val="00E52D1B"/>
    <w:rsid w:val="00E55695"/>
    <w:rsid w:val="00E757A6"/>
    <w:rsid w:val="00E84FEB"/>
    <w:rsid w:val="00E90BA1"/>
    <w:rsid w:val="00E923A5"/>
    <w:rsid w:val="00E942E7"/>
    <w:rsid w:val="00EB17D1"/>
    <w:rsid w:val="00EC0F5C"/>
    <w:rsid w:val="00EC2231"/>
    <w:rsid w:val="00EC76CB"/>
    <w:rsid w:val="00ED370A"/>
    <w:rsid w:val="00ED5AC0"/>
    <w:rsid w:val="00EE034F"/>
    <w:rsid w:val="00EE1DB4"/>
    <w:rsid w:val="00EE63BE"/>
    <w:rsid w:val="00EE6EF9"/>
    <w:rsid w:val="00EE72A5"/>
    <w:rsid w:val="00F00D92"/>
    <w:rsid w:val="00F03BA1"/>
    <w:rsid w:val="00F05996"/>
    <w:rsid w:val="00F05AFF"/>
    <w:rsid w:val="00F25797"/>
    <w:rsid w:val="00F26422"/>
    <w:rsid w:val="00F42416"/>
    <w:rsid w:val="00F75568"/>
    <w:rsid w:val="00F9380E"/>
    <w:rsid w:val="00F96E75"/>
    <w:rsid w:val="00FA0FB3"/>
    <w:rsid w:val="00FA2F5C"/>
    <w:rsid w:val="00FB1142"/>
    <w:rsid w:val="00FB26E9"/>
    <w:rsid w:val="00FC1006"/>
    <w:rsid w:val="00FC297B"/>
    <w:rsid w:val="00FD2D88"/>
    <w:rsid w:val="00FF6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76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34C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76A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F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FEB"/>
    <w:rPr>
      <w:rFonts w:ascii="Tahoma" w:hAnsi="Tahoma" w:cs="Tahoma"/>
      <w:sz w:val="16"/>
      <w:szCs w:val="16"/>
    </w:rPr>
  </w:style>
  <w:style w:type="paragraph" w:customStyle="1" w:styleId="Default">
    <w:name w:val="Default"/>
    <w:rsid w:val="00257504"/>
    <w:pPr>
      <w:autoSpaceDE w:val="0"/>
      <w:autoSpaceDN w:val="0"/>
      <w:adjustRightInd w:val="0"/>
      <w:spacing w:after="0" w:line="240" w:lineRule="auto"/>
    </w:pPr>
    <w:rPr>
      <w:rFonts w:ascii="Tahoma" w:hAnsi="Tahoma" w:cs="Tahoma"/>
      <w:color w:val="000000"/>
      <w:sz w:val="24"/>
      <w:szCs w:val="24"/>
    </w:rPr>
  </w:style>
  <w:style w:type="paragraph" w:styleId="a5">
    <w:name w:val="List Paragraph"/>
    <w:basedOn w:val="a"/>
    <w:uiPriority w:val="34"/>
    <w:qFormat/>
    <w:rsid w:val="00257504"/>
    <w:pPr>
      <w:ind w:left="720"/>
      <w:contextualSpacing/>
    </w:pPr>
  </w:style>
  <w:style w:type="paragraph" w:styleId="a6">
    <w:name w:val="header"/>
    <w:basedOn w:val="a"/>
    <w:link w:val="a7"/>
    <w:uiPriority w:val="99"/>
    <w:unhideWhenUsed/>
    <w:rsid w:val="002575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7504"/>
  </w:style>
  <w:style w:type="paragraph" w:styleId="a8">
    <w:name w:val="footer"/>
    <w:basedOn w:val="a"/>
    <w:link w:val="a9"/>
    <w:uiPriority w:val="99"/>
    <w:unhideWhenUsed/>
    <w:rsid w:val="002575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7504"/>
  </w:style>
  <w:style w:type="table" w:styleId="aa">
    <w:name w:val="Table Grid"/>
    <w:basedOn w:val="a1"/>
    <w:uiPriority w:val="59"/>
    <w:rsid w:val="00094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
    <w:name w:val="point"/>
    <w:basedOn w:val="a"/>
    <w:rsid w:val="004D3D6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4D3D6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4D3D6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4D3D64"/>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4D3D64"/>
    <w:pPr>
      <w:spacing w:after="0" w:line="240" w:lineRule="auto"/>
      <w:jc w:val="both"/>
    </w:pPr>
    <w:rPr>
      <w:rFonts w:ascii="Times New Roman" w:eastAsia="Times New Roman" w:hAnsi="Times New Roman" w:cs="Times New Roman"/>
      <w:sz w:val="20"/>
      <w:szCs w:val="20"/>
      <w:lang w:eastAsia="ru-RU"/>
    </w:rPr>
  </w:style>
  <w:style w:type="paragraph" w:customStyle="1" w:styleId="newncpi">
    <w:name w:val="newncpi"/>
    <w:basedOn w:val="a"/>
    <w:rsid w:val="004D3D6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92326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newncpi0">
    <w:name w:val="newncpi0"/>
    <w:basedOn w:val="a"/>
    <w:rsid w:val="0092326C"/>
    <w:pPr>
      <w:spacing w:before="160" w:after="160" w:line="240" w:lineRule="auto"/>
      <w:jc w:val="both"/>
    </w:pPr>
    <w:rPr>
      <w:rFonts w:ascii="Times New Roman" w:eastAsia="Times New Roman" w:hAnsi="Times New Roman" w:cs="Times New Roman"/>
      <w:sz w:val="24"/>
      <w:szCs w:val="24"/>
      <w:lang w:eastAsia="ru-RU"/>
    </w:rPr>
  </w:style>
  <w:style w:type="paragraph" w:styleId="ab">
    <w:name w:val="Normal (Web)"/>
    <w:basedOn w:val="a"/>
    <w:uiPriority w:val="99"/>
    <w:unhideWhenUsed/>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rch-sel">
    <w:name w:val="srch-sel"/>
    <w:basedOn w:val="a0"/>
    <w:rsid w:val="00EC76CB"/>
  </w:style>
  <w:style w:type="paragraph" w:customStyle="1" w:styleId="tbltitle">
    <w:name w:val="tbl_title"/>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EC76CB"/>
  </w:style>
  <w:style w:type="character" w:customStyle="1" w:styleId="appname">
    <w:name w:val="app_name"/>
    <w:basedOn w:val="a0"/>
    <w:rsid w:val="00EC76CB"/>
  </w:style>
  <w:style w:type="character" w:styleId="ac">
    <w:name w:val="Hyperlink"/>
    <w:basedOn w:val="a0"/>
    <w:uiPriority w:val="99"/>
    <w:semiHidden/>
    <w:unhideWhenUsed/>
    <w:rsid w:val="00EC76CB"/>
    <w:rPr>
      <w:color w:val="0000FF"/>
      <w:u w:val="single"/>
    </w:rPr>
  </w:style>
  <w:style w:type="paragraph" w:customStyle="1" w:styleId="formula">
    <w:name w:val="formula"/>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s">
    <w:name w:val="params"/>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title">
    <w:name w:val="lit_title"/>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
    <w:name w:val="lit"/>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09154B"/>
    <w:rPr>
      <w:rFonts w:ascii="Times New Roman" w:hAnsi="Times New Roman" w:cs="Times New Roman" w:hint="default"/>
      <w:b/>
      <w:bCs/>
      <w:caps/>
    </w:rPr>
  </w:style>
  <w:style w:type="character" w:customStyle="1" w:styleId="promulgator">
    <w:name w:val="promulgator"/>
    <w:basedOn w:val="a0"/>
    <w:rsid w:val="0009154B"/>
    <w:rPr>
      <w:rFonts w:ascii="Times New Roman" w:hAnsi="Times New Roman" w:cs="Times New Roman" w:hint="default"/>
      <w:b/>
      <w:bCs/>
      <w:caps/>
    </w:rPr>
  </w:style>
  <w:style w:type="character" w:customStyle="1" w:styleId="datepr">
    <w:name w:val="datepr"/>
    <w:basedOn w:val="a0"/>
    <w:rsid w:val="0009154B"/>
    <w:rPr>
      <w:rFonts w:ascii="Times New Roman" w:hAnsi="Times New Roman" w:cs="Times New Roman" w:hint="default"/>
      <w:i/>
      <w:iCs/>
    </w:rPr>
  </w:style>
  <w:style w:type="character" w:customStyle="1" w:styleId="number">
    <w:name w:val="number"/>
    <w:basedOn w:val="a0"/>
    <w:rsid w:val="0009154B"/>
    <w:rPr>
      <w:rFonts w:ascii="Times New Roman" w:hAnsi="Times New Roman" w:cs="Times New Roman" w:hint="default"/>
      <w:i/>
      <w:iCs/>
    </w:rPr>
  </w:style>
  <w:style w:type="character" w:customStyle="1" w:styleId="30">
    <w:name w:val="Заголовок 3 Знак"/>
    <w:basedOn w:val="a0"/>
    <w:link w:val="3"/>
    <w:uiPriority w:val="9"/>
    <w:rsid w:val="00534CC5"/>
    <w:rPr>
      <w:rFonts w:ascii="Times New Roman" w:eastAsia="Times New Roman" w:hAnsi="Times New Roman" w:cs="Times New Roman"/>
      <w:b/>
      <w:bCs/>
      <w:sz w:val="27"/>
      <w:szCs w:val="27"/>
      <w:lang w:eastAsia="ru-RU"/>
    </w:rPr>
  </w:style>
  <w:style w:type="character" w:customStyle="1" w:styleId="mw-headline">
    <w:name w:val="mw-headline"/>
    <w:basedOn w:val="a0"/>
    <w:rsid w:val="00534CC5"/>
  </w:style>
  <w:style w:type="paragraph" w:styleId="ad">
    <w:name w:val="Title"/>
    <w:basedOn w:val="a"/>
    <w:link w:val="ae"/>
    <w:qFormat/>
    <w:rsid w:val="004D3743"/>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rsid w:val="004D3743"/>
    <w:rPr>
      <w:rFonts w:ascii="Times New Roman" w:eastAsia="Times New Roman" w:hAnsi="Times New Roman" w:cs="Times New Roman"/>
      <w:sz w:val="28"/>
      <w:szCs w:val="20"/>
      <w:lang w:eastAsia="ru-RU"/>
    </w:rPr>
  </w:style>
  <w:style w:type="character" w:customStyle="1" w:styleId="hl">
    <w:name w:val="hl"/>
    <w:rsid w:val="004D3743"/>
  </w:style>
  <w:style w:type="character" w:styleId="af">
    <w:name w:val="Strong"/>
    <w:basedOn w:val="a0"/>
    <w:uiPriority w:val="22"/>
    <w:qFormat/>
    <w:rsid w:val="006112E8"/>
    <w:rPr>
      <w:b/>
      <w:bCs/>
    </w:rPr>
  </w:style>
  <w:style w:type="character" w:customStyle="1" w:styleId="20">
    <w:name w:val="Заголовок 2 Знак"/>
    <w:basedOn w:val="a0"/>
    <w:link w:val="2"/>
    <w:uiPriority w:val="9"/>
    <w:semiHidden/>
    <w:rsid w:val="00676A4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76A4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76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34C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76A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F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FEB"/>
    <w:rPr>
      <w:rFonts w:ascii="Tahoma" w:hAnsi="Tahoma" w:cs="Tahoma"/>
      <w:sz w:val="16"/>
      <w:szCs w:val="16"/>
    </w:rPr>
  </w:style>
  <w:style w:type="paragraph" w:customStyle="1" w:styleId="Default">
    <w:name w:val="Default"/>
    <w:rsid w:val="00257504"/>
    <w:pPr>
      <w:autoSpaceDE w:val="0"/>
      <w:autoSpaceDN w:val="0"/>
      <w:adjustRightInd w:val="0"/>
      <w:spacing w:after="0" w:line="240" w:lineRule="auto"/>
    </w:pPr>
    <w:rPr>
      <w:rFonts w:ascii="Tahoma" w:hAnsi="Tahoma" w:cs="Tahoma"/>
      <w:color w:val="000000"/>
      <w:sz w:val="24"/>
      <w:szCs w:val="24"/>
    </w:rPr>
  </w:style>
  <w:style w:type="paragraph" w:styleId="a5">
    <w:name w:val="List Paragraph"/>
    <w:basedOn w:val="a"/>
    <w:uiPriority w:val="34"/>
    <w:qFormat/>
    <w:rsid w:val="00257504"/>
    <w:pPr>
      <w:ind w:left="720"/>
      <w:contextualSpacing/>
    </w:pPr>
  </w:style>
  <w:style w:type="paragraph" w:styleId="a6">
    <w:name w:val="header"/>
    <w:basedOn w:val="a"/>
    <w:link w:val="a7"/>
    <w:uiPriority w:val="99"/>
    <w:unhideWhenUsed/>
    <w:rsid w:val="002575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7504"/>
  </w:style>
  <w:style w:type="paragraph" w:styleId="a8">
    <w:name w:val="footer"/>
    <w:basedOn w:val="a"/>
    <w:link w:val="a9"/>
    <w:uiPriority w:val="99"/>
    <w:unhideWhenUsed/>
    <w:rsid w:val="002575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7504"/>
  </w:style>
  <w:style w:type="table" w:styleId="aa">
    <w:name w:val="Table Grid"/>
    <w:basedOn w:val="a1"/>
    <w:uiPriority w:val="59"/>
    <w:rsid w:val="00094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
    <w:name w:val="point"/>
    <w:basedOn w:val="a"/>
    <w:rsid w:val="004D3D6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4D3D6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4D3D6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4D3D64"/>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4D3D64"/>
    <w:pPr>
      <w:spacing w:after="0" w:line="240" w:lineRule="auto"/>
      <w:jc w:val="both"/>
    </w:pPr>
    <w:rPr>
      <w:rFonts w:ascii="Times New Roman" w:eastAsia="Times New Roman" w:hAnsi="Times New Roman" w:cs="Times New Roman"/>
      <w:sz w:val="20"/>
      <w:szCs w:val="20"/>
      <w:lang w:eastAsia="ru-RU"/>
    </w:rPr>
  </w:style>
  <w:style w:type="paragraph" w:customStyle="1" w:styleId="newncpi">
    <w:name w:val="newncpi"/>
    <w:basedOn w:val="a"/>
    <w:rsid w:val="004D3D64"/>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92326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newncpi0">
    <w:name w:val="newncpi0"/>
    <w:basedOn w:val="a"/>
    <w:rsid w:val="0092326C"/>
    <w:pPr>
      <w:spacing w:before="160" w:after="160" w:line="240" w:lineRule="auto"/>
      <w:jc w:val="both"/>
    </w:pPr>
    <w:rPr>
      <w:rFonts w:ascii="Times New Roman" w:eastAsia="Times New Roman" w:hAnsi="Times New Roman" w:cs="Times New Roman"/>
      <w:sz w:val="24"/>
      <w:szCs w:val="24"/>
      <w:lang w:eastAsia="ru-RU"/>
    </w:rPr>
  </w:style>
  <w:style w:type="paragraph" w:styleId="ab">
    <w:name w:val="Normal (Web)"/>
    <w:basedOn w:val="a"/>
    <w:uiPriority w:val="99"/>
    <w:unhideWhenUsed/>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rch-sel">
    <w:name w:val="srch-sel"/>
    <w:basedOn w:val="a0"/>
    <w:rsid w:val="00EC76CB"/>
  </w:style>
  <w:style w:type="paragraph" w:customStyle="1" w:styleId="tbltitle">
    <w:name w:val="tbl_title"/>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EC76CB"/>
  </w:style>
  <w:style w:type="character" w:customStyle="1" w:styleId="appname">
    <w:name w:val="app_name"/>
    <w:basedOn w:val="a0"/>
    <w:rsid w:val="00EC76CB"/>
  </w:style>
  <w:style w:type="character" w:styleId="ac">
    <w:name w:val="Hyperlink"/>
    <w:basedOn w:val="a0"/>
    <w:uiPriority w:val="99"/>
    <w:semiHidden/>
    <w:unhideWhenUsed/>
    <w:rsid w:val="00EC76CB"/>
    <w:rPr>
      <w:color w:val="0000FF"/>
      <w:u w:val="single"/>
    </w:rPr>
  </w:style>
  <w:style w:type="paragraph" w:customStyle="1" w:styleId="formula">
    <w:name w:val="formula"/>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s">
    <w:name w:val="params"/>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title">
    <w:name w:val="lit_title"/>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
    <w:name w:val="lit"/>
    <w:basedOn w:val="a"/>
    <w:rsid w:val="00EC7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09154B"/>
    <w:rPr>
      <w:rFonts w:ascii="Times New Roman" w:hAnsi="Times New Roman" w:cs="Times New Roman" w:hint="default"/>
      <w:b/>
      <w:bCs/>
      <w:caps/>
    </w:rPr>
  </w:style>
  <w:style w:type="character" w:customStyle="1" w:styleId="promulgator">
    <w:name w:val="promulgator"/>
    <w:basedOn w:val="a0"/>
    <w:rsid w:val="0009154B"/>
    <w:rPr>
      <w:rFonts w:ascii="Times New Roman" w:hAnsi="Times New Roman" w:cs="Times New Roman" w:hint="default"/>
      <w:b/>
      <w:bCs/>
      <w:caps/>
    </w:rPr>
  </w:style>
  <w:style w:type="character" w:customStyle="1" w:styleId="datepr">
    <w:name w:val="datepr"/>
    <w:basedOn w:val="a0"/>
    <w:rsid w:val="0009154B"/>
    <w:rPr>
      <w:rFonts w:ascii="Times New Roman" w:hAnsi="Times New Roman" w:cs="Times New Roman" w:hint="default"/>
      <w:i/>
      <w:iCs/>
    </w:rPr>
  </w:style>
  <w:style w:type="character" w:customStyle="1" w:styleId="number">
    <w:name w:val="number"/>
    <w:basedOn w:val="a0"/>
    <w:rsid w:val="0009154B"/>
    <w:rPr>
      <w:rFonts w:ascii="Times New Roman" w:hAnsi="Times New Roman" w:cs="Times New Roman" w:hint="default"/>
      <w:i/>
      <w:iCs/>
    </w:rPr>
  </w:style>
  <w:style w:type="character" w:customStyle="1" w:styleId="30">
    <w:name w:val="Заголовок 3 Знак"/>
    <w:basedOn w:val="a0"/>
    <w:link w:val="3"/>
    <w:uiPriority w:val="9"/>
    <w:rsid w:val="00534CC5"/>
    <w:rPr>
      <w:rFonts w:ascii="Times New Roman" w:eastAsia="Times New Roman" w:hAnsi="Times New Roman" w:cs="Times New Roman"/>
      <w:b/>
      <w:bCs/>
      <w:sz w:val="27"/>
      <w:szCs w:val="27"/>
      <w:lang w:eastAsia="ru-RU"/>
    </w:rPr>
  </w:style>
  <w:style w:type="character" w:customStyle="1" w:styleId="mw-headline">
    <w:name w:val="mw-headline"/>
    <w:basedOn w:val="a0"/>
    <w:rsid w:val="00534CC5"/>
  </w:style>
  <w:style w:type="paragraph" w:styleId="ad">
    <w:name w:val="Title"/>
    <w:basedOn w:val="a"/>
    <w:link w:val="ae"/>
    <w:qFormat/>
    <w:rsid w:val="004D3743"/>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rsid w:val="004D3743"/>
    <w:rPr>
      <w:rFonts w:ascii="Times New Roman" w:eastAsia="Times New Roman" w:hAnsi="Times New Roman" w:cs="Times New Roman"/>
      <w:sz w:val="28"/>
      <w:szCs w:val="20"/>
      <w:lang w:eastAsia="ru-RU"/>
    </w:rPr>
  </w:style>
  <w:style w:type="character" w:customStyle="1" w:styleId="hl">
    <w:name w:val="hl"/>
    <w:rsid w:val="004D3743"/>
  </w:style>
  <w:style w:type="character" w:styleId="af">
    <w:name w:val="Strong"/>
    <w:basedOn w:val="a0"/>
    <w:uiPriority w:val="22"/>
    <w:qFormat/>
    <w:rsid w:val="006112E8"/>
    <w:rPr>
      <w:b/>
      <w:bCs/>
    </w:rPr>
  </w:style>
  <w:style w:type="character" w:customStyle="1" w:styleId="20">
    <w:name w:val="Заголовок 2 Знак"/>
    <w:basedOn w:val="a0"/>
    <w:link w:val="2"/>
    <w:uiPriority w:val="9"/>
    <w:semiHidden/>
    <w:rsid w:val="00676A4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76A4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7550">
      <w:bodyDiv w:val="1"/>
      <w:marLeft w:val="0"/>
      <w:marRight w:val="0"/>
      <w:marTop w:val="0"/>
      <w:marBottom w:val="0"/>
      <w:divBdr>
        <w:top w:val="none" w:sz="0" w:space="0" w:color="auto"/>
        <w:left w:val="none" w:sz="0" w:space="0" w:color="auto"/>
        <w:bottom w:val="none" w:sz="0" w:space="0" w:color="auto"/>
        <w:right w:val="none" w:sz="0" w:space="0" w:color="auto"/>
      </w:divBdr>
      <w:divsChild>
        <w:div w:id="1969044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749318">
      <w:bodyDiv w:val="1"/>
      <w:marLeft w:val="0"/>
      <w:marRight w:val="0"/>
      <w:marTop w:val="0"/>
      <w:marBottom w:val="0"/>
      <w:divBdr>
        <w:top w:val="none" w:sz="0" w:space="0" w:color="auto"/>
        <w:left w:val="none" w:sz="0" w:space="0" w:color="auto"/>
        <w:bottom w:val="none" w:sz="0" w:space="0" w:color="auto"/>
        <w:right w:val="none" w:sz="0" w:space="0" w:color="auto"/>
      </w:divBdr>
      <w:divsChild>
        <w:div w:id="611009561">
          <w:marLeft w:val="0"/>
          <w:marRight w:val="0"/>
          <w:marTop w:val="0"/>
          <w:marBottom w:val="0"/>
          <w:divBdr>
            <w:top w:val="none" w:sz="0" w:space="0" w:color="auto"/>
            <w:left w:val="none" w:sz="0" w:space="0" w:color="auto"/>
            <w:bottom w:val="none" w:sz="0" w:space="0" w:color="auto"/>
            <w:right w:val="none" w:sz="0" w:space="0" w:color="auto"/>
          </w:divBdr>
        </w:div>
      </w:divsChild>
    </w:div>
    <w:div w:id="711345226">
      <w:bodyDiv w:val="1"/>
      <w:marLeft w:val="0"/>
      <w:marRight w:val="0"/>
      <w:marTop w:val="0"/>
      <w:marBottom w:val="0"/>
      <w:divBdr>
        <w:top w:val="none" w:sz="0" w:space="0" w:color="auto"/>
        <w:left w:val="none" w:sz="0" w:space="0" w:color="auto"/>
        <w:bottom w:val="none" w:sz="0" w:space="0" w:color="auto"/>
        <w:right w:val="none" w:sz="0" w:space="0" w:color="auto"/>
      </w:divBdr>
      <w:divsChild>
        <w:div w:id="981152739">
          <w:marLeft w:val="0"/>
          <w:marRight w:val="0"/>
          <w:marTop w:val="0"/>
          <w:marBottom w:val="0"/>
          <w:divBdr>
            <w:top w:val="none" w:sz="0" w:space="0" w:color="auto"/>
            <w:left w:val="none" w:sz="0" w:space="0" w:color="auto"/>
            <w:bottom w:val="none" w:sz="0" w:space="0" w:color="auto"/>
            <w:right w:val="none" w:sz="0" w:space="0" w:color="auto"/>
          </w:divBdr>
          <w:divsChild>
            <w:div w:id="712770424">
              <w:marLeft w:val="0"/>
              <w:marRight w:val="0"/>
              <w:marTop w:val="0"/>
              <w:marBottom w:val="0"/>
              <w:divBdr>
                <w:top w:val="none" w:sz="0" w:space="0" w:color="auto"/>
                <w:left w:val="none" w:sz="0" w:space="0" w:color="auto"/>
                <w:bottom w:val="none" w:sz="0" w:space="0" w:color="auto"/>
                <w:right w:val="none" w:sz="0" w:space="0" w:color="auto"/>
              </w:divBdr>
            </w:div>
            <w:div w:id="415521426">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463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94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144496">
              <w:marLeft w:val="0"/>
              <w:marRight w:val="0"/>
              <w:marTop w:val="0"/>
              <w:marBottom w:val="0"/>
              <w:divBdr>
                <w:top w:val="none" w:sz="0" w:space="0" w:color="auto"/>
                <w:left w:val="none" w:sz="0" w:space="0" w:color="auto"/>
                <w:bottom w:val="none" w:sz="0" w:space="0" w:color="auto"/>
                <w:right w:val="none" w:sz="0" w:space="0" w:color="auto"/>
              </w:divBdr>
              <w:divsChild>
                <w:div w:id="2117167682">
                  <w:marLeft w:val="0"/>
                  <w:marRight w:val="0"/>
                  <w:marTop w:val="0"/>
                  <w:marBottom w:val="0"/>
                  <w:divBdr>
                    <w:top w:val="none" w:sz="0" w:space="0" w:color="auto"/>
                    <w:left w:val="none" w:sz="0" w:space="0" w:color="auto"/>
                    <w:bottom w:val="none" w:sz="0" w:space="0" w:color="auto"/>
                    <w:right w:val="none" w:sz="0" w:space="0" w:color="auto"/>
                  </w:divBdr>
                </w:div>
                <w:div w:id="540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9437">
          <w:marLeft w:val="0"/>
          <w:marRight w:val="0"/>
          <w:marTop w:val="0"/>
          <w:marBottom w:val="0"/>
          <w:divBdr>
            <w:top w:val="none" w:sz="0" w:space="0" w:color="auto"/>
            <w:left w:val="none" w:sz="0" w:space="0" w:color="auto"/>
            <w:bottom w:val="none" w:sz="0" w:space="0" w:color="auto"/>
            <w:right w:val="none" w:sz="0" w:space="0" w:color="auto"/>
          </w:divBdr>
          <w:divsChild>
            <w:div w:id="1628392778">
              <w:marLeft w:val="0"/>
              <w:marRight w:val="0"/>
              <w:marTop w:val="0"/>
              <w:marBottom w:val="0"/>
              <w:divBdr>
                <w:top w:val="none" w:sz="0" w:space="0" w:color="auto"/>
                <w:left w:val="none" w:sz="0" w:space="0" w:color="auto"/>
                <w:bottom w:val="none" w:sz="0" w:space="0" w:color="auto"/>
                <w:right w:val="none" w:sz="0" w:space="0" w:color="auto"/>
              </w:divBdr>
              <w:divsChild>
                <w:div w:id="5372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967">
          <w:marLeft w:val="0"/>
          <w:marRight w:val="0"/>
          <w:marTop w:val="0"/>
          <w:marBottom w:val="0"/>
          <w:divBdr>
            <w:top w:val="none" w:sz="0" w:space="0" w:color="auto"/>
            <w:left w:val="none" w:sz="0" w:space="0" w:color="auto"/>
            <w:bottom w:val="none" w:sz="0" w:space="0" w:color="auto"/>
            <w:right w:val="none" w:sz="0" w:space="0" w:color="auto"/>
          </w:divBdr>
          <w:divsChild>
            <w:div w:id="1591963016">
              <w:marLeft w:val="0"/>
              <w:marRight w:val="0"/>
              <w:marTop w:val="0"/>
              <w:marBottom w:val="0"/>
              <w:divBdr>
                <w:top w:val="none" w:sz="0" w:space="0" w:color="auto"/>
                <w:left w:val="none" w:sz="0" w:space="0" w:color="auto"/>
                <w:bottom w:val="none" w:sz="0" w:space="0" w:color="auto"/>
                <w:right w:val="none" w:sz="0" w:space="0" w:color="auto"/>
              </w:divBdr>
              <w:divsChild>
                <w:div w:id="660548130">
                  <w:marLeft w:val="0"/>
                  <w:marRight w:val="0"/>
                  <w:marTop w:val="0"/>
                  <w:marBottom w:val="0"/>
                  <w:divBdr>
                    <w:top w:val="none" w:sz="0" w:space="0" w:color="auto"/>
                    <w:left w:val="none" w:sz="0" w:space="0" w:color="auto"/>
                    <w:bottom w:val="none" w:sz="0" w:space="0" w:color="auto"/>
                    <w:right w:val="none" w:sz="0" w:space="0" w:color="auto"/>
                  </w:divBdr>
                  <w:divsChild>
                    <w:div w:id="903182886">
                      <w:marLeft w:val="0"/>
                      <w:marRight w:val="0"/>
                      <w:marTop w:val="0"/>
                      <w:marBottom w:val="0"/>
                      <w:divBdr>
                        <w:top w:val="none" w:sz="0" w:space="0" w:color="auto"/>
                        <w:left w:val="none" w:sz="0" w:space="0" w:color="auto"/>
                        <w:bottom w:val="none" w:sz="0" w:space="0" w:color="auto"/>
                        <w:right w:val="none" w:sz="0" w:space="0" w:color="auto"/>
                      </w:divBdr>
                      <w:divsChild>
                        <w:div w:id="341128711">
                          <w:marLeft w:val="0"/>
                          <w:marRight w:val="0"/>
                          <w:marTop w:val="0"/>
                          <w:marBottom w:val="0"/>
                          <w:divBdr>
                            <w:top w:val="none" w:sz="0" w:space="0" w:color="auto"/>
                            <w:left w:val="none" w:sz="0" w:space="0" w:color="auto"/>
                            <w:bottom w:val="none" w:sz="0" w:space="0" w:color="auto"/>
                            <w:right w:val="none" w:sz="0" w:space="0" w:color="auto"/>
                          </w:divBdr>
                          <w:divsChild>
                            <w:div w:id="783961027">
                              <w:marLeft w:val="0"/>
                              <w:marRight w:val="0"/>
                              <w:marTop w:val="0"/>
                              <w:marBottom w:val="0"/>
                              <w:divBdr>
                                <w:top w:val="none" w:sz="0" w:space="0" w:color="auto"/>
                                <w:left w:val="none" w:sz="0" w:space="0" w:color="auto"/>
                                <w:bottom w:val="none" w:sz="0" w:space="0" w:color="auto"/>
                                <w:right w:val="none" w:sz="0" w:space="0" w:color="auto"/>
                              </w:divBdr>
                            </w:div>
                            <w:div w:id="1057632954">
                              <w:marLeft w:val="0"/>
                              <w:marRight w:val="0"/>
                              <w:marTop w:val="0"/>
                              <w:marBottom w:val="0"/>
                              <w:divBdr>
                                <w:top w:val="none" w:sz="0" w:space="0" w:color="auto"/>
                                <w:left w:val="none" w:sz="0" w:space="0" w:color="auto"/>
                                <w:bottom w:val="none" w:sz="0" w:space="0" w:color="auto"/>
                                <w:right w:val="none" w:sz="0" w:space="0" w:color="auto"/>
                              </w:divBdr>
                              <w:divsChild>
                                <w:div w:id="4537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603">
      <w:bodyDiv w:val="1"/>
      <w:marLeft w:val="0"/>
      <w:marRight w:val="0"/>
      <w:marTop w:val="0"/>
      <w:marBottom w:val="0"/>
      <w:divBdr>
        <w:top w:val="none" w:sz="0" w:space="0" w:color="auto"/>
        <w:left w:val="none" w:sz="0" w:space="0" w:color="auto"/>
        <w:bottom w:val="none" w:sz="0" w:space="0" w:color="auto"/>
        <w:right w:val="none" w:sz="0" w:space="0" w:color="auto"/>
      </w:divBdr>
    </w:div>
    <w:div w:id="1140421649">
      <w:bodyDiv w:val="1"/>
      <w:marLeft w:val="0"/>
      <w:marRight w:val="0"/>
      <w:marTop w:val="0"/>
      <w:marBottom w:val="0"/>
      <w:divBdr>
        <w:top w:val="none" w:sz="0" w:space="0" w:color="auto"/>
        <w:left w:val="none" w:sz="0" w:space="0" w:color="auto"/>
        <w:bottom w:val="none" w:sz="0" w:space="0" w:color="auto"/>
        <w:right w:val="none" w:sz="0" w:space="0" w:color="auto"/>
      </w:divBdr>
    </w:div>
    <w:div w:id="1233389056">
      <w:bodyDiv w:val="1"/>
      <w:marLeft w:val="0"/>
      <w:marRight w:val="0"/>
      <w:marTop w:val="0"/>
      <w:marBottom w:val="0"/>
      <w:divBdr>
        <w:top w:val="none" w:sz="0" w:space="0" w:color="auto"/>
        <w:left w:val="none" w:sz="0" w:space="0" w:color="auto"/>
        <w:bottom w:val="none" w:sz="0" w:space="0" w:color="auto"/>
        <w:right w:val="none" w:sz="0" w:space="0" w:color="auto"/>
      </w:divBdr>
      <w:divsChild>
        <w:div w:id="1770614156">
          <w:marLeft w:val="0"/>
          <w:marRight w:val="0"/>
          <w:marTop w:val="0"/>
          <w:marBottom w:val="0"/>
          <w:divBdr>
            <w:top w:val="none" w:sz="0" w:space="0" w:color="auto"/>
            <w:left w:val="none" w:sz="0" w:space="0" w:color="auto"/>
            <w:bottom w:val="none" w:sz="0" w:space="0" w:color="auto"/>
            <w:right w:val="none" w:sz="0" w:space="0" w:color="auto"/>
          </w:divBdr>
          <w:divsChild>
            <w:div w:id="548300660">
              <w:marLeft w:val="0"/>
              <w:marRight w:val="0"/>
              <w:marTop w:val="0"/>
              <w:marBottom w:val="0"/>
              <w:divBdr>
                <w:top w:val="none" w:sz="0" w:space="0" w:color="auto"/>
                <w:left w:val="none" w:sz="0" w:space="0" w:color="auto"/>
                <w:bottom w:val="none" w:sz="0" w:space="0" w:color="auto"/>
                <w:right w:val="none" w:sz="0" w:space="0" w:color="auto"/>
              </w:divBdr>
            </w:div>
          </w:divsChild>
        </w:div>
        <w:div w:id="2098744033">
          <w:marLeft w:val="0"/>
          <w:marRight w:val="0"/>
          <w:marTop w:val="0"/>
          <w:marBottom w:val="0"/>
          <w:divBdr>
            <w:top w:val="none" w:sz="0" w:space="0" w:color="auto"/>
            <w:left w:val="none" w:sz="0" w:space="0" w:color="auto"/>
            <w:bottom w:val="none" w:sz="0" w:space="0" w:color="auto"/>
            <w:right w:val="none" w:sz="0" w:space="0" w:color="auto"/>
          </w:divBdr>
        </w:div>
      </w:divsChild>
    </w:div>
    <w:div w:id="1382754535">
      <w:bodyDiv w:val="1"/>
      <w:marLeft w:val="0"/>
      <w:marRight w:val="0"/>
      <w:marTop w:val="0"/>
      <w:marBottom w:val="0"/>
      <w:divBdr>
        <w:top w:val="none" w:sz="0" w:space="0" w:color="auto"/>
        <w:left w:val="none" w:sz="0" w:space="0" w:color="auto"/>
        <w:bottom w:val="none" w:sz="0" w:space="0" w:color="auto"/>
        <w:right w:val="none" w:sz="0" w:space="0" w:color="auto"/>
      </w:divBdr>
    </w:div>
    <w:div w:id="1542475349">
      <w:bodyDiv w:val="1"/>
      <w:marLeft w:val="0"/>
      <w:marRight w:val="0"/>
      <w:marTop w:val="0"/>
      <w:marBottom w:val="0"/>
      <w:divBdr>
        <w:top w:val="none" w:sz="0" w:space="0" w:color="auto"/>
        <w:left w:val="none" w:sz="0" w:space="0" w:color="auto"/>
        <w:bottom w:val="none" w:sz="0" w:space="0" w:color="auto"/>
        <w:right w:val="none" w:sz="0" w:space="0" w:color="auto"/>
      </w:divBdr>
      <w:divsChild>
        <w:div w:id="1636718259">
          <w:marLeft w:val="0"/>
          <w:marRight w:val="0"/>
          <w:marTop w:val="0"/>
          <w:marBottom w:val="0"/>
          <w:divBdr>
            <w:top w:val="none" w:sz="0" w:space="0" w:color="auto"/>
            <w:left w:val="none" w:sz="0" w:space="0" w:color="auto"/>
            <w:bottom w:val="none" w:sz="0" w:space="0" w:color="auto"/>
            <w:right w:val="none" w:sz="0" w:space="0" w:color="auto"/>
          </w:divBdr>
        </w:div>
        <w:div w:id="574827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1536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5196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481649">
      <w:bodyDiv w:val="1"/>
      <w:marLeft w:val="0"/>
      <w:marRight w:val="0"/>
      <w:marTop w:val="0"/>
      <w:marBottom w:val="0"/>
      <w:divBdr>
        <w:top w:val="none" w:sz="0" w:space="0" w:color="auto"/>
        <w:left w:val="none" w:sz="0" w:space="0" w:color="auto"/>
        <w:bottom w:val="none" w:sz="0" w:space="0" w:color="auto"/>
        <w:right w:val="none" w:sz="0" w:space="0" w:color="auto"/>
      </w:divBdr>
      <w:divsChild>
        <w:div w:id="2084794588">
          <w:marLeft w:val="0"/>
          <w:marRight w:val="0"/>
          <w:marTop w:val="0"/>
          <w:marBottom w:val="0"/>
          <w:divBdr>
            <w:top w:val="none" w:sz="0" w:space="0" w:color="auto"/>
            <w:left w:val="none" w:sz="0" w:space="0" w:color="auto"/>
            <w:bottom w:val="none" w:sz="0" w:space="0" w:color="auto"/>
            <w:right w:val="none" w:sz="0" w:space="0" w:color="auto"/>
          </w:divBdr>
          <w:divsChild>
            <w:div w:id="109713198">
              <w:marLeft w:val="0"/>
              <w:marRight w:val="0"/>
              <w:marTop w:val="0"/>
              <w:marBottom w:val="0"/>
              <w:divBdr>
                <w:top w:val="none" w:sz="0" w:space="0" w:color="auto"/>
                <w:left w:val="none" w:sz="0" w:space="0" w:color="auto"/>
                <w:bottom w:val="none" w:sz="0" w:space="0" w:color="auto"/>
                <w:right w:val="none" w:sz="0" w:space="0" w:color="auto"/>
              </w:divBdr>
              <w:divsChild>
                <w:div w:id="616564930">
                  <w:marLeft w:val="0"/>
                  <w:marRight w:val="0"/>
                  <w:marTop w:val="0"/>
                  <w:marBottom w:val="0"/>
                  <w:divBdr>
                    <w:top w:val="none" w:sz="0" w:space="0" w:color="auto"/>
                    <w:left w:val="none" w:sz="0" w:space="0" w:color="auto"/>
                    <w:bottom w:val="none" w:sz="0" w:space="0" w:color="auto"/>
                    <w:right w:val="none" w:sz="0" w:space="0" w:color="auto"/>
                  </w:divBdr>
                </w:div>
                <w:div w:id="151408008">
                  <w:marLeft w:val="0"/>
                  <w:marRight w:val="0"/>
                  <w:marTop w:val="0"/>
                  <w:marBottom w:val="0"/>
                  <w:divBdr>
                    <w:top w:val="none" w:sz="0" w:space="0" w:color="auto"/>
                    <w:left w:val="none" w:sz="0" w:space="0" w:color="auto"/>
                    <w:bottom w:val="none" w:sz="0" w:space="0" w:color="auto"/>
                    <w:right w:val="none" w:sz="0" w:space="0" w:color="auto"/>
                  </w:divBdr>
                </w:div>
              </w:divsChild>
            </w:div>
            <w:div w:id="1133905303">
              <w:marLeft w:val="0"/>
              <w:marRight w:val="0"/>
              <w:marTop w:val="0"/>
              <w:marBottom w:val="0"/>
              <w:divBdr>
                <w:top w:val="none" w:sz="0" w:space="0" w:color="auto"/>
                <w:left w:val="none" w:sz="0" w:space="0" w:color="auto"/>
                <w:bottom w:val="none" w:sz="0" w:space="0" w:color="auto"/>
                <w:right w:val="none" w:sz="0" w:space="0" w:color="auto"/>
              </w:divBdr>
            </w:div>
          </w:divsChild>
        </w:div>
        <w:div w:id="2087340563">
          <w:marLeft w:val="0"/>
          <w:marRight w:val="0"/>
          <w:marTop w:val="0"/>
          <w:marBottom w:val="0"/>
          <w:divBdr>
            <w:top w:val="none" w:sz="0" w:space="0" w:color="auto"/>
            <w:left w:val="none" w:sz="0" w:space="0" w:color="auto"/>
            <w:bottom w:val="none" w:sz="0" w:space="0" w:color="auto"/>
            <w:right w:val="none" w:sz="0" w:space="0" w:color="auto"/>
          </w:divBdr>
          <w:divsChild>
            <w:div w:id="1939676905">
              <w:marLeft w:val="0"/>
              <w:marRight w:val="0"/>
              <w:marTop w:val="0"/>
              <w:marBottom w:val="0"/>
              <w:divBdr>
                <w:top w:val="none" w:sz="0" w:space="0" w:color="auto"/>
                <w:left w:val="none" w:sz="0" w:space="0" w:color="auto"/>
                <w:bottom w:val="none" w:sz="0" w:space="0" w:color="auto"/>
                <w:right w:val="none" w:sz="0" w:space="0" w:color="auto"/>
              </w:divBdr>
              <w:divsChild>
                <w:div w:id="1589077952">
                  <w:marLeft w:val="0"/>
                  <w:marRight w:val="0"/>
                  <w:marTop w:val="0"/>
                  <w:marBottom w:val="0"/>
                  <w:divBdr>
                    <w:top w:val="none" w:sz="0" w:space="0" w:color="auto"/>
                    <w:left w:val="none" w:sz="0" w:space="0" w:color="auto"/>
                    <w:bottom w:val="none" w:sz="0" w:space="0" w:color="auto"/>
                    <w:right w:val="none" w:sz="0" w:space="0" w:color="auto"/>
                  </w:divBdr>
                </w:div>
                <w:div w:id="1416584645">
                  <w:marLeft w:val="0"/>
                  <w:marRight w:val="0"/>
                  <w:marTop w:val="0"/>
                  <w:marBottom w:val="0"/>
                  <w:divBdr>
                    <w:top w:val="none" w:sz="0" w:space="0" w:color="auto"/>
                    <w:left w:val="none" w:sz="0" w:space="0" w:color="auto"/>
                    <w:bottom w:val="none" w:sz="0" w:space="0" w:color="auto"/>
                    <w:right w:val="none" w:sz="0" w:space="0" w:color="auto"/>
                  </w:divBdr>
                </w:div>
              </w:divsChild>
            </w:div>
            <w:div w:id="1481310238">
              <w:marLeft w:val="0"/>
              <w:marRight w:val="0"/>
              <w:marTop w:val="0"/>
              <w:marBottom w:val="0"/>
              <w:divBdr>
                <w:top w:val="none" w:sz="0" w:space="0" w:color="auto"/>
                <w:left w:val="none" w:sz="0" w:space="0" w:color="auto"/>
                <w:bottom w:val="none" w:sz="0" w:space="0" w:color="auto"/>
                <w:right w:val="none" w:sz="0" w:space="0" w:color="auto"/>
              </w:divBdr>
            </w:div>
          </w:divsChild>
        </w:div>
        <w:div w:id="1368523776">
          <w:marLeft w:val="0"/>
          <w:marRight w:val="0"/>
          <w:marTop w:val="0"/>
          <w:marBottom w:val="0"/>
          <w:divBdr>
            <w:top w:val="none" w:sz="0" w:space="0" w:color="auto"/>
            <w:left w:val="none" w:sz="0" w:space="0" w:color="auto"/>
            <w:bottom w:val="none" w:sz="0" w:space="0" w:color="auto"/>
            <w:right w:val="none" w:sz="0" w:space="0" w:color="auto"/>
          </w:divBdr>
          <w:divsChild>
            <w:div w:id="2049135685">
              <w:marLeft w:val="0"/>
              <w:marRight w:val="0"/>
              <w:marTop w:val="0"/>
              <w:marBottom w:val="0"/>
              <w:divBdr>
                <w:top w:val="none" w:sz="0" w:space="0" w:color="auto"/>
                <w:left w:val="none" w:sz="0" w:space="0" w:color="auto"/>
                <w:bottom w:val="none" w:sz="0" w:space="0" w:color="auto"/>
                <w:right w:val="none" w:sz="0" w:space="0" w:color="auto"/>
              </w:divBdr>
              <w:divsChild>
                <w:div w:id="1738553393">
                  <w:marLeft w:val="0"/>
                  <w:marRight w:val="0"/>
                  <w:marTop w:val="0"/>
                  <w:marBottom w:val="0"/>
                  <w:divBdr>
                    <w:top w:val="none" w:sz="0" w:space="0" w:color="auto"/>
                    <w:left w:val="none" w:sz="0" w:space="0" w:color="auto"/>
                    <w:bottom w:val="none" w:sz="0" w:space="0" w:color="auto"/>
                    <w:right w:val="none" w:sz="0" w:space="0" w:color="auto"/>
                  </w:divBdr>
                </w:div>
                <w:div w:id="1217083125">
                  <w:marLeft w:val="0"/>
                  <w:marRight w:val="0"/>
                  <w:marTop w:val="0"/>
                  <w:marBottom w:val="0"/>
                  <w:divBdr>
                    <w:top w:val="none" w:sz="0" w:space="0" w:color="auto"/>
                    <w:left w:val="none" w:sz="0" w:space="0" w:color="auto"/>
                    <w:bottom w:val="none" w:sz="0" w:space="0" w:color="auto"/>
                    <w:right w:val="none" w:sz="0" w:space="0" w:color="auto"/>
                  </w:divBdr>
                </w:div>
              </w:divsChild>
            </w:div>
            <w:div w:id="1818572375">
              <w:marLeft w:val="0"/>
              <w:marRight w:val="0"/>
              <w:marTop w:val="0"/>
              <w:marBottom w:val="0"/>
              <w:divBdr>
                <w:top w:val="none" w:sz="0" w:space="0" w:color="auto"/>
                <w:left w:val="none" w:sz="0" w:space="0" w:color="auto"/>
                <w:bottom w:val="none" w:sz="0" w:space="0" w:color="auto"/>
                <w:right w:val="none" w:sz="0" w:space="0" w:color="auto"/>
              </w:divBdr>
            </w:div>
          </w:divsChild>
        </w:div>
        <w:div w:id="1105729060">
          <w:marLeft w:val="0"/>
          <w:marRight w:val="0"/>
          <w:marTop w:val="0"/>
          <w:marBottom w:val="0"/>
          <w:divBdr>
            <w:top w:val="none" w:sz="0" w:space="0" w:color="auto"/>
            <w:left w:val="none" w:sz="0" w:space="0" w:color="auto"/>
            <w:bottom w:val="none" w:sz="0" w:space="0" w:color="auto"/>
            <w:right w:val="none" w:sz="0" w:space="0" w:color="auto"/>
          </w:divBdr>
          <w:divsChild>
            <w:div w:id="277836447">
              <w:marLeft w:val="0"/>
              <w:marRight w:val="0"/>
              <w:marTop w:val="0"/>
              <w:marBottom w:val="0"/>
              <w:divBdr>
                <w:top w:val="none" w:sz="0" w:space="0" w:color="auto"/>
                <w:left w:val="none" w:sz="0" w:space="0" w:color="auto"/>
                <w:bottom w:val="none" w:sz="0" w:space="0" w:color="auto"/>
                <w:right w:val="none" w:sz="0" w:space="0" w:color="auto"/>
              </w:divBdr>
              <w:divsChild>
                <w:div w:id="125124539">
                  <w:marLeft w:val="0"/>
                  <w:marRight w:val="0"/>
                  <w:marTop w:val="0"/>
                  <w:marBottom w:val="0"/>
                  <w:divBdr>
                    <w:top w:val="none" w:sz="0" w:space="0" w:color="auto"/>
                    <w:left w:val="none" w:sz="0" w:space="0" w:color="auto"/>
                    <w:bottom w:val="none" w:sz="0" w:space="0" w:color="auto"/>
                    <w:right w:val="none" w:sz="0" w:space="0" w:color="auto"/>
                  </w:divBdr>
                </w:div>
                <w:div w:id="179439076">
                  <w:marLeft w:val="0"/>
                  <w:marRight w:val="0"/>
                  <w:marTop w:val="0"/>
                  <w:marBottom w:val="0"/>
                  <w:divBdr>
                    <w:top w:val="none" w:sz="0" w:space="0" w:color="auto"/>
                    <w:left w:val="none" w:sz="0" w:space="0" w:color="auto"/>
                    <w:bottom w:val="none" w:sz="0" w:space="0" w:color="auto"/>
                    <w:right w:val="none" w:sz="0" w:space="0" w:color="auto"/>
                  </w:divBdr>
                </w:div>
              </w:divsChild>
            </w:div>
            <w:div w:id="1889301303">
              <w:marLeft w:val="0"/>
              <w:marRight w:val="0"/>
              <w:marTop w:val="0"/>
              <w:marBottom w:val="0"/>
              <w:divBdr>
                <w:top w:val="none" w:sz="0" w:space="0" w:color="auto"/>
                <w:left w:val="none" w:sz="0" w:space="0" w:color="auto"/>
                <w:bottom w:val="none" w:sz="0" w:space="0" w:color="auto"/>
                <w:right w:val="none" w:sz="0" w:space="0" w:color="auto"/>
              </w:divBdr>
            </w:div>
          </w:divsChild>
        </w:div>
        <w:div w:id="881938010">
          <w:marLeft w:val="0"/>
          <w:marRight w:val="0"/>
          <w:marTop w:val="0"/>
          <w:marBottom w:val="0"/>
          <w:divBdr>
            <w:top w:val="none" w:sz="0" w:space="0" w:color="auto"/>
            <w:left w:val="none" w:sz="0" w:space="0" w:color="auto"/>
            <w:bottom w:val="none" w:sz="0" w:space="0" w:color="auto"/>
            <w:right w:val="none" w:sz="0" w:space="0" w:color="auto"/>
          </w:divBdr>
          <w:divsChild>
            <w:div w:id="371266124">
              <w:marLeft w:val="0"/>
              <w:marRight w:val="0"/>
              <w:marTop w:val="0"/>
              <w:marBottom w:val="0"/>
              <w:divBdr>
                <w:top w:val="none" w:sz="0" w:space="0" w:color="auto"/>
                <w:left w:val="none" w:sz="0" w:space="0" w:color="auto"/>
                <w:bottom w:val="none" w:sz="0" w:space="0" w:color="auto"/>
                <w:right w:val="none" w:sz="0" w:space="0" w:color="auto"/>
              </w:divBdr>
              <w:divsChild>
                <w:div w:id="2032762670">
                  <w:marLeft w:val="0"/>
                  <w:marRight w:val="0"/>
                  <w:marTop w:val="0"/>
                  <w:marBottom w:val="0"/>
                  <w:divBdr>
                    <w:top w:val="none" w:sz="0" w:space="0" w:color="auto"/>
                    <w:left w:val="none" w:sz="0" w:space="0" w:color="auto"/>
                    <w:bottom w:val="none" w:sz="0" w:space="0" w:color="auto"/>
                    <w:right w:val="none" w:sz="0" w:space="0" w:color="auto"/>
                  </w:divBdr>
                </w:div>
                <w:div w:id="656541864">
                  <w:marLeft w:val="0"/>
                  <w:marRight w:val="0"/>
                  <w:marTop w:val="0"/>
                  <w:marBottom w:val="0"/>
                  <w:divBdr>
                    <w:top w:val="none" w:sz="0" w:space="0" w:color="auto"/>
                    <w:left w:val="none" w:sz="0" w:space="0" w:color="auto"/>
                    <w:bottom w:val="none" w:sz="0" w:space="0" w:color="auto"/>
                    <w:right w:val="none" w:sz="0" w:space="0" w:color="auto"/>
                  </w:divBdr>
                </w:div>
              </w:divsChild>
            </w:div>
            <w:div w:id="96558024">
              <w:marLeft w:val="0"/>
              <w:marRight w:val="0"/>
              <w:marTop w:val="0"/>
              <w:marBottom w:val="0"/>
              <w:divBdr>
                <w:top w:val="none" w:sz="0" w:space="0" w:color="auto"/>
                <w:left w:val="none" w:sz="0" w:space="0" w:color="auto"/>
                <w:bottom w:val="none" w:sz="0" w:space="0" w:color="auto"/>
                <w:right w:val="none" w:sz="0" w:space="0" w:color="auto"/>
              </w:divBdr>
            </w:div>
          </w:divsChild>
        </w:div>
        <w:div w:id="1903910096">
          <w:marLeft w:val="0"/>
          <w:marRight w:val="0"/>
          <w:marTop w:val="0"/>
          <w:marBottom w:val="0"/>
          <w:divBdr>
            <w:top w:val="none" w:sz="0" w:space="0" w:color="auto"/>
            <w:left w:val="none" w:sz="0" w:space="0" w:color="auto"/>
            <w:bottom w:val="none" w:sz="0" w:space="0" w:color="auto"/>
            <w:right w:val="none" w:sz="0" w:space="0" w:color="auto"/>
          </w:divBdr>
          <w:divsChild>
            <w:div w:id="371465316">
              <w:marLeft w:val="0"/>
              <w:marRight w:val="0"/>
              <w:marTop w:val="0"/>
              <w:marBottom w:val="0"/>
              <w:divBdr>
                <w:top w:val="none" w:sz="0" w:space="0" w:color="auto"/>
                <w:left w:val="none" w:sz="0" w:space="0" w:color="auto"/>
                <w:bottom w:val="none" w:sz="0" w:space="0" w:color="auto"/>
                <w:right w:val="none" w:sz="0" w:space="0" w:color="auto"/>
              </w:divBdr>
              <w:divsChild>
                <w:div w:id="1879388526">
                  <w:marLeft w:val="0"/>
                  <w:marRight w:val="0"/>
                  <w:marTop w:val="0"/>
                  <w:marBottom w:val="0"/>
                  <w:divBdr>
                    <w:top w:val="none" w:sz="0" w:space="0" w:color="auto"/>
                    <w:left w:val="none" w:sz="0" w:space="0" w:color="auto"/>
                    <w:bottom w:val="none" w:sz="0" w:space="0" w:color="auto"/>
                    <w:right w:val="none" w:sz="0" w:space="0" w:color="auto"/>
                  </w:divBdr>
                </w:div>
                <w:div w:id="1500004824">
                  <w:marLeft w:val="0"/>
                  <w:marRight w:val="0"/>
                  <w:marTop w:val="0"/>
                  <w:marBottom w:val="0"/>
                  <w:divBdr>
                    <w:top w:val="none" w:sz="0" w:space="0" w:color="auto"/>
                    <w:left w:val="none" w:sz="0" w:space="0" w:color="auto"/>
                    <w:bottom w:val="none" w:sz="0" w:space="0" w:color="auto"/>
                    <w:right w:val="none" w:sz="0" w:space="0" w:color="auto"/>
                  </w:divBdr>
                </w:div>
              </w:divsChild>
            </w:div>
            <w:div w:id="759060826">
              <w:marLeft w:val="0"/>
              <w:marRight w:val="0"/>
              <w:marTop w:val="0"/>
              <w:marBottom w:val="0"/>
              <w:divBdr>
                <w:top w:val="none" w:sz="0" w:space="0" w:color="auto"/>
                <w:left w:val="none" w:sz="0" w:space="0" w:color="auto"/>
                <w:bottom w:val="none" w:sz="0" w:space="0" w:color="auto"/>
                <w:right w:val="none" w:sz="0" w:space="0" w:color="auto"/>
              </w:divBdr>
            </w:div>
          </w:divsChild>
        </w:div>
        <w:div w:id="800466466">
          <w:marLeft w:val="0"/>
          <w:marRight w:val="0"/>
          <w:marTop w:val="0"/>
          <w:marBottom w:val="0"/>
          <w:divBdr>
            <w:top w:val="none" w:sz="0" w:space="0" w:color="auto"/>
            <w:left w:val="none" w:sz="0" w:space="0" w:color="auto"/>
            <w:bottom w:val="none" w:sz="0" w:space="0" w:color="auto"/>
            <w:right w:val="none" w:sz="0" w:space="0" w:color="auto"/>
          </w:divBdr>
          <w:divsChild>
            <w:div w:id="1946695978">
              <w:marLeft w:val="0"/>
              <w:marRight w:val="0"/>
              <w:marTop w:val="0"/>
              <w:marBottom w:val="0"/>
              <w:divBdr>
                <w:top w:val="none" w:sz="0" w:space="0" w:color="auto"/>
                <w:left w:val="none" w:sz="0" w:space="0" w:color="auto"/>
                <w:bottom w:val="none" w:sz="0" w:space="0" w:color="auto"/>
                <w:right w:val="none" w:sz="0" w:space="0" w:color="auto"/>
              </w:divBdr>
              <w:divsChild>
                <w:div w:id="722825660">
                  <w:marLeft w:val="0"/>
                  <w:marRight w:val="0"/>
                  <w:marTop w:val="0"/>
                  <w:marBottom w:val="0"/>
                  <w:divBdr>
                    <w:top w:val="none" w:sz="0" w:space="0" w:color="auto"/>
                    <w:left w:val="none" w:sz="0" w:space="0" w:color="auto"/>
                    <w:bottom w:val="none" w:sz="0" w:space="0" w:color="auto"/>
                    <w:right w:val="none" w:sz="0" w:space="0" w:color="auto"/>
                  </w:divBdr>
                </w:div>
                <w:div w:id="1749384914">
                  <w:marLeft w:val="0"/>
                  <w:marRight w:val="0"/>
                  <w:marTop w:val="0"/>
                  <w:marBottom w:val="0"/>
                  <w:divBdr>
                    <w:top w:val="none" w:sz="0" w:space="0" w:color="auto"/>
                    <w:left w:val="none" w:sz="0" w:space="0" w:color="auto"/>
                    <w:bottom w:val="none" w:sz="0" w:space="0" w:color="auto"/>
                    <w:right w:val="none" w:sz="0" w:space="0" w:color="auto"/>
                  </w:divBdr>
                </w:div>
              </w:divsChild>
            </w:div>
            <w:div w:id="173880518">
              <w:marLeft w:val="0"/>
              <w:marRight w:val="0"/>
              <w:marTop w:val="0"/>
              <w:marBottom w:val="0"/>
              <w:divBdr>
                <w:top w:val="none" w:sz="0" w:space="0" w:color="auto"/>
                <w:left w:val="none" w:sz="0" w:space="0" w:color="auto"/>
                <w:bottom w:val="none" w:sz="0" w:space="0" w:color="auto"/>
                <w:right w:val="none" w:sz="0" w:space="0" w:color="auto"/>
              </w:divBdr>
            </w:div>
          </w:divsChild>
        </w:div>
        <w:div w:id="871697631">
          <w:marLeft w:val="0"/>
          <w:marRight w:val="0"/>
          <w:marTop w:val="0"/>
          <w:marBottom w:val="0"/>
          <w:divBdr>
            <w:top w:val="none" w:sz="0" w:space="0" w:color="auto"/>
            <w:left w:val="none" w:sz="0" w:space="0" w:color="auto"/>
            <w:bottom w:val="none" w:sz="0" w:space="0" w:color="auto"/>
            <w:right w:val="none" w:sz="0" w:space="0" w:color="auto"/>
          </w:divBdr>
          <w:divsChild>
            <w:div w:id="1505775920">
              <w:marLeft w:val="0"/>
              <w:marRight w:val="0"/>
              <w:marTop w:val="0"/>
              <w:marBottom w:val="0"/>
              <w:divBdr>
                <w:top w:val="none" w:sz="0" w:space="0" w:color="auto"/>
                <w:left w:val="none" w:sz="0" w:space="0" w:color="auto"/>
                <w:bottom w:val="none" w:sz="0" w:space="0" w:color="auto"/>
                <w:right w:val="none" w:sz="0" w:space="0" w:color="auto"/>
              </w:divBdr>
              <w:divsChild>
                <w:div w:id="1807118441">
                  <w:marLeft w:val="0"/>
                  <w:marRight w:val="0"/>
                  <w:marTop w:val="0"/>
                  <w:marBottom w:val="0"/>
                  <w:divBdr>
                    <w:top w:val="none" w:sz="0" w:space="0" w:color="auto"/>
                    <w:left w:val="none" w:sz="0" w:space="0" w:color="auto"/>
                    <w:bottom w:val="none" w:sz="0" w:space="0" w:color="auto"/>
                    <w:right w:val="none" w:sz="0" w:space="0" w:color="auto"/>
                  </w:divBdr>
                </w:div>
                <w:div w:id="52775933">
                  <w:marLeft w:val="0"/>
                  <w:marRight w:val="0"/>
                  <w:marTop w:val="0"/>
                  <w:marBottom w:val="0"/>
                  <w:divBdr>
                    <w:top w:val="none" w:sz="0" w:space="0" w:color="auto"/>
                    <w:left w:val="none" w:sz="0" w:space="0" w:color="auto"/>
                    <w:bottom w:val="none" w:sz="0" w:space="0" w:color="auto"/>
                    <w:right w:val="none" w:sz="0" w:space="0" w:color="auto"/>
                  </w:divBdr>
                </w:div>
              </w:divsChild>
            </w:div>
            <w:div w:id="799569656">
              <w:marLeft w:val="0"/>
              <w:marRight w:val="0"/>
              <w:marTop w:val="0"/>
              <w:marBottom w:val="0"/>
              <w:divBdr>
                <w:top w:val="none" w:sz="0" w:space="0" w:color="auto"/>
                <w:left w:val="none" w:sz="0" w:space="0" w:color="auto"/>
                <w:bottom w:val="none" w:sz="0" w:space="0" w:color="auto"/>
                <w:right w:val="none" w:sz="0" w:space="0" w:color="auto"/>
              </w:divBdr>
            </w:div>
          </w:divsChild>
        </w:div>
        <w:div w:id="822351092">
          <w:marLeft w:val="0"/>
          <w:marRight w:val="0"/>
          <w:marTop w:val="0"/>
          <w:marBottom w:val="0"/>
          <w:divBdr>
            <w:top w:val="none" w:sz="0" w:space="0" w:color="auto"/>
            <w:left w:val="none" w:sz="0" w:space="0" w:color="auto"/>
            <w:bottom w:val="none" w:sz="0" w:space="0" w:color="auto"/>
            <w:right w:val="none" w:sz="0" w:space="0" w:color="auto"/>
          </w:divBdr>
          <w:divsChild>
            <w:div w:id="1939023651">
              <w:marLeft w:val="0"/>
              <w:marRight w:val="0"/>
              <w:marTop w:val="0"/>
              <w:marBottom w:val="0"/>
              <w:divBdr>
                <w:top w:val="none" w:sz="0" w:space="0" w:color="auto"/>
                <w:left w:val="none" w:sz="0" w:space="0" w:color="auto"/>
                <w:bottom w:val="none" w:sz="0" w:space="0" w:color="auto"/>
                <w:right w:val="none" w:sz="0" w:space="0" w:color="auto"/>
              </w:divBdr>
              <w:divsChild>
                <w:div w:id="1708289829">
                  <w:marLeft w:val="0"/>
                  <w:marRight w:val="0"/>
                  <w:marTop w:val="0"/>
                  <w:marBottom w:val="0"/>
                  <w:divBdr>
                    <w:top w:val="none" w:sz="0" w:space="0" w:color="auto"/>
                    <w:left w:val="none" w:sz="0" w:space="0" w:color="auto"/>
                    <w:bottom w:val="none" w:sz="0" w:space="0" w:color="auto"/>
                    <w:right w:val="none" w:sz="0" w:space="0" w:color="auto"/>
                  </w:divBdr>
                </w:div>
                <w:div w:id="1976830503">
                  <w:marLeft w:val="0"/>
                  <w:marRight w:val="0"/>
                  <w:marTop w:val="0"/>
                  <w:marBottom w:val="0"/>
                  <w:divBdr>
                    <w:top w:val="none" w:sz="0" w:space="0" w:color="auto"/>
                    <w:left w:val="none" w:sz="0" w:space="0" w:color="auto"/>
                    <w:bottom w:val="none" w:sz="0" w:space="0" w:color="auto"/>
                    <w:right w:val="none" w:sz="0" w:space="0" w:color="auto"/>
                  </w:divBdr>
                </w:div>
              </w:divsChild>
            </w:div>
            <w:div w:id="2121410941">
              <w:marLeft w:val="0"/>
              <w:marRight w:val="0"/>
              <w:marTop w:val="0"/>
              <w:marBottom w:val="0"/>
              <w:divBdr>
                <w:top w:val="none" w:sz="0" w:space="0" w:color="auto"/>
                <w:left w:val="none" w:sz="0" w:space="0" w:color="auto"/>
                <w:bottom w:val="none" w:sz="0" w:space="0" w:color="auto"/>
                <w:right w:val="none" w:sz="0" w:space="0" w:color="auto"/>
              </w:divBdr>
            </w:div>
          </w:divsChild>
        </w:div>
        <w:div w:id="1740901456">
          <w:marLeft w:val="0"/>
          <w:marRight w:val="0"/>
          <w:marTop w:val="0"/>
          <w:marBottom w:val="0"/>
          <w:divBdr>
            <w:top w:val="none" w:sz="0" w:space="0" w:color="auto"/>
            <w:left w:val="none" w:sz="0" w:space="0" w:color="auto"/>
            <w:bottom w:val="none" w:sz="0" w:space="0" w:color="auto"/>
            <w:right w:val="none" w:sz="0" w:space="0" w:color="auto"/>
          </w:divBdr>
          <w:divsChild>
            <w:div w:id="1030227585">
              <w:marLeft w:val="0"/>
              <w:marRight w:val="0"/>
              <w:marTop w:val="0"/>
              <w:marBottom w:val="0"/>
              <w:divBdr>
                <w:top w:val="none" w:sz="0" w:space="0" w:color="auto"/>
                <w:left w:val="none" w:sz="0" w:space="0" w:color="auto"/>
                <w:bottom w:val="none" w:sz="0" w:space="0" w:color="auto"/>
                <w:right w:val="none" w:sz="0" w:space="0" w:color="auto"/>
              </w:divBdr>
              <w:divsChild>
                <w:div w:id="1583828629">
                  <w:marLeft w:val="0"/>
                  <w:marRight w:val="0"/>
                  <w:marTop w:val="0"/>
                  <w:marBottom w:val="0"/>
                  <w:divBdr>
                    <w:top w:val="none" w:sz="0" w:space="0" w:color="auto"/>
                    <w:left w:val="none" w:sz="0" w:space="0" w:color="auto"/>
                    <w:bottom w:val="none" w:sz="0" w:space="0" w:color="auto"/>
                    <w:right w:val="none" w:sz="0" w:space="0" w:color="auto"/>
                  </w:divBdr>
                </w:div>
                <w:div w:id="1008292891">
                  <w:marLeft w:val="0"/>
                  <w:marRight w:val="0"/>
                  <w:marTop w:val="0"/>
                  <w:marBottom w:val="0"/>
                  <w:divBdr>
                    <w:top w:val="none" w:sz="0" w:space="0" w:color="auto"/>
                    <w:left w:val="none" w:sz="0" w:space="0" w:color="auto"/>
                    <w:bottom w:val="none" w:sz="0" w:space="0" w:color="auto"/>
                    <w:right w:val="none" w:sz="0" w:space="0" w:color="auto"/>
                  </w:divBdr>
                </w:div>
              </w:divsChild>
            </w:div>
            <w:div w:id="68967113">
              <w:marLeft w:val="0"/>
              <w:marRight w:val="0"/>
              <w:marTop w:val="0"/>
              <w:marBottom w:val="0"/>
              <w:divBdr>
                <w:top w:val="none" w:sz="0" w:space="0" w:color="auto"/>
                <w:left w:val="none" w:sz="0" w:space="0" w:color="auto"/>
                <w:bottom w:val="none" w:sz="0" w:space="0" w:color="auto"/>
                <w:right w:val="none" w:sz="0" w:space="0" w:color="auto"/>
              </w:divBdr>
            </w:div>
          </w:divsChild>
        </w:div>
        <w:div w:id="204290931">
          <w:marLeft w:val="0"/>
          <w:marRight w:val="0"/>
          <w:marTop w:val="0"/>
          <w:marBottom w:val="0"/>
          <w:divBdr>
            <w:top w:val="none" w:sz="0" w:space="0" w:color="auto"/>
            <w:left w:val="none" w:sz="0" w:space="0" w:color="auto"/>
            <w:bottom w:val="none" w:sz="0" w:space="0" w:color="auto"/>
            <w:right w:val="none" w:sz="0" w:space="0" w:color="auto"/>
          </w:divBdr>
          <w:divsChild>
            <w:div w:id="1965186829">
              <w:marLeft w:val="0"/>
              <w:marRight w:val="0"/>
              <w:marTop w:val="0"/>
              <w:marBottom w:val="0"/>
              <w:divBdr>
                <w:top w:val="none" w:sz="0" w:space="0" w:color="auto"/>
                <w:left w:val="none" w:sz="0" w:space="0" w:color="auto"/>
                <w:bottom w:val="none" w:sz="0" w:space="0" w:color="auto"/>
                <w:right w:val="none" w:sz="0" w:space="0" w:color="auto"/>
              </w:divBdr>
              <w:divsChild>
                <w:div w:id="1402630590">
                  <w:marLeft w:val="0"/>
                  <w:marRight w:val="0"/>
                  <w:marTop w:val="0"/>
                  <w:marBottom w:val="0"/>
                  <w:divBdr>
                    <w:top w:val="none" w:sz="0" w:space="0" w:color="auto"/>
                    <w:left w:val="none" w:sz="0" w:space="0" w:color="auto"/>
                    <w:bottom w:val="none" w:sz="0" w:space="0" w:color="auto"/>
                    <w:right w:val="none" w:sz="0" w:space="0" w:color="auto"/>
                  </w:divBdr>
                </w:div>
                <w:div w:id="1084839825">
                  <w:marLeft w:val="0"/>
                  <w:marRight w:val="0"/>
                  <w:marTop w:val="0"/>
                  <w:marBottom w:val="0"/>
                  <w:divBdr>
                    <w:top w:val="none" w:sz="0" w:space="0" w:color="auto"/>
                    <w:left w:val="none" w:sz="0" w:space="0" w:color="auto"/>
                    <w:bottom w:val="none" w:sz="0" w:space="0" w:color="auto"/>
                    <w:right w:val="none" w:sz="0" w:space="0" w:color="auto"/>
                  </w:divBdr>
                </w:div>
              </w:divsChild>
            </w:div>
            <w:div w:id="697318868">
              <w:marLeft w:val="0"/>
              <w:marRight w:val="0"/>
              <w:marTop w:val="0"/>
              <w:marBottom w:val="0"/>
              <w:divBdr>
                <w:top w:val="none" w:sz="0" w:space="0" w:color="auto"/>
                <w:left w:val="none" w:sz="0" w:space="0" w:color="auto"/>
                <w:bottom w:val="none" w:sz="0" w:space="0" w:color="auto"/>
                <w:right w:val="none" w:sz="0" w:space="0" w:color="auto"/>
              </w:divBdr>
            </w:div>
          </w:divsChild>
        </w:div>
        <w:div w:id="467481640">
          <w:marLeft w:val="0"/>
          <w:marRight w:val="0"/>
          <w:marTop w:val="0"/>
          <w:marBottom w:val="0"/>
          <w:divBdr>
            <w:top w:val="none" w:sz="0" w:space="0" w:color="auto"/>
            <w:left w:val="none" w:sz="0" w:space="0" w:color="auto"/>
            <w:bottom w:val="none" w:sz="0" w:space="0" w:color="auto"/>
            <w:right w:val="none" w:sz="0" w:space="0" w:color="auto"/>
          </w:divBdr>
          <w:divsChild>
            <w:div w:id="1123768464">
              <w:marLeft w:val="0"/>
              <w:marRight w:val="0"/>
              <w:marTop w:val="0"/>
              <w:marBottom w:val="0"/>
              <w:divBdr>
                <w:top w:val="none" w:sz="0" w:space="0" w:color="auto"/>
                <w:left w:val="none" w:sz="0" w:space="0" w:color="auto"/>
                <w:bottom w:val="none" w:sz="0" w:space="0" w:color="auto"/>
                <w:right w:val="none" w:sz="0" w:space="0" w:color="auto"/>
              </w:divBdr>
              <w:divsChild>
                <w:div w:id="977347064">
                  <w:marLeft w:val="0"/>
                  <w:marRight w:val="0"/>
                  <w:marTop w:val="0"/>
                  <w:marBottom w:val="0"/>
                  <w:divBdr>
                    <w:top w:val="none" w:sz="0" w:space="0" w:color="auto"/>
                    <w:left w:val="none" w:sz="0" w:space="0" w:color="auto"/>
                    <w:bottom w:val="none" w:sz="0" w:space="0" w:color="auto"/>
                    <w:right w:val="none" w:sz="0" w:space="0" w:color="auto"/>
                  </w:divBdr>
                </w:div>
                <w:div w:id="1269776483">
                  <w:marLeft w:val="0"/>
                  <w:marRight w:val="0"/>
                  <w:marTop w:val="0"/>
                  <w:marBottom w:val="0"/>
                  <w:divBdr>
                    <w:top w:val="none" w:sz="0" w:space="0" w:color="auto"/>
                    <w:left w:val="none" w:sz="0" w:space="0" w:color="auto"/>
                    <w:bottom w:val="none" w:sz="0" w:space="0" w:color="auto"/>
                    <w:right w:val="none" w:sz="0" w:space="0" w:color="auto"/>
                  </w:divBdr>
                </w:div>
              </w:divsChild>
            </w:div>
            <w:div w:id="1005286679">
              <w:marLeft w:val="0"/>
              <w:marRight w:val="0"/>
              <w:marTop w:val="0"/>
              <w:marBottom w:val="0"/>
              <w:divBdr>
                <w:top w:val="none" w:sz="0" w:space="0" w:color="auto"/>
                <w:left w:val="none" w:sz="0" w:space="0" w:color="auto"/>
                <w:bottom w:val="none" w:sz="0" w:space="0" w:color="auto"/>
                <w:right w:val="none" w:sz="0" w:space="0" w:color="auto"/>
              </w:divBdr>
            </w:div>
          </w:divsChild>
        </w:div>
        <w:div w:id="689337291">
          <w:marLeft w:val="0"/>
          <w:marRight w:val="0"/>
          <w:marTop w:val="0"/>
          <w:marBottom w:val="0"/>
          <w:divBdr>
            <w:top w:val="none" w:sz="0" w:space="0" w:color="auto"/>
            <w:left w:val="none" w:sz="0" w:space="0" w:color="auto"/>
            <w:bottom w:val="none" w:sz="0" w:space="0" w:color="auto"/>
            <w:right w:val="none" w:sz="0" w:space="0" w:color="auto"/>
          </w:divBdr>
          <w:divsChild>
            <w:div w:id="849027061">
              <w:marLeft w:val="0"/>
              <w:marRight w:val="0"/>
              <w:marTop w:val="0"/>
              <w:marBottom w:val="0"/>
              <w:divBdr>
                <w:top w:val="none" w:sz="0" w:space="0" w:color="auto"/>
                <w:left w:val="none" w:sz="0" w:space="0" w:color="auto"/>
                <w:bottom w:val="none" w:sz="0" w:space="0" w:color="auto"/>
                <w:right w:val="none" w:sz="0" w:space="0" w:color="auto"/>
              </w:divBdr>
              <w:divsChild>
                <w:div w:id="1841582328">
                  <w:marLeft w:val="0"/>
                  <w:marRight w:val="0"/>
                  <w:marTop w:val="0"/>
                  <w:marBottom w:val="0"/>
                  <w:divBdr>
                    <w:top w:val="none" w:sz="0" w:space="0" w:color="auto"/>
                    <w:left w:val="none" w:sz="0" w:space="0" w:color="auto"/>
                    <w:bottom w:val="none" w:sz="0" w:space="0" w:color="auto"/>
                    <w:right w:val="none" w:sz="0" w:space="0" w:color="auto"/>
                  </w:divBdr>
                </w:div>
                <w:div w:id="1760709699">
                  <w:marLeft w:val="0"/>
                  <w:marRight w:val="0"/>
                  <w:marTop w:val="0"/>
                  <w:marBottom w:val="0"/>
                  <w:divBdr>
                    <w:top w:val="none" w:sz="0" w:space="0" w:color="auto"/>
                    <w:left w:val="none" w:sz="0" w:space="0" w:color="auto"/>
                    <w:bottom w:val="none" w:sz="0" w:space="0" w:color="auto"/>
                    <w:right w:val="none" w:sz="0" w:space="0" w:color="auto"/>
                  </w:divBdr>
                </w:div>
              </w:divsChild>
            </w:div>
            <w:div w:id="56318226">
              <w:marLeft w:val="0"/>
              <w:marRight w:val="0"/>
              <w:marTop w:val="0"/>
              <w:marBottom w:val="0"/>
              <w:divBdr>
                <w:top w:val="none" w:sz="0" w:space="0" w:color="auto"/>
                <w:left w:val="none" w:sz="0" w:space="0" w:color="auto"/>
                <w:bottom w:val="none" w:sz="0" w:space="0" w:color="auto"/>
                <w:right w:val="none" w:sz="0" w:space="0" w:color="auto"/>
              </w:divBdr>
            </w:div>
          </w:divsChild>
        </w:div>
        <w:div w:id="1488085742">
          <w:marLeft w:val="0"/>
          <w:marRight w:val="0"/>
          <w:marTop w:val="0"/>
          <w:marBottom w:val="0"/>
          <w:divBdr>
            <w:top w:val="none" w:sz="0" w:space="0" w:color="auto"/>
            <w:left w:val="none" w:sz="0" w:space="0" w:color="auto"/>
            <w:bottom w:val="none" w:sz="0" w:space="0" w:color="auto"/>
            <w:right w:val="none" w:sz="0" w:space="0" w:color="auto"/>
          </w:divBdr>
          <w:divsChild>
            <w:div w:id="272252704">
              <w:marLeft w:val="0"/>
              <w:marRight w:val="0"/>
              <w:marTop w:val="0"/>
              <w:marBottom w:val="0"/>
              <w:divBdr>
                <w:top w:val="none" w:sz="0" w:space="0" w:color="auto"/>
                <w:left w:val="none" w:sz="0" w:space="0" w:color="auto"/>
                <w:bottom w:val="none" w:sz="0" w:space="0" w:color="auto"/>
                <w:right w:val="none" w:sz="0" w:space="0" w:color="auto"/>
              </w:divBdr>
              <w:divsChild>
                <w:div w:id="1623195738">
                  <w:marLeft w:val="0"/>
                  <w:marRight w:val="0"/>
                  <w:marTop w:val="0"/>
                  <w:marBottom w:val="0"/>
                  <w:divBdr>
                    <w:top w:val="none" w:sz="0" w:space="0" w:color="auto"/>
                    <w:left w:val="none" w:sz="0" w:space="0" w:color="auto"/>
                    <w:bottom w:val="none" w:sz="0" w:space="0" w:color="auto"/>
                    <w:right w:val="none" w:sz="0" w:space="0" w:color="auto"/>
                  </w:divBdr>
                </w:div>
                <w:div w:id="3820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issercat.com/content/uchet-i-otrazhenie-sdelok-po-sliyaniyu-i-pogloshcheniyu-v-konsolidirovannoi-otchetnosti-v-s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73BD-1CEA-4767-A8AA-399836C0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46</Pages>
  <Words>13288</Words>
  <Characters>75743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200</cp:revision>
  <cp:lastPrinted>2018-10-03T08:34:00Z</cp:lastPrinted>
  <dcterms:created xsi:type="dcterms:W3CDTF">2017-10-16T11:56:00Z</dcterms:created>
  <dcterms:modified xsi:type="dcterms:W3CDTF">2019-01-25T16:23:00Z</dcterms:modified>
</cp:coreProperties>
</file>