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D5" w:rsidRDefault="000E79D5" w:rsidP="000E79D5">
      <w:pPr>
        <w:ind w:firstLine="851"/>
        <w:jc w:val="center"/>
        <w:rPr>
          <w:b/>
        </w:rPr>
      </w:pPr>
      <w:r>
        <w:rPr>
          <w:b/>
          <w:lang w:val="be-BY"/>
        </w:rPr>
        <w:t>7. ВОПРОСЫ К ДИФФЕРЕНЦИРОВАННОМУ ЗАЧЕТУ</w:t>
      </w:r>
      <w:r>
        <w:rPr>
          <w:b/>
        </w:rPr>
        <w:t xml:space="preserve"> </w:t>
      </w:r>
    </w:p>
    <w:p w:rsidR="000E79D5" w:rsidRDefault="000E79D5" w:rsidP="000E79D5">
      <w:pPr>
        <w:ind w:firstLine="851"/>
        <w:jc w:val="center"/>
        <w:rPr>
          <w:b/>
        </w:rPr>
      </w:pPr>
    </w:p>
    <w:p w:rsidR="000E79D5" w:rsidRDefault="000E79D5" w:rsidP="000E79D5">
      <w:pPr>
        <w:ind w:firstLine="851"/>
        <w:jc w:val="center"/>
        <w:rPr>
          <w:b/>
        </w:rPr>
      </w:pPr>
      <w:r>
        <w:rPr>
          <w:b/>
        </w:rPr>
        <w:t>Раздел 1. Экономическая история зарубежных стран</w:t>
      </w:r>
    </w:p>
    <w:p w:rsidR="000E79D5" w:rsidRDefault="000E79D5" w:rsidP="000E79D5">
      <w:pPr>
        <w:ind w:firstLine="851"/>
        <w:jc w:val="center"/>
        <w:rPr>
          <w:b/>
        </w:rPr>
      </w:pPr>
    </w:p>
    <w:p w:rsidR="000E79D5" w:rsidRDefault="000E79D5" w:rsidP="000E79D5">
      <w:pPr>
        <w:ind w:firstLine="851"/>
        <w:jc w:val="both"/>
      </w:pPr>
      <w:r>
        <w:t>1. Предмет и задачи курса «Экономическая история», ее место среди других наук. Периодизация. Источники и литература.</w:t>
      </w:r>
    </w:p>
    <w:p w:rsidR="000E79D5" w:rsidRDefault="000E79D5" w:rsidP="000E79D5">
      <w:pPr>
        <w:ind w:firstLine="851"/>
        <w:jc w:val="both"/>
      </w:pPr>
      <w:r>
        <w:t xml:space="preserve">2. Эволюция первобытнообщинного и рабовладельческого способов производства (2,5 </w:t>
      </w:r>
      <w:proofErr w:type="gramStart"/>
      <w:r>
        <w:t>млн</w:t>
      </w:r>
      <w:proofErr w:type="gramEnd"/>
      <w:r>
        <w:t xml:space="preserve"> лет тому назад – </w:t>
      </w:r>
      <w:r>
        <w:rPr>
          <w:lang w:val="en-US"/>
        </w:rPr>
        <w:t>V</w:t>
      </w:r>
      <w:r>
        <w:t xml:space="preserve"> в. н.э.).</w:t>
      </w:r>
    </w:p>
    <w:p w:rsidR="000E79D5" w:rsidRDefault="000E79D5" w:rsidP="000E79D5">
      <w:pPr>
        <w:ind w:firstLine="851"/>
        <w:jc w:val="both"/>
      </w:pPr>
      <w:r>
        <w:t>3. Экономическое развитие западноевропейских стран в период феодализма (</w:t>
      </w:r>
      <w:r>
        <w:rPr>
          <w:lang w:val="en-US"/>
        </w:rPr>
        <w:t>V</w:t>
      </w:r>
      <w:r>
        <w:rPr>
          <w:sz w:val="28"/>
          <w:szCs w:val="28"/>
        </w:rPr>
        <w:sym w:font="Symbol" w:char="002D"/>
      </w:r>
      <w:r>
        <w:rPr>
          <w:lang w:val="en-US"/>
        </w:rPr>
        <w:t>XV</w:t>
      </w:r>
      <w:r>
        <w:t xml:space="preserve"> вв.)</w:t>
      </w:r>
    </w:p>
    <w:p w:rsidR="000E79D5" w:rsidRDefault="000E79D5" w:rsidP="000E79D5">
      <w:pPr>
        <w:ind w:firstLine="851"/>
        <w:jc w:val="both"/>
      </w:pPr>
      <w:r>
        <w:t>4. Капитализм, его характерные черты, периодизация и предпосылки генезиса.</w:t>
      </w:r>
    </w:p>
    <w:p w:rsidR="000E79D5" w:rsidRDefault="000E79D5" w:rsidP="000E79D5">
      <w:pPr>
        <w:ind w:firstLine="851"/>
        <w:jc w:val="both"/>
      </w:pPr>
      <w:r>
        <w:t>5. Переход к капиталистическому хозяйству в Голландии, Англии и других странах Европы (</w:t>
      </w:r>
      <w:r>
        <w:rPr>
          <w:lang w:val="en-US"/>
        </w:rPr>
        <w:t>XVI</w:t>
      </w:r>
      <w:r>
        <w:t xml:space="preserve"> – последняя треть </w:t>
      </w:r>
      <w:r>
        <w:rPr>
          <w:lang w:val="en-US"/>
        </w:rPr>
        <w:t>XVIII</w:t>
      </w:r>
      <w:r>
        <w:t xml:space="preserve"> в.)</w:t>
      </w:r>
    </w:p>
    <w:p w:rsidR="000E79D5" w:rsidRDefault="000E79D5" w:rsidP="000E79D5">
      <w:pPr>
        <w:ind w:firstLine="851"/>
        <w:jc w:val="both"/>
      </w:pPr>
      <w:r>
        <w:t xml:space="preserve">6. Промышленная революция в Англии, ее социально-экономические итоги. Англия – экономический лидер эпохи промышленного капитализма (последняя треть </w:t>
      </w:r>
      <w:r>
        <w:rPr>
          <w:lang w:val="en-US"/>
        </w:rPr>
        <w:t>XVIII</w:t>
      </w:r>
      <w:r>
        <w:t xml:space="preserve"> </w:t>
      </w:r>
      <w:r>
        <w:rPr>
          <w:sz w:val="28"/>
          <w:szCs w:val="28"/>
        </w:rPr>
        <w:sym w:font="Symbol" w:char="002D"/>
      </w:r>
      <w:r>
        <w:t xml:space="preserve"> последняя треть </w:t>
      </w:r>
      <w:r>
        <w:rPr>
          <w:lang w:val="en-US"/>
        </w:rPr>
        <w:t>XIX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 xml:space="preserve">7. Особенности промышленного переворота и индустриализации во Франции и Германии (последняя треть </w:t>
      </w:r>
      <w:r>
        <w:rPr>
          <w:lang w:val="en-US"/>
        </w:rPr>
        <w:t>XVIII</w:t>
      </w:r>
      <w:r>
        <w:t xml:space="preserve"> </w:t>
      </w:r>
      <w:r>
        <w:rPr>
          <w:sz w:val="28"/>
          <w:szCs w:val="28"/>
        </w:rPr>
        <w:sym w:font="Symbol" w:char="002D"/>
      </w:r>
      <w:r>
        <w:t xml:space="preserve"> последняя треть </w:t>
      </w:r>
      <w:r>
        <w:rPr>
          <w:lang w:val="en-US"/>
        </w:rPr>
        <w:t>XIX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 xml:space="preserve">8. Становление экономики индустриального типа в США (последняя треть </w:t>
      </w:r>
      <w:r>
        <w:rPr>
          <w:lang w:val="en-US"/>
        </w:rPr>
        <w:t>XVIII</w:t>
      </w:r>
      <w:r>
        <w:t xml:space="preserve"> 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</w:t>
      </w:r>
      <w:r>
        <w:t xml:space="preserve">последняя треть </w:t>
      </w:r>
      <w:r>
        <w:rPr>
          <w:lang w:val="en-US"/>
        </w:rPr>
        <w:t>XIX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 xml:space="preserve">9. Вторая технологическая революция последней трети </w:t>
      </w:r>
      <w:r>
        <w:rPr>
          <w:lang w:val="en-US"/>
        </w:rPr>
        <w:t>XIX</w:t>
      </w:r>
      <w:r>
        <w:t xml:space="preserve"> – начала ХХ в. Создание монополий.</w:t>
      </w:r>
    </w:p>
    <w:p w:rsidR="000E79D5" w:rsidRDefault="000E79D5" w:rsidP="000E79D5">
      <w:pPr>
        <w:ind w:firstLine="851"/>
        <w:jc w:val="both"/>
      </w:pPr>
      <w:r>
        <w:t xml:space="preserve">10. Превращение США в ведущую индустриальную страну мира (последняя треть </w:t>
      </w:r>
      <w:r>
        <w:rPr>
          <w:lang w:val="en-US"/>
        </w:rPr>
        <w:t>XIX</w:t>
      </w:r>
      <w:r>
        <w:t xml:space="preserve"> – начало ХХ </w:t>
      </w:r>
      <w:proofErr w:type="gramStart"/>
      <w:r>
        <w:t>в</w:t>
      </w:r>
      <w:proofErr w:type="gramEnd"/>
      <w:r>
        <w:t>.).</w:t>
      </w:r>
    </w:p>
    <w:p w:rsidR="000E79D5" w:rsidRDefault="000E79D5" w:rsidP="000E79D5">
      <w:pPr>
        <w:ind w:firstLine="851"/>
        <w:jc w:val="both"/>
      </w:pPr>
      <w:r>
        <w:t xml:space="preserve">11. Экономический подъем Германии в последней трети </w:t>
      </w:r>
      <w:r>
        <w:rPr>
          <w:lang w:val="en-US"/>
        </w:rPr>
        <w:t>XIX</w:t>
      </w:r>
      <w:r>
        <w:t xml:space="preserve">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 xml:space="preserve">12. Утрата Англией промышленной и торговой гегемонии в последней трети </w:t>
      </w:r>
      <w:r>
        <w:rPr>
          <w:lang w:val="en-US"/>
        </w:rPr>
        <w:t>XIX</w:t>
      </w:r>
      <w:r>
        <w:t xml:space="preserve">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 xml:space="preserve">13. Замедление темпов экономического развития Франции в последней трети </w:t>
      </w:r>
      <w:r>
        <w:rPr>
          <w:lang w:val="en-US"/>
        </w:rPr>
        <w:t>XIX</w:t>
      </w:r>
      <w:r>
        <w:t xml:space="preserve">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 xml:space="preserve">14. Особенности становления монополистического капитализма в Японии (последняя треть </w:t>
      </w:r>
      <w:r>
        <w:rPr>
          <w:lang w:val="en-US"/>
        </w:rPr>
        <w:t>XIX</w:t>
      </w:r>
      <w:r>
        <w:t xml:space="preserve"> – начало ХХ </w:t>
      </w:r>
      <w:proofErr w:type="gramStart"/>
      <w:r>
        <w:t>в</w:t>
      </w:r>
      <w:proofErr w:type="gramEnd"/>
      <w:r>
        <w:t>.).</w:t>
      </w:r>
    </w:p>
    <w:p w:rsidR="000E79D5" w:rsidRDefault="000E79D5" w:rsidP="000E79D5">
      <w:pPr>
        <w:ind w:firstLine="851"/>
        <w:jc w:val="both"/>
      </w:pPr>
      <w:r>
        <w:t>15. Экономические итоги Первой мировой войны. Версальско-Вашингтонская система.</w:t>
      </w:r>
    </w:p>
    <w:p w:rsidR="000E79D5" w:rsidRDefault="000E79D5" w:rsidP="000E79D5">
      <w:pPr>
        <w:ind w:firstLine="851"/>
        <w:jc w:val="both"/>
      </w:pPr>
      <w:r>
        <w:t xml:space="preserve">16. Возрастание экономической роли США в </w:t>
      </w:r>
      <w:proofErr w:type="spellStart"/>
      <w:r>
        <w:t>межвоенный</w:t>
      </w:r>
      <w:proofErr w:type="spellEnd"/>
      <w:r>
        <w:t xml:space="preserve"> период. «Новый курс» Ф.Д. Рузвельта.</w:t>
      </w:r>
    </w:p>
    <w:p w:rsidR="000E79D5" w:rsidRDefault="000E79D5" w:rsidP="000E79D5">
      <w:pPr>
        <w:ind w:firstLine="851"/>
        <w:jc w:val="both"/>
      </w:pPr>
      <w:r>
        <w:t xml:space="preserve">17. Замедление темпов экономического развития Англии в </w:t>
      </w:r>
      <w:proofErr w:type="spellStart"/>
      <w:r>
        <w:t>межвоенный</w:t>
      </w:r>
      <w:proofErr w:type="spellEnd"/>
      <w:r>
        <w:t xml:space="preserve"> период (1918-1939 гг.).</w:t>
      </w:r>
    </w:p>
    <w:p w:rsidR="000E79D5" w:rsidRDefault="000E79D5" w:rsidP="000E79D5">
      <w:pPr>
        <w:ind w:firstLine="851"/>
        <w:jc w:val="both"/>
      </w:pPr>
      <w:r>
        <w:t xml:space="preserve">18. Характерные черты экономического развития Франции в </w:t>
      </w:r>
      <w:proofErr w:type="spellStart"/>
      <w:r>
        <w:t>межвоенный</w:t>
      </w:r>
      <w:proofErr w:type="spellEnd"/>
      <w:r>
        <w:t xml:space="preserve"> период (1918-1939 гг.).</w:t>
      </w:r>
    </w:p>
    <w:p w:rsidR="000E79D5" w:rsidRDefault="000E79D5" w:rsidP="000E79D5">
      <w:pPr>
        <w:ind w:firstLine="851"/>
        <w:jc w:val="both"/>
      </w:pPr>
      <w:r>
        <w:t>19. Общее и особенное в хозяйственных системах Германии и Японии в период между Первой и Второй мировыми войнами. Милитаризация экономики (1918-1939 гг.).</w:t>
      </w:r>
    </w:p>
    <w:p w:rsidR="000E79D5" w:rsidRDefault="000E79D5" w:rsidP="000E79D5">
      <w:pPr>
        <w:ind w:firstLine="851"/>
        <w:jc w:val="both"/>
      </w:pPr>
      <w:r>
        <w:t>20. Основные тенденции экономического развития ведущих капиталистических стран в послевоенный период (1945 г. - начало ХХ века.).</w:t>
      </w:r>
    </w:p>
    <w:p w:rsidR="000E79D5" w:rsidRDefault="000E79D5" w:rsidP="000E79D5">
      <w:pPr>
        <w:ind w:firstLine="851"/>
        <w:jc w:val="both"/>
      </w:pPr>
      <w:r>
        <w:t xml:space="preserve">21. </w:t>
      </w:r>
      <w:r w:rsidRPr="005116BE">
        <w:t>Проблемы мирового экономического развития на современном этапе.</w:t>
      </w:r>
    </w:p>
    <w:p w:rsidR="000E79D5" w:rsidRDefault="000E79D5" w:rsidP="000E79D5">
      <w:pPr>
        <w:ind w:firstLine="851"/>
        <w:jc w:val="both"/>
      </w:pPr>
      <w:r>
        <w:t xml:space="preserve">21. Сохранение экономического могущества США в послевоенном мире (1945-начало </w:t>
      </w:r>
      <w:r>
        <w:rPr>
          <w:lang w:val="en-GB"/>
        </w:rPr>
        <w:t>XXI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 xml:space="preserve">22. Превращение Японии в одну из ведущих индустриальных держав (1945-начало </w:t>
      </w:r>
      <w:r>
        <w:rPr>
          <w:lang w:val="en-GB"/>
        </w:rPr>
        <w:t>XXI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>23. Путь Германии к экономическому лидерству в Европе (1945-2020-е гг.).</w:t>
      </w:r>
    </w:p>
    <w:p w:rsidR="000E79D5" w:rsidRDefault="000E79D5" w:rsidP="000E79D5">
      <w:pPr>
        <w:ind w:firstLine="851"/>
        <w:jc w:val="both"/>
      </w:pPr>
      <w:r>
        <w:t>24. Развитие экономики Франции в послевоенный период (1945-2020-е гг.).</w:t>
      </w:r>
    </w:p>
    <w:p w:rsidR="000E79D5" w:rsidRDefault="000E79D5" w:rsidP="000E79D5">
      <w:pPr>
        <w:ind w:firstLine="851"/>
        <w:jc w:val="both"/>
      </w:pPr>
      <w:r>
        <w:lastRenderedPageBreak/>
        <w:t>25. Особенности развития экономики Великобритании в послевоенный период (1945-2020-е гг.).</w:t>
      </w:r>
    </w:p>
    <w:p w:rsidR="000E79D5" w:rsidRPr="005116BE" w:rsidRDefault="000E79D5" w:rsidP="000E79D5">
      <w:pPr>
        <w:ind w:left="720"/>
        <w:jc w:val="both"/>
        <w:rPr>
          <w:lang w:val="be-BY"/>
        </w:rPr>
      </w:pPr>
      <w:r>
        <w:t>26</w:t>
      </w:r>
      <w:r w:rsidRPr="005116BE">
        <w:t xml:space="preserve">. </w:t>
      </w:r>
      <w:r w:rsidRPr="005116BE">
        <w:rPr>
          <w:lang w:val="be-BY"/>
        </w:rPr>
        <w:t>Развитие экономики стран постсоветского пространства.</w:t>
      </w:r>
    </w:p>
    <w:p w:rsidR="000E79D5" w:rsidRDefault="000E79D5" w:rsidP="000E79D5">
      <w:pPr>
        <w:jc w:val="both"/>
        <w:rPr>
          <w:lang w:val="be-BY"/>
        </w:rPr>
      </w:pPr>
      <w:r w:rsidRPr="005116BE">
        <w:t xml:space="preserve">          </w:t>
      </w:r>
      <w:r>
        <w:t xml:space="preserve"> </w:t>
      </w:r>
      <w:r w:rsidRPr="005116BE">
        <w:t xml:space="preserve"> 28. </w:t>
      </w:r>
      <w:r w:rsidRPr="005116BE">
        <w:rPr>
          <w:lang w:val="be-BY"/>
        </w:rPr>
        <w:t xml:space="preserve">Новые индустриальные страны: </w:t>
      </w:r>
      <w:r>
        <w:rPr>
          <w:lang w:val="be-BY"/>
        </w:rPr>
        <w:t xml:space="preserve">становление и </w:t>
      </w:r>
      <w:r w:rsidRPr="005116BE">
        <w:rPr>
          <w:lang w:val="be-BY"/>
        </w:rPr>
        <w:t>эволюция</w:t>
      </w:r>
      <w:r>
        <w:rPr>
          <w:lang w:val="be-BY"/>
        </w:rPr>
        <w:t>.</w:t>
      </w:r>
    </w:p>
    <w:p w:rsidR="000E79D5" w:rsidRDefault="000E79D5" w:rsidP="000E79D5">
      <w:pPr>
        <w:jc w:val="both"/>
        <w:rPr>
          <w:b/>
        </w:rPr>
      </w:pPr>
    </w:p>
    <w:p w:rsidR="000E79D5" w:rsidRDefault="000E79D5" w:rsidP="000E79D5">
      <w:pPr>
        <w:ind w:firstLine="851"/>
        <w:jc w:val="both"/>
        <w:rPr>
          <w:b/>
        </w:rPr>
      </w:pPr>
      <w:r>
        <w:rPr>
          <w:b/>
        </w:rPr>
        <w:t>Раздел 2. Экономическая история Беларуси</w:t>
      </w:r>
    </w:p>
    <w:p w:rsidR="000E79D5" w:rsidRDefault="000E79D5" w:rsidP="000E79D5">
      <w:pPr>
        <w:ind w:firstLine="851"/>
        <w:jc w:val="both"/>
        <w:rPr>
          <w:b/>
        </w:rPr>
      </w:pPr>
    </w:p>
    <w:p w:rsidR="000E79D5" w:rsidRDefault="000E79D5" w:rsidP="000E79D5">
      <w:pPr>
        <w:ind w:firstLine="851"/>
        <w:jc w:val="both"/>
      </w:pPr>
      <w:r>
        <w:t xml:space="preserve">29. Хозяйственная деятельность людей на территории Беларуси в первобытнообщинную эпоху (100-35 тыс. лет до н.э. – </w:t>
      </w:r>
      <w:r>
        <w:rPr>
          <w:lang w:val="en-US"/>
        </w:rPr>
        <w:t>VIII</w:t>
      </w:r>
      <w:r>
        <w:t xml:space="preserve"> в. н.э.).</w:t>
      </w:r>
    </w:p>
    <w:p w:rsidR="000E79D5" w:rsidRDefault="000E79D5" w:rsidP="000E79D5">
      <w:pPr>
        <w:ind w:firstLine="851"/>
        <w:jc w:val="both"/>
      </w:pPr>
      <w:r>
        <w:t xml:space="preserve">30. Становление раннефеодальной экономики на территории Беларуси в </w:t>
      </w:r>
      <w:r>
        <w:rPr>
          <w:lang w:val="en-US"/>
        </w:rPr>
        <w:t>IX</w:t>
      </w:r>
      <w:r>
        <w:t xml:space="preserve"> – первой половине </w:t>
      </w:r>
      <w:r>
        <w:rPr>
          <w:lang w:val="en-US"/>
        </w:rPr>
        <w:t>XIII</w:t>
      </w:r>
      <w:r>
        <w:t xml:space="preserve"> в.</w:t>
      </w:r>
    </w:p>
    <w:p w:rsidR="000E79D5" w:rsidRDefault="000E79D5" w:rsidP="000E79D5">
      <w:pPr>
        <w:ind w:firstLine="851"/>
        <w:jc w:val="both"/>
      </w:pPr>
      <w:r>
        <w:t xml:space="preserve">31. Развитие и укрепление феодального хозяйства на белорусских землях во второй половине </w:t>
      </w:r>
      <w:r>
        <w:rPr>
          <w:lang w:val="en-US"/>
        </w:rPr>
        <w:t>XIII</w:t>
      </w:r>
      <w:r>
        <w:t xml:space="preserve"> – первой половине </w:t>
      </w:r>
      <w:r>
        <w:rPr>
          <w:lang w:val="en-US"/>
        </w:rPr>
        <w:t>XVII</w:t>
      </w:r>
      <w:r>
        <w:t xml:space="preserve"> в.</w:t>
      </w:r>
    </w:p>
    <w:p w:rsidR="000E79D5" w:rsidRDefault="000E79D5" w:rsidP="000E79D5">
      <w:pPr>
        <w:ind w:firstLine="851"/>
        <w:jc w:val="both"/>
      </w:pPr>
      <w:r>
        <w:t xml:space="preserve">32. Экономическое положение Беларуси в период позднего феодализма (вторая половина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>
        <w:t xml:space="preserve"> вв.)</w:t>
      </w:r>
    </w:p>
    <w:p w:rsidR="000E79D5" w:rsidRDefault="000E79D5" w:rsidP="000E79D5">
      <w:pPr>
        <w:ind w:firstLine="851"/>
        <w:jc w:val="both"/>
      </w:pPr>
      <w:r>
        <w:t xml:space="preserve">33. Экономика Беларуси в период кризиса феодально-крепостнической системы (первая половина </w:t>
      </w:r>
      <w:r>
        <w:rPr>
          <w:lang w:val="en-US"/>
        </w:rPr>
        <w:t>XIX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>34. Аграрная реформа 1861 г. и особенности ее осуществления в Беларуси.</w:t>
      </w:r>
    </w:p>
    <w:p w:rsidR="000E79D5" w:rsidRDefault="000E79D5" w:rsidP="000E79D5">
      <w:pPr>
        <w:ind w:firstLine="851"/>
        <w:jc w:val="both"/>
      </w:pPr>
      <w:r>
        <w:t xml:space="preserve">35. Развитие капитализма в сельском хозяйстве Беларуси в пореформенный период (60-90-е гг. </w:t>
      </w:r>
      <w:r>
        <w:rPr>
          <w:lang w:val="en-US"/>
        </w:rPr>
        <w:t>XIX</w:t>
      </w:r>
      <w:r>
        <w:t xml:space="preserve"> в.).</w:t>
      </w:r>
    </w:p>
    <w:p w:rsidR="000E79D5" w:rsidRDefault="000E79D5" w:rsidP="000E79D5">
      <w:pPr>
        <w:ind w:firstLine="851"/>
        <w:jc w:val="both"/>
      </w:pPr>
      <w:r>
        <w:t xml:space="preserve">36. </w:t>
      </w:r>
      <w:proofErr w:type="spellStart"/>
      <w:r>
        <w:t>Столыпинская</w:t>
      </w:r>
      <w:proofErr w:type="spellEnd"/>
      <w:r>
        <w:t xml:space="preserve"> аграрная реформа, ее цели, механизм и результаты осуществления в Беларуси.</w:t>
      </w:r>
    </w:p>
    <w:p w:rsidR="000E79D5" w:rsidRDefault="000E79D5" w:rsidP="000E79D5">
      <w:pPr>
        <w:ind w:firstLine="851"/>
        <w:jc w:val="both"/>
      </w:pPr>
      <w:r>
        <w:t xml:space="preserve">37. Развитие промышленности и транспорта на территории Беларуси в 1860-е гг.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 xml:space="preserve">38. Развитие внутренней и внешней торговли Беларуси в 1860-е гг.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 xml:space="preserve">39. Финансово-кредитная система Беларуси в 1860-е гг. – начале ХХ </w:t>
      </w:r>
      <w:proofErr w:type="gramStart"/>
      <w:r>
        <w:t>в</w:t>
      </w:r>
      <w:proofErr w:type="gramEnd"/>
      <w:r>
        <w:t>.</w:t>
      </w:r>
    </w:p>
    <w:p w:rsidR="000E79D5" w:rsidRDefault="000E79D5" w:rsidP="000E79D5">
      <w:pPr>
        <w:ind w:firstLine="851"/>
        <w:jc w:val="both"/>
      </w:pPr>
      <w:r>
        <w:t>40. Экономика Беларуси в годы Первой мировой войны (1914-1918 гг.).</w:t>
      </w:r>
    </w:p>
    <w:p w:rsidR="000E79D5" w:rsidRDefault="000E79D5" w:rsidP="000E79D5">
      <w:pPr>
        <w:ind w:firstLine="851"/>
        <w:jc w:val="both"/>
      </w:pPr>
      <w:r>
        <w:t>41. Социально-экономические преобразования на территории Беларуси после установления советской власти. Политика «военного коммунизма» (1917-1921 гг.)</w:t>
      </w:r>
    </w:p>
    <w:p w:rsidR="000E79D5" w:rsidRDefault="000E79D5" w:rsidP="000E79D5">
      <w:pPr>
        <w:ind w:firstLine="851"/>
        <w:jc w:val="both"/>
      </w:pPr>
      <w:r>
        <w:t>42. Хозяйственное развитие БССР в годы новой экономической политики (1921-1928 гг.).</w:t>
      </w:r>
    </w:p>
    <w:p w:rsidR="000E79D5" w:rsidRDefault="000E79D5" w:rsidP="000E79D5">
      <w:pPr>
        <w:ind w:firstLine="851"/>
        <w:jc w:val="both"/>
      </w:pPr>
      <w:r>
        <w:t>43. Формирование административно-командной системы управления экономикой в годы первых пятилеток. Форсированная индустриализация и принудительная коллективизация в БССР (1928-1941 гг.).</w:t>
      </w:r>
    </w:p>
    <w:p w:rsidR="000E79D5" w:rsidRDefault="000E79D5" w:rsidP="000E79D5">
      <w:pPr>
        <w:ind w:firstLine="851"/>
        <w:jc w:val="both"/>
      </w:pPr>
      <w:r>
        <w:t>44. Экономика Западной Беларуси в составе Польши (1921-1939 гг.).</w:t>
      </w:r>
    </w:p>
    <w:p w:rsidR="000E79D5" w:rsidRDefault="000E79D5" w:rsidP="000E79D5">
      <w:pPr>
        <w:ind w:firstLine="851"/>
        <w:jc w:val="both"/>
      </w:pPr>
      <w:r>
        <w:t>45. Экономика Беларуси в годы Великой Отечественной войны (1941-1945 гг.).</w:t>
      </w:r>
    </w:p>
    <w:p w:rsidR="000E79D5" w:rsidRDefault="000E79D5" w:rsidP="000E79D5">
      <w:pPr>
        <w:ind w:firstLine="851"/>
        <w:jc w:val="both"/>
      </w:pPr>
      <w:r>
        <w:t>46. Восстановление и развитие экономики БССР в послевоенные годы (1946-1950 гг.).</w:t>
      </w:r>
    </w:p>
    <w:p w:rsidR="000E79D5" w:rsidRDefault="000E79D5" w:rsidP="000E79D5">
      <w:pPr>
        <w:ind w:firstLine="851"/>
        <w:jc w:val="both"/>
      </w:pPr>
      <w:r>
        <w:t>47. Экономическое развитие БССР в 1950-е гг. Попытки социальной переориентации экономики.</w:t>
      </w:r>
    </w:p>
    <w:p w:rsidR="000E79D5" w:rsidRDefault="000E79D5" w:rsidP="000E79D5">
      <w:pPr>
        <w:ind w:firstLine="851"/>
        <w:jc w:val="both"/>
      </w:pPr>
      <w:r>
        <w:t>48. Особенности развития народного хозяйства БССР в 1960-е гг. Хозяйственная реформа 1965 г. и ее итоги.</w:t>
      </w:r>
    </w:p>
    <w:p w:rsidR="000E79D5" w:rsidRDefault="000E79D5" w:rsidP="000E79D5">
      <w:pPr>
        <w:ind w:firstLine="851"/>
        <w:jc w:val="both"/>
      </w:pPr>
      <w:r>
        <w:t>49. Социально-экономическое развитие БССР в 1970-х – первой половине 1980-х гг. Нарастание кризисных явлений.</w:t>
      </w:r>
    </w:p>
    <w:p w:rsidR="000E79D5" w:rsidRDefault="000E79D5" w:rsidP="000E79D5">
      <w:pPr>
        <w:ind w:firstLine="851"/>
        <w:jc w:val="both"/>
      </w:pPr>
      <w:r>
        <w:t>50. Поиски путей перестройки экономических отношений в СССР и БССР во второй половине 1980-х гг. Программа перехода к рынку.</w:t>
      </w:r>
    </w:p>
    <w:p w:rsidR="000E79D5" w:rsidRDefault="000E79D5" w:rsidP="000E79D5">
      <w:pPr>
        <w:ind w:firstLine="851"/>
        <w:jc w:val="both"/>
      </w:pPr>
      <w:r>
        <w:t>51. Состояние экономики Республики Беларусь в 1991-1995 гг. Начало рыночных реформ.</w:t>
      </w:r>
    </w:p>
    <w:p w:rsidR="000E79D5" w:rsidRDefault="000E79D5" w:rsidP="000E79D5">
      <w:pPr>
        <w:ind w:firstLine="851"/>
        <w:jc w:val="both"/>
      </w:pPr>
      <w:r>
        <w:t>52. Становление и реализация белоруской модели социально-ориентированной рыночной экономики. Государственные программы социально-экономического развития Республики Беларусь на 1996-2000, 2001-2005, 2006-2010, гг. и их осуществление.</w:t>
      </w:r>
    </w:p>
    <w:p w:rsidR="000E79D5" w:rsidRDefault="000E79D5" w:rsidP="000E79D5">
      <w:pPr>
        <w:ind w:firstLine="851"/>
        <w:jc w:val="both"/>
      </w:pPr>
      <w:r>
        <w:lastRenderedPageBreak/>
        <w:t>53. Государственные программы социально-экономического развития Республики Беларусь на 2011-2015, 2016-2020, 2021– 2025 гг. и их осуществление.</w:t>
      </w:r>
    </w:p>
    <w:p w:rsidR="000E79D5" w:rsidRDefault="000E79D5" w:rsidP="000E79D5">
      <w:pPr>
        <w:ind w:firstLine="851"/>
        <w:jc w:val="both"/>
      </w:pPr>
      <w:r>
        <w:t xml:space="preserve">53. Внешнеэкономические связи Республики Беларусь. </w:t>
      </w:r>
    </w:p>
    <w:p w:rsidR="000E79D5" w:rsidRDefault="000E79D5" w:rsidP="000E79D5">
      <w:pPr>
        <w:ind w:firstLine="851"/>
        <w:jc w:val="both"/>
      </w:pPr>
      <w:r>
        <w:t>54. Участие Республики Беларусь в экономической интеграции на постсоветском пространстве (1991-2020-е гг.).</w:t>
      </w: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0E79D5" w:rsidRDefault="000E79D5" w:rsidP="000E79D5">
      <w:pPr>
        <w:ind w:firstLine="851"/>
        <w:jc w:val="both"/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D5"/>
    <w:rsid w:val="000E79D5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2023-07-05T07:07:00Z</dcterms:created>
  <dcterms:modified xsi:type="dcterms:W3CDTF">2023-07-05T07:07:00Z</dcterms:modified>
</cp:coreProperties>
</file>