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6E" w:rsidRDefault="00CD546E" w:rsidP="00CD546E">
      <w:pPr>
        <w:pStyle w:val="2"/>
        <w:pageBreakBefore/>
        <w:shd w:val="clear" w:color="auto" w:fill="auto"/>
        <w:spacing w:before="0" w:line="240" w:lineRule="auto"/>
        <w:ind w:right="20"/>
        <w:jc w:val="center"/>
      </w:pPr>
      <w:r>
        <w:rPr>
          <w:spacing w:val="4"/>
          <w:sz w:val="28"/>
          <w:szCs w:val="28"/>
        </w:rPr>
        <w:t xml:space="preserve">ЛИТЕРАТУРА </w:t>
      </w:r>
    </w:p>
    <w:p w:rsidR="00CD546E" w:rsidRDefault="00CD546E" w:rsidP="00CD546E">
      <w:pPr>
        <w:pStyle w:val="2"/>
        <w:shd w:val="clear" w:color="auto" w:fill="auto"/>
        <w:spacing w:before="0" w:line="240" w:lineRule="auto"/>
        <w:ind w:right="20"/>
        <w:jc w:val="center"/>
      </w:pPr>
      <w:bookmarkStart w:id="0" w:name="bookmark131"/>
      <w:r>
        <w:rPr>
          <w:spacing w:val="4"/>
          <w:sz w:val="28"/>
          <w:szCs w:val="28"/>
        </w:rPr>
        <w:t>Законодательные и нормативные акты</w:t>
      </w:r>
      <w:bookmarkEnd w:id="0"/>
    </w:p>
    <w:p w:rsidR="00CD546E" w:rsidRDefault="00CD546E" w:rsidP="00CD546E">
      <w:r>
        <w:rPr>
          <w:szCs w:val="28"/>
        </w:rPr>
        <w:t xml:space="preserve">1. Об информации, информатизации и защите информации: Закон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Беларусь, 10.11.2008, № 455-3 // Национальный реестр правовых актов Республики Беларусь. - 2008. -№279.-2/1552.</w:t>
      </w:r>
    </w:p>
    <w:p w:rsidR="00CD546E" w:rsidRDefault="00CD546E" w:rsidP="00CD546E">
      <w:r>
        <w:rPr>
          <w:szCs w:val="28"/>
        </w:rPr>
        <w:t xml:space="preserve">2. Об электронном документе и электронной цифровой подписи: Закон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Беларусь, 21.01.2011, № 113-3 // Национальный реестр правовых актов Республики Беларусь. - 2011.</w:t>
      </w:r>
    </w:p>
    <w:p w:rsidR="00CD546E" w:rsidRDefault="00CD546E" w:rsidP="00CD546E">
      <w:pPr>
        <w:numPr>
          <w:ilvl w:val="0"/>
          <w:numId w:val="1"/>
        </w:numPr>
      </w:pPr>
      <w:r>
        <w:rPr>
          <w:szCs w:val="28"/>
        </w:rPr>
        <w:t>№ 15.-2/1665.</w:t>
      </w:r>
    </w:p>
    <w:p w:rsidR="00CD546E" w:rsidRDefault="00CD546E" w:rsidP="00CD546E">
      <w:r>
        <w:rPr>
          <w:spacing w:val="4"/>
          <w:szCs w:val="28"/>
        </w:rPr>
        <w:t xml:space="preserve">3. О развитии цифровой экономики: Декрет Президента </w:t>
      </w:r>
      <w:proofErr w:type="spellStart"/>
      <w:r>
        <w:rPr>
          <w:spacing w:val="4"/>
          <w:szCs w:val="28"/>
        </w:rPr>
        <w:t>Респ</w:t>
      </w:r>
      <w:proofErr w:type="spellEnd"/>
      <w:r>
        <w:rPr>
          <w:spacing w:val="4"/>
          <w:szCs w:val="28"/>
        </w:rPr>
        <w:t xml:space="preserve">. Беларусь, 21 декабря 2017 г., № 8 // [Электронный ресурс] - Минск, 2003-2021. Режим доступа: </w:t>
      </w:r>
      <w:hyperlink r:id="rId5" w:history="1">
        <w:r>
          <w:rPr>
            <w:spacing w:val="4"/>
            <w:szCs w:val="28"/>
          </w:rPr>
          <w:t>https://president.gov.by/ru/documents/dekret-8-ot-21-dekabrja-2017-g-17716.</w:t>
        </w:r>
      </w:hyperlink>
      <w:r>
        <w:rPr>
          <w:spacing w:val="4"/>
          <w:szCs w:val="28"/>
        </w:rPr>
        <w:t xml:space="preserve"> - Дата доступа: 25.05.2021.</w:t>
      </w:r>
    </w:p>
    <w:p w:rsidR="00CD546E" w:rsidRDefault="00CD546E" w:rsidP="00CD546E">
      <w:r>
        <w:rPr>
          <w:spacing w:val="4"/>
          <w:szCs w:val="28"/>
        </w:rPr>
        <w:t xml:space="preserve">4. Государственная программа «Цифровое развитие Беларуси» на 2021-2025 годы: Постановление Совета Министров </w:t>
      </w:r>
      <w:proofErr w:type="spellStart"/>
      <w:r>
        <w:rPr>
          <w:spacing w:val="4"/>
          <w:szCs w:val="28"/>
        </w:rPr>
        <w:t>Респ</w:t>
      </w:r>
      <w:proofErr w:type="spellEnd"/>
      <w:r>
        <w:rPr>
          <w:spacing w:val="4"/>
          <w:szCs w:val="28"/>
        </w:rPr>
        <w:t xml:space="preserve">. Беларусь, 2 февраля 2021 г., № 66 // [Электронный ресурс] - Режим доступа: </w:t>
      </w:r>
      <w:hyperlink r:id="rId6" w:history="1">
        <w:r>
          <w:rPr>
            <w:spacing w:val="4"/>
            <w:szCs w:val="28"/>
          </w:rPr>
          <w:t>https://pravo.by/upload/docs/op/C22100066_1612472400.pdf</w:t>
        </w:r>
      </w:hyperlink>
      <w:r>
        <w:rPr>
          <w:spacing w:val="4"/>
          <w:szCs w:val="28"/>
        </w:rPr>
        <w:t>. - Дата доступа: 25.05.2021.</w:t>
      </w:r>
    </w:p>
    <w:p w:rsidR="00CD546E" w:rsidRDefault="00CD546E" w:rsidP="00CD546E">
      <w:r>
        <w:rPr>
          <w:spacing w:val="4"/>
          <w:szCs w:val="28"/>
        </w:rPr>
        <w:t>5. Концепция национальной безопасности Республики Беларусь: Указ Президента Рес</w:t>
      </w:r>
      <w:r>
        <w:rPr>
          <w:spacing w:val="4"/>
          <w:szCs w:val="28"/>
        </w:rPr>
        <w:softHyphen/>
        <w:t xml:space="preserve">публики Беларусь, 09.11.2010 № 575 (ред. от 24.01.2014) // [Электронный ресурс] - Режим доступа: </w:t>
      </w:r>
      <w:hyperlink r:id="rId7" w:history="1">
        <w:r>
          <w:rPr>
            <w:spacing w:val="4"/>
            <w:szCs w:val="28"/>
          </w:rPr>
          <w:t>https://pravo.by/document/?guid=3871&amp;p0=P31000575</w:t>
        </w:r>
      </w:hyperlink>
      <w:r>
        <w:rPr>
          <w:spacing w:val="4"/>
          <w:szCs w:val="28"/>
        </w:rPr>
        <w:t>. - Дата доступа: 25.05.2021.</w:t>
      </w:r>
    </w:p>
    <w:p w:rsidR="00CD546E" w:rsidRDefault="00CD546E" w:rsidP="00CD546E">
      <w:r>
        <w:rPr>
          <w:spacing w:val="4"/>
          <w:szCs w:val="28"/>
        </w:rPr>
        <w:t xml:space="preserve">6. Концепция информационной безопасности Республики Беларусь: Постановление Совета Безопасности Республики Беларусь, 18.03.2019, № 1 // [Электронный ресурс] - Режим доступа: </w:t>
      </w:r>
      <w:hyperlink r:id="rId8" w:history="1">
        <w:r>
          <w:rPr>
            <w:spacing w:val="4"/>
            <w:szCs w:val="28"/>
          </w:rPr>
          <w:t>https://pravo.by/upload/docs/op/P219s0001_1553029200.pdf</w:t>
        </w:r>
      </w:hyperlink>
      <w:r>
        <w:rPr>
          <w:spacing w:val="4"/>
          <w:szCs w:val="28"/>
        </w:rPr>
        <w:t>. - Дата доступа: 25.05.2021.</w:t>
      </w:r>
    </w:p>
    <w:p w:rsidR="00CD546E" w:rsidRDefault="00CD546E" w:rsidP="00CD546E">
      <w:pPr>
        <w:jc w:val="center"/>
        <w:rPr>
          <w:spacing w:val="4"/>
          <w:szCs w:val="28"/>
        </w:rPr>
      </w:pPr>
    </w:p>
    <w:p w:rsidR="00CD546E" w:rsidRDefault="00CD546E" w:rsidP="00CD546E">
      <w:pPr>
        <w:jc w:val="center"/>
      </w:pPr>
      <w:r>
        <w:rPr>
          <w:b/>
          <w:spacing w:val="-4"/>
          <w:szCs w:val="28"/>
        </w:rPr>
        <w:t>Перечень основной литературы</w:t>
      </w:r>
    </w:p>
    <w:p w:rsidR="00CD546E" w:rsidRDefault="00CD546E" w:rsidP="00CD546E">
      <w:pPr>
        <w:pStyle w:val="3"/>
        <w:shd w:val="clear" w:color="auto" w:fill="auto"/>
        <w:tabs>
          <w:tab w:val="left" w:pos="438"/>
        </w:tabs>
        <w:spacing w:line="240" w:lineRule="auto"/>
      </w:pPr>
      <w:r>
        <w:rPr>
          <w:sz w:val="28"/>
          <w:szCs w:val="28"/>
        </w:rPr>
        <w:t>1.1. Гвоздева, В.А. Информатика, автоматизированные информационные технологии и системы: учебник / В. А. Гвоздева. - Москва: ФОРУМ: ИНФРА-М, 2021. - 542 с.</w:t>
      </w:r>
    </w:p>
    <w:p w:rsidR="00CD546E" w:rsidRDefault="00CD546E" w:rsidP="00CD546E">
      <w:pPr>
        <w:pStyle w:val="3"/>
        <w:shd w:val="clear" w:color="auto" w:fill="auto"/>
        <w:tabs>
          <w:tab w:val="left" w:pos="438"/>
        </w:tabs>
        <w:spacing w:line="240" w:lineRule="auto"/>
      </w:pPr>
      <w:r>
        <w:rPr>
          <w:sz w:val="28"/>
          <w:szCs w:val="28"/>
        </w:rPr>
        <w:t>1.2. Кудинов, Ю.И. Основы современной информатики: учебное пособие / Ю. И. Кудинов, Ф.Ф. Пащенко. - 5-е изд., стер. - Санкт-Петербург: Лань, 2021. - 256 с.</w:t>
      </w:r>
    </w:p>
    <w:p w:rsidR="00CD546E" w:rsidRDefault="00CD546E" w:rsidP="00CD546E">
      <w:pPr>
        <w:pStyle w:val="3"/>
        <w:shd w:val="clear" w:color="auto" w:fill="auto"/>
        <w:tabs>
          <w:tab w:val="left" w:pos="442"/>
        </w:tabs>
        <w:spacing w:line="240" w:lineRule="auto"/>
      </w:pPr>
      <w:r>
        <w:rPr>
          <w:sz w:val="28"/>
          <w:szCs w:val="28"/>
        </w:rPr>
        <w:t xml:space="preserve">1.3. Техническое и программное обеспечение информационных технологий: учеб. пособие / М.Н. Садовская [и др.] под общей ред. М.Н. Садовской. - Минск: БГЭУ, </w:t>
      </w:r>
      <w:proofErr w:type="gramStart"/>
      <w:r>
        <w:rPr>
          <w:sz w:val="28"/>
          <w:szCs w:val="28"/>
        </w:rPr>
        <w:t>2017.-</w:t>
      </w:r>
      <w:proofErr w:type="gramEnd"/>
      <w:r>
        <w:rPr>
          <w:sz w:val="28"/>
          <w:szCs w:val="28"/>
        </w:rPr>
        <w:t>271 с.</w:t>
      </w:r>
    </w:p>
    <w:p w:rsidR="00CD546E" w:rsidRDefault="00CD546E" w:rsidP="00CD546E">
      <w:pPr>
        <w:jc w:val="center"/>
        <w:rPr>
          <w:spacing w:val="4"/>
          <w:szCs w:val="28"/>
        </w:rPr>
      </w:pPr>
    </w:p>
    <w:p w:rsidR="00CD546E" w:rsidRDefault="00CD546E" w:rsidP="00CD546E">
      <w:pPr>
        <w:jc w:val="center"/>
      </w:pPr>
      <w:r>
        <w:rPr>
          <w:b/>
          <w:szCs w:val="28"/>
        </w:rPr>
        <w:t>Перечень дополнительной литературы</w:t>
      </w:r>
    </w:p>
    <w:p w:rsidR="00CD546E" w:rsidRDefault="00CD546E" w:rsidP="00CD546E">
      <w:pPr>
        <w:pStyle w:val="3"/>
        <w:shd w:val="clear" w:color="auto" w:fill="auto"/>
        <w:tabs>
          <w:tab w:val="left" w:pos="442"/>
        </w:tabs>
        <w:spacing w:line="240" w:lineRule="auto"/>
      </w:pPr>
      <w:r>
        <w:rPr>
          <w:rFonts w:eastAsia="Calibri"/>
          <w:bCs/>
          <w:spacing w:val="-2"/>
          <w:sz w:val="28"/>
          <w:szCs w:val="28"/>
          <w:lang w:eastAsia="en-US"/>
        </w:rPr>
        <w:t>1.4. Гвоздева, В.А. Информатика, автоматизированные информационные технологии и си</w:t>
      </w:r>
      <w:r>
        <w:rPr>
          <w:rFonts w:eastAsia="Calibri"/>
          <w:bCs/>
          <w:spacing w:val="-2"/>
          <w:sz w:val="28"/>
          <w:szCs w:val="28"/>
          <w:lang w:eastAsia="en-US"/>
        </w:rPr>
        <w:softHyphen/>
        <w:t>стемы: учебник / В. А. Гвоздева. - Москва: ФОРУМ: ИНФРА-М, 2021. - 542 с. - ISBN 978</w:t>
      </w:r>
      <w:r>
        <w:rPr>
          <w:rFonts w:eastAsia="Calibri"/>
          <w:bCs/>
          <w:spacing w:val="-2"/>
          <w:sz w:val="28"/>
          <w:szCs w:val="28"/>
          <w:lang w:eastAsia="en-US"/>
        </w:rPr>
        <w:softHyphen/>
        <w:t xml:space="preserve">5-8199-0877-8. - Текст: электронный. - URL: </w:t>
      </w:r>
      <w:hyperlink r:id="rId9" w:history="1">
        <w:r>
          <w:rPr>
            <w:rFonts w:eastAsia="Calibri"/>
            <w:bCs/>
            <w:spacing w:val="-2"/>
            <w:sz w:val="28"/>
            <w:szCs w:val="28"/>
            <w:lang w:eastAsia="en-US"/>
          </w:rPr>
          <w:t xml:space="preserve">https://clck.ru/V5EBo </w:t>
        </w:r>
      </w:hyperlink>
      <w:r>
        <w:rPr>
          <w:rFonts w:eastAsia="Calibri"/>
          <w:bCs/>
          <w:spacing w:val="-2"/>
          <w:sz w:val="28"/>
          <w:szCs w:val="28"/>
          <w:lang w:eastAsia="en-US"/>
        </w:rPr>
        <w:t xml:space="preserve">(дата </w:t>
      </w:r>
      <w:proofErr w:type="gramStart"/>
      <w:r>
        <w:rPr>
          <w:rFonts w:eastAsia="Calibri"/>
          <w:bCs/>
          <w:spacing w:val="-2"/>
          <w:sz w:val="28"/>
          <w:szCs w:val="28"/>
          <w:lang w:eastAsia="en-US"/>
        </w:rPr>
        <w:t>обращения:-</w:t>
      </w:r>
      <w:proofErr w:type="gram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 14.05.2021). - Режим доступа: по </w:t>
      </w:r>
      <w:r>
        <w:rPr>
          <w:rFonts w:eastAsia="Calibri"/>
          <w:bCs/>
          <w:spacing w:val="-2"/>
          <w:sz w:val="28"/>
          <w:szCs w:val="28"/>
          <w:lang w:eastAsia="en-US"/>
        </w:rPr>
        <w:lastRenderedPageBreak/>
        <w:t xml:space="preserve">подписке. </w:t>
      </w:r>
    </w:p>
    <w:p w:rsidR="00CD546E" w:rsidRDefault="00CD546E" w:rsidP="00CD546E">
      <w:pPr>
        <w:pStyle w:val="3"/>
        <w:shd w:val="clear" w:color="auto" w:fill="auto"/>
        <w:tabs>
          <w:tab w:val="left" w:pos="442"/>
        </w:tabs>
        <w:spacing w:line="240" w:lineRule="auto"/>
      </w:pPr>
      <w:r>
        <w:rPr>
          <w:rFonts w:eastAsia="Calibri"/>
          <w:bCs/>
          <w:spacing w:val="-2"/>
          <w:sz w:val="28"/>
          <w:szCs w:val="28"/>
          <w:lang w:eastAsia="en-US"/>
        </w:rPr>
        <w:t>1.5. Голицына, О.Л. Информационные системы и технологии: учебное пособие / О.Л. Го</w:t>
      </w:r>
      <w:r>
        <w:rPr>
          <w:rFonts w:eastAsia="Calibri"/>
          <w:bCs/>
          <w:spacing w:val="-2"/>
          <w:sz w:val="28"/>
          <w:szCs w:val="28"/>
          <w:lang w:eastAsia="en-US"/>
        </w:rPr>
        <w:softHyphen/>
        <w:t xml:space="preserve">лицына, Н.В. Максимов, И.И. Попов. - Москва: ФОРУМ: ИНФРА-М, 2021. - 400 с. - (Среднее профессиональное образование). - ISBN 978-5-00091-592-9. - Текст: электронный. - URL: </w:t>
      </w:r>
      <w:hyperlink r:id="rId10" w:history="1">
        <w:r>
          <w:rPr>
            <w:rFonts w:eastAsia="Calibri"/>
            <w:bCs/>
            <w:spacing w:val="-2"/>
            <w:sz w:val="28"/>
            <w:szCs w:val="28"/>
            <w:lang w:eastAsia="en-US"/>
          </w:rPr>
          <w:t>https://znanium.com/catalog/product/1138895</w:t>
        </w:r>
      </w:hyperlink>
      <w:r>
        <w:rPr>
          <w:rFonts w:eastAsia="Calibri"/>
          <w:bCs/>
          <w:spacing w:val="-2"/>
          <w:sz w:val="28"/>
          <w:szCs w:val="28"/>
          <w:lang w:eastAsia="en-US"/>
        </w:rPr>
        <w:t xml:space="preserve"> (дата обращения: 14.05.2021). - Режим доступа: по подписке.</w:t>
      </w:r>
    </w:p>
    <w:p w:rsidR="00CD546E" w:rsidRDefault="00CD546E" w:rsidP="00CD546E">
      <w:pPr>
        <w:pStyle w:val="3"/>
        <w:shd w:val="clear" w:color="auto" w:fill="auto"/>
        <w:tabs>
          <w:tab w:val="left" w:pos="442"/>
        </w:tabs>
        <w:spacing w:line="240" w:lineRule="auto"/>
      </w:pPr>
      <w:r>
        <w:rPr>
          <w:rFonts w:eastAsia="Calibri"/>
          <w:bCs/>
          <w:spacing w:val="-2"/>
          <w:sz w:val="28"/>
          <w:szCs w:val="28"/>
          <w:lang w:eastAsia="en-US"/>
        </w:rPr>
        <w:t>1.6. Информатика. Базовый курс: учебное пособие для студентов высших технических учебных заведений / под ред. С.В. Симоновича. - 3-е изд. - СПб: Питер, 2018. - 637 с.</w:t>
      </w:r>
    </w:p>
    <w:p w:rsidR="00CD546E" w:rsidRDefault="00CD546E" w:rsidP="00CD546E">
      <w:pPr>
        <w:pStyle w:val="3"/>
        <w:shd w:val="clear" w:color="auto" w:fill="auto"/>
        <w:tabs>
          <w:tab w:val="left" w:pos="442"/>
        </w:tabs>
        <w:spacing w:line="240" w:lineRule="auto"/>
      </w:pPr>
      <w:r>
        <w:rPr>
          <w:rFonts w:eastAsia="Calibri"/>
          <w:bCs/>
          <w:spacing w:val="-2"/>
          <w:sz w:val="28"/>
          <w:szCs w:val="28"/>
          <w:lang w:eastAsia="en-US"/>
        </w:rPr>
        <w:t xml:space="preserve">1.7. Информационные технологии: учебное пособие / Л.Г. Гагарина, </w:t>
      </w:r>
      <w:r>
        <w:rPr>
          <w:rStyle w:val="30pt"/>
          <w:rFonts w:eastAsia="Calibri"/>
          <w:b w:val="0"/>
          <w:i w:val="0"/>
          <w:iCs w:val="0"/>
          <w:spacing w:val="-2"/>
          <w:sz w:val="28"/>
          <w:szCs w:val="28"/>
          <w:lang w:eastAsia="en-US"/>
        </w:rPr>
        <w:t>Я.</w:t>
      </w:r>
      <w:r>
        <w:rPr>
          <w:rFonts w:eastAsia="Calibri"/>
          <w:bCs/>
          <w:spacing w:val="-2"/>
          <w:sz w:val="28"/>
          <w:szCs w:val="28"/>
          <w:lang w:eastAsia="en-US"/>
        </w:rPr>
        <w:t xml:space="preserve">О. Теплова, Е.Л. Румянцева, А.М. </w:t>
      </w:r>
      <w:proofErr w:type="spellStart"/>
      <w:proofErr w:type="gramStart"/>
      <w:r>
        <w:rPr>
          <w:rFonts w:eastAsia="Calibri"/>
          <w:bCs/>
          <w:spacing w:val="-2"/>
          <w:sz w:val="28"/>
          <w:szCs w:val="28"/>
          <w:lang w:eastAsia="en-US"/>
        </w:rPr>
        <w:t>Байн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 ;</w:t>
      </w:r>
      <w:proofErr w:type="gram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 под ред. Л.Г. Гагариной. - Москва: ФОРУМ: ИНФРА-М, 2019. — 320 с. - (Профессиональное образование). - ISBN 978-5-8199-0608-8. - Текст: электронный. - URL: </w:t>
      </w:r>
      <w:hyperlink r:id="rId11" w:history="1">
        <w:r>
          <w:rPr>
            <w:rFonts w:eastAsia="Calibri"/>
            <w:bCs/>
            <w:spacing w:val="-2"/>
            <w:sz w:val="28"/>
            <w:szCs w:val="28"/>
            <w:lang w:eastAsia="en-US"/>
          </w:rPr>
          <w:t>https://znanium.com/catalog/product/1018534</w:t>
        </w:r>
      </w:hyperlink>
      <w:r>
        <w:rPr>
          <w:rFonts w:eastAsia="Calibri"/>
          <w:bCs/>
          <w:spacing w:val="-2"/>
          <w:sz w:val="28"/>
          <w:szCs w:val="28"/>
          <w:lang w:eastAsia="en-US"/>
        </w:rPr>
        <w:t xml:space="preserve"> (дата обращения: 14.05.2021). - Режим доступа: по подписке.</w:t>
      </w:r>
    </w:p>
    <w:p w:rsidR="00CD546E" w:rsidRDefault="00CD546E" w:rsidP="00CD546E">
      <w:pPr>
        <w:pStyle w:val="3"/>
        <w:shd w:val="clear" w:color="auto" w:fill="auto"/>
        <w:tabs>
          <w:tab w:val="left" w:pos="438"/>
        </w:tabs>
        <w:spacing w:line="240" w:lineRule="auto"/>
      </w:pPr>
      <w:r>
        <w:rPr>
          <w:rFonts w:eastAsia="Calibri"/>
          <w:bCs/>
          <w:spacing w:val="-2"/>
          <w:sz w:val="28"/>
          <w:szCs w:val="28"/>
          <w:lang w:eastAsia="en-US"/>
        </w:rPr>
        <w:t>1.8. Компьютерные информационные технологии: практикум для студентов заочной формы обучения / М.Н. Садовская [и др.]. - Минск: БГЭУ, 2015. - 183 с.</w:t>
      </w:r>
    </w:p>
    <w:p w:rsidR="00CD546E" w:rsidRDefault="00CD546E" w:rsidP="00CD546E">
      <w:pPr>
        <w:pStyle w:val="3"/>
        <w:shd w:val="clear" w:color="auto" w:fill="auto"/>
        <w:tabs>
          <w:tab w:val="left" w:pos="447"/>
        </w:tabs>
        <w:spacing w:line="240" w:lineRule="auto"/>
      </w:pPr>
      <w:r>
        <w:rPr>
          <w:rFonts w:eastAsia="Calibri"/>
          <w:bCs/>
          <w:spacing w:val="-2"/>
          <w:sz w:val="28"/>
          <w:szCs w:val="28"/>
          <w:lang w:eastAsia="en-US"/>
        </w:rPr>
        <w:t>1.9. Компьютерные информационные технологии: учебное пособие для студентов учреждений образования по экономическим специальностям. В 3 ч. Ч. 1: Программное обеспечение / [М.Н. Садовская и др.]. - Минск: БГЭУ, 2014. - 287 с. : ил.</w:t>
      </w:r>
    </w:p>
    <w:p w:rsidR="00CD546E" w:rsidRDefault="00CD546E" w:rsidP="00CD546E">
      <w:pPr>
        <w:pStyle w:val="3"/>
        <w:shd w:val="clear" w:color="auto" w:fill="auto"/>
        <w:tabs>
          <w:tab w:val="left" w:pos="716"/>
        </w:tabs>
        <w:spacing w:line="240" w:lineRule="auto"/>
      </w:pPr>
      <w:r>
        <w:rPr>
          <w:rFonts w:eastAsia="Calibri"/>
          <w:bCs/>
          <w:spacing w:val="-2"/>
          <w:sz w:val="28"/>
          <w:szCs w:val="28"/>
          <w:lang w:eastAsia="en-US"/>
        </w:rPr>
        <w:t xml:space="preserve">1.10. Компьютерные информационные технологии: учебно-метод. пособие для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иностр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>. студентов / М.Н. Садовская и [др.]. - Минск: БГЭУ, 2015. - 287 с.</w:t>
      </w:r>
    </w:p>
    <w:p w:rsidR="00CD546E" w:rsidRDefault="00CD546E" w:rsidP="00CD546E">
      <w:pPr>
        <w:pStyle w:val="3"/>
        <w:shd w:val="clear" w:color="auto" w:fill="auto"/>
        <w:tabs>
          <w:tab w:val="left" w:pos="716"/>
        </w:tabs>
        <w:spacing w:line="240" w:lineRule="auto"/>
        <w:ind w:left="20" w:right="20"/>
      </w:pPr>
      <w:r>
        <w:rPr>
          <w:rFonts w:eastAsia="Calibri"/>
          <w:bCs/>
          <w:spacing w:val="-2"/>
          <w:sz w:val="28"/>
          <w:szCs w:val="28"/>
          <w:lang w:eastAsia="en-US"/>
        </w:rPr>
        <w:t xml:space="preserve">1.11.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Олифер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, В.Г. Компьютерные сети. Принципы, технологии, протоколы: учебное пособие для студентов высших учебных заведений, обучающихся по направлению «Информатика и вычислительная техника» и по спец.: «Вычислительные машины, комплексы, системы и сети», «Программное обеспечение вычислительной техники и автоматизированных систем» / В.Г.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Олифер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, H.A.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Олифер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 [и др.]. - 6-е изд. - СПб: Питер, 2020. - 1008 с. </w:t>
      </w:r>
    </w:p>
    <w:p w:rsidR="00CD546E" w:rsidRDefault="00CD546E" w:rsidP="00CD546E">
      <w:pPr>
        <w:pStyle w:val="3"/>
        <w:shd w:val="clear" w:color="auto" w:fill="auto"/>
        <w:tabs>
          <w:tab w:val="left" w:pos="746"/>
        </w:tabs>
        <w:spacing w:line="240" w:lineRule="auto"/>
        <w:ind w:left="40" w:right="20"/>
      </w:pPr>
      <w:r>
        <w:rPr>
          <w:rFonts w:eastAsia="Calibri"/>
          <w:bCs/>
          <w:spacing w:val="-2"/>
          <w:sz w:val="28"/>
          <w:szCs w:val="28"/>
          <w:lang w:eastAsia="en-US"/>
        </w:rPr>
        <w:t>1.12. Петров, Г.А. Компьютерный практикум для студентов: учебное пособие / Г.А. Пет</w:t>
      </w:r>
      <w:r>
        <w:rPr>
          <w:rFonts w:eastAsia="Calibri"/>
          <w:bCs/>
          <w:spacing w:val="-2"/>
          <w:sz w:val="28"/>
          <w:szCs w:val="28"/>
          <w:lang w:eastAsia="en-US"/>
        </w:rPr>
        <w:softHyphen/>
        <w:t xml:space="preserve">ров, С.В.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Тихов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, Т.А. Черняк. - </w:t>
      </w:r>
      <w:proofErr w:type="gramStart"/>
      <w:r>
        <w:rPr>
          <w:rFonts w:eastAsia="Calibri"/>
          <w:bCs/>
          <w:spacing w:val="-2"/>
          <w:sz w:val="28"/>
          <w:szCs w:val="28"/>
          <w:lang w:eastAsia="en-US"/>
        </w:rPr>
        <w:t>СПб.:</w:t>
      </w:r>
      <w:proofErr w:type="gram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 Издательство Санкт-Петербургского университета управления и экономики, 2015 - 146 с.</w:t>
      </w:r>
    </w:p>
    <w:p w:rsidR="00CD546E" w:rsidRDefault="00CD546E" w:rsidP="00CD546E">
      <w:pPr>
        <w:pStyle w:val="3"/>
        <w:shd w:val="clear" w:color="auto" w:fill="auto"/>
        <w:tabs>
          <w:tab w:val="left" w:pos="731"/>
        </w:tabs>
        <w:spacing w:line="240" w:lineRule="auto"/>
        <w:ind w:left="40" w:right="20"/>
      </w:pPr>
      <w:r>
        <w:rPr>
          <w:rFonts w:eastAsia="Calibri"/>
          <w:bCs/>
          <w:spacing w:val="-2"/>
          <w:sz w:val="28"/>
          <w:szCs w:val="28"/>
          <w:lang w:eastAsia="en-US"/>
        </w:rPr>
        <w:t xml:space="preserve">1.13. Яшин, В. Н. Информатика: учебник / В.Н. Яшин, А.Е.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Колоденкова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. - Москва: </w:t>
      </w:r>
      <w:proofErr w:type="gramStart"/>
      <w:r>
        <w:rPr>
          <w:rFonts w:eastAsia="Calibri"/>
          <w:bCs/>
          <w:spacing w:val="-2"/>
          <w:sz w:val="28"/>
          <w:szCs w:val="28"/>
          <w:lang w:eastAsia="en-US"/>
        </w:rPr>
        <w:t>ИН- ФРА</w:t>
      </w:r>
      <w:proofErr w:type="gram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-М, 2021. - 522 с. - (Высшее образование: </w:t>
      </w:r>
      <w:proofErr w:type="spellStart"/>
      <w:r>
        <w:rPr>
          <w:rFonts w:eastAsia="Calibri"/>
          <w:bCs/>
          <w:spacing w:val="-2"/>
          <w:sz w:val="28"/>
          <w:szCs w:val="28"/>
          <w:lang w:eastAsia="en-US"/>
        </w:rPr>
        <w:t>Бакалавриат</w:t>
      </w:r>
      <w:proofErr w:type="spellEnd"/>
      <w:r>
        <w:rPr>
          <w:rFonts w:eastAsia="Calibri"/>
          <w:bCs/>
          <w:spacing w:val="-2"/>
          <w:sz w:val="28"/>
          <w:szCs w:val="28"/>
          <w:lang w:eastAsia="en-US"/>
        </w:rPr>
        <w:t xml:space="preserve">). - DOI 10.12737/1069776. - ISBN 978-5-16-015924-9. - Текст: электронный. - URL: </w:t>
      </w:r>
      <w:hyperlink r:id="rId12" w:history="1">
        <w:r>
          <w:rPr>
            <w:rFonts w:eastAsia="Calibri"/>
            <w:bCs/>
            <w:spacing w:val="-2"/>
            <w:sz w:val="28"/>
            <w:szCs w:val="28"/>
            <w:lang w:eastAsia="en-US"/>
          </w:rPr>
          <w:t>https://clck.ru/V5EJa</w:t>
        </w:r>
      </w:hyperlink>
      <w:r>
        <w:rPr>
          <w:rFonts w:eastAsia="Calibri"/>
          <w:bCs/>
          <w:spacing w:val="-2"/>
          <w:sz w:val="28"/>
          <w:szCs w:val="28"/>
          <w:lang w:eastAsia="en-US"/>
        </w:rPr>
        <w:t xml:space="preserve"> (дата обраще</w:t>
      </w:r>
      <w:r>
        <w:rPr>
          <w:rFonts w:eastAsia="Calibri"/>
          <w:bCs/>
          <w:spacing w:val="-2"/>
          <w:sz w:val="28"/>
          <w:szCs w:val="28"/>
          <w:lang w:eastAsia="en-US"/>
        </w:rPr>
        <w:softHyphen/>
        <w:t>ния: 14.05.2021). - Режим доступа: по подписке.</w:t>
      </w:r>
    </w:p>
    <w:p w:rsidR="00015D02" w:rsidRDefault="00015D02" w:rsidP="00CD546E">
      <w:bookmarkStart w:id="1" w:name="_GoBack"/>
      <w:bookmarkEnd w:id="1"/>
    </w:p>
    <w:sectPr w:rsidR="0001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78"/>
    <w:rsid w:val="00013178"/>
    <w:rsid w:val="00015D02"/>
    <w:rsid w:val="00C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F344B-2448-4873-BE40-134C37CD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pt">
    <w:name w:val="Основной текст (3) + Полужирный;Курсив;Интервал 0 pt"/>
    <w:rsid w:val="00CD546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paragraph" w:customStyle="1" w:styleId="2">
    <w:name w:val="Заголовок №2"/>
    <w:basedOn w:val="a"/>
    <w:rsid w:val="00CD546E"/>
    <w:pPr>
      <w:widowControl w:val="0"/>
      <w:shd w:val="clear" w:color="auto" w:fill="FFFFFF"/>
      <w:spacing w:before="300" w:line="274" w:lineRule="exact"/>
    </w:pPr>
    <w:rPr>
      <w:b/>
      <w:bCs/>
      <w:spacing w:val="5"/>
      <w:sz w:val="25"/>
      <w:szCs w:val="25"/>
    </w:rPr>
  </w:style>
  <w:style w:type="paragraph" w:customStyle="1" w:styleId="3">
    <w:name w:val="Основной текст (3)"/>
    <w:basedOn w:val="a"/>
    <w:rsid w:val="00CD546E"/>
    <w:pPr>
      <w:widowControl w:val="0"/>
      <w:shd w:val="clear" w:color="auto" w:fill="FFFFFF"/>
      <w:spacing w:line="326" w:lineRule="exact"/>
    </w:pPr>
    <w:rPr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upload/docs/op/P219s0001_155302920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871&amp;p0=P31000575" TargetMode="External"/><Relationship Id="rId12" Type="http://schemas.openxmlformats.org/officeDocument/2006/relationships/hyperlink" Target="https://clck.ru/V5E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upload/docs/op/C22100066_1612472400.pdf" TargetMode="External"/><Relationship Id="rId11" Type="http://schemas.openxmlformats.org/officeDocument/2006/relationships/hyperlink" Target="https://znanium.com/catalog/product/1018534" TargetMode="External"/><Relationship Id="rId5" Type="http://schemas.openxmlformats.org/officeDocument/2006/relationships/hyperlink" Target="https://president.gov.by/ru/documents/dekret-8-ot-21-dekabrja-2017-g-17716" TargetMode="External"/><Relationship Id="rId10" Type="http://schemas.openxmlformats.org/officeDocument/2006/relationships/hyperlink" Target="https://znanium.com/catalog/product/1138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V5E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2</cp:revision>
  <dcterms:created xsi:type="dcterms:W3CDTF">2022-10-07T13:20:00Z</dcterms:created>
  <dcterms:modified xsi:type="dcterms:W3CDTF">2022-10-07T13:21:00Z</dcterms:modified>
</cp:coreProperties>
</file>