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00" w:rsidRDefault="00DC5C00" w:rsidP="00DC5C00">
      <w:pPr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DC5C00" w:rsidRDefault="00DC5C00" w:rsidP="00DC5C00">
      <w:pPr>
        <w:ind w:left="0" w:firstLine="709"/>
        <w:rPr>
          <w:b/>
          <w:bCs/>
          <w:sz w:val="28"/>
          <w:szCs w:val="28"/>
        </w:rPr>
      </w:pPr>
    </w:p>
    <w:p w:rsidR="00DC5C00" w:rsidRDefault="00DC5C00" w:rsidP="00D2761F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="TimesNewRomanPSMT"/>
          <w:sz w:val="28"/>
          <w:szCs w:val="28"/>
        </w:rPr>
      </w:pPr>
      <w:proofErr w:type="gramStart"/>
      <w:r>
        <w:rPr>
          <w:bCs/>
          <w:sz w:val="28"/>
          <w:szCs w:val="28"/>
        </w:rPr>
        <w:t>Учебно-методический комплекс (УМК) (электронный учебно-методический комплекс) (ЭУМК) по дисциплине «</w:t>
      </w:r>
      <w:r w:rsidR="00D2761F">
        <w:rPr>
          <w:bCs/>
          <w:sz w:val="28"/>
          <w:szCs w:val="28"/>
        </w:rPr>
        <w:t>Ценообразование на национальном рынке</w:t>
      </w:r>
      <w:r>
        <w:rPr>
          <w:bCs/>
          <w:sz w:val="28"/>
          <w:szCs w:val="28"/>
        </w:rPr>
        <w:t>» представлен системой</w:t>
      </w:r>
      <w:r>
        <w:rPr>
          <w:rFonts w:eastAsia="TimesNewRomanPSMT"/>
          <w:sz w:val="28"/>
          <w:szCs w:val="28"/>
        </w:rPr>
        <w:t xml:space="preserve"> дидактических средств обучения по указанной дисциплине, имеющих своей главной целью сформировать у обучающихся профессиональное мышление в области </w:t>
      </w:r>
      <w:r w:rsidR="00D2761F">
        <w:rPr>
          <w:rFonts w:eastAsia="TimesNewRomanPSMT"/>
          <w:sz w:val="28"/>
          <w:szCs w:val="28"/>
        </w:rPr>
        <w:t>методологии и практики ценообразования на национальном рынке.</w:t>
      </w:r>
      <w:proofErr w:type="gramEnd"/>
    </w:p>
    <w:p w:rsidR="00DC5C00" w:rsidRDefault="00DC5C00" w:rsidP="00D2761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УМК (ЭУМК): доцент кафедры </w:t>
      </w:r>
      <w:r w:rsidR="00D2761F">
        <w:rPr>
          <w:rFonts w:ascii="Times New Roman" w:hAnsi="Times New Roman" w:cs="Times New Roman"/>
          <w:sz w:val="28"/>
          <w:szCs w:val="28"/>
        </w:rPr>
        <w:t xml:space="preserve">логистики и ценовой политики </w:t>
      </w:r>
      <w:proofErr w:type="spellStart"/>
      <w:r w:rsidR="00D2761F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 w:rsidR="00D2761F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C5C00" w:rsidRDefault="00DC5C00" w:rsidP="00D2761F">
      <w:pPr>
        <w:pStyle w:val="a3"/>
        <w:spacing w:line="360" w:lineRule="auto"/>
        <w:ind w:left="0" w:right="0" w:firstLine="709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учебной дисциплине «</w:t>
      </w:r>
      <w:r w:rsidR="00D2761F">
        <w:rPr>
          <w:b w:val="0"/>
          <w:bCs w:val="0"/>
          <w:color w:val="auto"/>
          <w:spacing w:val="0"/>
          <w:w w:val="100"/>
          <w:sz w:val="28"/>
          <w:szCs w:val="28"/>
        </w:rPr>
        <w:t>Ценообразование на национальном рынке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обеспечивает изучение учебной одноименной дисциплины, которая относится к числу учебных дисциплин специализации, формирующих профессиональные навыки специалистов в области </w:t>
      </w:r>
      <w:r w:rsidR="00D2761F">
        <w:rPr>
          <w:b w:val="0"/>
          <w:bCs w:val="0"/>
          <w:color w:val="auto"/>
          <w:spacing w:val="0"/>
          <w:w w:val="100"/>
          <w:sz w:val="28"/>
          <w:szCs w:val="28"/>
        </w:rPr>
        <w:t>практики рыночного ценообразования на предприятиях Республики Беларусь.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</w:t>
      </w:r>
    </w:p>
    <w:p w:rsidR="00DC5C00" w:rsidRDefault="00DC5C00" w:rsidP="00D2761F">
      <w:pPr>
        <w:pStyle w:val="a3"/>
        <w:spacing w:line="360" w:lineRule="auto"/>
        <w:ind w:left="0" w:right="0" w:firstLine="709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Использование специалистами в своей профессиональной деятельности знаний в области формирования цен будет способствовать эффективной работе организаций и предприятий на </w:t>
      </w:r>
      <w:r w:rsidR="00D2761F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национальном </w:t>
      </w:r>
      <w:bookmarkStart w:id="0" w:name="_GoBack"/>
      <w:bookmarkEnd w:id="0"/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рынке. </w:t>
      </w:r>
    </w:p>
    <w:p w:rsidR="00D2761F" w:rsidRPr="00D2761F" w:rsidRDefault="00DC5C00" w:rsidP="00D2761F">
      <w:pPr>
        <w:spacing w:after="0" w:line="360" w:lineRule="auto"/>
        <w:ind w:left="0" w:firstLine="709"/>
        <w:rPr>
          <w:sz w:val="28"/>
          <w:szCs w:val="20"/>
        </w:rPr>
      </w:pPr>
      <w:r>
        <w:rPr>
          <w:sz w:val="28"/>
          <w:szCs w:val="28"/>
        </w:rPr>
        <w:t xml:space="preserve">Цель разработки </w:t>
      </w:r>
      <w:r w:rsidR="00D2761F">
        <w:rPr>
          <w:sz w:val="28"/>
          <w:szCs w:val="28"/>
        </w:rPr>
        <w:t xml:space="preserve">УМК (ЭУМК) учебной дисциплины - </w:t>
      </w:r>
      <w:r w:rsidR="00D2761F" w:rsidRPr="00D2761F">
        <w:rPr>
          <w:sz w:val="28"/>
          <w:szCs w:val="20"/>
        </w:rPr>
        <w:t>ознакомить студентов с вопросами теории и практики рыночного ценообразования, показать целесообразность и границы государственного регулирования цен, основные методы установления цен, особенности их определения на продукцию, услуги, работы предприятий различных отраслей народного хозяйства Республики Беларусь.</w:t>
      </w:r>
    </w:p>
    <w:p w:rsidR="00D2761F" w:rsidRPr="00D2761F" w:rsidRDefault="00D2761F" w:rsidP="00D2761F">
      <w:pPr>
        <w:spacing w:after="0" w:line="360" w:lineRule="auto"/>
        <w:ind w:left="0" w:firstLine="720"/>
        <w:rPr>
          <w:sz w:val="28"/>
          <w:szCs w:val="28"/>
        </w:rPr>
      </w:pPr>
      <w:r w:rsidRPr="00D2761F">
        <w:rPr>
          <w:sz w:val="28"/>
          <w:szCs w:val="28"/>
        </w:rPr>
        <w:t xml:space="preserve">  Задачи изучения дисциплины:</w:t>
      </w:r>
    </w:p>
    <w:p w:rsidR="00D2761F" w:rsidRPr="00D2761F" w:rsidRDefault="00D2761F" w:rsidP="00D2761F">
      <w:pPr>
        <w:spacing w:after="0" w:line="360" w:lineRule="auto"/>
        <w:ind w:left="0" w:firstLine="0"/>
        <w:rPr>
          <w:sz w:val="28"/>
          <w:szCs w:val="20"/>
        </w:rPr>
      </w:pPr>
      <w:r w:rsidRPr="00D2761F">
        <w:rPr>
          <w:sz w:val="28"/>
          <w:szCs w:val="20"/>
        </w:rPr>
        <w:t>* приобретение знаний о механизме формирования цен и  содержании ценовой политики в национальной экономике.</w:t>
      </w:r>
    </w:p>
    <w:p w:rsidR="00D2761F" w:rsidRPr="00D2761F" w:rsidRDefault="00D2761F" w:rsidP="00D2761F">
      <w:pPr>
        <w:spacing w:after="0" w:line="360" w:lineRule="auto"/>
        <w:ind w:left="0" w:firstLine="0"/>
        <w:rPr>
          <w:sz w:val="28"/>
          <w:szCs w:val="20"/>
        </w:rPr>
      </w:pPr>
      <w:r w:rsidRPr="00D2761F">
        <w:rPr>
          <w:sz w:val="28"/>
          <w:szCs w:val="20"/>
        </w:rPr>
        <w:t>* выработка навыков принятия управленческих решений фирмой, предприятием в рамках  национальной ценовой политики;</w:t>
      </w:r>
    </w:p>
    <w:p w:rsidR="00D2761F" w:rsidRPr="00D2761F" w:rsidRDefault="00D2761F" w:rsidP="00D2761F">
      <w:pPr>
        <w:spacing w:after="0" w:line="360" w:lineRule="auto"/>
        <w:ind w:left="0" w:firstLine="0"/>
        <w:rPr>
          <w:sz w:val="28"/>
          <w:szCs w:val="20"/>
        </w:rPr>
      </w:pPr>
      <w:r w:rsidRPr="00D2761F">
        <w:rPr>
          <w:sz w:val="28"/>
          <w:szCs w:val="20"/>
        </w:rPr>
        <w:lastRenderedPageBreak/>
        <w:t xml:space="preserve">* получение знаний об особенностях ценообразования и  реализации ценовой политики на различных национальных  рынках товаров и услуг; </w:t>
      </w:r>
    </w:p>
    <w:p w:rsidR="00D2761F" w:rsidRPr="00D2761F" w:rsidRDefault="00D2761F" w:rsidP="00D2761F">
      <w:pPr>
        <w:spacing w:after="0" w:line="360" w:lineRule="auto"/>
        <w:ind w:left="0" w:firstLine="0"/>
        <w:rPr>
          <w:sz w:val="28"/>
          <w:szCs w:val="20"/>
        </w:rPr>
      </w:pPr>
      <w:r w:rsidRPr="00D2761F">
        <w:rPr>
          <w:sz w:val="28"/>
          <w:szCs w:val="20"/>
        </w:rPr>
        <w:t>* освоение методологии и практики государственного регулирования цен в республике.</w:t>
      </w:r>
    </w:p>
    <w:p w:rsidR="00D2761F" w:rsidRPr="00D2761F" w:rsidRDefault="00D2761F" w:rsidP="00D2761F">
      <w:pPr>
        <w:spacing w:after="0" w:line="360" w:lineRule="auto"/>
        <w:ind w:left="0" w:firstLine="709"/>
        <w:rPr>
          <w:sz w:val="28"/>
          <w:szCs w:val="28"/>
          <w:lang w:val="be-BY"/>
        </w:rPr>
      </w:pPr>
      <w:r w:rsidRPr="00D2761F">
        <w:rPr>
          <w:sz w:val="28"/>
          <w:szCs w:val="28"/>
        </w:rPr>
        <w:t xml:space="preserve"> </w:t>
      </w:r>
      <w:r w:rsidRPr="00D2761F">
        <w:rPr>
          <w:sz w:val="28"/>
          <w:szCs w:val="28"/>
          <w:lang w:val="be-BY"/>
        </w:rPr>
        <w:t xml:space="preserve">В результате изучения </w:t>
      </w:r>
      <w:r w:rsidRPr="00D2761F">
        <w:rPr>
          <w:sz w:val="28"/>
          <w:szCs w:val="28"/>
        </w:rPr>
        <w:t xml:space="preserve">учебной </w:t>
      </w:r>
      <w:r w:rsidRPr="00D2761F">
        <w:rPr>
          <w:sz w:val="28"/>
          <w:szCs w:val="28"/>
          <w:lang w:val="be-BY"/>
        </w:rPr>
        <w:t xml:space="preserve">дисциплины студенты должны: </w:t>
      </w:r>
    </w:p>
    <w:p w:rsidR="00D2761F" w:rsidRPr="00D2761F" w:rsidRDefault="00D2761F" w:rsidP="00D2761F">
      <w:pPr>
        <w:spacing w:after="0" w:line="360" w:lineRule="auto"/>
        <w:ind w:left="0" w:firstLine="709"/>
        <w:rPr>
          <w:b/>
          <w:i/>
          <w:sz w:val="28"/>
          <w:szCs w:val="28"/>
        </w:rPr>
      </w:pPr>
      <w:r w:rsidRPr="00D2761F">
        <w:rPr>
          <w:b/>
          <w:i/>
          <w:sz w:val="28"/>
          <w:szCs w:val="28"/>
        </w:rPr>
        <w:t>знать:</w:t>
      </w:r>
    </w:p>
    <w:p w:rsidR="00D2761F" w:rsidRPr="00D2761F" w:rsidRDefault="00D2761F" w:rsidP="00D2761F">
      <w:pPr>
        <w:spacing w:after="0" w:line="360" w:lineRule="auto"/>
        <w:ind w:left="0" w:firstLine="709"/>
        <w:rPr>
          <w:sz w:val="28"/>
          <w:szCs w:val="28"/>
        </w:rPr>
      </w:pPr>
      <w:r w:rsidRPr="00D2761F">
        <w:rPr>
          <w:sz w:val="28"/>
          <w:szCs w:val="28"/>
        </w:rPr>
        <w:t>- основные понятия ценообразования;</w:t>
      </w:r>
    </w:p>
    <w:p w:rsidR="00D2761F" w:rsidRPr="00D2761F" w:rsidRDefault="00D2761F" w:rsidP="00D2761F">
      <w:pPr>
        <w:spacing w:after="0" w:line="360" w:lineRule="auto"/>
        <w:ind w:left="0" w:firstLine="709"/>
        <w:rPr>
          <w:sz w:val="28"/>
          <w:szCs w:val="28"/>
        </w:rPr>
      </w:pPr>
      <w:r w:rsidRPr="00D2761F">
        <w:rPr>
          <w:sz w:val="28"/>
          <w:szCs w:val="28"/>
        </w:rPr>
        <w:t>- правила, принципы и функции ценообразовании;</w:t>
      </w:r>
    </w:p>
    <w:p w:rsidR="00D2761F" w:rsidRPr="00D2761F" w:rsidRDefault="00D2761F" w:rsidP="00D2761F">
      <w:pPr>
        <w:spacing w:after="0" w:line="360" w:lineRule="auto"/>
        <w:ind w:left="0" w:firstLine="709"/>
        <w:rPr>
          <w:sz w:val="28"/>
          <w:szCs w:val="28"/>
        </w:rPr>
      </w:pPr>
      <w:r w:rsidRPr="00D2761F">
        <w:rPr>
          <w:sz w:val="28"/>
          <w:szCs w:val="28"/>
        </w:rPr>
        <w:t xml:space="preserve">- основные концепции ценообразования; </w:t>
      </w:r>
    </w:p>
    <w:p w:rsidR="00D2761F" w:rsidRPr="00D2761F" w:rsidRDefault="00D2761F" w:rsidP="00D2761F">
      <w:pPr>
        <w:spacing w:after="0" w:line="360" w:lineRule="auto"/>
        <w:ind w:left="0" w:firstLine="709"/>
        <w:rPr>
          <w:sz w:val="28"/>
          <w:szCs w:val="28"/>
        </w:rPr>
      </w:pPr>
      <w:r w:rsidRPr="00D2761F">
        <w:rPr>
          <w:sz w:val="28"/>
          <w:szCs w:val="28"/>
        </w:rPr>
        <w:t>- механизм формирования цен и тарифов</w:t>
      </w:r>
    </w:p>
    <w:p w:rsidR="00D2761F" w:rsidRPr="00D2761F" w:rsidRDefault="00D2761F" w:rsidP="00D2761F">
      <w:pPr>
        <w:spacing w:after="0" w:line="360" w:lineRule="auto"/>
        <w:ind w:left="0" w:firstLine="709"/>
        <w:rPr>
          <w:sz w:val="28"/>
          <w:szCs w:val="28"/>
        </w:rPr>
      </w:pPr>
      <w:r w:rsidRPr="00D2761F">
        <w:rPr>
          <w:sz w:val="28"/>
          <w:szCs w:val="28"/>
        </w:rPr>
        <w:t xml:space="preserve">- сущность государственного ценового регулирования; </w:t>
      </w:r>
    </w:p>
    <w:p w:rsidR="00D2761F" w:rsidRPr="00D2761F" w:rsidRDefault="00D2761F" w:rsidP="00D2761F">
      <w:pPr>
        <w:spacing w:after="0" w:line="360" w:lineRule="auto"/>
        <w:ind w:left="0" w:firstLine="709"/>
        <w:rPr>
          <w:b/>
          <w:i/>
          <w:sz w:val="28"/>
          <w:szCs w:val="28"/>
        </w:rPr>
      </w:pPr>
      <w:r w:rsidRPr="00D2761F">
        <w:rPr>
          <w:b/>
          <w:i/>
          <w:iCs/>
          <w:sz w:val="28"/>
          <w:szCs w:val="28"/>
        </w:rPr>
        <w:t>уметь</w:t>
      </w:r>
      <w:r w:rsidRPr="00D2761F">
        <w:rPr>
          <w:b/>
          <w:i/>
          <w:sz w:val="28"/>
          <w:szCs w:val="28"/>
        </w:rPr>
        <w:t>:</w:t>
      </w:r>
    </w:p>
    <w:p w:rsidR="00D2761F" w:rsidRPr="00D2761F" w:rsidRDefault="00D2761F" w:rsidP="00D2761F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0" w:lineRule="auto"/>
        <w:ind w:left="0" w:hanging="851"/>
        <w:rPr>
          <w:iCs/>
          <w:sz w:val="28"/>
          <w:szCs w:val="28"/>
        </w:rPr>
      </w:pPr>
      <w:r w:rsidRPr="00D2761F">
        <w:rPr>
          <w:sz w:val="28"/>
          <w:szCs w:val="28"/>
        </w:rPr>
        <w:t xml:space="preserve">           -</w:t>
      </w:r>
      <w:r w:rsidRPr="00D2761F">
        <w:rPr>
          <w:iCs/>
          <w:sz w:val="28"/>
          <w:szCs w:val="28"/>
        </w:rPr>
        <w:t>анализировать динамику уровней, структуры и соотношений цен на            товары, услуги, работы</w:t>
      </w:r>
    </w:p>
    <w:p w:rsidR="00D2761F" w:rsidRPr="00D2761F" w:rsidRDefault="00D2761F" w:rsidP="00D2761F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0" w:lineRule="auto"/>
        <w:ind w:left="0" w:hanging="851"/>
        <w:rPr>
          <w:iCs/>
          <w:sz w:val="28"/>
          <w:szCs w:val="28"/>
        </w:rPr>
      </w:pPr>
      <w:r w:rsidRPr="00D2761F">
        <w:rPr>
          <w:iCs/>
          <w:sz w:val="28"/>
          <w:szCs w:val="28"/>
        </w:rPr>
        <w:t xml:space="preserve">            -применять современные концепции и методы ценообразования;</w:t>
      </w:r>
    </w:p>
    <w:p w:rsidR="00D2761F" w:rsidRPr="00D2761F" w:rsidRDefault="00D2761F" w:rsidP="00D2761F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0" w:lineRule="auto"/>
        <w:ind w:left="0" w:firstLine="0"/>
        <w:rPr>
          <w:iCs/>
          <w:sz w:val="28"/>
          <w:szCs w:val="28"/>
        </w:rPr>
      </w:pPr>
      <w:r w:rsidRPr="00D2761F">
        <w:rPr>
          <w:iCs/>
          <w:sz w:val="28"/>
          <w:szCs w:val="28"/>
        </w:rPr>
        <w:t xml:space="preserve">-формировать цены на продукцию отечественного производства (работы, услуги), </w:t>
      </w:r>
    </w:p>
    <w:p w:rsidR="00D2761F" w:rsidRPr="00D2761F" w:rsidRDefault="00D2761F" w:rsidP="00D2761F">
      <w:pPr>
        <w:widowControl w:val="0"/>
        <w:tabs>
          <w:tab w:val="num" w:pos="720"/>
        </w:tabs>
        <w:autoSpaceDE w:val="0"/>
        <w:autoSpaceDN w:val="0"/>
        <w:adjustRightInd w:val="0"/>
        <w:spacing w:after="0" w:line="360" w:lineRule="auto"/>
        <w:ind w:left="0" w:firstLine="0"/>
        <w:rPr>
          <w:iCs/>
          <w:sz w:val="28"/>
          <w:szCs w:val="28"/>
        </w:rPr>
      </w:pPr>
      <w:r w:rsidRPr="00D2761F">
        <w:rPr>
          <w:iCs/>
          <w:sz w:val="28"/>
          <w:szCs w:val="28"/>
        </w:rPr>
        <w:t>-принимать управленческие решения в области ценовой политики;</w:t>
      </w:r>
    </w:p>
    <w:p w:rsidR="00D2761F" w:rsidRPr="00D2761F" w:rsidRDefault="00D2761F" w:rsidP="00D2761F">
      <w:pPr>
        <w:spacing w:after="0" w:line="360" w:lineRule="auto"/>
        <w:ind w:left="0" w:firstLine="0"/>
        <w:rPr>
          <w:sz w:val="28"/>
          <w:szCs w:val="28"/>
        </w:rPr>
      </w:pPr>
      <w:r w:rsidRPr="00D2761F">
        <w:rPr>
          <w:iCs/>
          <w:sz w:val="28"/>
          <w:szCs w:val="28"/>
        </w:rPr>
        <w:t>-учитывать особенности отраслей и сфер деятельности при обосновании рыночных цен</w:t>
      </w:r>
    </w:p>
    <w:p w:rsidR="00D2761F" w:rsidRPr="00D2761F" w:rsidRDefault="00D2761F" w:rsidP="00D2761F">
      <w:pPr>
        <w:spacing w:after="0" w:line="360" w:lineRule="auto"/>
        <w:ind w:left="0" w:firstLine="709"/>
        <w:rPr>
          <w:b/>
          <w:i/>
          <w:sz w:val="28"/>
          <w:szCs w:val="28"/>
        </w:rPr>
      </w:pPr>
      <w:r w:rsidRPr="00D2761F">
        <w:rPr>
          <w:b/>
          <w:i/>
          <w:sz w:val="28"/>
          <w:szCs w:val="28"/>
        </w:rPr>
        <w:t>владеть:</w:t>
      </w:r>
    </w:p>
    <w:p w:rsidR="00D2761F" w:rsidRPr="00D2761F" w:rsidRDefault="00D2761F" w:rsidP="00D2761F">
      <w:pPr>
        <w:spacing w:after="0" w:line="360" w:lineRule="auto"/>
        <w:ind w:left="0" w:firstLine="0"/>
        <w:rPr>
          <w:sz w:val="28"/>
          <w:szCs w:val="28"/>
        </w:rPr>
      </w:pPr>
      <w:r w:rsidRPr="00D2761F">
        <w:rPr>
          <w:sz w:val="28"/>
          <w:szCs w:val="28"/>
        </w:rPr>
        <w:t>- методами определения  и формирования цен на товары и услуги.</w:t>
      </w:r>
    </w:p>
    <w:p w:rsidR="00D2761F" w:rsidRPr="00D2761F" w:rsidRDefault="00D2761F" w:rsidP="00D2761F">
      <w:pPr>
        <w:spacing w:after="0" w:line="360" w:lineRule="auto"/>
        <w:ind w:left="0" w:hanging="142"/>
        <w:rPr>
          <w:sz w:val="28"/>
          <w:szCs w:val="28"/>
        </w:rPr>
      </w:pPr>
      <w:r w:rsidRPr="00D2761F">
        <w:rPr>
          <w:sz w:val="28"/>
          <w:szCs w:val="28"/>
        </w:rPr>
        <w:t xml:space="preserve"> - практическими навыками по формированию цен на национальном         рынке </w:t>
      </w:r>
    </w:p>
    <w:p w:rsidR="00D2761F" w:rsidRPr="00D2761F" w:rsidRDefault="00D2761F" w:rsidP="00D2761F">
      <w:pPr>
        <w:shd w:val="clear" w:color="auto" w:fill="FFFFFF"/>
        <w:tabs>
          <w:tab w:val="left" w:pos="1534"/>
        </w:tabs>
        <w:spacing w:after="0" w:line="360" w:lineRule="auto"/>
        <w:ind w:left="0" w:firstLine="0"/>
        <w:rPr>
          <w:sz w:val="20"/>
          <w:szCs w:val="20"/>
        </w:rPr>
      </w:pPr>
      <w:r w:rsidRPr="00D2761F">
        <w:rPr>
          <w:sz w:val="28"/>
          <w:szCs w:val="28"/>
        </w:rPr>
        <w:t xml:space="preserve"> - </w:t>
      </w:r>
      <w:r w:rsidRPr="00D2761F">
        <w:rPr>
          <w:color w:val="000000"/>
          <w:spacing w:val="5"/>
          <w:sz w:val="28"/>
          <w:szCs w:val="28"/>
        </w:rPr>
        <w:t xml:space="preserve">знаниями,     необходимыми     для     решения     задач               </w:t>
      </w:r>
      <w:r w:rsidRPr="00D2761F">
        <w:rPr>
          <w:color w:val="000000"/>
          <w:spacing w:val="1"/>
          <w:sz w:val="28"/>
          <w:szCs w:val="28"/>
        </w:rPr>
        <w:t>управления ценами;</w:t>
      </w:r>
    </w:p>
    <w:p w:rsidR="00D2761F" w:rsidRPr="00D2761F" w:rsidRDefault="00D2761F" w:rsidP="00D2761F">
      <w:pPr>
        <w:shd w:val="clear" w:color="auto" w:fill="FFFFFF"/>
        <w:spacing w:after="0" w:line="360" w:lineRule="auto"/>
        <w:ind w:left="0" w:firstLine="0"/>
        <w:rPr>
          <w:b/>
          <w:caps/>
          <w:sz w:val="28"/>
          <w:szCs w:val="28"/>
        </w:rPr>
      </w:pPr>
      <w:r w:rsidRPr="00D2761F">
        <w:rPr>
          <w:sz w:val="28"/>
          <w:szCs w:val="28"/>
        </w:rPr>
        <w:tab/>
      </w:r>
      <w:r w:rsidRPr="00D2761F">
        <w:rPr>
          <w:bCs/>
          <w:iCs/>
          <w:sz w:val="28"/>
          <w:szCs w:val="28"/>
        </w:rPr>
        <w:t xml:space="preserve">Изучение дисциплины позволит </w:t>
      </w:r>
      <w:r w:rsidRPr="00D2761F">
        <w:rPr>
          <w:sz w:val="28"/>
          <w:szCs w:val="28"/>
        </w:rPr>
        <w:t>применить полученные знания в дальнейшей научной и практической деятельности в области ценообразования с целью реализации предусмотренной ценовой политики государства и  ценовых стратегий отдельных организаций (предприятий).</w:t>
      </w:r>
    </w:p>
    <w:p w:rsidR="00D2761F" w:rsidRPr="00D2761F" w:rsidRDefault="00D2761F" w:rsidP="00D2761F">
      <w:pPr>
        <w:shd w:val="clear" w:color="auto" w:fill="FFFFFF"/>
        <w:spacing w:after="0" w:line="360" w:lineRule="auto"/>
        <w:ind w:left="0" w:firstLine="697"/>
        <w:rPr>
          <w:color w:val="000000"/>
          <w:spacing w:val="-1"/>
          <w:sz w:val="28"/>
          <w:szCs w:val="28"/>
        </w:rPr>
      </w:pPr>
      <w:r w:rsidRPr="00D2761F">
        <w:rPr>
          <w:color w:val="000000"/>
          <w:spacing w:val="7"/>
          <w:sz w:val="28"/>
          <w:szCs w:val="28"/>
        </w:rPr>
        <w:lastRenderedPageBreak/>
        <w:t xml:space="preserve">Дисциплина «Ценообразование на национальном рынке» базируется на знании основ </w:t>
      </w:r>
      <w:r w:rsidRPr="00D2761F">
        <w:rPr>
          <w:color w:val="000000"/>
          <w:spacing w:val="16"/>
          <w:sz w:val="28"/>
          <w:szCs w:val="28"/>
        </w:rPr>
        <w:t xml:space="preserve">философии, психологии и социологии управления, статистики и </w:t>
      </w:r>
      <w:r w:rsidRPr="00D2761F">
        <w:rPr>
          <w:color w:val="000000"/>
          <w:spacing w:val="-1"/>
          <w:sz w:val="28"/>
          <w:szCs w:val="28"/>
        </w:rPr>
        <w:t>компьютерной техники.</w:t>
      </w:r>
    </w:p>
    <w:p w:rsidR="00DC5C00" w:rsidRDefault="00DC5C00" w:rsidP="00D2761F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</w:t>
      </w:r>
      <w:proofErr w:type="gramStart"/>
      <w:r>
        <w:rPr>
          <w:rFonts w:eastAsia="Calibri"/>
          <w:sz w:val="28"/>
          <w:szCs w:val="28"/>
        </w:rPr>
        <w:t>обучающимися</w:t>
      </w:r>
      <w:proofErr w:type="gramEnd"/>
      <w:r>
        <w:rPr>
          <w:rFonts w:eastAsia="Calibri"/>
          <w:sz w:val="28"/>
          <w:szCs w:val="28"/>
        </w:rPr>
        <w:t xml:space="preserve"> учебного материала.</w:t>
      </w:r>
    </w:p>
    <w:p w:rsidR="00DC5C00" w:rsidRDefault="00DC5C00" w:rsidP="00D2761F">
      <w:p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</w:rPr>
        <w:t>Рекомендации по организации работы с УМК (ЭУМК):</w:t>
      </w:r>
    </w:p>
    <w:p w:rsidR="00DC5C00" w:rsidRDefault="00DC5C00" w:rsidP="00D2761F">
      <w:p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ознакомиться со структурой и структурными компонентами электронного учебно-методического комплекса;</w:t>
      </w:r>
    </w:p>
    <w:p w:rsidR="00DC5C00" w:rsidRDefault="00DC5C00" w:rsidP="00D2761F">
      <w:p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:rsidR="00DC5C00" w:rsidRDefault="00DC5C00" w:rsidP="00D2761F">
      <w:p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DC5C00" w:rsidRDefault="00DC5C00" w:rsidP="00D2761F">
      <w:p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изучить краткий конспект лекций, материал презентаций,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DC5C00" w:rsidRDefault="00DC5C00" w:rsidP="00D2761F">
      <w:p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DC5C00" w:rsidRDefault="00DC5C00" w:rsidP="00D2761F">
      <w:p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использовать материал ЭУМК для качественной подготовки к экзамену по дисциплине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…</w:t>
      </w:r>
      <w:r>
        <w:rPr>
          <w:bCs/>
          <w:sz w:val="28"/>
          <w:szCs w:val="28"/>
        </w:rPr>
        <w:t>».</w:t>
      </w:r>
    </w:p>
    <w:p w:rsidR="00DC5C00" w:rsidRDefault="00DC5C00" w:rsidP="00D2761F">
      <w:pPr>
        <w:spacing w:after="0" w:line="360" w:lineRule="auto"/>
        <w:ind w:left="0" w:firstLine="709"/>
        <w:rPr>
          <w:rFonts w:eastAsia="Calibri"/>
          <w:sz w:val="28"/>
          <w:szCs w:val="28"/>
        </w:rPr>
      </w:pPr>
    </w:p>
    <w:p w:rsidR="00D87255" w:rsidRDefault="00D87255" w:rsidP="00D2761F">
      <w:pPr>
        <w:spacing w:after="0" w:line="360" w:lineRule="auto"/>
        <w:ind w:left="0"/>
      </w:pPr>
    </w:p>
    <w:sectPr w:rsidR="00D8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22CE"/>
    <w:multiLevelType w:val="singleLevel"/>
    <w:tmpl w:val="EC54F78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00"/>
    <w:rsid w:val="00D2761F"/>
    <w:rsid w:val="00D87255"/>
    <w:rsid w:val="00DA3C2F"/>
    <w:rsid w:val="00DC5C00"/>
    <w:rsid w:val="00D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0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C5C00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 w:firstLine="0"/>
      <w:jc w:val="center"/>
    </w:pPr>
    <w:rPr>
      <w:b/>
      <w:bCs/>
      <w:color w:val="000000"/>
      <w:spacing w:val="-26"/>
      <w:w w:val="95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C5C00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DC5C00"/>
    <w:pPr>
      <w:spacing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C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5C00"/>
    <w:pPr>
      <w:ind w:left="720" w:firstLine="709"/>
      <w:contextualSpacing/>
    </w:pPr>
    <w:rPr>
      <w:rFonts w:eastAsia="Calibri"/>
      <w:sz w:val="28"/>
      <w:szCs w:val="28"/>
      <w:lang w:val="en-US" w:eastAsia="en-US" w:bidi="en-US"/>
    </w:rPr>
  </w:style>
  <w:style w:type="paragraph" w:customStyle="1" w:styleId="ConsPlusNonformat">
    <w:name w:val="ConsPlusNonformat"/>
    <w:uiPriority w:val="99"/>
    <w:rsid w:val="00DC5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2761F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276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0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C5C00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 w:firstLine="0"/>
      <w:jc w:val="center"/>
    </w:pPr>
    <w:rPr>
      <w:b/>
      <w:bCs/>
      <w:color w:val="000000"/>
      <w:spacing w:val="-26"/>
      <w:w w:val="95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C5C00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DC5C00"/>
    <w:pPr>
      <w:spacing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C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5C00"/>
    <w:pPr>
      <w:ind w:left="720" w:firstLine="709"/>
      <w:contextualSpacing/>
    </w:pPr>
    <w:rPr>
      <w:rFonts w:eastAsia="Calibri"/>
      <w:sz w:val="28"/>
      <w:szCs w:val="28"/>
      <w:lang w:val="en-US" w:eastAsia="en-US" w:bidi="en-US"/>
    </w:rPr>
  </w:style>
  <w:style w:type="paragraph" w:customStyle="1" w:styleId="ConsPlusNonformat">
    <w:name w:val="ConsPlusNonformat"/>
    <w:uiPriority w:val="99"/>
    <w:rsid w:val="00DC5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2761F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276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Терешина</dc:creator>
  <cp:lastModifiedBy>Вера Терешина</cp:lastModifiedBy>
  <cp:revision>2</cp:revision>
  <dcterms:created xsi:type="dcterms:W3CDTF">2016-06-29T07:03:00Z</dcterms:created>
  <dcterms:modified xsi:type="dcterms:W3CDTF">2016-06-29T07:03:00Z</dcterms:modified>
</cp:coreProperties>
</file>