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1C0" w:rsidRPr="00AA1781" w:rsidRDefault="005D01C0" w:rsidP="005D01C0">
      <w:pPr>
        <w:pStyle w:val="a3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1781">
        <w:rPr>
          <w:rFonts w:ascii="Times New Roman" w:hAnsi="Times New Roman" w:cs="Times New Roman"/>
          <w:b/>
          <w:sz w:val="32"/>
          <w:szCs w:val="32"/>
        </w:rPr>
        <w:t>ВВЕДЕНИЕ</w:t>
      </w:r>
    </w:p>
    <w:p w:rsidR="005D01C0" w:rsidRDefault="005D01C0" w:rsidP="005D01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01C0" w:rsidRDefault="005D01C0" w:rsidP="005D01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01C0" w:rsidRPr="005D01C0" w:rsidRDefault="00627167" w:rsidP="005D01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Учебно-методический комплекс</w:t>
      </w:r>
      <w:r w:rsidR="005D01C0" w:rsidRPr="005D01C0">
        <w:rPr>
          <w:rFonts w:ascii="Times New Roman" w:hAnsi="Times New Roman" w:cs="Times New Roman"/>
          <w:sz w:val="28"/>
          <w:szCs w:val="28"/>
        </w:rPr>
        <w:t xml:space="preserve"> (</w:t>
      </w:r>
      <w:r w:rsidR="000644DC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УМК</w:t>
      </w:r>
      <w:r w:rsidR="005D01C0" w:rsidRPr="005D01C0">
        <w:rPr>
          <w:rFonts w:ascii="Times New Roman" w:hAnsi="Times New Roman" w:cs="Times New Roman"/>
          <w:sz w:val="28"/>
          <w:szCs w:val="28"/>
        </w:rPr>
        <w:t>) по дисциплине ”Организация и финансирование инвестиций“ разработан на кафедре банковского дела УО ”Белорусский государственный экономический университет“.</w:t>
      </w:r>
    </w:p>
    <w:p w:rsidR="00AC39A6" w:rsidRDefault="005D01C0" w:rsidP="00AC39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1C0">
        <w:rPr>
          <w:rFonts w:ascii="Times New Roman" w:hAnsi="Times New Roman" w:cs="Times New Roman"/>
          <w:sz w:val="28"/>
          <w:szCs w:val="28"/>
        </w:rPr>
        <w:t xml:space="preserve">Концептуальная основа </w:t>
      </w:r>
      <w:r w:rsidR="00627167">
        <w:rPr>
          <w:rFonts w:ascii="Times New Roman" w:hAnsi="Times New Roman" w:cs="Times New Roman"/>
          <w:sz w:val="28"/>
          <w:szCs w:val="28"/>
        </w:rPr>
        <w:t>УМК</w:t>
      </w:r>
      <w:bookmarkStart w:id="0" w:name="_GoBack"/>
      <w:bookmarkEnd w:id="0"/>
      <w:r w:rsidRPr="005D01C0">
        <w:rPr>
          <w:rFonts w:ascii="Times New Roman" w:hAnsi="Times New Roman" w:cs="Times New Roman"/>
          <w:sz w:val="28"/>
          <w:szCs w:val="28"/>
        </w:rPr>
        <w:t xml:space="preserve"> отражает современные достижения по вопросам инвестирования, с сохранением при этом тесной связи с такими дисциплинами, как ”Макроэкономика“, ”Микроэкономика“, ”Финансы“, «Государственный бюджет», «Деньги, кредит, банки», «Организация деятельности банков». </w:t>
      </w:r>
    </w:p>
    <w:p w:rsidR="00AC39A6" w:rsidRDefault="00AC39A6" w:rsidP="00AC39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A6">
        <w:rPr>
          <w:rFonts w:ascii="Times New Roman" w:hAnsi="Times New Roman" w:cs="Times New Roman"/>
          <w:sz w:val="28"/>
          <w:szCs w:val="28"/>
        </w:rPr>
        <w:t xml:space="preserve">Учебно-методический комплекс </w:t>
      </w:r>
      <w:r>
        <w:rPr>
          <w:rFonts w:ascii="Times New Roman" w:hAnsi="Times New Roman" w:cs="Times New Roman"/>
          <w:sz w:val="28"/>
          <w:szCs w:val="28"/>
        </w:rPr>
        <w:t xml:space="preserve"> состоит из четырех взаимосвязанных разделов, позволяющих создать целостную картину изучения дисциплины «Организация и финансирование инвестиций»</w:t>
      </w:r>
      <w:r w:rsidR="0044613C">
        <w:rPr>
          <w:rFonts w:ascii="Times New Roman" w:hAnsi="Times New Roman" w:cs="Times New Roman"/>
          <w:sz w:val="28"/>
          <w:szCs w:val="28"/>
        </w:rPr>
        <w:t>.</w:t>
      </w:r>
    </w:p>
    <w:p w:rsidR="0044613C" w:rsidRDefault="0044613C" w:rsidP="00AC39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«Учебно-программной документации» содержит базовую учебную программу по учебной дисциплине «Организация и финансирование инвестиций»</w:t>
      </w:r>
      <w:r w:rsidR="00D639FC">
        <w:rPr>
          <w:rFonts w:ascii="Times New Roman" w:hAnsi="Times New Roman" w:cs="Times New Roman"/>
          <w:sz w:val="28"/>
          <w:szCs w:val="28"/>
        </w:rPr>
        <w:t>, утвержденную ректором  УО «Белорусский государственный экономический университет» от 26.07.2015г.</w:t>
      </w:r>
      <w:r w:rsidR="00C76374">
        <w:rPr>
          <w:rFonts w:ascii="Times New Roman" w:hAnsi="Times New Roman" w:cs="Times New Roman"/>
          <w:sz w:val="28"/>
          <w:szCs w:val="28"/>
        </w:rPr>
        <w:t>, регистрационный номер №УД-1804-15/уч.</w:t>
      </w:r>
    </w:p>
    <w:p w:rsidR="00640DF4" w:rsidRDefault="00640DF4" w:rsidP="00AC39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Теоретический раздел включает опорный конспект лекций по всем темам дисциплины с выделением отдельных вопросов; методические рекомендации по изучению дисциплины </w:t>
      </w:r>
      <w:r w:rsidRPr="00640DF4">
        <w:rPr>
          <w:rFonts w:ascii="Times New Roman" w:hAnsi="Times New Roman" w:cs="Times New Roman"/>
          <w:sz w:val="28"/>
          <w:szCs w:val="28"/>
        </w:rPr>
        <w:t>«Организация и финансирование инвестиций»</w:t>
      </w:r>
      <w:r>
        <w:rPr>
          <w:rFonts w:ascii="Times New Roman" w:hAnsi="Times New Roman" w:cs="Times New Roman"/>
          <w:sz w:val="28"/>
          <w:szCs w:val="28"/>
        </w:rPr>
        <w:t xml:space="preserve"> и ее отдельных тем.</w:t>
      </w:r>
    </w:p>
    <w:p w:rsidR="00640DF4" w:rsidRDefault="00640DF4" w:rsidP="00AC39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Состав практического раздела </w:t>
      </w:r>
      <w:r w:rsidR="00627167">
        <w:rPr>
          <w:rFonts w:ascii="Times New Roman" w:hAnsi="Times New Roman" w:cs="Times New Roman"/>
          <w:sz w:val="28"/>
          <w:szCs w:val="28"/>
        </w:rPr>
        <w:t>УМК</w:t>
      </w:r>
      <w:r w:rsidR="00F05123">
        <w:rPr>
          <w:rFonts w:ascii="Times New Roman" w:hAnsi="Times New Roman" w:cs="Times New Roman"/>
          <w:sz w:val="28"/>
          <w:szCs w:val="28"/>
        </w:rPr>
        <w:t xml:space="preserve"> входят: планы практических занятий по всем темам дисциплины; задачи, позволяющие сформировать у студентов навыки принятия бизнес-решений; тестовые задания, направленные на углубленное и всестороннее изучение дисциплины, темы рефератов для обсуждений на практических занятиях и темы, рекомендуемые для подготовки студентами научных работ и выступления на научных конференциях по проблемам инвестирования.</w:t>
      </w:r>
      <w:proofErr w:type="gramEnd"/>
    </w:p>
    <w:p w:rsidR="00F05123" w:rsidRDefault="00F05123" w:rsidP="00AC39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«Материалы для контроля знаний студентов» содержатся контрольные работы и тесты по разделам учебной дисциплины; вопросы для подготовки студентов к экзамену по изучаемой дисциплине; тесты могут использоваться как студентами для самостоятельной оценки, степени усвоения ими материала, так и преподавателями для контроля знаний студентов. Часть вопросов отведено на самостоятельное изучение, что дает возможность студентам обрести навыки самостоятельной работы с законодательными и нормативными правовыми актами, регулирующими отношения в сфере инвестиций.</w:t>
      </w:r>
    </w:p>
    <w:p w:rsidR="00F05123" w:rsidRDefault="00F05123" w:rsidP="00AC39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«Вспомогательные материалы» содержит Рекомендации по организации и выполнению управляемой самостоятельной работы студентов дневного обучения; Рекомендации к компьютерному тестированию по дисциплине «Организация и финансирование инвестиций» для\ студентов заочной формы обучения, список рекомендуемой литературы, законодательных и нормативно-правовых актов.</w:t>
      </w:r>
    </w:p>
    <w:p w:rsidR="00EF57EA" w:rsidRDefault="00F00A39" w:rsidP="00EF57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Состав </w:t>
      </w:r>
      <w:r w:rsidR="00627167">
        <w:rPr>
          <w:rFonts w:ascii="Times New Roman" w:hAnsi="Times New Roman" w:cs="Times New Roman"/>
          <w:sz w:val="28"/>
          <w:szCs w:val="28"/>
        </w:rPr>
        <w:t>УМК</w:t>
      </w:r>
      <w:r>
        <w:rPr>
          <w:rFonts w:ascii="Times New Roman" w:hAnsi="Times New Roman" w:cs="Times New Roman"/>
          <w:sz w:val="28"/>
          <w:szCs w:val="28"/>
        </w:rPr>
        <w:t xml:space="preserve"> по дисциплине «Организация и финансирование инвестиций» позволяет изучить теоретические вопросы инвестирования; принципы и способы осуществления инвестиций; государственное регулирование в сфере инвестиций и инноваций; используемые методы оценки инвестиционных и инновационных проектов; источники финансирование</w:t>
      </w:r>
      <w:r w:rsidR="00EF57EA">
        <w:rPr>
          <w:rFonts w:ascii="Times New Roman" w:hAnsi="Times New Roman" w:cs="Times New Roman"/>
          <w:sz w:val="28"/>
          <w:szCs w:val="28"/>
        </w:rPr>
        <w:t xml:space="preserve"> инвестиций в основной капитал; организацию кредитования банками инвестиционных проектов, особенности проектного финансирования; инвестиций в инновации, источники финансирования инновационной деятельности и другие вопросы.</w:t>
      </w:r>
      <w:proofErr w:type="gramEnd"/>
    </w:p>
    <w:p w:rsidR="00EF57EA" w:rsidRPr="005D01C0" w:rsidRDefault="00627167" w:rsidP="00EF57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УМК</w:t>
      </w:r>
      <w:r w:rsidR="002B6CD9">
        <w:rPr>
          <w:rFonts w:ascii="Times New Roman" w:hAnsi="Times New Roman" w:cs="Times New Roman"/>
          <w:sz w:val="28"/>
          <w:szCs w:val="28"/>
        </w:rPr>
        <w:t xml:space="preserve"> по дисциплине «Организация и финансирование инвестиций» разработан в соответствии с требованиями образовательного стандарта высшего образования, учебной программы и будет способствовать подготовки студентов по специальности1-25 01 04 «Финансы и кредит».</w:t>
      </w:r>
    </w:p>
    <w:p w:rsidR="0000009C" w:rsidRPr="005D01C0" w:rsidRDefault="0000009C" w:rsidP="005D01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0009C" w:rsidRPr="005D01C0" w:rsidSect="00AA178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9F8"/>
    <w:rsid w:val="0000009C"/>
    <w:rsid w:val="000644DC"/>
    <w:rsid w:val="0017053E"/>
    <w:rsid w:val="002B6CD9"/>
    <w:rsid w:val="003307CB"/>
    <w:rsid w:val="0044613C"/>
    <w:rsid w:val="005D01C0"/>
    <w:rsid w:val="00627167"/>
    <w:rsid w:val="00640DF4"/>
    <w:rsid w:val="009379F8"/>
    <w:rsid w:val="00AA1781"/>
    <w:rsid w:val="00AC39A6"/>
    <w:rsid w:val="00C76374"/>
    <w:rsid w:val="00D639FC"/>
    <w:rsid w:val="00EF57EA"/>
    <w:rsid w:val="00F00A39"/>
    <w:rsid w:val="00F0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01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01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 банковского дела</dc:creator>
  <cp:keywords/>
  <dc:description/>
  <cp:lastModifiedBy>Каф. банковского дела</cp:lastModifiedBy>
  <cp:revision>15</cp:revision>
  <cp:lastPrinted>2016-09-13T07:55:00Z</cp:lastPrinted>
  <dcterms:created xsi:type="dcterms:W3CDTF">2016-09-13T07:56:00Z</dcterms:created>
  <dcterms:modified xsi:type="dcterms:W3CDTF">2016-10-14T09:47:00Z</dcterms:modified>
</cp:coreProperties>
</file>