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AA" w:rsidRDefault="00EA45AA" w:rsidP="00EA45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A45AA" w:rsidRPr="00045FA6" w:rsidRDefault="00EA45AA" w:rsidP="00EA45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EA45AA" w:rsidRPr="00045FA6" w:rsidRDefault="00EA45AA" w:rsidP="00EA45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FA6">
        <w:rPr>
          <w:rFonts w:ascii="Times New Roman" w:hAnsi="Times New Roman" w:cs="Times New Roman"/>
          <w:sz w:val="28"/>
          <w:szCs w:val="28"/>
        </w:rPr>
        <w:t>1 Нечаев, А.П. Технологии пищевых производств: учебник для студентов вузов /</w:t>
      </w:r>
      <w:proofErr w:type="spellStart"/>
      <w:r w:rsidRPr="00045FA6">
        <w:rPr>
          <w:rFonts w:ascii="Times New Roman" w:hAnsi="Times New Roman" w:cs="Times New Roman"/>
          <w:sz w:val="28"/>
          <w:szCs w:val="28"/>
        </w:rPr>
        <w:t>А.П.Нечаев</w:t>
      </w:r>
      <w:proofErr w:type="spellEnd"/>
      <w:r w:rsidRPr="00045FA6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Pr="00045FA6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045F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5FA6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045FA6">
        <w:rPr>
          <w:rFonts w:ascii="Times New Roman" w:hAnsi="Times New Roman" w:cs="Times New Roman"/>
          <w:sz w:val="28"/>
          <w:szCs w:val="28"/>
        </w:rPr>
        <w:t xml:space="preserve">. А.П. Нечаева. – М.: </w:t>
      </w:r>
      <w:proofErr w:type="spellStart"/>
      <w:r w:rsidRPr="00045FA6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045FA6">
        <w:rPr>
          <w:rFonts w:ascii="Times New Roman" w:hAnsi="Times New Roman" w:cs="Times New Roman"/>
          <w:sz w:val="28"/>
          <w:szCs w:val="28"/>
        </w:rPr>
        <w:t xml:space="preserve">, 2007. – 767 с. </w:t>
      </w:r>
    </w:p>
    <w:p w:rsidR="00EA45AA" w:rsidRPr="00045FA6" w:rsidRDefault="00EA45AA" w:rsidP="00EA45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FA6">
        <w:rPr>
          <w:rFonts w:ascii="Times New Roman" w:hAnsi="Times New Roman" w:cs="Times New Roman"/>
          <w:sz w:val="28"/>
          <w:szCs w:val="28"/>
        </w:rPr>
        <w:t>2 Производственные технологии: учеб</w:t>
      </w:r>
      <w:proofErr w:type="gramStart"/>
      <w:r w:rsidRPr="00045F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5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FA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45FA6">
        <w:rPr>
          <w:rFonts w:ascii="Times New Roman" w:hAnsi="Times New Roman" w:cs="Times New Roman"/>
          <w:sz w:val="28"/>
          <w:szCs w:val="28"/>
        </w:rPr>
        <w:t xml:space="preserve">ля студ. вузов / Д.П. Лисовская [и др.]; под общ. ред. Д.П. Лисовской. – Минск: </w:t>
      </w:r>
      <w:proofErr w:type="spellStart"/>
      <w:r w:rsidRPr="00045FA6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045F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FA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45FA6">
        <w:rPr>
          <w:rFonts w:ascii="Times New Roman" w:hAnsi="Times New Roman" w:cs="Times New Roman"/>
          <w:sz w:val="28"/>
          <w:szCs w:val="28"/>
        </w:rPr>
        <w:t>., 2009. – 399 с.</w:t>
      </w:r>
    </w:p>
    <w:p w:rsidR="00EA45AA" w:rsidRPr="00045FA6" w:rsidRDefault="00EA45AA" w:rsidP="00EA45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5AA" w:rsidRPr="00045FA6" w:rsidRDefault="00EA45AA" w:rsidP="00EA45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EA45AA" w:rsidRPr="00045FA6" w:rsidRDefault="00EA45AA" w:rsidP="00EA45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FA6">
        <w:rPr>
          <w:rFonts w:ascii="Times New Roman" w:hAnsi="Times New Roman" w:cs="Times New Roman"/>
          <w:sz w:val="28"/>
          <w:szCs w:val="28"/>
        </w:rPr>
        <w:t>3 Производственные технологии: учеб</w:t>
      </w:r>
      <w:proofErr w:type="gramStart"/>
      <w:r w:rsidRPr="00045F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5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F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5FA6">
        <w:rPr>
          <w:rFonts w:ascii="Times New Roman" w:hAnsi="Times New Roman" w:cs="Times New Roman"/>
          <w:sz w:val="28"/>
          <w:szCs w:val="28"/>
        </w:rPr>
        <w:t xml:space="preserve">особие / Д.П. Лисовская [и др.]; под общ. ред. Д.П. Лисовской. – Минск: </w:t>
      </w:r>
      <w:proofErr w:type="spellStart"/>
      <w:r w:rsidRPr="00045FA6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045F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FA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45FA6">
        <w:rPr>
          <w:rFonts w:ascii="Times New Roman" w:hAnsi="Times New Roman" w:cs="Times New Roman"/>
          <w:sz w:val="28"/>
          <w:szCs w:val="28"/>
        </w:rPr>
        <w:t>., 2005. – 479 с.</w:t>
      </w:r>
    </w:p>
    <w:p w:rsidR="00EA45AA" w:rsidRPr="00045FA6" w:rsidRDefault="00EA45AA" w:rsidP="00EA45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5FA6">
        <w:rPr>
          <w:rFonts w:ascii="Times New Roman" w:hAnsi="Times New Roman" w:cs="Times New Roman"/>
          <w:sz w:val="28"/>
          <w:szCs w:val="28"/>
        </w:rPr>
        <w:t xml:space="preserve"> Технология пищевых производств: учебник для студ. вузов / Л.П. Ковальская, И.С. Шуб, Г.М. </w:t>
      </w:r>
      <w:proofErr w:type="spellStart"/>
      <w:r w:rsidRPr="00045FA6">
        <w:rPr>
          <w:rFonts w:ascii="Times New Roman" w:hAnsi="Times New Roman" w:cs="Times New Roman"/>
          <w:sz w:val="28"/>
          <w:szCs w:val="28"/>
        </w:rPr>
        <w:t>Мелькина</w:t>
      </w:r>
      <w:proofErr w:type="spellEnd"/>
      <w:r w:rsidRPr="00045FA6">
        <w:rPr>
          <w:rFonts w:ascii="Times New Roman" w:hAnsi="Times New Roman" w:cs="Times New Roman"/>
          <w:sz w:val="28"/>
          <w:szCs w:val="28"/>
        </w:rPr>
        <w:t xml:space="preserve"> и др.; под ред. Л.П. Ковальской. – М.: Колос, 1999. – 752 с.</w:t>
      </w:r>
    </w:p>
    <w:p w:rsidR="00EA45AA" w:rsidRDefault="00EA45AA" w:rsidP="00EA45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5FA6">
        <w:rPr>
          <w:rFonts w:ascii="Times New Roman" w:hAnsi="Times New Roman" w:cs="Times New Roman"/>
          <w:sz w:val="28"/>
          <w:szCs w:val="28"/>
        </w:rPr>
        <w:t xml:space="preserve"> Технология переработки продукции растениеводства: учебник для студ. вузов / Н.М. </w:t>
      </w:r>
      <w:proofErr w:type="spellStart"/>
      <w:r w:rsidRPr="00045FA6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045FA6">
        <w:rPr>
          <w:rFonts w:ascii="Times New Roman" w:hAnsi="Times New Roman" w:cs="Times New Roman"/>
          <w:sz w:val="28"/>
          <w:szCs w:val="28"/>
        </w:rPr>
        <w:t xml:space="preserve"> [и др.]; под ред. Н.М. </w:t>
      </w:r>
      <w:proofErr w:type="spellStart"/>
      <w:r w:rsidRPr="00045FA6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045FA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45FA6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045FA6">
        <w:rPr>
          <w:rFonts w:ascii="Times New Roman" w:hAnsi="Times New Roman" w:cs="Times New Roman"/>
          <w:sz w:val="28"/>
          <w:szCs w:val="28"/>
        </w:rPr>
        <w:t>, 2008. – 615 с.</w:t>
      </w:r>
    </w:p>
    <w:p w:rsidR="00EA45AA" w:rsidRPr="00045FA6" w:rsidRDefault="00EA45AA" w:rsidP="00EA45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Донченко, Л.В. Пектин: основные свойства, производство и применение / Л.В. Донченко, Г.Г. Фирсов.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 – 276 с.</w:t>
      </w:r>
    </w:p>
    <w:p w:rsidR="00EA45AA" w:rsidRPr="00045FA6" w:rsidRDefault="00EA45AA" w:rsidP="00EA45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45FA6">
        <w:rPr>
          <w:rFonts w:ascii="Times New Roman" w:hAnsi="Times New Roman" w:cs="Times New Roman"/>
          <w:sz w:val="28"/>
          <w:szCs w:val="28"/>
        </w:rPr>
        <w:t xml:space="preserve"> Товароведение и экспертиза продовольственных товаров животного происхождения. Мясо и мясные товары. Рыба и рыбные товары: учебное пособие / Д.П. Лисовская [и др.]; под общ</w:t>
      </w:r>
      <w:proofErr w:type="gramStart"/>
      <w:r w:rsidRPr="00045F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5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F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5FA6">
        <w:rPr>
          <w:rFonts w:ascii="Times New Roman" w:hAnsi="Times New Roman" w:cs="Times New Roman"/>
          <w:sz w:val="28"/>
          <w:szCs w:val="28"/>
        </w:rPr>
        <w:t xml:space="preserve">ед. Д.П. Лисовской. – Минск: </w:t>
      </w:r>
      <w:proofErr w:type="spellStart"/>
      <w:r w:rsidRPr="00045FA6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045F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FA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45FA6">
        <w:rPr>
          <w:rFonts w:ascii="Times New Roman" w:hAnsi="Times New Roman" w:cs="Times New Roman"/>
          <w:sz w:val="28"/>
          <w:szCs w:val="28"/>
        </w:rPr>
        <w:t>., 2006. – 464 с.</w:t>
      </w:r>
    </w:p>
    <w:p w:rsidR="00EA45AA" w:rsidRDefault="00EA45AA" w:rsidP="00EA45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45FA6">
        <w:rPr>
          <w:rFonts w:ascii="Times New Roman" w:hAnsi="Times New Roman" w:cs="Times New Roman"/>
          <w:sz w:val="28"/>
          <w:szCs w:val="28"/>
        </w:rPr>
        <w:t xml:space="preserve"> Переработка продукции растительного и животного происхождения / А.В. Богомолов, Ф.В. Перцевой, О.Н. Сафонова [и др.]; под общ</w:t>
      </w:r>
      <w:proofErr w:type="gramStart"/>
      <w:r w:rsidRPr="00045F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5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F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5FA6">
        <w:rPr>
          <w:rFonts w:ascii="Times New Roman" w:hAnsi="Times New Roman" w:cs="Times New Roman"/>
          <w:sz w:val="28"/>
          <w:szCs w:val="28"/>
        </w:rPr>
        <w:t xml:space="preserve">ед. А.В. </w:t>
      </w:r>
      <w:proofErr w:type="spellStart"/>
      <w:r w:rsidRPr="00045FA6">
        <w:rPr>
          <w:rFonts w:ascii="Times New Roman" w:hAnsi="Times New Roman" w:cs="Times New Roman"/>
          <w:sz w:val="28"/>
          <w:szCs w:val="28"/>
        </w:rPr>
        <w:t>Богомолого</w:t>
      </w:r>
      <w:proofErr w:type="spellEnd"/>
      <w:r w:rsidRPr="00045FA6">
        <w:rPr>
          <w:rFonts w:ascii="Times New Roman" w:hAnsi="Times New Roman" w:cs="Times New Roman"/>
          <w:sz w:val="28"/>
          <w:szCs w:val="28"/>
        </w:rPr>
        <w:t>, Ф.В. Перцевого. – Санкт-Петербург: ГИОРД, 2001. – 336 с.</w:t>
      </w:r>
    </w:p>
    <w:p w:rsidR="00EA45AA" w:rsidRPr="00045FA6" w:rsidRDefault="00EA45AA" w:rsidP="00EA45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Алиев, Э.А. Технология возделывания овощных культур и грибов в защищенном грунте / Э.А. Алиев, Н.А. Смирнов.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1987. – 352 с.</w:t>
      </w:r>
    </w:p>
    <w:p w:rsidR="00381C64" w:rsidRDefault="00381C64">
      <w:bookmarkStart w:id="0" w:name="_GoBack"/>
      <w:bookmarkEnd w:id="0"/>
    </w:p>
    <w:sectPr w:rsidR="0038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AA"/>
    <w:rsid w:val="00381C64"/>
    <w:rsid w:val="00EA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AA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AA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MacBook Pro</cp:lastModifiedBy>
  <cp:revision>1</cp:revision>
  <dcterms:created xsi:type="dcterms:W3CDTF">2016-09-30T09:47:00Z</dcterms:created>
  <dcterms:modified xsi:type="dcterms:W3CDTF">2016-09-30T09:47:00Z</dcterms:modified>
</cp:coreProperties>
</file>