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5E" w:rsidRPr="00032D5E" w:rsidRDefault="00032D5E" w:rsidP="00032D5E">
      <w:pPr>
        <w:tabs>
          <w:tab w:val="left" w:pos="0"/>
        </w:tabs>
        <w:ind w:left="360"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032D5E">
        <w:rPr>
          <w:rFonts w:eastAsia="Times New Roman"/>
          <w:b/>
          <w:color w:val="000000"/>
          <w:szCs w:val="20"/>
          <w:lang w:eastAsia="ru-RU"/>
        </w:rPr>
        <w:t>СПИСОК РЕКОМЕНДУЕМОЙ ЛИТЕРАТУРЫ</w:t>
      </w:r>
    </w:p>
    <w:p w:rsidR="00032D5E" w:rsidRDefault="00032D5E" w:rsidP="00032D5E">
      <w:pPr>
        <w:ind w:firstLine="720"/>
        <w:jc w:val="center"/>
        <w:rPr>
          <w:rFonts w:eastAsia="Times New Roman"/>
          <w:b/>
          <w:i/>
          <w:color w:val="000000"/>
          <w:lang w:eastAsia="ru-RU"/>
        </w:rPr>
      </w:pPr>
    </w:p>
    <w:p w:rsidR="00032D5E" w:rsidRPr="00032D5E" w:rsidRDefault="00032D5E" w:rsidP="00032D5E">
      <w:pPr>
        <w:ind w:firstLine="720"/>
        <w:jc w:val="center"/>
        <w:rPr>
          <w:rFonts w:eastAsia="Times New Roman"/>
          <w:b/>
          <w:i/>
          <w:color w:val="000000"/>
          <w:lang w:eastAsia="ru-RU"/>
        </w:rPr>
      </w:pPr>
      <w:r w:rsidRPr="00032D5E">
        <w:rPr>
          <w:rFonts w:eastAsia="Times New Roman"/>
          <w:b/>
          <w:i/>
          <w:color w:val="000000"/>
          <w:lang w:eastAsia="ru-RU"/>
        </w:rPr>
        <w:t>Нормативные и законодательные акты</w:t>
      </w:r>
    </w:p>
    <w:p w:rsidR="00032D5E" w:rsidRPr="00032D5E" w:rsidRDefault="00032D5E" w:rsidP="00032D5E">
      <w:pPr>
        <w:numPr>
          <w:ilvl w:val="0"/>
          <w:numId w:val="1"/>
        </w:numPr>
        <w:tabs>
          <w:tab w:val="left" w:pos="426"/>
          <w:tab w:val="left" w:pos="851"/>
        </w:tabs>
        <w:ind w:left="0" w:right="-1" w:hanging="11"/>
        <w:jc w:val="both"/>
        <w:rPr>
          <w:rFonts w:eastAsia="Times New Roman"/>
          <w:color w:val="000000"/>
          <w:lang w:val="en-US" w:eastAsia="ru-RU"/>
        </w:rPr>
      </w:pPr>
      <w:r w:rsidRPr="00032D5E">
        <w:rPr>
          <w:rFonts w:eastAsia="Times New Roman"/>
          <w:color w:val="000000"/>
          <w:lang w:eastAsia="ru-RU"/>
        </w:rPr>
        <w:t xml:space="preserve">О туризме: Закон </w:t>
      </w:r>
      <w:proofErr w:type="spellStart"/>
      <w:r w:rsidRPr="00032D5E">
        <w:rPr>
          <w:rFonts w:eastAsia="Times New Roman"/>
          <w:color w:val="000000"/>
          <w:lang w:eastAsia="ru-RU"/>
        </w:rPr>
        <w:t>Респ</w:t>
      </w:r>
      <w:proofErr w:type="spellEnd"/>
      <w:r w:rsidRPr="00032D5E">
        <w:rPr>
          <w:rFonts w:eastAsia="Times New Roman"/>
          <w:color w:val="000000"/>
          <w:lang w:eastAsia="ru-RU"/>
        </w:rPr>
        <w:t xml:space="preserve">. Беларусь от 25 ноября 1999 г. № 326-3: с изм. и доп.: текст по состоянию на 22 дек. 2011 г.  </w:t>
      </w:r>
      <w:r w:rsidRPr="00032D5E">
        <w:rPr>
          <w:rFonts w:eastAsia="Times New Roman"/>
          <w:color w:val="000000"/>
          <w:lang w:val="en-US" w:eastAsia="ru-RU"/>
        </w:rPr>
        <w:t xml:space="preserve">//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Нац</w:t>
      </w:r>
      <w:proofErr w:type="spellEnd"/>
      <w:r w:rsidRPr="00032D5E">
        <w:rPr>
          <w:rFonts w:eastAsia="Times New Roman"/>
          <w:color w:val="000000"/>
          <w:lang w:val="en-US" w:eastAsia="ru-RU"/>
        </w:rPr>
        <w:t xml:space="preserve">.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реестр</w:t>
      </w:r>
      <w:proofErr w:type="spellEnd"/>
      <w:r w:rsidRPr="00032D5E"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правовых</w:t>
      </w:r>
      <w:proofErr w:type="spellEnd"/>
      <w:r w:rsidRPr="00032D5E"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актов</w:t>
      </w:r>
      <w:proofErr w:type="spellEnd"/>
      <w:r w:rsidRPr="00032D5E">
        <w:rPr>
          <w:rFonts w:eastAsia="Times New Roman"/>
          <w:color w:val="000000"/>
          <w:lang w:val="en-US" w:eastAsia="ru-RU"/>
        </w:rPr>
        <w:t xml:space="preserve">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Респ</w:t>
      </w:r>
      <w:proofErr w:type="spellEnd"/>
      <w:r w:rsidRPr="00032D5E">
        <w:rPr>
          <w:rFonts w:eastAsia="Times New Roman"/>
          <w:color w:val="000000"/>
          <w:lang w:val="en-US" w:eastAsia="ru-RU"/>
        </w:rPr>
        <w:t xml:space="preserve">. </w:t>
      </w:r>
      <w:proofErr w:type="spellStart"/>
      <w:r w:rsidRPr="00032D5E">
        <w:rPr>
          <w:rFonts w:eastAsia="Times New Roman"/>
          <w:color w:val="000000"/>
          <w:lang w:val="en-US" w:eastAsia="ru-RU"/>
        </w:rPr>
        <w:t>Беларусь</w:t>
      </w:r>
      <w:proofErr w:type="spellEnd"/>
      <w:r w:rsidRPr="00032D5E">
        <w:rPr>
          <w:rFonts w:eastAsia="Times New Roman"/>
          <w:color w:val="000000"/>
          <w:lang w:val="en-US" w:eastAsia="ru-RU"/>
        </w:rPr>
        <w:t>. — 2012. — № 1. — 2/1878.</w:t>
      </w:r>
    </w:p>
    <w:p w:rsidR="00032D5E" w:rsidRPr="00032D5E" w:rsidRDefault="00032D5E" w:rsidP="00032D5E">
      <w:pPr>
        <w:tabs>
          <w:tab w:val="left" w:pos="426"/>
        </w:tabs>
        <w:ind w:hanging="11"/>
        <w:jc w:val="both"/>
        <w:rPr>
          <w:rFonts w:eastAsia="Times New Roman"/>
          <w:b/>
          <w:caps/>
          <w:color w:val="000000"/>
          <w:lang w:val="en-US" w:eastAsia="ru-RU"/>
        </w:rPr>
      </w:pPr>
    </w:p>
    <w:p w:rsidR="00B82737" w:rsidRPr="00B82737" w:rsidRDefault="00B82737" w:rsidP="00B82737">
      <w:pPr>
        <w:widowControl w:val="0"/>
        <w:tabs>
          <w:tab w:val="left" w:pos="1134"/>
        </w:tabs>
        <w:jc w:val="center"/>
        <w:rPr>
          <w:rFonts w:eastAsia="Arial Unicode MS"/>
          <w:b/>
          <w:bCs/>
          <w:color w:val="000000"/>
          <w:lang w:eastAsia="ru-RU" w:bidi="ru-RU"/>
        </w:rPr>
      </w:pPr>
      <w:r w:rsidRPr="00B82737">
        <w:rPr>
          <w:rFonts w:eastAsia="Arial Unicode MS"/>
          <w:b/>
          <w:bCs/>
          <w:color w:val="000000"/>
          <w:lang w:eastAsia="ru-RU" w:bidi="ru-RU"/>
        </w:rPr>
        <w:t>ЛИТЕРАТУРА</w:t>
      </w:r>
    </w:p>
    <w:p w:rsidR="00B82737" w:rsidRPr="00B82737" w:rsidRDefault="00B82737" w:rsidP="00B82737">
      <w:pPr>
        <w:widowControl w:val="0"/>
        <w:tabs>
          <w:tab w:val="left" w:pos="1134"/>
        </w:tabs>
        <w:jc w:val="center"/>
        <w:rPr>
          <w:rFonts w:eastAsia="Arial Unicode MS"/>
          <w:b/>
          <w:bCs/>
          <w:color w:val="000000"/>
          <w:lang w:eastAsia="ru-RU" w:bidi="ru-RU"/>
        </w:rPr>
      </w:pPr>
    </w:p>
    <w:p w:rsidR="00B82737" w:rsidRPr="00B82737" w:rsidRDefault="00B82737" w:rsidP="00B82737">
      <w:pPr>
        <w:widowControl w:val="0"/>
        <w:tabs>
          <w:tab w:val="left" w:pos="1134"/>
        </w:tabs>
        <w:jc w:val="center"/>
        <w:rPr>
          <w:rFonts w:eastAsia="Arial Unicode MS"/>
          <w:b/>
          <w:bCs/>
          <w:i/>
          <w:iCs/>
          <w:color w:val="000000"/>
          <w:lang w:eastAsia="ru-RU" w:bidi="ru-RU"/>
        </w:rPr>
      </w:pPr>
      <w:r w:rsidRPr="00B82737">
        <w:rPr>
          <w:rFonts w:eastAsia="Arial Unicode MS"/>
          <w:b/>
          <w:bCs/>
          <w:i/>
          <w:iCs/>
          <w:color w:val="000000"/>
          <w:lang w:eastAsia="ru-RU" w:bidi="ru-RU"/>
        </w:rPr>
        <w:t>Основная: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Пономарева, М. А. Современные технологии кадровой работы : учебное пособие для слушателей системы дополнительного образования взрослых по специальности переподготовки "Кадровая политика в государственных органах и организациях" / М. А. Пономарева ; Академия упр. при Президенте</w:t>
      </w:r>
      <w:proofErr w:type="gramStart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Р</w:t>
      </w:r>
      <w:proofErr w:type="gramEnd"/>
      <w:r w:rsidRPr="00B82737">
        <w:rPr>
          <w:szCs w:val="24"/>
        </w:rPr>
        <w:t>есп</w:t>
      </w:r>
      <w:proofErr w:type="spellEnd"/>
      <w:r w:rsidRPr="00B82737">
        <w:rPr>
          <w:szCs w:val="24"/>
        </w:rPr>
        <w:t>. Беларусь. – Минск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Академия управления при Президенте Республики Беларусь, 2020. – 138, [1]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 в конце кн. (25 назв.). 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proofErr w:type="spellStart"/>
      <w:r w:rsidRPr="00B82737">
        <w:rPr>
          <w:szCs w:val="24"/>
        </w:rPr>
        <w:t>Пыжова</w:t>
      </w:r>
      <w:proofErr w:type="spellEnd"/>
      <w:r w:rsidRPr="00B82737">
        <w:rPr>
          <w:szCs w:val="24"/>
        </w:rPr>
        <w:t xml:space="preserve">, Н. Н. Технологии развития персонала : учебное пособие для слушателей системы дополнительного образования взрослых по специальности переподготовки "Управление персоналом" / Н. Н. </w:t>
      </w:r>
      <w:proofErr w:type="spellStart"/>
      <w:r w:rsidRPr="00B82737">
        <w:rPr>
          <w:szCs w:val="24"/>
        </w:rPr>
        <w:t>Пыжова</w:t>
      </w:r>
      <w:proofErr w:type="spellEnd"/>
      <w:r w:rsidRPr="00B82737">
        <w:rPr>
          <w:szCs w:val="24"/>
        </w:rPr>
        <w:t xml:space="preserve">, Т. Н. </w:t>
      </w:r>
      <w:proofErr w:type="spellStart"/>
      <w:r w:rsidRPr="00B82737">
        <w:rPr>
          <w:szCs w:val="24"/>
        </w:rPr>
        <w:t>Малостева</w:t>
      </w:r>
      <w:proofErr w:type="spellEnd"/>
      <w:r w:rsidRPr="00B82737">
        <w:rPr>
          <w:szCs w:val="24"/>
        </w:rPr>
        <w:t xml:space="preserve"> ; Академия упр. при Президенте</w:t>
      </w:r>
      <w:proofErr w:type="gramStart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Р</w:t>
      </w:r>
      <w:proofErr w:type="gramEnd"/>
      <w:r w:rsidRPr="00B82737">
        <w:rPr>
          <w:szCs w:val="24"/>
        </w:rPr>
        <w:t>есп</w:t>
      </w:r>
      <w:proofErr w:type="spellEnd"/>
      <w:r w:rsidRPr="00B82737">
        <w:rPr>
          <w:szCs w:val="24"/>
        </w:rPr>
        <w:t>. Беларусь. – Минск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Академия управления при Президенте Республики Беларусь, 2020. – 187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158-161 (43 назв.). </w:t>
      </w:r>
    </w:p>
    <w:p w:rsidR="00B82737" w:rsidRPr="00B82737" w:rsidRDefault="00B82737" w:rsidP="00B82737">
      <w:pPr>
        <w:widowControl w:val="0"/>
        <w:tabs>
          <w:tab w:val="left" w:pos="567"/>
        </w:tabs>
        <w:ind w:firstLine="709"/>
        <w:jc w:val="both"/>
        <w:rPr>
          <w:rFonts w:eastAsia="Arial Unicode MS"/>
          <w:b/>
          <w:bCs/>
          <w:i/>
          <w:iCs/>
          <w:color w:val="000000"/>
          <w:lang w:eastAsia="ru-RU" w:bidi="ru-RU"/>
        </w:rPr>
      </w:pPr>
    </w:p>
    <w:p w:rsidR="00B82737" w:rsidRPr="00B82737" w:rsidRDefault="00B82737" w:rsidP="00B82737">
      <w:pPr>
        <w:widowControl w:val="0"/>
        <w:tabs>
          <w:tab w:val="left" w:pos="567"/>
        </w:tabs>
        <w:ind w:firstLine="709"/>
        <w:jc w:val="center"/>
        <w:rPr>
          <w:rFonts w:eastAsia="Arial Unicode MS"/>
          <w:b/>
          <w:bCs/>
          <w:i/>
          <w:iCs/>
          <w:color w:val="000000"/>
          <w:lang w:eastAsia="ru-RU" w:bidi="ru-RU"/>
        </w:rPr>
      </w:pPr>
      <w:r w:rsidRPr="00B82737">
        <w:rPr>
          <w:rFonts w:eastAsia="Arial Unicode MS"/>
          <w:b/>
          <w:bCs/>
          <w:i/>
          <w:iCs/>
          <w:color w:val="000000"/>
          <w:lang w:eastAsia="ru-RU" w:bidi="ru-RU"/>
        </w:rPr>
        <w:t>Дополнительная:</w:t>
      </w:r>
    </w:p>
    <w:p w:rsidR="00B82737" w:rsidRPr="00B82737" w:rsidRDefault="00B82737" w:rsidP="00B82737">
      <w:pPr>
        <w:widowControl w:val="0"/>
        <w:tabs>
          <w:tab w:val="left" w:pos="567"/>
        </w:tabs>
        <w:ind w:firstLine="709"/>
        <w:jc w:val="both"/>
        <w:rPr>
          <w:rFonts w:eastAsia="Arial Unicode MS"/>
          <w:b/>
          <w:bCs/>
          <w:i/>
          <w:iCs/>
          <w:color w:val="000000"/>
          <w:lang w:eastAsia="ru-RU" w:bidi="ru-RU"/>
        </w:rPr>
      </w:pP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proofErr w:type="spellStart"/>
      <w:r w:rsidRPr="00B82737">
        <w:rPr>
          <w:szCs w:val="24"/>
        </w:rPr>
        <w:t>Беляцкий</w:t>
      </w:r>
      <w:proofErr w:type="spellEnd"/>
      <w:r w:rsidRPr="00B82737">
        <w:rPr>
          <w:szCs w:val="24"/>
        </w:rPr>
        <w:t>, Н. П. Креативный менеджмент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учебное пособие для студентов учреждений высшего образования по экономическим специальностям / Н. П. </w:t>
      </w:r>
      <w:proofErr w:type="spellStart"/>
      <w:r w:rsidRPr="00B82737">
        <w:rPr>
          <w:szCs w:val="24"/>
        </w:rPr>
        <w:t>Беляцкий</w:t>
      </w:r>
      <w:proofErr w:type="spellEnd"/>
      <w:r w:rsidRPr="00B82737">
        <w:rPr>
          <w:szCs w:val="24"/>
        </w:rPr>
        <w:t>. – Минск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Вышэйшая</w:t>
      </w:r>
      <w:proofErr w:type="spellEnd"/>
      <w:r w:rsidRPr="00B82737">
        <w:rPr>
          <w:szCs w:val="24"/>
        </w:rPr>
        <w:t xml:space="preserve"> школа, 2018. – 256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253-254. 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Вишнякова, М. KPI. Внедрение и применение / М. Вишнякова. – Санкт-Петербург [и др.]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Питер, 2019. – 383, [1] с. : ил. – (Практика </w:t>
      </w:r>
      <w:proofErr w:type="gramStart"/>
      <w:r w:rsidRPr="00B82737">
        <w:rPr>
          <w:szCs w:val="24"/>
        </w:rPr>
        <w:t>лучших</w:t>
      </w:r>
      <w:proofErr w:type="gramEnd"/>
      <w:r w:rsidRPr="00B82737">
        <w:rPr>
          <w:szCs w:val="24"/>
        </w:rPr>
        <w:t xml:space="preserve"> бизнес-тренеров России).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Гареев, Р. Р. Инновации в гостиничном и туристском бизнесе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учебное пособие для студентов </w:t>
      </w:r>
      <w:proofErr w:type="spellStart"/>
      <w:r w:rsidRPr="00B82737">
        <w:rPr>
          <w:szCs w:val="24"/>
        </w:rPr>
        <w:t>бакалавриата</w:t>
      </w:r>
      <w:proofErr w:type="spellEnd"/>
      <w:r w:rsidRPr="00B82737">
        <w:rPr>
          <w:szCs w:val="24"/>
        </w:rPr>
        <w:t xml:space="preserve">, обучающихся по направлениям подготовки "Гостиничное дело", "Туризм" / Р. Р. Гареев ; Российский </w:t>
      </w:r>
      <w:proofErr w:type="spellStart"/>
      <w:r w:rsidRPr="00B82737">
        <w:rPr>
          <w:szCs w:val="24"/>
        </w:rPr>
        <w:t>экон</w:t>
      </w:r>
      <w:proofErr w:type="spellEnd"/>
      <w:r w:rsidRPr="00B82737">
        <w:rPr>
          <w:szCs w:val="24"/>
        </w:rPr>
        <w:t>. ун-т им. Г.В. Плеханова.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КНОРУС, 2021. – 228 с. : ил. – (</w:t>
      </w:r>
      <w:proofErr w:type="spellStart"/>
      <w:r w:rsidRPr="00B82737">
        <w:rPr>
          <w:szCs w:val="24"/>
        </w:rPr>
        <w:t>Бакалавриат</w:t>
      </w:r>
      <w:proofErr w:type="spellEnd"/>
      <w:r w:rsidRPr="00B82737">
        <w:rPr>
          <w:szCs w:val="24"/>
        </w:rPr>
        <w:t xml:space="preserve">).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>.: с. 217-218 (36 назв.).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Зайцева, Н. А. Управление персоналом в гостиницах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учебное пособие для студентов высших учебных заведений, обучающихся по направлениям подготовки 100400 "Туризм" и 101100 "Гостиничное дело" / Н. А. Зайцева.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ФОРУМ : ИНФРА-М, 2016. – 415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410-412 (43 назв.) и в </w:t>
      </w:r>
      <w:proofErr w:type="spellStart"/>
      <w:r w:rsidRPr="00B82737">
        <w:rPr>
          <w:szCs w:val="24"/>
        </w:rPr>
        <w:t>подстроч</w:t>
      </w:r>
      <w:proofErr w:type="spellEnd"/>
      <w:r w:rsidRPr="00B82737">
        <w:rPr>
          <w:szCs w:val="24"/>
        </w:rPr>
        <w:t>. примеч.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proofErr w:type="spellStart"/>
      <w:r w:rsidRPr="00B82737">
        <w:rPr>
          <w:szCs w:val="24"/>
        </w:rPr>
        <w:t>Кабушкин</w:t>
      </w:r>
      <w:proofErr w:type="spellEnd"/>
      <w:r w:rsidRPr="00B82737">
        <w:rPr>
          <w:szCs w:val="24"/>
        </w:rPr>
        <w:t>, Н. И. Управление персоналом в туризме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учебно-методическое</w:t>
      </w:r>
      <w:proofErr w:type="spellEnd"/>
      <w:r w:rsidRPr="00B82737">
        <w:rPr>
          <w:szCs w:val="24"/>
        </w:rPr>
        <w:t xml:space="preserve"> пособие / Н. И. </w:t>
      </w:r>
      <w:proofErr w:type="spellStart"/>
      <w:r w:rsidRPr="00B82737">
        <w:rPr>
          <w:szCs w:val="24"/>
        </w:rPr>
        <w:t>Кабушкин</w:t>
      </w:r>
      <w:proofErr w:type="spellEnd"/>
      <w:r w:rsidRPr="00B82737">
        <w:rPr>
          <w:szCs w:val="24"/>
        </w:rPr>
        <w:t>. – Минск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РИПО, 2014. – 221, [1] с. – (TEMPUS).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>.: с. 219-220 (24 назв.).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proofErr w:type="spellStart"/>
      <w:r w:rsidRPr="00B82737">
        <w:rPr>
          <w:szCs w:val="24"/>
        </w:rPr>
        <w:lastRenderedPageBreak/>
        <w:t>Митрахович</w:t>
      </w:r>
      <w:proofErr w:type="spellEnd"/>
      <w:r w:rsidRPr="00B82737">
        <w:rPr>
          <w:szCs w:val="24"/>
        </w:rPr>
        <w:t xml:space="preserve">, О. А. Современные технологии управления персоналом : практикум для магистрантов специальности 1-26 81 09 "Технологии управления персоналом" / О. А. </w:t>
      </w:r>
      <w:proofErr w:type="spellStart"/>
      <w:r w:rsidRPr="00B82737">
        <w:rPr>
          <w:szCs w:val="24"/>
        </w:rPr>
        <w:t>Митрахович</w:t>
      </w:r>
      <w:proofErr w:type="spellEnd"/>
      <w:r w:rsidRPr="00B82737">
        <w:rPr>
          <w:szCs w:val="24"/>
        </w:rPr>
        <w:t xml:space="preserve"> ; Академия упр. при Президенте</w:t>
      </w:r>
      <w:proofErr w:type="gramStart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Р</w:t>
      </w:r>
      <w:proofErr w:type="gramEnd"/>
      <w:r w:rsidRPr="00B82737">
        <w:rPr>
          <w:szCs w:val="24"/>
        </w:rPr>
        <w:t>есп</w:t>
      </w:r>
      <w:proofErr w:type="spellEnd"/>
      <w:r w:rsidRPr="00B82737">
        <w:rPr>
          <w:szCs w:val="24"/>
        </w:rPr>
        <w:t>. Беларусь. – Минск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Академия управления при Президенте Республики Беларусь, 2015. – 135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>.: с. 132-133.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Мотивация и стимулирование трудовой деятельности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учебник для студентов высших учебных заведений, обучающихся по направлению подготовки 38.03.03 "Управление персоналом" (квалификация (степень) "бакалавр") / [О.К. </w:t>
      </w:r>
      <w:proofErr w:type="spellStart"/>
      <w:r w:rsidRPr="00B82737">
        <w:rPr>
          <w:szCs w:val="24"/>
        </w:rPr>
        <w:t>Минева</w:t>
      </w:r>
      <w:proofErr w:type="spellEnd"/>
      <w:r w:rsidRPr="00B82737">
        <w:rPr>
          <w:szCs w:val="24"/>
        </w:rPr>
        <w:t xml:space="preserve"> и др.].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Альфа-М : ИНФРА-М, 2017. – 269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</w:t>
      </w:r>
      <w:proofErr w:type="gramStart"/>
      <w:r w:rsidRPr="00B82737">
        <w:rPr>
          <w:szCs w:val="24"/>
        </w:rPr>
        <w:t>(Высшая школа.</w:t>
      </w:r>
      <w:proofErr w:type="gramEnd"/>
      <w:r w:rsidRPr="00B82737">
        <w:rPr>
          <w:szCs w:val="24"/>
        </w:rPr>
        <w:t xml:space="preserve"> </w:t>
      </w:r>
      <w:proofErr w:type="spellStart"/>
      <w:proofErr w:type="gramStart"/>
      <w:r w:rsidRPr="00B82737">
        <w:rPr>
          <w:szCs w:val="24"/>
        </w:rPr>
        <w:t>Бакалавриат</w:t>
      </w:r>
      <w:proofErr w:type="spellEnd"/>
      <w:r w:rsidRPr="00B82737">
        <w:rPr>
          <w:szCs w:val="24"/>
        </w:rPr>
        <w:t>).</w:t>
      </w:r>
      <w:proofErr w:type="gramEnd"/>
      <w:r w:rsidRPr="00B82737">
        <w:rPr>
          <w:szCs w:val="24"/>
        </w:rPr>
        <w:t xml:space="preserve">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262-267 (93 назв.) и в </w:t>
      </w:r>
      <w:proofErr w:type="spellStart"/>
      <w:r w:rsidRPr="00B82737">
        <w:rPr>
          <w:szCs w:val="24"/>
        </w:rPr>
        <w:t>подстроч</w:t>
      </w:r>
      <w:proofErr w:type="spellEnd"/>
      <w:r w:rsidRPr="00B82737">
        <w:rPr>
          <w:szCs w:val="24"/>
        </w:rPr>
        <w:t>. пр</w:t>
      </w:r>
      <w:bookmarkStart w:id="0" w:name="_GoBack"/>
      <w:bookmarkEnd w:id="0"/>
      <w:r w:rsidRPr="00B82737">
        <w:rPr>
          <w:szCs w:val="24"/>
        </w:rPr>
        <w:t xml:space="preserve">имеч. – Авт. указаны на обороте </w:t>
      </w:r>
      <w:proofErr w:type="spellStart"/>
      <w:r w:rsidRPr="00B82737">
        <w:rPr>
          <w:szCs w:val="24"/>
        </w:rPr>
        <w:t>тит</w:t>
      </w:r>
      <w:proofErr w:type="spellEnd"/>
      <w:r w:rsidRPr="00B82737">
        <w:rPr>
          <w:szCs w:val="24"/>
        </w:rPr>
        <w:t xml:space="preserve">. л. – На </w:t>
      </w:r>
      <w:proofErr w:type="spellStart"/>
      <w:r w:rsidRPr="00B82737">
        <w:rPr>
          <w:szCs w:val="24"/>
        </w:rPr>
        <w:t>тит</w:t>
      </w:r>
      <w:proofErr w:type="spellEnd"/>
      <w:r w:rsidRPr="00B82737">
        <w:rPr>
          <w:szCs w:val="24"/>
        </w:rPr>
        <w:t>. л.: Соответствует Федеральному государственному образовательному стандарту 3-го поколения.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proofErr w:type="spellStart"/>
      <w:r w:rsidRPr="00B82737">
        <w:rPr>
          <w:szCs w:val="24"/>
        </w:rPr>
        <w:t>Мумладзе</w:t>
      </w:r>
      <w:proofErr w:type="spellEnd"/>
      <w:r w:rsidRPr="00B82737">
        <w:rPr>
          <w:szCs w:val="24"/>
        </w:rPr>
        <w:t>, Р. Г. Инновационный менеджмент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теория и практика : учебное пособие / Р. Г. </w:t>
      </w:r>
      <w:proofErr w:type="spellStart"/>
      <w:r w:rsidRPr="00B82737">
        <w:rPr>
          <w:szCs w:val="24"/>
        </w:rPr>
        <w:t>Мумладзе</w:t>
      </w:r>
      <w:proofErr w:type="spellEnd"/>
      <w:r w:rsidRPr="00B82737">
        <w:rPr>
          <w:szCs w:val="24"/>
        </w:rPr>
        <w:t>, И. В. Васильева.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РУСАЙНС, 2018. – 119 с. : ил.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>.: с. 119 (17 назв.).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Технология обучения и развития персонала в организации : учебник / [М. В. Полевая и др.] ; под ред. М. В. Полевой ; Финансовый ун-т при Правительстве</w:t>
      </w:r>
      <w:proofErr w:type="gramStart"/>
      <w:r w:rsidRPr="00B82737">
        <w:rPr>
          <w:szCs w:val="24"/>
        </w:rPr>
        <w:t xml:space="preserve"> Р</w:t>
      </w:r>
      <w:proofErr w:type="gramEnd"/>
      <w:r w:rsidRPr="00B82737">
        <w:rPr>
          <w:szCs w:val="24"/>
        </w:rPr>
        <w:t>ос. Федерации.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Вузовский учебник : ИНФРА-М, 2017. – 255, [1] с.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ил. – (Вузовский учебник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</w:t>
      </w:r>
      <w:proofErr w:type="gramStart"/>
      <w:r w:rsidRPr="00B82737">
        <w:rPr>
          <w:szCs w:val="24"/>
        </w:rPr>
        <w:t>ВУ).</w:t>
      </w:r>
      <w:proofErr w:type="gramEnd"/>
      <w:r w:rsidRPr="00B82737">
        <w:rPr>
          <w:szCs w:val="24"/>
        </w:rPr>
        <w:t xml:space="preserve">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246-253 (117 назв.) и в </w:t>
      </w:r>
      <w:proofErr w:type="spellStart"/>
      <w:r w:rsidRPr="00B82737">
        <w:rPr>
          <w:szCs w:val="24"/>
        </w:rPr>
        <w:t>подстроч</w:t>
      </w:r>
      <w:proofErr w:type="spellEnd"/>
      <w:r w:rsidRPr="00B82737">
        <w:rPr>
          <w:szCs w:val="24"/>
        </w:rPr>
        <w:t>. примеч. – Авт. указаны в предисл.</w:t>
      </w:r>
    </w:p>
    <w:p w:rsidR="00B82737" w:rsidRPr="00B82737" w:rsidRDefault="00B82737" w:rsidP="00B82737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both"/>
        <w:rPr>
          <w:szCs w:val="24"/>
        </w:rPr>
      </w:pPr>
      <w:r w:rsidRPr="00B82737">
        <w:rPr>
          <w:szCs w:val="24"/>
        </w:rPr>
        <w:t>Шапиро, С. А. Маркетинг персонала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учебное пособие для студентов высших учебных заведений, обучающихся по направлениям подготовки "Менеджмент", "Управление персоналом" (квалификация (степень) "бакалавр") / С. А. Шапиро, Е. К. </w:t>
      </w:r>
      <w:proofErr w:type="spellStart"/>
      <w:r w:rsidRPr="00B82737">
        <w:rPr>
          <w:szCs w:val="24"/>
        </w:rPr>
        <w:t>Самраилова</w:t>
      </w:r>
      <w:proofErr w:type="spellEnd"/>
      <w:r w:rsidRPr="00B82737">
        <w:rPr>
          <w:szCs w:val="24"/>
        </w:rPr>
        <w:t>, Н. А. Говорова. – М.</w:t>
      </w:r>
      <w:proofErr w:type="gramStart"/>
      <w:r w:rsidRPr="00B82737">
        <w:rPr>
          <w:szCs w:val="24"/>
        </w:rPr>
        <w:t xml:space="preserve"> :</w:t>
      </w:r>
      <w:proofErr w:type="gramEnd"/>
      <w:r w:rsidRPr="00B82737">
        <w:rPr>
          <w:szCs w:val="24"/>
        </w:rPr>
        <w:t xml:space="preserve"> </w:t>
      </w:r>
      <w:proofErr w:type="spellStart"/>
      <w:r w:rsidRPr="00B82737">
        <w:rPr>
          <w:szCs w:val="24"/>
        </w:rPr>
        <w:t>КноРус</w:t>
      </w:r>
      <w:proofErr w:type="spellEnd"/>
      <w:r w:rsidRPr="00B82737">
        <w:rPr>
          <w:szCs w:val="24"/>
        </w:rPr>
        <w:t>, 2018. – 228 с. : ил. – (</w:t>
      </w:r>
      <w:proofErr w:type="spellStart"/>
      <w:r w:rsidRPr="00B82737">
        <w:rPr>
          <w:szCs w:val="24"/>
        </w:rPr>
        <w:t>Бакалавриат</w:t>
      </w:r>
      <w:proofErr w:type="spellEnd"/>
      <w:r w:rsidRPr="00B82737">
        <w:rPr>
          <w:szCs w:val="24"/>
        </w:rPr>
        <w:t xml:space="preserve">). – </w:t>
      </w:r>
      <w:proofErr w:type="spellStart"/>
      <w:r w:rsidRPr="00B82737">
        <w:rPr>
          <w:szCs w:val="24"/>
        </w:rPr>
        <w:t>Библиогр</w:t>
      </w:r>
      <w:proofErr w:type="spellEnd"/>
      <w:r w:rsidRPr="00B82737">
        <w:rPr>
          <w:szCs w:val="24"/>
        </w:rPr>
        <w:t xml:space="preserve">.: с. 226-228 (43 назв.) и в </w:t>
      </w:r>
      <w:proofErr w:type="spellStart"/>
      <w:r w:rsidRPr="00B82737">
        <w:rPr>
          <w:szCs w:val="24"/>
        </w:rPr>
        <w:t>подстроч</w:t>
      </w:r>
      <w:proofErr w:type="spellEnd"/>
      <w:r w:rsidRPr="00B82737">
        <w:rPr>
          <w:szCs w:val="24"/>
        </w:rPr>
        <w:t>. примеч.</w:t>
      </w:r>
    </w:p>
    <w:p w:rsidR="00BC0067" w:rsidRDefault="00BC0067" w:rsidP="00B82737">
      <w:pPr>
        <w:tabs>
          <w:tab w:val="left" w:pos="426"/>
        </w:tabs>
        <w:ind w:hanging="11"/>
        <w:jc w:val="center"/>
      </w:pPr>
    </w:p>
    <w:sectPr w:rsidR="00B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FED"/>
    <w:multiLevelType w:val="multilevel"/>
    <w:tmpl w:val="08449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7C37"/>
    <w:multiLevelType w:val="hybridMultilevel"/>
    <w:tmpl w:val="4A38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5E"/>
    <w:rsid w:val="00032D5E"/>
    <w:rsid w:val="007A514B"/>
    <w:rsid w:val="00B82737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2021-07-08T07:47:00Z</dcterms:created>
  <dcterms:modified xsi:type="dcterms:W3CDTF">2021-07-08T07:47:00Z</dcterms:modified>
</cp:coreProperties>
</file>