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4A9" w:rsidRDefault="00895211" w:rsidP="0089521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КОНТРОЛЬНАЯ РАБОТА №1</w:t>
      </w:r>
    </w:p>
    <w:p w:rsidR="00895211" w:rsidRDefault="003918F7" w:rsidP="003918F7">
      <w:pPr>
        <w:tabs>
          <w:tab w:val="left" w:pos="263"/>
        </w:tabs>
        <w:jc w:val="center"/>
        <w:rPr>
          <w:b/>
          <w:sz w:val="28"/>
          <w:szCs w:val="28"/>
          <w:lang w:val="ru-RU"/>
        </w:rPr>
      </w:pPr>
      <w:proofErr w:type="gramStart"/>
      <w:r w:rsidRPr="00152C3F">
        <w:rPr>
          <w:b/>
          <w:bCs/>
          <w:sz w:val="28"/>
          <w:szCs w:val="28"/>
          <w:lang w:val="ru-RU"/>
        </w:rPr>
        <w:t>Первообразная</w:t>
      </w:r>
      <w:proofErr w:type="gramEnd"/>
      <w:r w:rsidRPr="00152C3F">
        <w:rPr>
          <w:b/>
          <w:bCs/>
          <w:sz w:val="28"/>
          <w:szCs w:val="28"/>
          <w:lang w:val="ru-RU"/>
        </w:rPr>
        <w:t xml:space="preserve"> и неопределенный </w:t>
      </w:r>
      <w:r>
        <w:rPr>
          <w:b/>
          <w:bCs/>
          <w:sz w:val="28"/>
          <w:szCs w:val="28"/>
          <w:lang w:val="ru-RU"/>
        </w:rPr>
        <w:t>интеграл</w:t>
      </w:r>
    </w:p>
    <w:p w:rsidR="00895211" w:rsidRDefault="00895211" w:rsidP="00895211">
      <w:pPr>
        <w:pStyle w:val="a6"/>
        <w:spacing w:line="276" w:lineRule="auto"/>
        <w:rPr>
          <w:sz w:val="28"/>
          <w:szCs w:val="28"/>
        </w:rPr>
      </w:pPr>
    </w:p>
    <w:p w:rsidR="00895211" w:rsidRPr="003B7FE1" w:rsidRDefault="00895211" w:rsidP="00895211">
      <w:pPr>
        <w:pStyle w:val="a6"/>
        <w:spacing w:line="276" w:lineRule="auto"/>
        <w:rPr>
          <w:sz w:val="28"/>
          <w:szCs w:val="28"/>
        </w:rPr>
      </w:pPr>
      <w:r w:rsidRPr="00A42B32">
        <w:rPr>
          <w:sz w:val="28"/>
          <w:szCs w:val="28"/>
        </w:rPr>
        <w:t>ВАРИАНТ 1</w:t>
      </w:r>
    </w:p>
    <w:p w:rsidR="00895211" w:rsidRDefault="00895211" w:rsidP="00895211">
      <w:pPr>
        <w:spacing w:line="276" w:lineRule="auto"/>
        <w:rPr>
          <w:sz w:val="28"/>
          <w:szCs w:val="28"/>
        </w:rPr>
      </w:pPr>
      <w:r w:rsidRPr="00A42B32">
        <w:rPr>
          <w:sz w:val="28"/>
          <w:szCs w:val="28"/>
        </w:rPr>
        <w:t xml:space="preserve">Найти интегралы: </w:t>
      </w:r>
    </w:p>
    <w:p w:rsidR="00895211" w:rsidRDefault="00895211" w:rsidP="00895211">
      <w:pPr>
        <w:spacing w:line="276" w:lineRule="auto"/>
        <w:rPr>
          <w:sz w:val="28"/>
          <w:szCs w:val="28"/>
        </w:rPr>
      </w:pPr>
      <w:r w:rsidRPr="00522E69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3B7FE1">
        <w:rPr>
          <w:position w:val="-18"/>
          <w:sz w:val="28"/>
          <w:szCs w:val="28"/>
          <w:lang w:val="en-US"/>
        </w:rPr>
        <w:object w:dxaOrig="1700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26.25pt" o:ole="">
            <v:imagedata r:id="rId6" o:title=""/>
          </v:shape>
          <o:OLEObject Type="Embed" ProgID="Equation.DSMT4" ShapeID="_x0000_i1025" DrawAspect="Content" ObjectID="_1456387681" r:id="rId7"/>
        </w:object>
      </w:r>
      <w:r w:rsidRPr="00522E69">
        <w:rPr>
          <w:sz w:val="28"/>
          <w:szCs w:val="28"/>
        </w:rPr>
        <w:t>;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2) </w:t>
      </w:r>
      <w:r w:rsidRPr="00522E69">
        <w:rPr>
          <w:position w:val="-18"/>
          <w:sz w:val="28"/>
          <w:szCs w:val="28"/>
        </w:rPr>
        <w:object w:dxaOrig="980" w:dyaOrig="660">
          <v:shape id="_x0000_i1026" type="#_x0000_t75" style="width:48.75pt;height:33pt" o:ole="">
            <v:imagedata r:id="rId8" o:title=""/>
          </v:shape>
          <o:OLEObject Type="Embed" ProgID="Equation.DSMT4" ShapeID="_x0000_i1026" DrawAspect="Content" ObjectID="_1456387682" r:id="rId9"/>
        </w:objec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  <w:r w:rsidRPr="00A42B32">
        <w:rPr>
          <w:sz w:val="28"/>
          <w:szCs w:val="28"/>
        </w:rPr>
        <w:t xml:space="preserve">) </w:t>
      </w:r>
      <w:r w:rsidRPr="00CA649F">
        <w:rPr>
          <w:position w:val="-28"/>
          <w:sz w:val="28"/>
          <w:szCs w:val="28"/>
        </w:rPr>
        <w:object w:dxaOrig="1300" w:dyaOrig="760">
          <v:shape id="_x0000_i1027" type="#_x0000_t75" style="width:65.25pt;height:38.25pt" o:ole="">
            <v:imagedata r:id="rId10" o:title=""/>
          </v:shape>
          <o:OLEObject Type="Embed" ProgID="Equation.DSMT4" ShapeID="_x0000_i1027" DrawAspect="Content" ObjectID="_1456387683" r:id="rId11"/>
        </w:object>
      </w:r>
      <w:r w:rsidRPr="00A42B32">
        <w:rPr>
          <w:sz w:val="28"/>
          <w:szCs w:val="28"/>
        </w:rPr>
        <w:t xml:space="preserve">;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iCs/>
          <w:sz w:val="28"/>
          <w:szCs w:val="28"/>
        </w:rPr>
        <w:t>4</w:t>
      </w:r>
      <w:r w:rsidRPr="00A42B32">
        <w:rPr>
          <w:sz w:val="28"/>
          <w:szCs w:val="28"/>
        </w:rPr>
        <w:t xml:space="preserve">) </w:t>
      </w:r>
      <w:r w:rsidRPr="00CA649F">
        <w:rPr>
          <w:position w:val="-34"/>
          <w:sz w:val="28"/>
          <w:szCs w:val="28"/>
        </w:rPr>
        <w:object w:dxaOrig="1480" w:dyaOrig="780">
          <v:shape id="_x0000_i1028" type="#_x0000_t75" style="width:74.25pt;height:39pt" o:ole="">
            <v:imagedata r:id="rId12" o:title=""/>
          </v:shape>
          <o:OLEObject Type="Embed" ProgID="Equation.DSMT4" ShapeID="_x0000_i1028" DrawAspect="Content" ObjectID="_1456387684" r:id="rId13"/>
        </w:object>
      </w:r>
      <w:r w:rsidRPr="00A42B32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</w:t>
      </w:r>
    </w:p>
    <w:p w:rsidR="00895211" w:rsidRPr="00A42B32" w:rsidRDefault="00895211" w:rsidP="0089521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791C41">
        <w:rPr>
          <w:position w:val="-28"/>
          <w:sz w:val="28"/>
          <w:szCs w:val="28"/>
        </w:rPr>
        <w:object w:dxaOrig="1900" w:dyaOrig="720">
          <v:shape id="_x0000_i1029" type="#_x0000_t75" style="width:95.25pt;height:36pt" o:ole="">
            <v:imagedata r:id="rId14" o:title=""/>
          </v:shape>
          <o:OLEObject Type="Embed" ProgID="Equation.DSMT4" ShapeID="_x0000_i1029" DrawAspect="Content" ObjectID="_1456387685" r:id="rId15"/>
        </w:objec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iCs/>
          <w:sz w:val="28"/>
          <w:szCs w:val="28"/>
        </w:rPr>
        <w:t>6</w:t>
      </w:r>
      <w:r w:rsidRPr="00A42B32">
        <w:rPr>
          <w:sz w:val="28"/>
          <w:szCs w:val="28"/>
        </w:rPr>
        <w:t xml:space="preserve">) </w:t>
      </w:r>
      <w:r w:rsidRPr="00CA649F">
        <w:rPr>
          <w:position w:val="-40"/>
          <w:sz w:val="28"/>
          <w:szCs w:val="28"/>
        </w:rPr>
        <w:object w:dxaOrig="2720" w:dyaOrig="880">
          <v:shape id="_x0000_i1030" type="#_x0000_t75" style="width:135.75pt;height:44.25pt" o:ole="">
            <v:imagedata r:id="rId16" o:title=""/>
          </v:shape>
          <o:OLEObject Type="Embed" ProgID="Equation.DSMT4" ShapeID="_x0000_i1030" DrawAspect="Content" ObjectID="_1456387686" r:id="rId17"/>
        </w:object>
      </w:r>
      <w:r>
        <w:rPr>
          <w:sz w:val="28"/>
          <w:szCs w:val="28"/>
        </w:rPr>
        <w:t>;</w:t>
      </w:r>
      <w:r w:rsidRPr="00A42B32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7)</w:t>
      </w:r>
      <w:r w:rsidRPr="00B3384A">
        <w:rPr>
          <w:position w:val="-34"/>
          <w:sz w:val="28"/>
          <w:szCs w:val="28"/>
        </w:rPr>
        <w:object w:dxaOrig="1660" w:dyaOrig="780">
          <v:shape id="_x0000_i1031" type="#_x0000_t75" style="width:83.25pt;height:39pt" o:ole="">
            <v:imagedata r:id="rId18" o:title=""/>
          </v:shape>
          <o:OLEObject Type="Embed" ProgID="Equation.DSMT4" ShapeID="_x0000_i1031" DrawAspect="Content" ObjectID="_1456387687" r:id="rId19"/>
        </w:object>
      </w:r>
      <w:r w:rsidRPr="00A42B32">
        <w:rPr>
          <w:sz w:val="28"/>
          <w:szCs w:val="28"/>
        </w:rPr>
        <w:t>.</w:t>
      </w:r>
    </w:p>
    <w:p w:rsidR="00895211" w:rsidRPr="00791C41" w:rsidRDefault="00895211" w:rsidP="00895211">
      <w:pPr>
        <w:pStyle w:val="a6"/>
        <w:spacing w:line="276" w:lineRule="auto"/>
        <w:rPr>
          <w:sz w:val="28"/>
          <w:szCs w:val="28"/>
        </w:rPr>
      </w:pPr>
    </w:p>
    <w:p w:rsidR="00895211" w:rsidRDefault="00895211" w:rsidP="00895211">
      <w:pPr>
        <w:pStyle w:val="a6"/>
        <w:spacing w:line="276" w:lineRule="auto"/>
        <w:rPr>
          <w:sz w:val="28"/>
          <w:szCs w:val="28"/>
        </w:rPr>
      </w:pPr>
    </w:p>
    <w:p w:rsidR="00895211" w:rsidRPr="00791C41" w:rsidRDefault="00895211" w:rsidP="00895211">
      <w:pPr>
        <w:pStyle w:val="a6"/>
        <w:spacing w:line="276" w:lineRule="auto"/>
        <w:rPr>
          <w:sz w:val="28"/>
          <w:szCs w:val="28"/>
        </w:rPr>
      </w:pPr>
      <w:r w:rsidRPr="00A42B32">
        <w:rPr>
          <w:sz w:val="28"/>
          <w:szCs w:val="28"/>
        </w:rPr>
        <w:t>ВАРИАНТ 2</w:t>
      </w:r>
    </w:p>
    <w:p w:rsidR="00895211" w:rsidRDefault="00895211" w:rsidP="00895211">
      <w:pPr>
        <w:spacing w:line="276" w:lineRule="auto"/>
        <w:rPr>
          <w:sz w:val="28"/>
          <w:szCs w:val="28"/>
        </w:rPr>
      </w:pPr>
      <w:r w:rsidRPr="00A42B32">
        <w:rPr>
          <w:sz w:val="28"/>
          <w:szCs w:val="28"/>
        </w:rPr>
        <w:t xml:space="preserve">Найти интегралы: </w:t>
      </w:r>
    </w:p>
    <w:p w:rsidR="00895211" w:rsidRDefault="00895211" w:rsidP="0089521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1)</w:t>
      </w:r>
      <w:r w:rsidRPr="00930EDC">
        <w:rPr>
          <w:position w:val="-32"/>
          <w:sz w:val="28"/>
          <w:szCs w:val="28"/>
        </w:rPr>
        <w:object w:dxaOrig="1140" w:dyaOrig="760">
          <v:shape id="_x0000_i1032" type="#_x0000_t75" style="width:57pt;height:38.25pt" o:ole="">
            <v:imagedata r:id="rId20" o:title=""/>
          </v:shape>
          <o:OLEObject Type="Embed" ProgID="Equation.DSMT4" ShapeID="_x0000_i1032" DrawAspect="Content" ObjectID="_1456387688" r:id="rId21"/>
        </w:objec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  <w:t xml:space="preserve">2) </w:t>
      </w:r>
      <w:r w:rsidRPr="004F3CDE">
        <w:rPr>
          <w:position w:val="-18"/>
          <w:sz w:val="28"/>
          <w:szCs w:val="28"/>
        </w:rPr>
        <w:object w:dxaOrig="1219" w:dyaOrig="499">
          <v:shape id="_x0000_i1033" type="#_x0000_t75" style="width:60.75pt;height:24.75pt" o:ole="">
            <v:imagedata r:id="rId22" o:title=""/>
          </v:shape>
          <o:OLEObject Type="Embed" ProgID="Equation.DSMT4" ShapeID="_x0000_i1033" DrawAspect="Content" ObjectID="_1456387689" r:id="rId23"/>
        </w:objec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iCs/>
          <w:sz w:val="28"/>
          <w:szCs w:val="28"/>
        </w:rPr>
        <w:t>3</w:t>
      </w:r>
      <w:r w:rsidRPr="00A42B32">
        <w:rPr>
          <w:sz w:val="28"/>
          <w:szCs w:val="28"/>
        </w:rPr>
        <w:t xml:space="preserve">) </w:t>
      </w:r>
      <w:r w:rsidRPr="001133B5">
        <w:rPr>
          <w:position w:val="-28"/>
          <w:sz w:val="28"/>
          <w:szCs w:val="28"/>
        </w:rPr>
        <w:object w:dxaOrig="1380" w:dyaOrig="760">
          <v:shape id="_x0000_i1034" type="#_x0000_t75" style="width:69pt;height:38.25pt" o:ole="">
            <v:imagedata r:id="rId24" o:title=""/>
          </v:shape>
          <o:OLEObject Type="Embed" ProgID="Equation.DSMT4" ShapeID="_x0000_i1034" DrawAspect="Content" ObjectID="_1456387690" r:id="rId25"/>
        </w:object>
      </w:r>
      <w:r w:rsidRPr="00A42B32">
        <w:rPr>
          <w:sz w:val="28"/>
          <w:szCs w:val="28"/>
        </w:rPr>
        <w:t xml:space="preserve">;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Cs/>
          <w:sz w:val="28"/>
          <w:szCs w:val="28"/>
        </w:rPr>
        <w:t>4</w:t>
      </w:r>
      <w:r w:rsidRPr="00A42B32">
        <w:rPr>
          <w:sz w:val="28"/>
          <w:szCs w:val="28"/>
        </w:rPr>
        <w:t xml:space="preserve">) </w:t>
      </w:r>
      <w:r w:rsidRPr="004F3CDE">
        <w:rPr>
          <w:position w:val="-30"/>
          <w:sz w:val="28"/>
          <w:szCs w:val="28"/>
        </w:rPr>
        <w:object w:dxaOrig="1380" w:dyaOrig="680">
          <v:shape id="_x0000_i1035" type="#_x0000_t75" style="width:69pt;height:33.75pt" o:ole="">
            <v:imagedata r:id="rId26" o:title=""/>
          </v:shape>
          <o:OLEObject Type="Embed" ProgID="Equation.3" ShapeID="_x0000_i1035" DrawAspect="Content" ObjectID="_1456387691" r:id="rId27"/>
        </w:object>
      </w:r>
      <w:r w:rsidRPr="00A42B32">
        <w:rPr>
          <w:sz w:val="28"/>
          <w:szCs w:val="28"/>
        </w:rPr>
        <w:t xml:space="preserve">; </w:t>
      </w:r>
      <w:r w:rsidRPr="00297082">
        <w:rPr>
          <w:sz w:val="28"/>
          <w:szCs w:val="28"/>
        </w:rPr>
        <w:tab/>
      </w:r>
      <w:r w:rsidRPr="003F4840">
        <w:rPr>
          <w:sz w:val="28"/>
          <w:szCs w:val="28"/>
        </w:rPr>
        <w:t xml:space="preserve">   </w:t>
      </w:r>
    </w:p>
    <w:p w:rsidR="00895211" w:rsidRPr="00A42B32" w:rsidRDefault="00895211" w:rsidP="0089521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Pr="00A42B32">
        <w:rPr>
          <w:sz w:val="28"/>
          <w:szCs w:val="28"/>
        </w:rPr>
        <w:t>)</w:t>
      </w:r>
      <w:r w:rsidRPr="006A4072">
        <w:rPr>
          <w:position w:val="-28"/>
          <w:sz w:val="28"/>
          <w:szCs w:val="28"/>
        </w:rPr>
        <w:object w:dxaOrig="1620" w:dyaOrig="720">
          <v:shape id="_x0000_i1036" type="#_x0000_t75" style="width:81pt;height:36pt" o:ole="">
            <v:imagedata r:id="rId28" o:title=""/>
          </v:shape>
          <o:OLEObject Type="Embed" ProgID="Equation.DSMT4" ShapeID="_x0000_i1036" DrawAspect="Content" ObjectID="_1456387692" r:id="rId29"/>
        </w:objec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6)</w:t>
      </w:r>
      <w:r w:rsidRPr="00A42B32">
        <w:rPr>
          <w:sz w:val="28"/>
          <w:szCs w:val="28"/>
        </w:rPr>
        <w:t xml:space="preserve"> </w:t>
      </w:r>
      <w:r w:rsidRPr="006A4072">
        <w:rPr>
          <w:position w:val="-30"/>
          <w:sz w:val="28"/>
          <w:szCs w:val="28"/>
        </w:rPr>
        <w:object w:dxaOrig="1840" w:dyaOrig="720">
          <v:shape id="_x0000_i1037" type="#_x0000_t75" style="width:92.25pt;height:36pt" o:ole="">
            <v:imagedata r:id="rId30" o:title=""/>
          </v:shape>
          <o:OLEObject Type="Embed" ProgID="Equation.3" ShapeID="_x0000_i1037" DrawAspect="Content" ObjectID="_1456387693" r:id="rId31"/>
        </w:object>
      </w:r>
      <w:r>
        <w:rPr>
          <w:sz w:val="28"/>
          <w:szCs w:val="28"/>
        </w:rPr>
        <w:t>;</w:t>
      </w:r>
      <w:r w:rsidRPr="00A42B32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7)</w:t>
      </w:r>
      <w:r w:rsidRPr="00CA649F">
        <w:rPr>
          <w:position w:val="-28"/>
          <w:sz w:val="28"/>
          <w:szCs w:val="28"/>
        </w:rPr>
        <w:object w:dxaOrig="1400" w:dyaOrig="760">
          <v:shape id="_x0000_i1038" type="#_x0000_t75" style="width:69.75pt;height:38.25pt" o:ole="">
            <v:imagedata r:id="rId32" o:title=""/>
          </v:shape>
          <o:OLEObject Type="Embed" ProgID="Equation.DSMT4" ShapeID="_x0000_i1038" DrawAspect="Content" ObjectID="_1456387694" r:id="rId33"/>
        </w:object>
      </w:r>
      <w:r w:rsidRPr="00A42B32">
        <w:rPr>
          <w:sz w:val="28"/>
          <w:szCs w:val="28"/>
        </w:rPr>
        <w:t>.</w:t>
      </w:r>
    </w:p>
    <w:p w:rsidR="00895211" w:rsidRDefault="00895211" w:rsidP="00895211">
      <w:pPr>
        <w:spacing w:line="276" w:lineRule="auto"/>
        <w:jc w:val="center"/>
        <w:rPr>
          <w:b/>
          <w:sz w:val="28"/>
          <w:szCs w:val="28"/>
          <w:lang w:val="ru-RU"/>
        </w:rPr>
      </w:pPr>
    </w:p>
    <w:p w:rsidR="00895211" w:rsidRDefault="00895211" w:rsidP="00895211">
      <w:pPr>
        <w:spacing w:line="276" w:lineRule="auto"/>
        <w:jc w:val="center"/>
        <w:rPr>
          <w:b/>
          <w:sz w:val="28"/>
          <w:szCs w:val="28"/>
          <w:lang w:val="ru-RU"/>
        </w:rPr>
      </w:pPr>
    </w:p>
    <w:p w:rsidR="00895211" w:rsidRDefault="00895211" w:rsidP="00895211">
      <w:pPr>
        <w:spacing w:line="276" w:lineRule="auto"/>
        <w:jc w:val="center"/>
        <w:rPr>
          <w:b/>
          <w:sz w:val="28"/>
          <w:szCs w:val="28"/>
          <w:lang w:val="ru-RU"/>
        </w:rPr>
      </w:pPr>
    </w:p>
    <w:p w:rsidR="00895211" w:rsidRDefault="00895211" w:rsidP="00895211">
      <w:pPr>
        <w:spacing w:line="276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КОНТРОЛЬНАЯ РАБОТА №2</w:t>
      </w:r>
    </w:p>
    <w:p w:rsidR="00895211" w:rsidRDefault="003918F7" w:rsidP="003918F7">
      <w:pPr>
        <w:jc w:val="center"/>
        <w:rPr>
          <w:sz w:val="28"/>
          <w:szCs w:val="28"/>
        </w:rPr>
      </w:pPr>
      <w:r w:rsidRPr="001B2176">
        <w:rPr>
          <w:b/>
          <w:bCs/>
          <w:sz w:val="28"/>
          <w:szCs w:val="28"/>
          <w:lang w:val="ru-RU"/>
        </w:rPr>
        <w:t>Определенный интеграл. Несобственные</w:t>
      </w:r>
      <w:r>
        <w:rPr>
          <w:b/>
          <w:bCs/>
          <w:sz w:val="28"/>
          <w:szCs w:val="28"/>
          <w:lang w:val="ru-RU"/>
        </w:rPr>
        <w:t xml:space="preserve"> </w:t>
      </w:r>
      <w:r w:rsidRPr="001B2176">
        <w:rPr>
          <w:b/>
          <w:bCs/>
          <w:sz w:val="28"/>
          <w:szCs w:val="28"/>
          <w:lang w:val="ru-RU"/>
        </w:rPr>
        <w:t>инт</w:t>
      </w:r>
      <w:r w:rsidRPr="001B2176">
        <w:rPr>
          <w:b/>
          <w:bCs/>
          <w:sz w:val="28"/>
          <w:szCs w:val="28"/>
          <w:lang w:val="ru-RU"/>
        </w:rPr>
        <w:t>е</w:t>
      </w:r>
      <w:r w:rsidRPr="001B2176">
        <w:rPr>
          <w:b/>
          <w:bCs/>
          <w:sz w:val="28"/>
          <w:szCs w:val="28"/>
          <w:lang w:val="ru-RU"/>
        </w:rPr>
        <w:t>гралы</w:t>
      </w:r>
    </w:p>
    <w:p w:rsidR="003918F7" w:rsidRDefault="003918F7" w:rsidP="00895211">
      <w:pPr>
        <w:pStyle w:val="a6"/>
        <w:spacing w:line="276" w:lineRule="auto"/>
        <w:rPr>
          <w:sz w:val="28"/>
          <w:szCs w:val="28"/>
          <w:lang w:val="be-BY"/>
        </w:rPr>
      </w:pPr>
    </w:p>
    <w:p w:rsidR="00895211" w:rsidRPr="003918F7" w:rsidRDefault="00895211" w:rsidP="00895211">
      <w:pPr>
        <w:pStyle w:val="a6"/>
        <w:spacing w:line="276" w:lineRule="auto"/>
        <w:rPr>
          <w:sz w:val="28"/>
          <w:szCs w:val="28"/>
        </w:rPr>
      </w:pPr>
      <w:r w:rsidRPr="00A42B32">
        <w:rPr>
          <w:sz w:val="28"/>
          <w:szCs w:val="28"/>
        </w:rPr>
        <w:t>ВАРИАНТ 1</w:t>
      </w:r>
    </w:p>
    <w:p w:rsidR="00895211" w:rsidRPr="003918F7" w:rsidRDefault="00895211" w:rsidP="00895211">
      <w:pPr>
        <w:pStyle w:val="a6"/>
        <w:spacing w:line="276" w:lineRule="auto"/>
        <w:rPr>
          <w:sz w:val="28"/>
          <w:szCs w:val="28"/>
        </w:rPr>
      </w:pPr>
    </w:p>
    <w:p w:rsidR="00895211" w:rsidRPr="00A42B32" w:rsidRDefault="00895211" w:rsidP="00895211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A42B32">
        <w:rPr>
          <w:sz w:val="28"/>
          <w:szCs w:val="28"/>
        </w:rPr>
        <w:t xml:space="preserve">Вычислить интеграл:  </w:t>
      </w:r>
      <w:r w:rsidRPr="00CA649F">
        <w:rPr>
          <w:position w:val="-36"/>
          <w:sz w:val="28"/>
          <w:szCs w:val="28"/>
        </w:rPr>
        <w:object w:dxaOrig="1100" w:dyaOrig="859">
          <v:shape id="_x0000_i1039" type="#_x0000_t75" style="width:54.75pt;height:42.75pt" o:ole="">
            <v:imagedata r:id="rId34" o:title=""/>
          </v:shape>
          <o:OLEObject Type="Embed" ProgID="Equation.DSMT4" ShapeID="_x0000_i1039" DrawAspect="Content" ObjectID="_1456387695" r:id="rId35"/>
        </w:object>
      </w:r>
      <w:r w:rsidRPr="00A42B32">
        <w:rPr>
          <w:sz w:val="28"/>
          <w:szCs w:val="28"/>
        </w:rPr>
        <w:t>.</w:t>
      </w:r>
    </w:p>
    <w:p w:rsidR="00895211" w:rsidRPr="009741AC" w:rsidRDefault="00895211" w:rsidP="00895211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A42B32">
        <w:rPr>
          <w:sz w:val="28"/>
          <w:szCs w:val="28"/>
        </w:rPr>
        <w:t xml:space="preserve">Найти площадь фигуры, ограниченной линиями  </w:t>
      </w:r>
      <w:r w:rsidRPr="009B2B57">
        <w:rPr>
          <w:position w:val="-14"/>
          <w:sz w:val="28"/>
          <w:szCs w:val="28"/>
        </w:rPr>
        <w:object w:dxaOrig="3159" w:dyaOrig="460">
          <v:shape id="_x0000_i1040" type="#_x0000_t75" style="width:158.25pt;height:23.25pt" o:ole="">
            <v:imagedata r:id="rId36" o:title=""/>
          </v:shape>
          <o:OLEObject Type="Embed" ProgID="Equation.3" ShapeID="_x0000_i1040" DrawAspect="Content" ObjectID="_1456387696" r:id="rId37"/>
        </w:object>
      </w:r>
    </w:p>
    <w:p w:rsidR="00895211" w:rsidRPr="00A42B32" w:rsidRDefault="00895211" w:rsidP="00895211">
      <w:pPr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Найти длину кривой </w:t>
      </w:r>
      <w:r w:rsidRPr="0008598B">
        <w:rPr>
          <w:position w:val="-48"/>
          <w:sz w:val="28"/>
          <w:szCs w:val="28"/>
        </w:rPr>
        <w:object w:dxaOrig="3019" w:dyaOrig="1100">
          <v:shape id="_x0000_i1041" type="#_x0000_t75" style="width:150.75pt;height:54.75pt" o:ole="">
            <v:imagedata r:id="rId38" o:title=""/>
          </v:shape>
          <o:OLEObject Type="Embed" ProgID="Equation.DSMT4" ShapeID="_x0000_i1041" DrawAspect="Content" ObjectID="_1456387697" r:id="rId39"/>
        </w:object>
      </w:r>
      <w:r>
        <w:rPr>
          <w:sz w:val="28"/>
          <w:szCs w:val="28"/>
        </w:rPr>
        <w:t xml:space="preserve">    </w:t>
      </w:r>
      <w:r w:rsidRPr="0008598B">
        <w:rPr>
          <w:position w:val="-14"/>
          <w:sz w:val="28"/>
          <w:szCs w:val="28"/>
        </w:rPr>
        <w:object w:dxaOrig="980" w:dyaOrig="420">
          <v:shape id="_x0000_i1042" type="#_x0000_t75" style="width:48.75pt;height:21pt" o:ole="">
            <v:imagedata r:id="rId40" o:title=""/>
          </v:shape>
          <o:OLEObject Type="Embed" ProgID="Equation.DSMT4" ShapeID="_x0000_i1042" DrawAspect="Content" ObjectID="_1456387698" r:id="rId41"/>
        </w:object>
      </w:r>
      <w:r>
        <w:rPr>
          <w:sz w:val="28"/>
          <w:szCs w:val="28"/>
        </w:rPr>
        <w:t>.</w:t>
      </w:r>
    </w:p>
    <w:p w:rsidR="00895211" w:rsidRPr="009A7EC6" w:rsidRDefault="00895211" w:rsidP="00895211">
      <w:pPr>
        <w:numPr>
          <w:ilvl w:val="0"/>
          <w:numId w:val="1"/>
        </w:numPr>
        <w:spacing w:line="276" w:lineRule="auto"/>
        <w:rPr>
          <w:sz w:val="28"/>
          <w:szCs w:val="28"/>
          <w:lang w:val="en-US"/>
        </w:rPr>
      </w:pPr>
      <w:r w:rsidRPr="00A42B32">
        <w:rPr>
          <w:sz w:val="28"/>
          <w:szCs w:val="28"/>
        </w:rPr>
        <w:t>Вычислить или установить расходимость:</w:t>
      </w:r>
      <w:r w:rsidRPr="00A42B32">
        <w:rPr>
          <w:sz w:val="28"/>
          <w:szCs w:val="28"/>
          <w:lang w:val="en-US"/>
        </w:rPr>
        <w:t xml:space="preserve"> </w:t>
      </w:r>
      <w:r w:rsidRPr="00A42B32">
        <w:rPr>
          <w:position w:val="-36"/>
          <w:sz w:val="28"/>
          <w:szCs w:val="28"/>
        </w:rPr>
        <w:object w:dxaOrig="960" w:dyaOrig="859">
          <v:shape id="_x0000_i1043" type="#_x0000_t75" style="width:48pt;height:42.75pt" o:ole="">
            <v:imagedata r:id="rId42" o:title=""/>
          </v:shape>
          <o:OLEObject Type="Embed" ProgID="Equation.DSMT4" ShapeID="_x0000_i1043" DrawAspect="Content" ObjectID="_1456387699" r:id="rId43"/>
        </w:object>
      </w:r>
      <w:r w:rsidRPr="00A42B32">
        <w:rPr>
          <w:sz w:val="28"/>
          <w:szCs w:val="28"/>
          <w:lang w:val="en-US"/>
        </w:rPr>
        <w:t>.</w:t>
      </w:r>
    </w:p>
    <w:p w:rsidR="00895211" w:rsidRPr="00A42B32" w:rsidRDefault="00895211" w:rsidP="00895211">
      <w:pPr>
        <w:numPr>
          <w:ilvl w:val="0"/>
          <w:numId w:val="1"/>
        </w:num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Исследовать сходимость интеграла  </w:t>
      </w:r>
      <w:r w:rsidRPr="00A42B32">
        <w:rPr>
          <w:position w:val="-36"/>
          <w:sz w:val="28"/>
          <w:szCs w:val="28"/>
        </w:rPr>
        <w:object w:dxaOrig="1840" w:dyaOrig="859">
          <v:shape id="_x0000_i1044" type="#_x0000_t75" style="width:92.25pt;height:42.75pt" o:ole="">
            <v:imagedata r:id="rId44" o:title=""/>
          </v:shape>
          <o:OLEObject Type="Embed" ProgID="Equation.DSMT4" ShapeID="_x0000_i1044" DrawAspect="Content" ObjectID="_1456387700" r:id="rId45"/>
        </w:object>
      </w:r>
      <w:r>
        <w:rPr>
          <w:sz w:val="28"/>
          <w:szCs w:val="28"/>
        </w:rPr>
        <w:t>.</w:t>
      </w:r>
    </w:p>
    <w:p w:rsidR="00895211" w:rsidRPr="00A42B32" w:rsidRDefault="00895211" w:rsidP="00895211">
      <w:pPr>
        <w:spacing w:line="276" w:lineRule="auto"/>
        <w:rPr>
          <w:sz w:val="28"/>
          <w:szCs w:val="28"/>
          <w:lang w:val="en-US"/>
        </w:rPr>
      </w:pPr>
    </w:p>
    <w:p w:rsidR="00895211" w:rsidRDefault="00895211" w:rsidP="00895211">
      <w:pPr>
        <w:pStyle w:val="a6"/>
        <w:spacing w:line="276" w:lineRule="auto"/>
        <w:rPr>
          <w:sz w:val="28"/>
          <w:szCs w:val="28"/>
          <w:lang w:val="en-US"/>
        </w:rPr>
      </w:pPr>
    </w:p>
    <w:p w:rsidR="003918F7" w:rsidRDefault="003918F7" w:rsidP="00895211">
      <w:pPr>
        <w:pStyle w:val="a6"/>
        <w:spacing w:line="276" w:lineRule="auto"/>
        <w:rPr>
          <w:sz w:val="28"/>
          <w:szCs w:val="28"/>
        </w:rPr>
      </w:pPr>
    </w:p>
    <w:p w:rsidR="00895211" w:rsidRDefault="00895211" w:rsidP="00895211">
      <w:pPr>
        <w:pStyle w:val="a6"/>
        <w:spacing w:line="276" w:lineRule="auto"/>
        <w:rPr>
          <w:sz w:val="28"/>
          <w:szCs w:val="28"/>
          <w:lang w:val="en-US"/>
        </w:rPr>
      </w:pPr>
      <w:r w:rsidRPr="00A42B32">
        <w:rPr>
          <w:sz w:val="28"/>
          <w:szCs w:val="28"/>
        </w:rPr>
        <w:lastRenderedPageBreak/>
        <w:t>ВАРИАНТ 2</w:t>
      </w:r>
    </w:p>
    <w:p w:rsidR="00895211" w:rsidRPr="00A1059D" w:rsidRDefault="00895211" w:rsidP="00895211">
      <w:pPr>
        <w:pStyle w:val="a6"/>
        <w:spacing w:line="276" w:lineRule="auto"/>
        <w:rPr>
          <w:sz w:val="28"/>
          <w:szCs w:val="28"/>
          <w:lang w:val="en-US"/>
        </w:rPr>
      </w:pPr>
    </w:p>
    <w:p w:rsidR="00895211" w:rsidRPr="00A42B32" w:rsidRDefault="00895211" w:rsidP="00895211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A42B32">
        <w:rPr>
          <w:sz w:val="28"/>
          <w:szCs w:val="28"/>
        </w:rPr>
        <w:t xml:space="preserve">Вычислить интеграл:  </w:t>
      </w:r>
      <w:r w:rsidRPr="003F4840">
        <w:rPr>
          <w:position w:val="-30"/>
          <w:sz w:val="28"/>
          <w:szCs w:val="28"/>
        </w:rPr>
        <w:object w:dxaOrig="1700" w:dyaOrig="740">
          <v:shape id="_x0000_i1045" type="#_x0000_t75" style="width:84.75pt;height:36.75pt" o:ole="">
            <v:imagedata r:id="rId46" o:title=""/>
          </v:shape>
          <o:OLEObject Type="Embed" ProgID="Equation.3" ShapeID="_x0000_i1045" DrawAspect="Content" ObjectID="_1456387701" r:id="rId47"/>
        </w:object>
      </w:r>
      <w:r w:rsidRPr="00A42B32">
        <w:rPr>
          <w:sz w:val="28"/>
          <w:szCs w:val="28"/>
        </w:rPr>
        <w:t>.</w:t>
      </w:r>
    </w:p>
    <w:p w:rsidR="00895211" w:rsidRDefault="00895211" w:rsidP="00895211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A42B32">
        <w:rPr>
          <w:sz w:val="28"/>
          <w:szCs w:val="28"/>
        </w:rPr>
        <w:t xml:space="preserve">Найти площадь фигуры, ограниченной линиями  </w:t>
      </w:r>
      <w:r w:rsidRPr="003F4840">
        <w:rPr>
          <w:position w:val="-12"/>
          <w:sz w:val="28"/>
          <w:szCs w:val="28"/>
        </w:rPr>
        <w:object w:dxaOrig="2420" w:dyaOrig="400">
          <v:shape id="_x0000_i1046" type="#_x0000_t75" style="width:120.75pt;height:20.25pt" o:ole="">
            <v:imagedata r:id="rId48" o:title=""/>
          </v:shape>
          <o:OLEObject Type="Embed" ProgID="Equation.3" ShapeID="_x0000_i1046" DrawAspect="Content" ObjectID="_1456387702" r:id="rId49"/>
        </w:object>
      </w:r>
    </w:p>
    <w:p w:rsidR="00895211" w:rsidRPr="00CA649F" w:rsidRDefault="00895211" w:rsidP="00895211">
      <w:pPr>
        <w:numPr>
          <w:ilvl w:val="0"/>
          <w:numId w:val="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Найти длину кривой </w:t>
      </w:r>
      <w:r w:rsidRPr="00746A9D">
        <w:rPr>
          <w:position w:val="-28"/>
          <w:sz w:val="28"/>
          <w:szCs w:val="28"/>
        </w:rPr>
        <w:object w:dxaOrig="1340" w:dyaOrig="720">
          <v:shape id="_x0000_i1047" type="#_x0000_t75" style="width:66.75pt;height:36pt" o:ole="">
            <v:imagedata r:id="rId50" o:title=""/>
          </v:shape>
          <o:OLEObject Type="Embed" ProgID="Equation.DSMT4" ShapeID="_x0000_i1047" DrawAspect="Content" ObjectID="_1456387703" r:id="rId51"/>
        </w:object>
      </w:r>
      <w:r>
        <w:rPr>
          <w:sz w:val="28"/>
          <w:szCs w:val="28"/>
        </w:rPr>
        <w:t>.</w:t>
      </w:r>
    </w:p>
    <w:p w:rsidR="00895211" w:rsidRPr="00640BC0" w:rsidRDefault="00895211" w:rsidP="00895211">
      <w:pPr>
        <w:numPr>
          <w:ilvl w:val="0"/>
          <w:numId w:val="2"/>
        </w:numPr>
        <w:spacing w:line="276" w:lineRule="auto"/>
        <w:rPr>
          <w:sz w:val="28"/>
          <w:szCs w:val="28"/>
          <w:lang w:val="en-US"/>
        </w:rPr>
      </w:pPr>
      <w:r w:rsidRPr="00A42B32">
        <w:rPr>
          <w:sz w:val="28"/>
          <w:szCs w:val="28"/>
        </w:rPr>
        <w:t>Вычислить или установить расходимость:</w:t>
      </w:r>
      <w:r w:rsidRPr="00A42B32">
        <w:rPr>
          <w:sz w:val="28"/>
          <w:szCs w:val="28"/>
          <w:lang w:val="en-US"/>
        </w:rPr>
        <w:t xml:space="preserve"> </w:t>
      </w:r>
      <w:r w:rsidRPr="00A42B32">
        <w:rPr>
          <w:position w:val="-36"/>
          <w:sz w:val="28"/>
          <w:szCs w:val="28"/>
        </w:rPr>
        <w:object w:dxaOrig="1100" w:dyaOrig="859">
          <v:shape id="_x0000_i1048" type="#_x0000_t75" style="width:54.75pt;height:42.75pt" o:ole="">
            <v:imagedata r:id="rId52" o:title=""/>
          </v:shape>
          <o:OLEObject Type="Embed" ProgID="Equation.DSMT4" ShapeID="_x0000_i1048" DrawAspect="Content" ObjectID="_1456387704" r:id="rId53"/>
        </w:object>
      </w:r>
      <w:r w:rsidRPr="00A42B32">
        <w:rPr>
          <w:sz w:val="28"/>
          <w:szCs w:val="28"/>
          <w:lang w:val="en-US"/>
        </w:rPr>
        <w:t>.</w:t>
      </w:r>
    </w:p>
    <w:p w:rsidR="00895211" w:rsidRPr="00A42B32" w:rsidRDefault="00895211" w:rsidP="00895211">
      <w:pPr>
        <w:numPr>
          <w:ilvl w:val="0"/>
          <w:numId w:val="2"/>
        </w:numPr>
        <w:spacing w:line="276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Исследовать сходимость интеграла  </w:t>
      </w:r>
      <w:r w:rsidRPr="00A42B32">
        <w:rPr>
          <w:position w:val="-36"/>
          <w:sz w:val="28"/>
          <w:szCs w:val="28"/>
        </w:rPr>
        <w:object w:dxaOrig="980" w:dyaOrig="859">
          <v:shape id="_x0000_i1049" type="#_x0000_t75" style="width:48.75pt;height:42.75pt" o:ole="">
            <v:imagedata r:id="rId54" o:title=""/>
          </v:shape>
          <o:OLEObject Type="Embed" ProgID="Equation.DSMT4" ShapeID="_x0000_i1049" DrawAspect="Content" ObjectID="_1456387705" r:id="rId55"/>
        </w:object>
      </w:r>
      <w:r>
        <w:rPr>
          <w:sz w:val="28"/>
          <w:szCs w:val="28"/>
        </w:rPr>
        <w:t>.</w:t>
      </w:r>
    </w:p>
    <w:p w:rsidR="00895211" w:rsidRDefault="00895211" w:rsidP="00895211">
      <w:pPr>
        <w:jc w:val="center"/>
        <w:rPr>
          <w:b/>
          <w:sz w:val="28"/>
          <w:szCs w:val="28"/>
          <w:lang w:val="ru-RU"/>
        </w:rPr>
      </w:pPr>
    </w:p>
    <w:p w:rsidR="00484F7D" w:rsidRDefault="00484F7D" w:rsidP="00484F7D">
      <w:pPr>
        <w:spacing w:line="276" w:lineRule="auto"/>
        <w:jc w:val="center"/>
        <w:rPr>
          <w:b/>
          <w:sz w:val="28"/>
          <w:szCs w:val="28"/>
          <w:lang w:val="ru-RU"/>
        </w:rPr>
      </w:pPr>
    </w:p>
    <w:p w:rsidR="00484F7D" w:rsidRDefault="00484F7D" w:rsidP="00484F7D">
      <w:pPr>
        <w:spacing w:line="276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КОНТРОЛЬНАЯ РАБОТА №3</w:t>
      </w:r>
    </w:p>
    <w:p w:rsidR="003918F7" w:rsidRPr="000F6DDA" w:rsidRDefault="003918F7" w:rsidP="003918F7">
      <w:pPr>
        <w:jc w:val="center"/>
        <w:rPr>
          <w:b/>
          <w:bCs/>
          <w:sz w:val="28"/>
          <w:szCs w:val="28"/>
          <w:lang w:val="ru-RU"/>
        </w:rPr>
      </w:pPr>
      <w:r w:rsidRPr="00AC075E">
        <w:rPr>
          <w:b/>
          <w:bCs/>
          <w:sz w:val="28"/>
          <w:szCs w:val="28"/>
          <w:lang w:val="ru-RU"/>
        </w:rPr>
        <w:t>Дифференцируемость</w:t>
      </w:r>
      <w:r>
        <w:rPr>
          <w:b/>
          <w:bCs/>
          <w:sz w:val="28"/>
          <w:szCs w:val="28"/>
          <w:lang w:val="ru-RU"/>
        </w:rPr>
        <w:t xml:space="preserve"> </w:t>
      </w:r>
      <w:r w:rsidRPr="00AC075E">
        <w:rPr>
          <w:b/>
          <w:bCs/>
          <w:sz w:val="28"/>
          <w:szCs w:val="28"/>
          <w:lang w:val="ru-RU"/>
        </w:rPr>
        <w:t>функции несколь</w:t>
      </w:r>
      <w:bookmarkStart w:id="0" w:name="_GoBack"/>
      <w:bookmarkEnd w:id="0"/>
      <w:r w:rsidRPr="00AC075E">
        <w:rPr>
          <w:b/>
          <w:bCs/>
          <w:sz w:val="28"/>
          <w:szCs w:val="28"/>
          <w:lang w:val="ru-RU"/>
        </w:rPr>
        <w:t>ких переменных</w:t>
      </w:r>
    </w:p>
    <w:p w:rsidR="00895211" w:rsidRDefault="00895211" w:rsidP="00895211">
      <w:pPr>
        <w:jc w:val="center"/>
        <w:rPr>
          <w:b/>
          <w:sz w:val="28"/>
          <w:szCs w:val="28"/>
          <w:lang w:val="ru-RU"/>
        </w:rPr>
      </w:pPr>
    </w:p>
    <w:p w:rsidR="00484F7D" w:rsidRPr="00484F7D" w:rsidRDefault="00484F7D" w:rsidP="00484F7D">
      <w:pPr>
        <w:spacing w:line="360" w:lineRule="auto"/>
        <w:jc w:val="center"/>
        <w:rPr>
          <w:b/>
          <w:bCs/>
          <w:sz w:val="28"/>
          <w:szCs w:val="28"/>
        </w:rPr>
      </w:pPr>
      <w:r w:rsidRPr="00484F7D">
        <w:rPr>
          <w:b/>
          <w:bCs/>
          <w:sz w:val="28"/>
          <w:szCs w:val="28"/>
        </w:rPr>
        <w:t>ВАРИАНТ  1</w:t>
      </w:r>
    </w:p>
    <w:p w:rsidR="00484F7D" w:rsidRPr="00484F7D" w:rsidRDefault="00484F7D" w:rsidP="00484F7D">
      <w:pPr>
        <w:numPr>
          <w:ilvl w:val="0"/>
          <w:numId w:val="3"/>
        </w:numPr>
        <w:rPr>
          <w:sz w:val="28"/>
          <w:szCs w:val="28"/>
        </w:rPr>
      </w:pPr>
      <w:r w:rsidRPr="00484F7D">
        <w:rPr>
          <w:sz w:val="28"/>
          <w:szCs w:val="28"/>
        </w:rPr>
        <w:t xml:space="preserve">Изобразить множество задания функции </w:t>
      </w:r>
      <w:r w:rsidRPr="00484F7D">
        <w:rPr>
          <w:position w:val="-14"/>
          <w:sz w:val="28"/>
          <w:szCs w:val="28"/>
        </w:rPr>
        <w:object w:dxaOrig="1380" w:dyaOrig="499">
          <v:shape id="_x0000_i1050" type="#_x0000_t75" style="width:69pt;height:24.75pt" o:ole="">
            <v:imagedata r:id="rId56" o:title=""/>
          </v:shape>
          <o:OLEObject Type="Embed" ProgID="Equation.DSMT4" ShapeID="_x0000_i1050" DrawAspect="Content" ObjectID="_1456387706" r:id="rId57"/>
        </w:object>
      </w:r>
      <w:r w:rsidRPr="00484F7D">
        <w:rPr>
          <w:sz w:val="28"/>
          <w:szCs w:val="28"/>
        </w:rPr>
        <w:t>.</w:t>
      </w:r>
    </w:p>
    <w:p w:rsidR="00484F7D" w:rsidRPr="00484F7D" w:rsidRDefault="00484F7D" w:rsidP="00484F7D">
      <w:pPr>
        <w:numPr>
          <w:ilvl w:val="0"/>
          <w:numId w:val="3"/>
        </w:numPr>
        <w:rPr>
          <w:sz w:val="28"/>
          <w:szCs w:val="28"/>
        </w:rPr>
      </w:pPr>
      <w:r w:rsidRPr="00484F7D">
        <w:rPr>
          <w:sz w:val="28"/>
          <w:szCs w:val="28"/>
        </w:rPr>
        <w:t xml:space="preserve">Найти полный дифференциал  функции </w:t>
      </w:r>
      <w:r w:rsidRPr="00484F7D">
        <w:rPr>
          <w:position w:val="-32"/>
          <w:sz w:val="28"/>
          <w:szCs w:val="28"/>
        </w:rPr>
        <w:object w:dxaOrig="1440" w:dyaOrig="760">
          <v:shape id="_x0000_i1051" type="#_x0000_t75" style="width:1in;height:38.25pt" o:ole="">
            <v:imagedata r:id="rId58" o:title=""/>
          </v:shape>
          <o:OLEObject Type="Embed" ProgID="Equation.DSMT4" ShapeID="_x0000_i1051" DrawAspect="Content" ObjectID="_1456387707" r:id="rId59"/>
        </w:object>
      </w:r>
      <w:r w:rsidRPr="00484F7D">
        <w:rPr>
          <w:sz w:val="28"/>
          <w:szCs w:val="28"/>
        </w:rPr>
        <w:t>.</w:t>
      </w:r>
    </w:p>
    <w:p w:rsidR="00484F7D" w:rsidRPr="00484F7D" w:rsidRDefault="00484F7D" w:rsidP="00484F7D">
      <w:pPr>
        <w:numPr>
          <w:ilvl w:val="0"/>
          <w:numId w:val="3"/>
        </w:numPr>
        <w:rPr>
          <w:sz w:val="28"/>
          <w:szCs w:val="28"/>
        </w:rPr>
      </w:pPr>
      <w:r w:rsidRPr="00484F7D">
        <w:rPr>
          <w:sz w:val="28"/>
          <w:szCs w:val="28"/>
        </w:rPr>
        <w:t xml:space="preserve">Вычислить приближенно </w:t>
      </w:r>
      <w:r w:rsidRPr="00484F7D">
        <w:rPr>
          <w:position w:val="-22"/>
          <w:sz w:val="28"/>
          <w:szCs w:val="28"/>
        </w:rPr>
        <w:object w:dxaOrig="2740" w:dyaOrig="580">
          <v:shape id="_x0000_i1052" type="#_x0000_t75" style="width:137.25pt;height:29.25pt" o:ole="">
            <v:imagedata r:id="rId60" o:title=""/>
          </v:shape>
          <o:OLEObject Type="Embed" ProgID="Equation.DSMT4" ShapeID="_x0000_i1052" DrawAspect="Content" ObjectID="_1456387708" r:id="rId61"/>
        </w:object>
      </w:r>
      <w:r w:rsidRPr="00484F7D">
        <w:rPr>
          <w:sz w:val="28"/>
          <w:szCs w:val="28"/>
        </w:rPr>
        <w:t>.</w:t>
      </w:r>
    </w:p>
    <w:p w:rsidR="00484F7D" w:rsidRPr="00484F7D" w:rsidRDefault="00484F7D" w:rsidP="00484F7D">
      <w:pPr>
        <w:numPr>
          <w:ilvl w:val="0"/>
          <w:numId w:val="3"/>
        </w:numPr>
        <w:rPr>
          <w:sz w:val="28"/>
          <w:szCs w:val="28"/>
        </w:rPr>
      </w:pPr>
      <w:r w:rsidRPr="00484F7D">
        <w:rPr>
          <w:sz w:val="28"/>
          <w:szCs w:val="28"/>
        </w:rPr>
        <w:t xml:space="preserve">Найти экстремумы функции  </w:t>
      </w:r>
      <w:r w:rsidRPr="00484F7D">
        <w:rPr>
          <w:position w:val="-12"/>
          <w:sz w:val="28"/>
          <w:szCs w:val="28"/>
        </w:rPr>
        <w:object w:dxaOrig="2520" w:dyaOrig="420">
          <v:shape id="_x0000_i1053" type="#_x0000_t75" style="width:126pt;height:21pt" o:ole="">
            <v:imagedata r:id="rId62" o:title=""/>
          </v:shape>
          <o:OLEObject Type="Embed" ProgID="Equation.DSMT4" ShapeID="_x0000_i1053" DrawAspect="Content" ObjectID="_1456387709" r:id="rId63"/>
        </w:object>
      </w:r>
    </w:p>
    <w:p w:rsidR="00484F7D" w:rsidRPr="00484F7D" w:rsidRDefault="00484F7D" w:rsidP="00484F7D">
      <w:pPr>
        <w:numPr>
          <w:ilvl w:val="0"/>
          <w:numId w:val="3"/>
        </w:numPr>
        <w:rPr>
          <w:sz w:val="28"/>
          <w:szCs w:val="28"/>
        </w:rPr>
      </w:pPr>
      <w:r w:rsidRPr="00484F7D">
        <w:rPr>
          <w:sz w:val="28"/>
          <w:szCs w:val="28"/>
        </w:rPr>
        <w:t xml:space="preserve">Найти экстремум функции </w:t>
      </w:r>
      <w:r w:rsidRPr="00484F7D">
        <w:rPr>
          <w:position w:val="-12"/>
          <w:sz w:val="28"/>
          <w:szCs w:val="28"/>
        </w:rPr>
        <w:object w:dxaOrig="1180" w:dyaOrig="360">
          <v:shape id="_x0000_i1054" type="#_x0000_t75" style="width:59.25pt;height:18pt" o:ole="">
            <v:imagedata r:id="rId64" o:title=""/>
          </v:shape>
          <o:OLEObject Type="Embed" ProgID="Equation.DSMT4" ShapeID="_x0000_i1054" DrawAspect="Content" ObjectID="_1456387710" r:id="rId65"/>
        </w:object>
      </w:r>
      <w:r w:rsidRPr="00484F7D">
        <w:rPr>
          <w:sz w:val="28"/>
          <w:szCs w:val="28"/>
        </w:rPr>
        <w:t xml:space="preserve"> при условии </w:t>
      </w:r>
      <w:r w:rsidRPr="00484F7D">
        <w:rPr>
          <w:position w:val="-12"/>
          <w:sz w:val="28"/>
          <w:szCs w:val="28"/>
        </w:rPr>
        <w:object w:dxaOrig="1160" w:dyaOrig="420">
          <v:shape id="_x0000_i1055" type="#_x0000_t75" style="width:57.75pt;height:21pt" o:ole="">
            <v:imagedata r:id="rId66" o:title=""/>
          </v:shape>
          <o:OLEObject Type="Embed" ProgID="Equation.DSMT4" ShapeID="_x0000_i1055" DrawAspect="Content" ObjectID="_1456387711" r:id="rId67"/>
        </w:object>
      </w:r>
      <w:r w:rsidRPr="00484F7D">
        <w:rPr>
          <w:sz w:val="28"/>
          <w:szCs w:val="28"/>
        </w:rPr>
        <w:t>.</w:t>
      </w:r>
    </w:p>
    <w:p w:rsidR="00484F7D" w:rsidRPr="00484F7D" w:rsidRDefault="00484F7D" w:rsidP="00484F7D">
      <w:pPr>
        <w:numPr>
          <w:ilvl w:val="0"/>
          <w:numId w:val="3"/>
        </w:numPr>
        <w:rPr>
          <w:sz w:val="28"/>
          <w:szCs w:val="28"/>
        </w:rPr>
      </w:pPr>
      <w:r w:rsidRPr="00484F7D">
        <w:rPr>
          <w:sz w:val="28"/>
          <w:szCs w:val="28"/>
        </w:rPr>
        <w:t xml:space="preserve">Найти наибольшее и наименьшее значения функции </w:t>
      </w:r>
      <w:r w:rsidRPr="00484F7D">
        <w:rPr>
          <w:position w:val="-12"/>
          <w:sz w:val="28"/>
          <w:szCs w:val="28"/>
        </w:rPr>
        <w:object w:dxaOrig="2980" w:dyaOrig="420">
          <v:shape id="_x0000_i1056" type="#_x0000_t75" style="width:149.25pt;height:21pt" o:ole="">
            <v:imagedata r:id="rId68" o:title=""/>
          </v:shape>
          <o:OLEObject Type="Embed" ProgID="Equation.DSMT4" ShapeID="_x0000_i1056" DrawAspect="Content" ObjectID="_1456387712" r:id="rId69"/>
        </w:object>
      </w:r>
      <w:r w:rsidRPr="00484F7D">
        <w:rPr>
          <w:sz w:val="28"/>
          <w:szCs w:val="28"/>
        </w:rPr>
        <w:t xml:space="preserve">  в треугольнике А(0;0) , В(0;2) , С(4;0).</w:t>
      </w:r>
    </w:p>
    <w:p w:rsidR="00484F7D" w:rsidRPr="00484F7D" w:rsidRDefault="00484F7D" w:rsidP="00484F7D">
      <w:pPr>
        <w:ind w:left="360"/>
        <w:rPr>
          <w:sz w:val="28"/>
          <w:szCs w:val="28"/>
        </w:rPr>
      </w:pPr>
    </w:p>
    <w:p w:rsidR="00484F7D" w:rsidRPr="00484F7D" w:rsidRDefault="00484F7D" w:rsidP="00484F7D">
      <w:pPr>
        <w:rPr>
          <w:sz w:val="28"/>
          <w:szCs w:val="28"/>
        </w:rPr>
      </w:pPr>
    </w:p>
    <w:p w:rsidR="00484F7D" w:rsidRPr="00484F7D" w:rsidRDefault="00484F7D" w:rsidP="00484F7D">
      <w:pPr>
        <w:pStyle w:val="1"/>
        <w:spacing w:line="360" w:lineRule="auto"/>
        <w:rPr>
          <w:sz w:val="28"/>
          <w:szCs w:val="28"/>
        </w:rPr>
      </w:pPr>
      <w:r w:rsidRPr="00484F7D">
        <w:rPr>
          <w:sz w:val="28"/>
          <w:szCs w:val="28"/>
        </w:rPr>
        <w:t>ВАРИАНТ 2</w:t>
      </w:r>
    </w:p>
    <w:p w:rsidR="00484F7D" w:rsidRPr="00484F7D" w:rsidRDefault="00484F7D" w:rsidP="00484F7D">
      <w:pPr>
        <w:numPr>
          <w:ilvl w:val="1"/>
          <w:numId w:val="3"/>
        </w:numPr>
        <w:rPr>
          <w:sz w:val="28"/>
          <w:szCs w:val="28"/>
        </w:rPr>
      </w:pPr>
      <w:r w:rsidRPr="00484F7D">
        <w:rPr>
          <w:sz w:val="28"/>
          <w:szCs w:val="28"/>
        </w:rPr>
        <w:t xml:space="preserve">Изобразить множество задания функции </w:t>
      </w:r>
      <w:r w:rsidRPr="00484F7D">
        <w:rPr>
          <w:position w:val="-14"/>
          <w:sz w:val="28"/>
          <w:szCs w:val="28"/>
        </w:rPr>
        <w:object w:dxaOrig="2640" w:dyaOrig="460">
          <v:shape id="_x0000_i1057" type="#_x0000_t75" style="width:132pt;height:23.25pt" o:ole="">
            <v:imagedata r:id="rId70" o:title=""/>
          </v:shape>
          <o:OLEObject Type="Embed" ProgID="Equation.DSMT4" ShapeID="_x0000_i1057" DrawAspect="Content" ObjectID="_1456387713" r:id="rId71"/>
        </w:object>
      </w:r>
      <w:r w:rsidRPr="00484F7D">
        <w:rPr>
          <w:sz w:val="28"/>
          <w:szCs w:val="28"/>
        </w:rPr>
        <w:t>.</w:t>
      </w:r>
    </w:p>
    <w:p w:rsidR="00484F7D" w:rsidRPr="00484F7D" w:rsidRDefault="00484F7D" w:rsidP="00484F7D">
      <w:pPr>
        <w:numPr>
          <w:ilvl w:val="1"/>
          <w:numId w:val="3"/>
        </w:numPr>
        <w:rPr>
          <w:sz w:val="28"/>
          <w:szCs w:val="28"/>
        </w:rPr>
      </w:pPr>
      <w:r w:rsidRPr="00484F7D">
        <w:rPr>
          <w:sz w:val="28"/>
          <w:szCs w:val="28"/>
        </w:rPr>
        <w:t xml:space="preserve">Найти полный дифференциал  функции </w:t>
      </w:r>
      <w:r w:rsidRPr="00484F7D">
        <w:rPr>
          <w:position w:val="-28"/>
          <w:sz w:val="28"/>
          <w:szCs w:val="28"/>
        </w:rPr>
        <w:object w:dxaOrig="1240" w:dyaOrig="720">
          <v:shape id="_x0000_i1058" type="#_x0000_t75" style="width:62.25pt;height:36pt" o:ole="">
            <v:imagedata r:id="rId72" o:title=""/>
          </v:shape>
          <o:OLEObject Type="Embed" ProgID="Equation.DSMT4" ShapeID="_x0000_i1058" DrawAspect="Content" ObjectID="_1456387714" r:id="rId73"/>
        </w:object>
      </w:r>
      <w:r w:rsidRPr="00484F7D">
        <w:rPr>
          <w:sz w:val="28"/>
          <w:szCs w:val="28"/>
        </w:rPr>
        <w:t>.</w:t>
      </w:r>
    </w:p>
    <w:p w:rsidR="00484F7D" w:rsidRPr="00484F7D" w:rsidRDefault="00484F7D" w:rsidP="00484F7D">
      <w:pPr>
        <w:numPr>
          <w:ilvl w:val="1"/>
          <w:numId w:val="3"/>
        </w:numPr>
        <w:rPr>
          <w:sz w:val="28"/>
          <w:szCs w:val="28"/>
        </w:rPr>
      </w:pPr>
      <w:r w:rsidRPr="00484F7D">
        <w:rPr>
          <w:sz w:val="28"/>
          <w:szCs w:val="28"/>
        </w:rPr>
        <w:t xml:space="preserve">Вычислить приближенно </w:t>
      </w:r>
      <w:r w:rsidRPr="00484F7D">
        <w:rPr>
          <w:position w:val="-16"/>
          <w:sz w:val="28"/>
          <w:szCs w:val="28"/>
        </w:rPr>
        <w:object w:dxaOrig="2180" w:dyaOrig="560">
          <v:shape id="_x0000_i1059" type="#_x0000_t75" style="width:108.75pt;height:27.75pt" o:ole="">
            <v:imagedata r:id="rId74" o:title=""/>
          </v:shape>
          <o:OLEObject Type="Embed" ProgID="Equation.DSMT4" ShapeID="_x0000_i1059" DrawAspect="Content" ObjectID="_1456387715" r:id="rId75"/>
        </w:object>
      </w:r>
      <w:r w:rsidRPr="00484F7D">
        <w:rPr>
          <w:sz w:val="28"/>
          <w:szCs w:val="28"/>
        </w:rPr>
        <w:t>.</w:t>
      </w:r>
    </w:p>
    <w:p w:rsidR="00484F7D" w:rsidRPr="00484F7D" w:rsidRDefault="00484F7D" w:rsidP="00484F7D">
      <w:pPr>
        <w:numPr>
          <w:ilvl w:val="1"/>
          <w:numId w:val="3"/>
        </w:numPr>
        <w:rPr>
          <w:sz w:val="28"/>
          <w:szCs w:val="28"/>
        </w:rPr>
      </w:pPr>
      <w:r w:rsidRPr="00484F7D">
        <w:rPr>
          <w:sz w:val="28"/>
          <w:szCs w:val="28"/>
        </w:rPr>
        <w:t xml:space="preserve">Найти экстремумы функции  </w:t>
      </w:r>
      <w:r w:rsidRPr="00484F7D">
        <w:rPr>
          <w:position w:val="-12"/>
          <w:sz w:val="28"/>
          <w:szCs w:val="28"/>
        </w:rPr>
        <w:object w:dxaOrig="3500" w:dyaOrig="420">
          <v:shape id="_x0000_i1060" type="#_x0000_t75" style="width:174.75pt;height:21pt" o:ole="">
            <v:imagedata r:id="rId76" o:title=""/>
          </v:shape>
          <o:OLEObject Type="Embed" ProgID="Equation.DSMT4" ShapeID="_x0000_i1060" DrawAspect="Content" ObjectID="_1456387716" r:id="rId77"/>
        </w:object>
      </w:r>
    </w:p>
    <w:p w:rsidR="00484F7D" w:rsidRPr="00484F7D" w:rsidRDefault="00484F7D" w:rsidP="00484F7D">
      <w:pPr>
        <w:numPr>
          <w:ilvl w:val="1"/>
          <w:numId w:val="3"/>
        </w:numPr>
        <w:rPr>
          <w:sz w:val="28"/>
          <w:szCs w:val="28"/>
        </w:rPr>
      </w:pPr>
      <w:r w:rsidRPr="00484F7D">
        <w:rPr>
          <w:sz w:val="28"/>
          <w:szCs w:val="28"/>
        </w:rPr>
        <w:t xml:space="preserve">Найти экстремум функции  </w:t>
      </w:r>
      <w:r w:rsidRPr="00484F7D">
        <w:rPr>
          <w:position w:val="-12"/>
          <w:sz w:val="28"/>
          <w:szCs w:val="28"/>
        </w:rPr>
        <w:object w:dxaOrig="1180" w:dyaOrig="360">
          <v:shape id="_x0000_i1061" type="#_x0000_t75" style="width:59.25pt;height:18pt" o:ole="">
            <v:imagedata r:id="rId78" o:title=""/>
          </v:shape>
          <o:OLEObject Type="Embed" ProgID="Equation.DSMT4" ShapeID="_x0000_i1061" DrawAspect="Content" ObjectID="_1456387717" r:id="rId79"/>
        </w:object>
      </w:r>
      <w:r w:rsidRPr="00484F7D">
        <w:rPr>
          <w:sz w:val="28"/>
          <w:szCs w:val="28"/>
        </w:rPr>
        <w:t xml:space="preserve"> при условии </w:t>
      </w:r>
      <w:r w:rsidRPr="00484F7D">
        <w:rPr>
          <w:position w:val="-12"/>
          <w:sz w:val="28"/>
          <w:szCs w:val="28"/>
        </w:rPr>
        <w:object w:dxaOrig="1160" w:dyaOrig="420">
          <v:shape id="_x0000_i1062" type="#_x0000_t75" style="width:57.75pt;height:21pt" o:ole="">
            <v:imagedata r:id="rId80" o:title=""/>
          </v:shape>
          <o:OLEObject Type="Embed" ProgID="Equation.DSMT4" ShapeID="_x0000_i1062" DrawAspect="Content" ObjectID="_1456387718" r:id="rId81"/>
        </w:object>
      </w:r>
      <w:r w:rsidRPr="00484F7D">
        <w:rPr>
          <w:sz w:val="28"/>
          <w:szCs w:val="28"/>
        </w:rPr>
        <w:t>.</w:t>
      </w:r>
    </w:p>
    <w:p w:rsidR="00484F7D" w:rsidRPr="00484F7D" w:rsidRDefault="00484F7D" w:rsidP="00484F7D">
      <w:pPr>
        <w:numPr>
          <w:ilvl w:val="1"/>
          <w:numId w:val="3"/>
        </w:numPr>
        <w:rPr>
          <w:sz w:val="28"/>
          <w:szCs w:val="28"/>
        </w:rPr>
      </w:pPr>
      <w:r w:rsidRPr="00484F7D">
        <w:rPr>
          <w:sz w:val="28"/>
          <w:szCs w:val="28"/>
        </w:rPr>
        <w:t xml:space="preserve">Найти наибольшее и наименьшее значения функции </w:t>
      </w:r>
      <w:r w:rsidRPr="00484F7D">
        <w:rPr>
          <w:position w:val="-12"/>
          <w:sz w:val="28"/>
          <w:szCs w:val="28"/>
        </w:rPr>
        <w:object w:dxaOrig="3060" w:dyaOrig="420">
          <v:shape id="_x0000_i1063" type="#_x0000_t75" style="width:153pt;height:21pt" o:ole="">
            <v:imagedata r:id="rId82" o:title=""/>
          </v:shape>
          <o:OLEObject Type="Embed" ProgID="Equation.DSMT4" ShapeID="_x0000_i1063" DrawAspect="Content" ObjectID="_1456387719" r:id="rId83"/>
        </w:object>
      </w:r>
      <w:r w:rsidRPr="00484F7D">
        <w:rPr>
          <w:sz w:val="28"/>
          <w:szCs w:val="28"/>
        </w:rPr>
        <w:t xml:space="preserve">  в треугольнике А(5;0) , В(0;-5) , С(0;0).</w:t>
      </w:r>
    </w:p>
    <w:p w:rsidR="00484F7D" w:rsidRPr="00484F7D" w:rsidRDefault="00484F7D" w:rsidP="00895211">
      <w:pPr>
        <w:jc w:val="center"/>
        <w:rPr>
          <w:b/>
          <w:sz w:val="28"/>
          <w:szCs w:val="28"/>
        </w:rPr>
      </w:pPr>
    </w:p>
    <w:sectPr w:rsidR="00484F7D" w:rsidRPr="00484F7D" w:rsidSect="006959D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0ED4"/>
    <w:multiLevelType w:val="hybridMultilevel"/>
    <w:tmpl w:val="0554A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0A4C98"/>
    <w:multiLevelType w:val="hybridMultilevel"/>
    <w:tmpl w:val="393C4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37460C"/>
    <w:multiLevelType w:val="hybridMultilevel"/>
    <w:tmpl w:val="D76CD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B7A"/>
    <w:rsid w:val="0000733A"/>
    <w:rsid w:val="00015551"/>
    <w:rsid w:val="0002328F"/>
    <w:rsid w:val="00025B23"/>
    <w:rsid w:val="000448B5"/>
    <w:rsid w:val="0005781B"/>
    <w:rsid w:val="00064F31"/>
    <w:rsid w:val="00073CAE"/>
    <w:rsid w:val="00076C38"/>
    <w:rsid w:val="0008740A"/>
    <w:rsid w:val="000941FA"/>
    <w:rsid w:val="000A5B00"/>
    <w:rsid w:val="000A6531"/>
    <w:rsid w:val="000C47EA"/>
    <w:rsid w:val="000D445C"/>
    <w:rsid w:val="000D6BD3"/>
    <w:rsid w:val="000E22CA"/>
    <w:rsid w:val="000E5EF9"/>
    <w:rsid w:val="0010313C"/>
    <w:rsid w:val="001118E5"/>
    <w:rsid w:val="00111C96"/>
    <w:rsid w:val="00125BA4"/>
    <w:rsid w:val="0015568F"/>
    <w:rsid w:val="00167566"/>
    <w:rsid w:val="00173F7E"/>
    <w:rsid w:val="00180C7D"/>
    <w:rsid w:val="001831CE"/>
    <w:rsid w:val="001A04A9"/>
    <w:rsid w:val="001C64CE"/>
    <w:rsid w:val="001E28FE"/>
    <w:rsid w:val="001E5AB8"/>
    <w:rsid w:val="001F6029"/>
    <w:rsid w:val="00200BF6"/>
    <w:rsid w:val="0023161D"/>
    <w:rsid w:val="00233D70"/>
    <w:rsid w:val="00256960"/>
    <w:rsid w:val="002569D2"/>
    <w:rsid w:val="00261AC9"/>
    <w:rsid w:val="00274E01"/>
    <w:rsid w:val="00277F8D"/>
    <w:rsid w:val="00286228"/>
    <w:rsid w:val="002B7A8D"/>
    <w:rsid w:val="002D11AF"/>
    <w:rsid w:val="002E4508"/>
    <w:rsid w:val="0031353A"/>
    <w:rsid w:val="003145FA"/>
    <w:rsid w:val="00327FC8"/>
    <w:rsid w:val="003317C0"/>
    <w:rsid w:val="00334B5E"/>
    <w:rsid w:val="003918F7"/>
    <w:rsid w:val="003A1A81"/>
    <w:rsid w:val="003B22DD"/>
    <w:rsid w:val="003B4032"/>
    <w:rsid w:val="003B461D"/>
    <w:rsid w:val="003D271C"/>
    <w:rsid w:val="003D6F00"/>
    <w:rsid w:val="00422855"/>
    <w:rsid w:val="00431679"/>
    <w:rsid w:val="00440167"/>
    <w:rsid w:val="00475578"/>
    <w:rsid w:val="00484F7D"/>
    <w:rsid w:val="004856D5"/>
    <w:rsid w:val="004A6CD9"/>
    <w:rsid w:val="004A7399"/>
    <w:rsid w:val="004B6F33"/>
    <w:rsid w:val="004D586A"/>
    <w:rsid w:val="004F1E93"/>
    <w:rsid w:val="00521767"/>
    <w:rsid w:val="005447D7"/>
    <w:rsid w:val="00565BBB"/>
    <w:rsid w:val="00592CF8"/>
    <w:rsid w:val="00594532"/>
    <w:rsid w:val="005B3429"/>
    <w:rsid w:val="00635338"/>
    <w:rsid w:val="006462A4"/>
    <w:rsid w:val="00674922"/>
    <w:rsid w:val="006846D6"/>
    <w:rsid w:val="00687944"/>
    <w:rsid w:val="00690EC6"/>
    <w:rsid w:val="006948B2"/>
    <w:rsid w:val="006959DE"/>
    <w:rsid w:val="00696C2D"/>
    <w:rsid w:val="006D393B"/>
    <w:rsid w:val="00705E84"/>
    <w:rsid w:val="00706B3D"/>
    <w:rsid w:val="007176C0"/>
    <w:rsid w:val="007229DA"/>
    <w:rsid w:val="00725693"/>
    <w:rsid w:val="007777EB"/>
    <w:rsid w:val="00780B93"/>
    <w:rsid w:val="007B1560"/>
    <w:rsid w:val="007B7744"/>
    <w:rsid w:val="007C0319"/>
    <w:rsid w:val="007D7820"/>
    <w:rsid w:val="00805293"/>
    <w:rsid w:val="00815F45"/>
    <w:rsid w:val="008201C6"/>
    <w:rsid w:val="0087763F"/>
    <w:rsid w:val="00881C8D"/>
    <w:rsid w:val="00881EA7"/>
    <w:rsid w:val="0089201E"/>
    <w:rsid w:val="00895211"/>
    <w:rsid w:val="00897398"/>
    <w:rsid w:val="008A6E6E"/>
    <w:rsid w:val="008F36E1"/>
    <w:rsid w:val="009125FB"/>
    <w:rsid w:val="009374FC"/>
    <w:rsid w:val="009421F4"/>
    <w:rsid w:val="009762C2"/>
    <w:rsid w:val="009B4B6A"/>
    <w:rsid w:val="009D1CC1"/>
    <w:rsid w:val="009E47D2"/>
    <w:rsid w:val="009F3F70"/>
    <w:rsid w:val="00A178D2"/>
    <w:rsid w:val="00A505E5"/>
    <w:rsid w:val="00A75E18"/>
    <w:rsid w:val="00AC35B6"/>
    <w:rsid w:val="00AE725B"/>
    <w:rsid w:val="00B04E71"/>
    <w:rsid w:val="00B2248C"/>
    <w:rsid w:val="00B407C3"/>
    <w:rsid w:val="00B41C84"/>
    <w:rsid w:val="00B5791D"/>
    <w:rsid w:val="00B73234"/>
    <w:rsid w:val="00C16B7A"/>
    <w:rsid w:val="00C42E5C"/>
    <w:rsid w:val="00C817A4"/>
    <w:rsid w:val="00C92A0A"/>
    <w:rsid w:val="00CA7F60"/>
    <w:rsid w:val="00CB642D"/>
    <w:rsid w:val="00CC324D"/>
    <w:rsid w:val="00CC4199"/>
    <w:rsid w:val="00CD432A"/>
    <w:rsid w:val="00D1115C"/>
    <w:rsid w:val="00D50CBA"/>
    <w:rsid w:val="00D53777"/>
    <w:rsid w:val="00D838FC"/>
    <w:rsid w:val="00D90A10"/>
    <w:rsid w:val="00D91A9C"/>
    <w:rsid w:val="00DA32CE"/>
    <w:rsid w:val="00DC6904"/>
    <w:rsid w:val="00DE1E38"/>
    <w:rsid w:val="00DF3B7A"/>
    <w:rsid w:val="00E10556"/>
    <w:rsid w:val="00E25B83"/>
    <w:rsid w:val="00E5209E"/>
    <w:rsid w:val="00EE305E"/>
    <w:rsid w:val="00EE4896"/>
    <w:rsid w:val="00EE6C00"/>
    <w:rsid w:val="00F10053"/>
    <w:rsid w:val="00F276A0"/>
    <w:rsid w:val="00F34C63"/>
    <w:rsid w:val="00FA0A5D"/>
    <w:rsid w:val="00FB10F0"/>
    <w:rsid w:val="00FB6F83"/>
    <w:rsid w:val="00FE3CC7"/>
    <w:rsid w:val="00FF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09E"/>
    <w:pPr>
      <w:tabs>
        <w:tab w:val="left" w:pos="709"/>
      </w:tabs>
    </w:pPr>
    <w:rPr>
      <w:rFonts w:ascii="Times New Roman" w:hAnsi="Times New Roman"/>
      <w:sz w:val="24"/>
      <w:szCs w:val="22"/>
      <w:lang w:val="be-BY"/>
    </w:rPr>
  </w:style>
  <w:style w:type="paragraph" w:styleId="1">
    <w:name w:val="heading 1"/>
    <w:basedOn w:val="a"/>
    <w:next w:val="a"/>
    <w:link w:val="10"/>
    <w:qFormat/>
    <w:rsid w:val="00484F7D"/>
    <w:pPr>
      <w:keepNext/>
      <w:tabs>
        <w:tab w:val="clear" w:pos="709"/>
      </w:tabs>
      <w:jc w:val="center"/>
      <w:outlineLvl w:val="0"/>
    </w:pPr>
    <w:rPr>
      <w:rFonts w:eastAsia="Times New Roman"/>
      <w:b/>
      <w:bCs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E5209E"/>
    <w:pPr>
      <w:tabs>
        <w:tab w:val="clear" w:pos="709"/>
      </w:tabs>
      <w:jc w:val="center"/>
    </w:pPr>
    <w:rPr>
      <w:rFonts w:eastAsia="Times New Roman"/>
      <w:sz w:val="28"/>
      <w:szCs w:val="28"/>
      <w:lang w:val="ru-RU"/>
    </w:rPr>
  </w:style>
  <w:style w:type="character" w:styleId="a3">
    <w:name w:val="Strong"/>
    <w:uiPriority w:val="22"/>
    <w:qFormat/>
    <w:rsid w:val="00E5209E"/>
    <w:rPr>
      <w:b/>
      <w:bCs/>
    </w:rPr>
  </w:style>
  <w:style w:type="paragraph" w:styleId="a4">
    <w:name w:val="No Spacing"/>
    <w:uiPriority w:val="1"/>
    <w:qFormat/>
    <w:rsid w:val="00E5209E"/>
    <w:rPr>
      <w:rFonts w:ascii="Times New Roman" w:eastAsia="Times New Roman" w:hAnsi="Times New Roman"/>
      <w:sz w:val="22"/>
      <w:szCs w:val="22"/>
      <w:lang w:val="be-BY"/>
    </w:rPr>
  </w:style>
  <w:style w:type="paragraph" w:styleId="a5">
    <w:name w:val="List Paragraph"/>
    <w:basedOn w:val="a"/>
    <w:uiPriority w:val="34"/>
    <w:qFormat/>
    <w:rsid w:val="00E5209E"/>
    <w:pPr>
      <w:tabs>
        <w:tab w:val="clear" w:pos="709"/>
      </w:tabs>
      <w:ind w:left="720"/>
      <w:contextualSpacing/>
    </w:pPr>
    <w:rPr>
      <w:rFonts w:eastAsia="Times New Roman"/>
      <w:sz w:val="22"/>
    </w:rPr>
  </w:style>
  <w:style w:type="paragraph" w:styleId="a6">
    <w:name w:val="Title"/>
    <w:basedOn w:val="a"/>
    <w:link w:val="a7"/>
    <w:qFormat/>
    <w:rsid w:val="00895211"/>
    <w:pPr>
      <w:tabs>
        <w:tab w:val="clear" w:pos="709"/>
      </w:tabs>
      <w:jc w:val="center"/>
    </w:pPr>
    <w:rPr>
      <w:rFonts w:eastAsia="Times New Roman"/>
      <w:b/>
      <w:bCs/>
      <w:szCs w:val="24"/>
      <w:lang w:val="ru-RU" w:eastAsia="ru-RU"/>
    </w:rPr>
  </w:style>
  <w:style w:type="character" w:customStyle="1" w:styleId="a7">
    <w:name w:val="Название Знак"/>
    <w:basedOn w:val="a0"/>
    <w:link w:val="a6"/>
    <w:rsid w:val="00895211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84F7D"/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8">
    <w:name w:val="footer"/>
    <w:basedOn w:val="a"/>
    <w:link w:val="a9"/>
    <w:rsid w:val="003918F7"/>
    <w:pPr>
      <w:tabs>
        <w:tab w:val="clear" w:pos="709"/>
        <w:tab w:val="center" w:pos="4320"/>
        <w:tab w:val="right" w:pos="8640"/>
      </w:tabs>
    </w:pPr>
    <w:rPr>
      <w:rFonts w:eastAsia="Times New Roman"/>
      <w:szCs w:val="24"/>
      <w:lang w:val="en-US"/>
    </w:rPr>
  </w:style>
  <w:style w:type="character" w:customStyle="1" w:styleId="a9">
    <w:name w:val="Нижний колонтитул Знак"/>
    <w:basedOn w:val="a0"/>
    <w:link w:val="a8"/>
    <w:rsid w:val="003918F7"/>
    <w:rPr>
      <w:rFonts w:ascii="Times New Roman" w:eastAsia="Times New Roman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09E"/>
    <w:pPr>
      <w:tabs>
        <w:tab w:val="left" w:pos="709"/>
      </w:tabs>
    </w:pPr>
    <w:rPr>
      <w:rFonts w:ascii="Times New Roman" w:hAnsi="Times New Roman"/>
      <w:sz w:val="24"/>
      <w:szCs w:val="22"/>
      <w:lang w:val="be-BY"/>
    </w:rPr>
  </w:style>
  <w:style w:type="paragraph" w:styleId="1">
    <w:name w:val="heading 1"/>
    <w:basedOn w:val="a"/>
    <w:next w:val="a"/>
    <w:link w:val="10"/>
    <w:qFormat/>
    <w:rsid w:val="00484F7D"/>
    <w:pPr>
      <w:keepNext/>
      <w:tabs>
        <w:tab w:val="clear" w:pos="709"/>
      </w:tabs>
      <w:jc w:val="center"/>
      <w:outlineLvl w:val="0"/>
    </w:pPr>
    <w:rPr>
      <w:rFonts w:eastAsia="Times New Roman"/>
      <w:b/>
      <w:bCs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E5209E"/>
    <w:pPr>
      <w:tabs>
        <w:tab w:val="clear" w:pos="709"/>
      </w:tabs>
      <w:jc w:val="center"/>
    </w:pPr>
    <w:rPr>
      <w:rFonts w:eastAsia="Times New Roman"/>
      <w:sz w:val="28"/>
      <w:szCs w:val="28"/>
      <w:lang w:val="ru-RU"/>
    </w:rPr>
  </w:style>
  <w:style w:type="character" w:styleId="a3">
    <w:name w:val="Strong"/>
    <w:uiPriority w:val="22"/>
    <w:qFormat/>
    <w:rsid w:val="00E5209E"/>
    <w:rPr>
      <w:b/>
      <w:bCs/>
    </w:rPr>
  </w:style>
  <w:style w:type="paragraph" w:styleId="a4">
    <w:name w:val="No Spacing"/>
    <w:uiPriority w:val="1"/>
    <w:qFormat/>
    <w:rsid w:val="00E5209E"/>
    <w:rPr>
      <w:rFonts w:ascii="Times New Roman" w:eastAsia="Times New Roman" w:hAnsi="Times New Roman"/>
      <w:sz w:val="22"/>
      <w:szCs w:val="22"/>
      <w:lang w:val="be-BY"/>
    </w:rPr>
  </w:style>
  <w:style w:type="paragraph" w:styleId="a5">
    <w:name w:val="List Paragraph"/>
    <w:basedOn w:val="a"/>
    <w:uiPriority w:val="34"/>
    <w:qFormat/>
    <w:rsid w:val="00E5209E"/>
    <w:pPr>
      <w:tabs>
        <w:tab w:val="clear" w:pos="709"/>
      </w:tabs>
      <w:ind w:left="720"/>
      <w:contextualSpacing/>
    </w:pPr>
    <w:rPr>
      <w:rFonts w:eastAsia="Times New Roman"/>
      <w:sz w:val="22"/>
    </w:rPr>
  </w:style>
  <w:style w:type="paragraph" w:styleId="a6">
    <w:name w:val="Title"/>
    <w:basedOn w:val="a"/>
    <w:link w:val="a7"/>
    <w:qFormat/>
    <w:rsid w:val="00895211"/>
    <w:pPr>
      <w:tabs>
        <w:tab w:val="clear" w:pos="709"/>
      </w:tabs>
      <w:jc w:val="center"/>
    </w:pPr>
    <w:rPr>
      <w:rFonts w:eastAsia="Times New Roman"/>
      <w:b/>
      <w:bCs/>
      <w:szCs w:val="24"/>
      <w:lang w:val="ru-RU" w:eastAsia="ru-RU"/>
    </w:rPr>
  </w:style>
  <w:style w:type="character" w:customStyle="1" w:styleId="a7">
    <w:name w:val="Название Знак"/>
    <w:basedOn w:val="a0"/>
    <w:link w:val="a6"/>
    <w:rsid w:val="00895211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84F7D"/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8">
    <w:name w:val="footer"/>
    <w:basedOn w:val="a"/>
    <w:link w:val="a9"/>
    <w:rsid w:val="003918F7"/>
    <w:pPr>
      <w:tabs>
        <w:tab w:val="clear" w:pos="709"/>
        <w:tab w:val="center" w:pos="4320"/>
        <w:tab w:val="right" w:pos="8640"/>
      </w:tabs>
    </w:pPr>
    <w:rPr>
      <w:rFonts w:eastAsia="Times New Roman"/>
      <w:szCs w:val="24"/>
      <w:lang w:val="en-US"/>
    </w:rPr>
  </w:style>
  <w:style w:type="character" w:customStyle="1" w:styleId="a9">
    <w:name w:val="Нижний колонтитул Знак"/>
    <w:basedOn w:val="a0"/>
    <w:link w:val="a8"/>
    <w:rsid w:val="003918F7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335</Words>
  <Characters>1915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5</cp:revision>
  <dcterms:created xsi:type="dcterms:W3CDTF">2014-03-02T19:50:00Z</dcterms:created>
  <dcterms:modified xsi:type="dcterms:W3CDTF">2014-03-15T08:05:00Z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