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4C" w:rsidRDefault="00D17D4C" w:rsidP="00D17D4C">
      <w:pPr>
        <w:spacing w:line="360" w:lineRule="auto"/>
        <w:jc w:val="both"/>
        <w:rPr>
          <w:b/>
          <w:i/>
          <w:sz w:val="28"/>
          <w:szCs w:val="28"/>
        </w:rPr>
      </w:pPr>
      <w:r w:rsidRPr="00802D69">
        <w:rPr>
          <w:b/>
          <w:i/>
          <w:sz w:val="28"/>
          <w:szCs w:val="28"/>
        </w:rPr>
        <w:t>Методические рекомендации по организации самостоятельной работы студентов по учебной дисциплине «Стратегический учет и анализ»</w:t>
      </w:r>
    </w:p>
    <w:p w:rsidR="00D17D4C" w:rsidRPr="00802D69" w:rsidRDefault="00D17D4C" w:rsidP="00D17D4C">
      <w:pPr>
        <w:spacing w:line="360" w:lineRule="auto"/>
        <w:jc w:val="both"/>
        <w:rPr>
          <w:b/>
          <w:i/>
          <w:sz w:val="28"/>
          <w:szCs w:val="28"/>
        </w:rPr>
      </w:pPr>
    </w:p>
    <w:p w:rsidR="00D17D4C" w:rsidRPr="00802D69" w:rsidRDefault="00D17D4C" w:rsidP="00D17D4C">
      <w:pPr>
        <w:spacing w:line="360" w:lineRule="auto"/>
        <w:ind w:firstLine="708"/>
        <w:jc w:val="both"/>
        <w:rPr>
          <w:sz w:val="28"/>
          <w:szCs w:val="28"/>
        </w:rPr>
      </w:pPr>
      <w:r w:rsidRPr="00802D69">
        <w:rPr>
          <w:sz w:val="28"/>
          <w:szCs w:val="28"/>
        </w:rPr>
        <w:t>В овладении знаниями учебной дисциплины важным этапом является самостоятельная работа студентов. В соответствии с Положением о самостоятельной работе студентов, утвержденным Приказом Министра образования Республики Беларусь (от 27.05.2013 г. № 405), целями самостоятельной работы студентов являются: активизация учебно-познавательной деятельности обучающихся; формирование у обучающихся умений и навыков самостоятельного приобретения и обобщения знаний; саморазвитие и самосовершенствование.</w:t>
      </w:r>
    </w:p>
    <w:p w:rsidR="00D17D4C" w:rsidRPr="00802D69" w:rsidRDefault="00D17D4C" w:rsidP="00D17D4C">
      <w:pPr>
        <w:spacing w:line="360" w:lineRule="auto"/>
        <w:jc w:val="both"/>
        <w:rPr>
          <w:sz w:val="28"/>
          <w:szCs w:val="28"/>
        </w:rPr>
      </w:pPr>
      <w:r w:rsidRPr="00802D69">
        <w:rPr>
          <w:sz w:val="28"/>
          <w:szCs w:val="28"/>
        </w:rPr>
        <w:t>Рекомендуется бюджет времени для самостоятельной работы в среднем 2-2,5 часа на 2-х часовое аудиторное занятие.</w:t>
      </w:r>
    </w:p>
    <w:p w:rsidR="00D17D4C" w:rsidRPr="00802D69" w:rsidRDefault="00D17D4C" w:rsidP="00E628AF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02D69">
        <w:rPr>
          <w:sz w:val="28"/>
          <w:szCs w:val="28"/>
        </w:rPr>
        <w:t>Основными направлениями самостоятельной работы студента являются:</w:t>
      </w:r>
    </w:p>
    <w:p w:rsidR="00D17D4C" w:rsidRPr="00802D69" w:rsidRDefault="00D17D4C" w:rsidP="00D17D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D69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D17D4C" w:rsidRPr="00802D69" w:rsidRDefault="00D17D4C" w:rsidP="00D17D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D69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D17D4C" w:rsidRPr="00802D69" w:rsidRDefault="00D17D4C" w:rsidP="00D17D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02D69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D17D4C" w:rsidRPr="00802D69" w:rsidRDefault="00D17D4C" w:rsidP="00D17D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D69">
        <w:rPr>
          <w:sz w:val="28"/>
          <w:szCs w:val="28"/>
        </w:rPr>
        <w:t>подготовка к семинарским (практическим) занятиям по специально разработанным планам с изучением основной и дополнительной литературы;</w:t>
      </w:r>
    </w:p>
    <w:p w:rsidR="00D17D4C" w:rsidRPr="00802D69" w:rsidRDefault="00D17D4C" w:rsidP="00D17D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D69">
        <w:rPr>
          <w:sz w:val="28"/>
          <w:szCs w:val="28"/>
        </w:rPr>
        <w:t>выполнение домашних заданий в виде решения задач;</w:t>
      </w:r>
    </w:p>
    <w:p w:rsidR="00D17D4C" w:rsidRPr="00802D69" w:rsidRDefault="00D17D4C" w:rsidP="00D17D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D69">
        <w:rPr>
          <w:sz w:val="28"/>
          <w:szCs w:val="28"/>
        </w:rPr>
        <w:t>подготовка к выполнению диагностических форм контроля (тесты, коллоквиумы, контрольные работы и т.п.);</w:t>
      </w:r>
    </w:p>
    <w:p w:rsidR="00D17D4C" w:rsidRPr="00802D69" w:rsidRDefault="00D17D4C" w:rsidP="00D17D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D69">
        <w:rPr>
          <w:sz w:val="28"/>
          <w:szCs w:val="28"/>
        </w:rPr>
        <w:t xml:space="preserve">подготовка тезисов, выступлений, докладов, статей для выступления на научных конференциях и публикации; </w:t>
      </w:r>
    </w:p>
    <w:p w:rsidR="00D17D4C" w:rsidRPr="00802D69" w:rsidRDefault="00D17D4C" w:rsidP="00D17D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D69">
        <w:rPr>
          <w:sz w:val="28"/>
          <w:szCs w:val="28"/>
        </w:rPr>
        <w:t>работа над выполнением курсовой работы;</w:t>
      </w:r>
    </w:p>
    <w:p w:rsidR="00D17D4C" w:rsidRPr="00802D69" w:rsidRDefault="00D17D4C" w:rsidP="00D17D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02D69">
        <w:rPr>
          <w:sz w:val="28"/>
          <w:szCs w:val="28"/>
        </w:rPr>
        <w:t>подготовка к зачетам, экзаменам.</w:t>
      </w:r>
    </w:p>
    <w:p w:rsidR="00D17D4C" w:rsidRPr="00802D69" w:rsidRDefault="00D17D4C" w:rsidP="00E628A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02D69">
        <w:rPr>
          <w:sz w:val="28"/>
          <w:szCs w:val="28"/>
        </w:rPr>
        <w:t>Для организации эффективной управляемой самостоятельной работы необходимо соответствующее научно-методическое обеспечение дисциплины: перечни заданий и контрольных мероприятий; список рекомендуемой учебной, научной, справочной, методической литературы; учебно-методические комплексы, в том числе электронные; доступ к библиотечным фонда, электронным информационным ресурсам (локального, удаленного доступа) по учебной дисциплине, типовые задания, контрольные работы, тесты, примеры решения задач, тестовые задания для самопроверки и самоконтроля.</w:t>
      </w:r>
      <w:proofErr w:type="gramEnd"/>
    </w:p>
    <w:p w:rsidR="00E10136" w:rsidRDefault="00E10136" w:rsidP="00D17D4C">
      <w:pPr>
        <w:spacing w:line="360" w:lineRule="auto"/>
        <w:jc w:val="both"/>
      </w:pPr>
    </w:p>
    <w:sectPr w:rsidR="00E10136" w:rsidSect="00D17D4C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BE"/>
    <w:rsid w:val="00501DBE"/>
    <w:rsid w:val="00D17D4C"/>
    <w:rsid w:val="00E10136"/>
    <w:rsid w:val="00E6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>RD GROUP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dcterms:created xsi:type="dcterms:W3CDTF">2016-02-06T06:52:00Z</dcterms:created>
  <dcterms:modified xsi:type="dcterms:W3CDTF">2016-02-06T06:53:00Z</dcterms:modified>
</cp:coreProperties>
</file>