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22" w:rsidRPr="00FD5913" w:rsidRDefault="00F97122" w:rsidP="00FD5913">
      <w:pPr>
        <w:spacing w:line="360" w:lineRule="auto"/>
        <w:jc w:val="both"/>
        <w:rPr>
          <w:b/>
          <w:sz w:val="28"/>
          <w:szCs w:val="28"/>
        </w:rPr>
      </w:pPr>
    </w:p>
    <w:p w:rsidR="00F97122" w:rsidRDefault="00F97122" w:rsidP="00FD5913">
      <w:pPr>
        <w:pStyle w:val="a3"/>
        <w:spacing w:line="360" w:lineRule="auto"/>
        <w:jc w:val="both"/>
        <w:rPr>
          <w:b/>
          <w:bCs/>
          <w:spacing w:val="-8"/>
          <w:sz w:val="28"/>
          <w:szCs w:val="28"/>
        </w:rPr>
      </w:pPr>
      <w:r w:rsidRPr="00FD5913">
        <w:rPr>
          <w:b/>
          <w:bCs/>
          <w:spacing w:val="-8"/>
          <w:sz w:val="28"/>
          <w:szCs w:val="28"/>
        </w:rPr>
        <w:t>ВОПРОСЫ ДЛЯ ПО</w:t>
      </w:r>
      <w:r w:rsidR="00FD5913">
        <w:rPr>
          <w:b/>
          <w:bCs/>
          <w:spacing w:val="-8"/>
          <w:sz w:val="28"/>
          <w:szCs w:val="28"/>
        </w:rPr>
        <w:t>Д</w:t>
      </w:r>
      <w:r w:rsidRPr="00FD5913">
        <w:rPr>
          <w:b/>
          <w:bCs/>
          <w:spacing w:val="-8"/>
          <w:sz w:val="28"/>
          <w:szCs w:val="28"/>
        </w:rPr>
        <w:t xml:space="preserve">ГОТОВКИ К ЗАЧЕТУ ПО ДИСЦИПЛИНЕ </w:t>
      </w:r>
      <w:r w:rsidRPr="00FD5913">
        <w:rPr>
          <w:b/>
          <w:bCs/>
          <w:spacing w:val="-8"/>
          <w:sz w:val="28"/>
          <w:szCs w:val="28"/>
        </w:rPr>
        <w:t xml:space="preserve"> </w:t>
      </w:r>
      <w:r w:rsidRPr="00FD5913">
        <w:rPr>
          <w:b/>
          <w:bCs/>
          <w:spacing w:val="-8"/>
          <w:sz w:val="28"/>
          <w:szCs w:val="28"/>
        </w:rPr>
        <w:t>«СТРАТЕГИЧЕСКИЙ УЧЕТ И АНАЛИЗ»</w:t>
      </w:r>
    </w:p>
    <w:p w:rsidR="00FD5913" w:rsidRPr="00FD5913" w:rsidRDefault="00FD5913" w:rsidP="00FD5913">
      <w:pPr>
        <w:pStyle w:val="a3"/>
        <w:spacing w:line="360" w:lineRule="auto"/>
        <w:jc w:val="both"/>
        <w:rPr>
          <w:b/>
          <w:bCs/>
          <w:spacing w:val="-8"/>
          <w:sz w:val="28"/>
          <w:szCs w:val="28"/>
        </w:rPr>
      </w:pPr>
      <w:bookmarkStart w:id="0" w:name="_GoBack"/>
      <w:bookmarkEnd w:id="0"/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Стратегический учет и торгово-промышленное предприятие (предприятие бизнеса). </w:t>
      </w:r>
      <w:r w:rsidRPr="00FD5913">
        <w:rPr>
          <w:spacing w:val="-1"/>
          <w:sz w:val="28"/>
          <w:szCs w:val="28"/>
        </w:rPr>
        <w:t xml:space="preserve">Экономическая база предприятий.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5913">
        <w:rPr>
          <w:spacing w:val="-3"/>
          <w:sz w:val="28"/>
          <w:szCs w:val="28"/>
        </w:rPr>
        <w:t>Теоремы стратегического учета.</w:t>
      </w:r>
      <w:r w:rsidRPr="00FD5913">
        <w:rPr>
          <w:sz w:val="28"/>
          <w:szCs w:val="28"/>
        </w:rPr>
        <w:tab/>
      </w:r>
      <w:r w:rsidRPr="00FD5913">
        <w:rPr>
          <w:spacing w:val="-1"/>
          <w:sz w:val="28"/>
          <w:szCs w:val="28"/>
        </w:rPr>
        <w:t>Д</w:t>
      </w:r>
      <w:r w:rsidRPr="00FD5913">
        <w:rPr>
          <w:spacing w:val="-1"/>
          <w:sz w:val="28"/>
          <w:szCs w:val="28"/>
        </w:rPr>
        <w:t>вижение наличности предприятия.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5913">
        <w:rPr>
          <w:spacing w:val="-2"/>
          <w:sz w:val="28"/>
          <w:szCs w:val="28"/>
        </w:rPr>
        <w:t xml:space="preserve">Измерение финансовой эффективности </w:t>
      </w:r>
      <w:r w:rsidRPr="00FD5913">
        <w:rPr>
          <w:bCs/>
          <w:spacing w:val="-2"/>
          <w:sz w:val="28"/>
          <w:szCs w:val="28"/>
        </w:rPr>
        <w:t xml:space="preserve">предприятия.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FD5913">
        <w:rPr>
          <w:spacing w:val="-2"/>
          <w:sz w:val="28"/>
          <w:szCs w:val="28"/>
        </w:rPr>
        <w:t>А</w:t>
      </w:r>
      <w:r w:rsidRPr="00FD5913">
        <w:rPr>
          <w:spacing w:val="-2"/>
          <w:sz w:val="28"/>
          <w:szCs w:val="28"/>
        </w:rPr>
        <w:t xml:space="preserve">льтернативные издержки. </w:t>
      </w:r>
      <w:r w:rsidRPr="00FD5913">
        <w:rPr>
          <w:spacing w:val="-1"/>
          <w:sz w:val="28"/>
          <w:szCs w:val="28"/>
        </w:rPr>
        <w:t xml:space="preserve">Альтернативные издержки в </w:t>
      </w:r>
      <w:proofErr w:type="gramStart"/>
      <w:r w:rsidRPr="00FD5913">
        <w:rPr>
          <w:spacing w:val="-1"/>
          <w:sz w:val="28"/>
          <w:szCs w:val="28"/>
        </w:rPr>
        <w:t>условиях</w:t>
      </w:r>
      <w:proofErr w:type="gramEnd"/>
      <w:r w:rsidRPr="00FD5913">
        <w:rPr>
          <w:spacing w:val="-1"/>
          <w:sz w:val="28"/>
          <w:szCs w:val="28"/>
        </w:rPr>
        <w:t xml:space="preserve"> дефицита.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FD5913">
        <w:rPr>
          <w:spacing w:val="-2"/>
          <w:sz w:val="28"/>
          <w:szCs w:val="28"/>
        </w:rPr>
        <w:t xml:space="preserve">Создание бизнес-плана. </w:t>
      </w:r>
      <w:r w:rsidRPr="00FD5913">
        <w:rPr>
          <w:spacing w:val="-1"/>
          <w:sz w:val="28"/>
          <w:szCs w:val="28"/>
        </w:rPr>
        <w:t xml:space="preserve">Природа риска в </w:t>
      </w:r>
      <w:proofErr w:type="gramStart"/>
      <w:r w:rsidRPr="00FD5913">
        <w:rPr>
          <w:spacing w:val="-1"/>
          <w:sz w:val="28"/>
          <w:szCs w:val="28"/>
        </w:rPr>
        <w:t>бизнесе</w:t>
      </w:r>
      <w:proofErr w:type="gramEnd"/>
      <w:r w:rsidRPr="00FD5913">
        <w:rPr>
          <w:spacing w:val="-1"/>
          <w:sz w:val="28"/>
          <w:szCs w:val="28"/>
        </w:rPr>
        <w:t xml:space="preserve">. </w:t>
      </w:r>
      <w:r w:rsidRPr="00FD5913">
        <w:rPr>
          <w:sz w:val="28"/>
          <w:szCs w:val="28"/>
        </w:rPr>
        <w:t>Опционы и риск</w:t>
      </w:r>
      <w:r w:rsidRPr="00FD5913">
        <w:rPr>
          <w:sz w:val="28"/>
          <w:szCs w:val="28"/>
        </w:rPr>
        <w:t>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Финансовые рынки и финансовые решения. </w:t>
      </w:r>
      <w:r w:rsidRPr="00FD5913">
        <w:rPr>
          <w:spacing w:val="-1"/>
          <w:sz w:val="28"/>
          <w:szCs w:val="28"/>
        </w:rPr>
        <w:t xml:space="preserve">Оценка ресурсов капитала фирмы.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</w:tabs>
        <w:spacing w:line="360" w:lineRule="auto"/>
        <w:jc w:val="both"/>
        <w:rPr>
          <w:spacing w:val="-2"/>
          <w:sz w:val="28"/>
          <w:szCs w:val="28"/>
        </w:rPr>
      </w:pPr>
      <w:r w:rsidRPr="00FD5913">
        <w:rPr>
          <w:spacing w:val="-1"/>
          <w:sz w:val="28"/>
          <w:szCs w:val="28"/>
        </w:rPr>
        <w:t xml:space="preserve">Инвестиционное решение. </w:t>
      </w:r>
      <w:r w:rsidRPr="00FD5913">
        <w:rPr>
          <w:sz w:val="28"/>
          <w:szCs w:val="28"/>
        </w:rPr>
        <w:t>Портфели продуктов и жизненный цикл продукта. Оценка фирмы и наращивание ее стоимости.</w:t>
      </w:r>
      <w:r w:rsidRPr="00FD5913">
        <w:rPr>
          <w:sz w:val="28"/>
          <w:szCs w:val="28"/>
        </w:rPr>
        <w:tab/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</w:tabs>
        <w:spacing w:line="360" w:lineRule="auto"/>
        <w:jc w:val="both"/>
        <w:rPr>
          <w:spacing w:val="-2"/>
          <w:sz w:val="28"/>
          <w:szCs w:val="28"/>
        </w:rPr>
      </w:pPr>
      <w:r w:rsidRPr="00FD5913">
        <w:rPr>
          <w:spacing w:val="-1"/>
          <w:sz w:val="28"/>
          <w:szCs w:val="28"/>
        </w:rPr>
        <w:t>Решение об объеме выпуска продукции.</w:t>
      </w:r>
      <w:r w:rsidRPr="00FD5913">
        <w:rPr>
          <w:sz w:val="28"/>
          <w:szCs w:val="28"/>
        </w:rPr>
        <w:t xml:space="preserve"> </w:t>
      </w:r>
      <w:r w:rsidRPr="00FD5913">
        <w:rPr>
          <w:spacing w:val="-2"/>
          <w:sz w:val="28"/>
          <w:szCs w:val="28"/>
        </w:rPr>
        <w:t>Практическая оценка зависимости между затратами и выпуском.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pacing w:val="-2"/>
          <w:sz w:val="28"/>
          <w:szCs w:val="28"/>
        </w:rPr>
        <w:t xml:space="preserve"> </w:t>
      </w:r>
      <w:r w:rsidRPr="00FD5913">
        <w:rPr>
          <w:spacing w:val="-1"/>
          <w:sz w:val="28"/>
          <w:szCs w:val="28"/>
        </w:rPr>
        <w:t xml:space="preserve">Экономика ценовых решений. Практическое определение цены. </w:t>
      </w:r>
      <w:r w:rsidRPr="00FD5913">
        <w:rPr>
          <w:spacing w:val="-2"/>
          <w:sz w:val="28"/>
          <w:szCs w:val="28"/>
        </w:rPr>
        <w:t>Оценка качества и затраты.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pacing w:val="-3"/>
          <w:sz w:val="28"/>
          <w:szCs w:val="28"/>
        </w:rPr>
        <w:t xml:space="preserve">Бюджетирование. </w:t>
      </w:r>
      <w:r w:rsidRPr="00FD5913">
        <w:rPr>
          <w:sz w:val="28"/>
          <w:szCs w:val="28"/>
        </w:rPr>
        <w:t>Анализ отклонений и бюджетный контроль.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pacing w:val="-1"/>
          <w:sz w:val="28"/>
          <w:szCs w:val="28"/>
        </w:rPr>
      </w:pPr>
      <w:r w:rsidRPr="00FD5913">
        <w:rPr>
          <w:sz w:val="28"/>
          <w:szCs w:val="28"/>
        </w:rPr>
        <w:t>У</w:t>
      </w:r>
      <w:r w:rsidRPr="00FD5913">
        <w:rPr>
          <w:spacing w:val="-2"/>
          <w:sz w:val="28"/>
          <w:szCs w:val="28"/>
        </w:rPr>
        <w:t>правление краткосрочным оборотным капиталом.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pacing w:val="-1"/>
          <w:sz w:val="28"/>
          <w:szCs w:val="28"/>
        </w:rPr>
      </w:pPr>
      <w:r w:rsidRPr="00FD5913">
        <w:rPr>
          <w:sz w:val="28"/>
          <w:szCs w:val="28"/>
        </w:rPr>
        <w:t xml:space="preserve">Базовые концепции финансовой отчетности. </w:t>
      </w:r>
      <w:r w:rsidRPr="00FD5913">
        <w:rPr>
          <w:spacing w:val="-3"/>
          <w:sz w:val="28"/>
          <w:szCs w:val="28"/>
        </w:rPr>
        <w:t>Счета обязательств.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pacing w:val="-3"/>
          <w:sz w:val="28"/>
          <w:szCs w:val="28"/>
        </w:rPr>
        <w:t>Н</w:t>
      </w:r>
      <w:r w:rsidRPr="00FD5913">
        <w:rPr>
          <w:spacing w:val="-2"/>
          <w:sz w:val="28"/>
          <w:szCs w:val="28"/>
        </w:rPr>
        <w:t xml:space="preserve">акопительные счета. </w:t>
      </w:r>
      <w:r w:rsidRPr="00FD5913">
        <w:rPr>
          <w:spacing w:val="-1"/>
          <w:sz w:val="28"/>
          <w:szCs w:val="28"/>
        </w:rPr>
        <w:t>Интерпретация финансовых отчетов.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Сущность анализа хозяйственной деятельности как функции управления бюджетной организацией.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Виды бюджетных организаций и их особенности как объектов управления.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Предмет и основные методы анализа хозяйственной деятельности бюджетных организаций.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lastRenderedPageBreak/>
        <w:t>Содержание, основные объекты анализа и система экономических показателей хозяйственной деятельности бюджетных организаций.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Система финансирования бюджетных организаций.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Порядок планирования бюджетных смет, проверка правильности планирования.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 Показатели исполнения бюджетной сметы. Обеспеченность организаций бюджетными ассигнованиями, ритмичность финансирования.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Понятие кассовых и фактических расходов.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 Причины отклонений фактических и кассовых расходов от сметных назначений.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Анализ взаимных отклонений кассовых и фактических расходов.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Факторы, влияющие на отклонения кассовых и фактических расходов.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Анализ хозяйственных расходов.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Анализ расходов на капитальный ремонт зданий и сооружений бюджетных организаций.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Задачи и источники информации для анализа основных средств.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 Анализ состава и структуры основных средств бюджетной организации.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Понятие активной и пассивной части основных средств.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 Анализ технического состояния </w:t>
      </w:r>
      <w:r w:rsidRPr="00FD5913">
        <w:rPr>
          <w:sz w:val="28"/>
          <w:szCs w:val="28"/>
        </w:rPr>
        <w:t>основных средств.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Анализ «Фонда в основных </w:t>
      </w:r>
      <w:proofErr w:type="gramStart"/>
      <w:r w:rsidRPr="00FD5913">
        <w:rPr>
          <w:sz w:val="28"/>
          <w:szCs w:val="28"/>
        </w:rPr>
        <w:t>средствах</w:t>
      </w:r>
      <w:proofErr w:type="gramEnd"/>
      <w:r w:rsidRPr="00FD5913">
        <w:rPr>
          <w:sz w:val="28"/>
          <w:szCs w:val="28"/>
        </w:rPr>
        <w:t xml:space="preserve">».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Анализ движения основных средств, коэффициенты обновления и выбытия.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Анализ обеспеченности организации основными фондами: показатели </w:t>
      </w:r>
      <w:proofErr w:type="spellStart"/>
      <w:r w:rsidRPr="00FD5913">
        <w:rPr>
          <w:sz w:val="28"/>
          <w:szCs w:val="28"/>
        </w:rPr>
        <w:t>фондовооруженности</w:t>
      </w:r>
      <w:proofErr w:type="spellEnd"/>
      <w:r w:rsidRPr="00FD5913">
        <w:rPr>
          <w:sz w:val="28"/>
          <w:szCs w:val="28"/>
        </w:rPr>
        <w:t xml:space="preserve"> труда, </w:t>
      </w:r>
      <w:proofErr w:type="spellStart"/>
      <w:r w:rsidRPr="00FD5913">
        <w:rPr>
          <w:sz w:val="28"/>
          <w:szCs w:val="28"/>
        </w:rPr>
        <w:t>фондооснащенности</w:t>
      </w:r>
      <w:proofErr w:type="spellEnd"/>
      <w:r w:rsidRPr="00FD5913">
        <w:rPr>
          <w:sz w:val="28"/>
          <w:szCs w:val="28"/>
        </w:rPr>
        <w:t xml:space="preserve"> учреждения/ структурного подразделения, </w:t>
      </w:r>
      <w:proofErr w:type="spellStart"/>
      <w:r w:rsidRPr="00FD5913">
        <w:rPr>
          <w:sz w:val="28"/>
          <w:szCs w:val="28"/>
        </w:rPr>
        <w:t>фондообеспеченности</w:t>
      </w:r>
      <w:proofErr w:type="spellEnd"/>
      <w:r w:rsidRPr="00FD5913">
        <w:rPr>
          <w:sz w:val="28"/>
          <w:szCs w:val="28"/>
        </w:rPr>
        <w:t xml:space="preserve"> потребителей услуг.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lastRenderedPageBreak/>
        <w:t xml:space="preserve"> Анализ эффективности использования основных средств и обоснованности их списания, показатели фондоотдачи в бюджетных организациях.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Задачи и источники информации для анализа расчетных операций.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Понятие расчетной финансовой дисциплины. Последствия нарушения сроков платежей в бюджетных </w:t>
      </w:r>
      <w:proofErr w:type="gramStart"/>
      <w:r w:rsidRPr="00FD5913">
        <w:rPr>
          <w:sz w:val="28"/>
          <w:szCs w:val="28"/>
        </w:rPr>
        <w:t>организациях</w:t>
      </w:r>
      <w:proofErr w:type="gramEnd"/>
      <w:r w:rsidRPr="00FD5913">
        <w:rPr>
          <w:sz w:val="28"/>
          <w:szCs w:val="28"/>
        </w:rPr>
        <w:t xml:space="preserve">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Анализ дебиторской задолженности по видам и срокам платежей.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Анализ кредиторской задолженности по видам и срокам платежей.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proofErr w:type="gramStart"/>
      <w:r w:rsidRPr="00FD5913">
        <w:rPr>
          <w:sz w:val="28"/>
          <w:szCs w:val="28"/>
        </w:rPr>
        <w:t>Сравнительный</w:t>
      </w:r>
      <w:proofErr w:type="gramEnd"/>
      <w:r w:rsidRPr="00FD5913">
        <w:rPr>
          <w:sz w:val="28"/>
          <w:szCs w:val="28"/>
        </w:rPr>
        <w:t xml:space="preserve"> анализ дебиторской и кредиторской задолженности.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Понятие мобилизации и иммобилизации бюджетных средств.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Задачи и источники информации для анализа внебюджетной деятельности.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Планирование и исполнение смет доходов и расходов по внебюджетной деятельности.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b/>
          <w:sz w:val="28"/>
          <w:szCs w:val="28"/>
        </w:rPr>
        <w:t xml:space="preserve"> </w:t>
      </w:r>
      <w:r w:rsidRPr="00FD5913">
        <w:rPr>
          <w:sz w:val="28"/>
          <w:szCs w:val="28"/>
        </w:rPr>
        <w:t xml:space="preserve">Анализ финансового положения бюджетной организации.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Анализ соответствия доходов и расходов по внебюджетной деятельности.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 Анализ исполнения сметы доходов и расходов по внебюджетной деятельности.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Анализ отклонений кассовых и фактических доходов и расходов по внебюджетной деятельности.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 </w:t>
      </w:r>
      <w:proofErr w:type="gramStart"/>
      <w:r w:rsidRPr="00FD5913">
        <w:rPr>
          <w:sz w:val="28"/>
          <w:szCs w:val="28"/>
        </w:rPr>
        <w:t>Факторный</w:t>
      </w:r>
      <w:proofErr w:type="gramEnd"/>
      <w:r w:rsidRPr="00FD5913">
        <w:rPr>
          <w:sz w:val="28"/>
          <w:szCs w:val="28"/>
        </w:rPr>
        <w:t xml:space="preserve"> анализ объема платных услуг бюджетных организаций.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 xml:space="preserve"> Анализ себестоимости платных услуг бюджетных организаций. </w:t>
      </w:r>
    </w:p>
    <w:p w:rsidR="00F97122" w:rsidRPr="00FD5913" w:rsidRDefault="00F97122" w:rsidP="00FD5913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2895"/>
          <w:tab w:val="right" w:pos="6405"/>
        </w:tabs>
        <w:spacing w:line="360" w:lineRule="auto"/>
        <w:jc w:val="both"/>
        <w:rPr>
          <w:sz w:val="28"/>
          <w:szCs w:val="28"/>
        </w:rPr>
      </w:pPr>
      <w:r w:rsidRPr="00FD5913">
        <w:rPr>
          <w:sz w:val="28"/>
          <w:szCs w:val="28"/>
        </w:rPr>
        <w:t>Проблемы согласования показателей по бюджетной и внебюджетной деятельности.</w:t>
      </w:r>
    </w:p>
    <w:p w:rsidR="005311C0" w:rsidRPr="00FD5913" w:rsidRDefault="005311C0" w:rsidP="00FD591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</w:p>
    <w:sectPr w:rsidR="005311C0" w:rsidRPr="00FD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C82"/>
    <w:multiLevelType w:val="hybridMultilevel"/>
    <w:tmpl w:val="7776447E"/>
    <w:lvl w:ilvl="0" w:tplc="6A862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E819DB"/>
    <w:multiLevelType w:val="hybridMultilevel"/>
    <w:tmpl w:val="6CFA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A0A82"/>
    <w:multiLevelType w:val="hybridMultilevel"/>
    <w:tmpl w:val="8B8A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D532E"/>
    <w:multiLevelType w:val="hybridMultilevel"/>
    <w:tmpl w:val="867A5910"/>
    <w:lvl w:ilvl="0" w:tplc="6A862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4E"/>
    <w:rsid w:val="005311C0"/>
    <w:rsid w:val="005F364E"/>
    <w:rsid w:val="00651BB4"/>
    <w:rsid w:val="00F97122"/>
    <w:rsid w:val="00FD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2016-02-05T15:31:00Z</dcterms:created>
  <dcterms:modified xsi:type="dcterms:W3CDTF">2016-02-05T15:42:00Z</dcterms:modified>
</cp:coreProperties>
</file>