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0D" w:rsidRPr="00FF110D" w:rsidRDefault="00FF110D" w:rsidP="00FF110D">
      <w:pPr>
        <w:jc w:val="center"/>
        <w:rPr>
          <w:caps/>
          <w:sz w:val="36"/>
          <w:szCs w:val="36"/>
        </w:rPr>
      </w:pPr>
      <w:r w:rsidRPr="00FF110D">
        <w:rPr>
          <w:caps/>
          <w:sz w:val="36"/>
          <w:szCs w:val="36"/>
        </w:rPr>
        <w:t>Инвестиционный анализ</w:t>
      </w:r>
    </w:p>
    <w:p w:rsidR="00FF110D" w:rsidRDefault="00FF110D" w:rsidP="00FF110D">
      <w:pPr>
        <w:jc w:val="center"/>
        <w:rPr>
          <w:sz w:val="36"/>
          <w:szCs w:val="36"/>
        </w:rPr>
      </w:pPr>
    </w:p>
    <w:p w:rsidR="00FF110D" w:rsidRPr="00FF110D" w:rsidRDefault="00FF110D" w:rsidP="00FF110D">
      <w:pPr>
        <w:jc w:val="center"/>
        <w:rPr>
          <w:sz w:val="28"/>
          <w:szCs w:val="28"/>
        </w:rPr>
      </w:pPr>
      <w:r w:rsidRPr="00FF110D">
        <w:rPr>
          <w:sz w:val="28"/>
          <w:szCs w:val="28"/>
        </w:rPr>
        <w:t xml:space="preserve">Опорный конспект лекций  для магистрантов </w:t>
      </w:r>
    </w:p>
    <w:p w:rsidR="00FF110D" w:rsidRPr="00FF110D" w:rsidRDefault="00356C76" w:rsidP="00FF110D">
      <w:pPr>
        <w:spacing w:line="288" w:lineRule="auto"/>
        <w:jc w:val="center"/>
        <w:rPr>
          <w:snapToGrid w:val="0"/>
          <w:sz w:val="28"/>
          <w:szCs w:val="28"/>
        </w:rPr>
      </w:pPr>
      <w:r>
        <w:rPr>
          <w:snapToGrid w:val="0"/>
          <w:sz w:val="28"/>
          <w:szCs w:val="28"/>
        </w:rPr>
        <w:t>З</w:t>
      </w:r>
      <w:r w:rsidR="00FF110D" w:rsidRPr="00FF110D">
        <w:rPr>
          <w:snapToGrid w:val="0"/>
          <w:sz w:val="28"/>
          <w:szCs w:val="28"/>
        </w:rPr>
        <w:t>ФО специальности</w:t>
      </w:r>
    </w:p>
    <w:p w:rsidR="00FF110D" w:rsidRPr="008C7897" w:rsidRDefault="00FF110D" w:rsidP="00FF110D">
      <w:pPr>
        <w:spacing w:line="288" w:lineRule="auto"/>
        <w:ind w:right="-1"/>
        <w:jc w:val="center"/>
        <w:rPr>
          <w:snapToGrid w:val="0"/>
          <w:sz w:val="28"/>
        </w:rPr>
      </w:pPr>
      <w:r w:rsidRPr="008C7897">
        <w:rPr>
          <w:snapToGrid w:val="0"/>
          <w:sz w:val="28"/>
        </w:rPr>
        <w:t>1 – 25 81 06  “Бухгалтерский учет, анализ и  аудит”</w:t>
      </w:r>
    </w:p>
    <w:p w:rsidR="00FF110D" w:rsidRPr="00FF110D" w:rsidRDefault="00FF110D" w:rsidP="00FF110D">
      <w:pPr>
        <w:jc w:val="center"/>
        <w:rPr>
          <w:sz w:val="36"/>
          <w:szCs w:val="36"/>
        </w:rPr>
      </w:pPr>
    </w:p>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p w:rsidR="00FF110D" w:rsidRDefault="00FF110D"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B2432B" w:rsidRDefault="00B2432B" w:rsidP="00FF110D">
      <w:pPr>
        <w:jc w:val="center"/>
      </w:pPr>
    </w:p>
    <w:p w:rsidR="00FF110D" w:rsidRDefault="00FF110D" w:rsidP="00FF110D">
      <w:pPr>
        <w:jc w:val="center"/>
      </w:pPr>
    </w:p>
    <w:p w:rsidR="00FF110D" w:rsidRDefault="00FF110D" w:rsidP="00FF110D">
      <w:pPr>
        <w:pStyle w:val="a3"/>
        <w:ind w:right="1380"/>
        <w:jc w:val="both"/>
      </w:pPr>
      <w:r>
        <w:t xml:space="preserve">                                                  </w:t>
      </w:r>
    </w:p>
    <w:p w:rsidR="00FF110D" w:rsidRDefault="00FF110D" w:rsidP="00FF110D">
      <w:pPr>
        <w:pStyle w:val="a3"/>
        <w:ind w:right="1380"/>
      </w:pPr>
    </w:p>
    <w:p w:rsidR="00FF110D" w:rsidRDefault="00FF110D" w:rsidP="00FF110D">
      <w:pPr>
        <w:pStyle w:val="a3"/>
      </w:pPr>
    </w:p>
    <w:p w:rsidR="00FF110D" w:rsidRPr="007B004D" w:rsidRDefault="007B004D" w:rsidP="007B004D">
      <w:pPr>
        <w:pStyle w:val="a3"/>
        <w:spacing w:line="312" w:lineRule="auto"/>
        <w:ind w:right="1380"/>
        <w:jc w:val="center"/>
        <w:rPr>
          <w:rFonts w:ascii="Times New Roman" w:hAnsi="Times New Roman"/>
          <w:i/>
          <w:sz w:val="32"/>
          <w:szCs w:val="32"/>
        </w:rPr>
      </w:pPr>
      <w:r>
        <w:rPr>
          <w:rFonts w:ascii="Times New Roman" w:hAnsi="Times New Roman"/>
          <w:b/>
          <w:sz w:val="32"/>
          <w:szCs w:val="32"/>
        </w:rPr>
        <w:lastRenderedPageBreak/>
        <w:t xml:space="preserve">1.  </w:t>
      </w:r>
      <w:r w:rsidRPr="007B004D">
        <w:rPr>
          <w:rFonts w:ascii="Times New Roman" w:hAnsi="Times New Roman"/>
          <w:b/>
          <w:sz w:val="32"/>
          <w:szCs w:val="32"/>
        </w:rPr>
        <w:t>Инвестиции как объект комплексного анализа хозяйственной деятельности</w:t>
      </w:r>
    </w:p>
    <w:p w:rsidR="00FF110D" w:rsidRDefault="00FF110D" w:rsidP="00FF110D">
      <w:pPr>
        <w:pStyle w:val="a3"/>
        <w:spacing w:line="336" w:lineRule="auto"/>
        <w:ind w:firstLine="567"/>
        <w:jc w:val="both"/>
        <w:rPr>
          <w:rFonts w:ascii="Times New Roman" w:hAnsi="Times New Roman"/>
          <w:sz w:val="24"/>
        </w:rPr>
      </w:pPr>
      <w:r>
        <w:rPr>
          <w:rFonts w:ascii="Times New Roman" w:hAnsi="Times New Roman"/>
          <w:i/>
          <w:sz w:val="24"/>
        </w:rPr>
        <w:t>Инвестиции</w:t>
      </w:r>
      <w:r>
        <w:rPr>
          <w:rFonts w:ascii="Times New Roman" w:hAnsi="Times New Roman"/>
          <w:sz w:val="24"/>
        </w:rPr>
        <w:t xml:space="preserve"> – это</w:t>
      </w:r>
      <w:r w:rsidRPr="00C15756">
        <w:rPr>
          <w:rFonts w:ascii="Times New Roman" w:hAnsi="Times New Roman"/>
          <w:sz w:val="24"/>
        </w:rPr>
        <w:t xml:space="preserve"> </w:t>
      </w:r>
      <w:r>
        <w:rPr>
          <w:rFonts w:ascii="Times New Roman" w:hAnsi="Times New Roman"/>
          <w:sz w:val="24"/>
        </w:rPr>
        <w:t xml:space="preserve"> вложение средств в активы предприятия с целью расширения масштабов деятельности, увеличения прибыли, повышения конкурентоспособности и рыночной устойчивости предприятия.</w:t>
      </w:r>
    </w:p>
    <w:p w:rsidR="00FF110D" w:rsidRDefault="00FF110D" w:rsidP="00FF110D">
      <w:pPr>
        <w:pStyle w:val="a3"/>
        <w:spacing w:line="336" w:lineRule="auto"/>
        <w:ind w:firstLine="567"/>
        <w:jc w:val="both"/>
        <w:rPr>
          <w:rFonts w:ascii="Times New Roman" w:hAnsi="Times New Roman"/>
          <w:sz w:val="24"/>
        </w:rPr>
      </w:pPr>
      <w:r>
        <w:rPr>
          <w:rFonts w:ascii="Times New Roman" w:hAnsi="Times New Roman"/>
          <w:i/>
          <w:sz w:val="24"/>
        </w:rPr>
        <w:t>По объектам вложения инвестиции  делятся на реальные и финансовые</w:t>
      </w:r>
      <w:r>
        <w:rPr>
          <w:rFonts w:ascii="Times New Roman" w:hAnsi="Times New Roman"/>
          <w:b/>
          <w:i/>
          <w:sz w:val="24"/>
        </w:rPr>
        <w:t>.</w:t>
      </w:r>
      <w:r>
        <w:rPr>
          <w:rFonts w:ascii="Times New Roman" w:hAnsi="Times New Roman"/>
          <w:sz w:val="24"/>
        </w:rPr>
        <w:t xml:space="preserve">  </w:t>
      </w:r>
      <w:r>
        <w:rPr>
          <w:rFonts w:ascii="Times New Roman" w:hAnsi="Times New Roman"/>
          <w:i/>
          <w:sz w:val="24"/>
          <w:u w:val="single"/>
        </w:rPr>
        <w:t>Реальные инвестиции</w:t>
      </w:r>
      <w:r>
        <w:rPr>
          <w:rFonts w:ascii="Times New Roman" w:hAnsi="Times New Roman"/>
          <w:sz w:val="24"/>
        </w:rPr>
        <w:t xml:space="preserve"> – это вложение средств в обновление имеющейся материально-технической базы предприятия;  наращивание его производственной мощности;   освоение новых видов продукции или технологий; инновационные нематериальные активы; строительство жилья, объектов соцкультбыта, расходы на экологию и др.</w:t>
      </w:r>
    </w:p>
    <w:p w:rsidR="00FF110D" w:rsidRDefault="00FF110D" w:rsidP="00FF110D">
      <w:pPr>
        <w:pStyle w:val="a3"/>
        <w:spacing w:line="336" w:lineRule="auto"/>
        <w:ind w:firstLine="567"/>
        <w:jc w:val="both"/>
        <w:rPr>
          <w:rFonts w:ascii="Times New Roman" w:hAnsi="Times New Roman"/>
          <w:sz w:val="24"/>
        </w:rPr>
      </w:pPr>
      <w:r>
        <w:rPr>
          <w:rFonts w:ascii="Times New Roman" w:hAnsi="Times New Roman"/>
          <w:i/>
          <w:sz w:val="24"/>
          <w:u w:val="single"/>
        </w:rPr>
        <w:t>Финансовые инвестиции</w:t>
      </w:r>
      <w:r>
        <w:rPr>
          <w:rFonts w:ascii="Times New Roman" w:hAnsi="Times New Roman"/>
          <w:sz w:val="24"/>
        </w:rPr>
        <w:t xml:space="preserve"> – это   вложения капитала в  ценные бумаги, корпоративные совместные  предприятия,  обеспечивающие гарантированные источники доходов или поставок сырья, сбыта продукции и т.д.</w:t>
      </w:r>
    </w:p>
    <w:p w:rsidR="00FF110D" w:rsidRDefault="00FF110D" w:rsidP="00FF110D">
      <w:pPr>
        <w:pStyle w:val="a3"/>
        <w:spacing w:line="336" w:lineRule="auto"/>
        <w:ind w:firstLine="567"/>
        <w:jc w:val="both"/>
        <w:rPr>
          <w:rFonts w:ascii="Times New Roman" w:hAnsi="Times New Roman"/>
          <w:sz w:val="24"/>
        </w:rPr>
      </w:pPr>
      <w:r>
        <w:rPr>
          <w:rFonts w:ascii="Times New Roman" w:hAnsi="Times New Roman"/>
          <w:b/>
          <w:i/>
          <w:sz w:val="24"/>
        </w:rPr>
        <w:t>По характеру  участия в инвестиционном процессе</w:t>
      </w:r>
      <w:r>
        <w:rPr>
          <w:rFonts w:ascii="Times New Roman" w:hAnsi="Times New Roman"/>
          <w:sz w:val="24"/>
        </w:rPr>
        <w:t xml:space="preserve">  различают прямые  непрямые  инвестиции.  </w:t>
      </w:r>
      <w:r>
        <w:rPr>
          <w:rFonts w:ascii="Times New Roman" w:hAnsi="Times New Roman"/>
          <w:i/>
          <w:sz w:val="24"/>
        </w:rPr>
        <w:t>Прямые</w:t>
      </w:r>
      <w:r>
        <w:rPr>
          <w:rFonts w:ascii="Times New Roman" w:hAnsi="Times New Roman"/>
          <w:sz w:val="24"/>
        </w:rPr>
        <w:t xml:space="preserve"> </w:t>
      </w:r>
      <w:r>
        <w:rPr>
          <w:rFonts w:ascii="Times New Roman" w:hAnsi="Times New Roman"/>
          <w:i/>
          <w:sz w:val="24"/>
        </w:rPr>
        <w:t>инвестиции</w:t>
      </w:r>
      <w:r>
        <w:rPr>
          <w:rFonts w:ascii="Times New Roman" w:hAnsi="Times New Roman"/>
          <w:sz w:val="24"/>
        </w:rPr>
        <w:t xml:space="preserve"> предполагают прямое участие инвестора    в выборе объектов инвестирования и вложения капитала. </w:t>
      </w:r>
      <w:r>
        <w:rPr>
          <w:rFonts w:ascii="Times New Roman" w:hAnsi="Times New Roman"/>
          <w:i/>
          <w:sz w:val="24"/>
        </w:rPr>
        <w:t>Непрямые инвестиции</w:t>
      </w:r>
      <w:r>
        <w:rPr>
          <w:rFonts w:ascii="Times New Roman" w:hAnsi="Times New Roman"/>
          <w:sz w:val="24"/>
        </w:rPr>
        <w:t xml:space="preserve"> – это вложение капитала инвестора с помощью посредников.</w:t>
      </w:r>
    </w:p>
    <w:p w:rsidR="00FF110D" w:rsidRDefault="00FF110D" w:rsidP="00FF110D">
      <w:pPr>
        <w:pStyle w:val="a3"/>
        <w:spacing w:line="336" w:lineRule="auto"/>
        <w:ind w:firstLine="567"/>
        <w:jc w:val="both"/>
        <w:rPr>
          <w:rFonts w:ascii="Times New Roman" w:hAnsi="Times New Roman"/>
          <w:sz w:val="24"/>
        </w:rPr>
      </w:pPr>
      <w:r>
        <w:rPr>
          <w:rFonts w:ascii="Times New Roman" w:hAnsi="Times New Roman"/>
          <w:b/>
          <w:i/>
          <w:sz w:val="24"/>
        </w:rPr>
        <w:t>По периоду инвестирования</w:t>
      </w:r>
      <w:r>
        <w:rPr>
          <w:rFonts w:ascii="Times New Roman" w:hAnsi="Times New Roman"/>
          <w:i/>
          <w:sz w:val="24"/>
        </w:rPr>
        <w:t xml:space="preserve">  </w:t>
      </w:r>
      <w:r>
        <w:rPr>
          <w:rFonts w:ascii="Times New Roman" w:hAnsi="Times New Roman"/>
          <w:sz w:val="24"/>
        </w:rPr>
        <w:t xml:space="preserve">инвестиции бывают </w:t>
      </w:r>
      <w:r>
        <w:rPr>
          <w:rFonts w:ascii="Times New Roman" w:hAnsi="Times New Roman"/>
          <w:i/>
          <w:sz w:val="24"/>
        </w:rPr>
        <w:t>краткосрочные</w:t>
      </w:r>
      <w:r>
        <w:rPr>
          <w:rFonts w:ascii="Times New Roman" w:hAnsi="Times New Roman"/>
          <w:sz w:val="24"/>
        </w:rPr>
        <w:t xml:space="preserve"> ( до одного года) и </w:t>
      </w:r>
      <w:r>
        <w:rPr>
          <w:rFonts w:ascii="Times New Roman" w:hAnsi="Times New Roman"/>
          <w:i/>
          <w:sz w:val="24"/>
        </w:rPr>
        <w:t>долгосрочные</w:t>
      </w:r>
      <w:r>
        <w:rPr>
          <w:rFonts w:ascii="Times New Roman" w:hAnsi="Times New Roman"/>
          <w:sz w:val="24"/>
        </w:rPr>
        <w:t xml:space="preserve"> (на период более одного года).</w:t>
      </w:r>
    </w:p>
    <w:p w:rsidR="00FF110D" w:rsidRDefault="00FF110D" w:rsidP="00FF110D">
      <w:pPr>
        <w:pStyle w:val="a3"/>
        <w:spacing w:line="336" w:lineRule="auto"/>
        <w:ind w:firstLine="567"/>
        <w:jc w:val="both"/>
        <w:rPr>
          <w:rFonts w:ascii="Times New Roman" w:hAnsi="Times New Roman"/>
          <w:b/>
          <w:i/>
          <w:sz w:val="24"/>
        </w:rPr>
      </w:pPr>
      <w:r>
        <w:rPr>
          <w:rFonts w:ascii="Times New Roman" w:hAnsi="Times New Roman"/>
          <w:b/>
          <w:i/>
          <w:sz w:val="24"/>
        </w:rPr>
        <w:t>По уровню инвестиционного риска выделяют следующие виды инвестиций:</w:t>
      </w:r>
    </w:p>
    <w:p w:rsidR="00FF110D" w:rsidRDefault="00FF110D" w:rsidP="00DE3FAE">
      <w:pPr>
        <w:pStyle w:val="a3"/>
        <w:numPr>
          <w:ilvl w:val="0"/>
          <w:numId w:val="5"/>
        </w:numPr>
        <w:spacing w:line="336" w:lineRule="auto"/>
        <w:ind w:firstLine="207"/>
        <w:jc w:val="both"/>
        <w:rPr>
          <w:rFonts w:ascii="Times New Roman" w:hAnsi="Times New Roman"/>
          <w:sz w:val="24"/>
        </w:rPr>
      </w:pPr>
      <w:r>
        <w:rPr>
          <w:rFonts w:ascii="Times New Roman" w:hAnsi="Times New Roman"/>
          <w:b/>
          <w:i/>
          <w:sz w:val="24"/>
        </w:rPr>
        <w:t xml:space="preserve"> </w:t>
      </w:r>
      <w:r>
        <w:rPr>
          <w:rFonts w:ascii="Times New Roman" w:hAnsi="Times New Roman"/>
          <w:i/>
          <w:sz w:val="24"/>
        </w:rPr>
        <w:t>безрисковые инвестиции</w:t>
      </w:r>
      <w:r>
        <w:rPr>
          <w:rFonts w:ascii="Times New Roman" w:hAnsi="Times New Roman"/>
          <w:sz w:val="24"/>
        </w:rPr>
        <w:t>, по которым отсутствует риск потери капитала или ожидаемого дохода;</w:t>
      </w:r>
    </w:p>
    <w:p w:rsidR="00FF110D" w:rsidRDefault="00FF110D" w:rsidP="00DE3FAE">
      <w:pPr>
        <w:pStyle w:val="a3"/>
        <w:numPr>
          <w:ilvl w:val="0"/>
          <w:numId w:val="5"/>
        </w:numPr>
        <w:spacing w:line="336" w:lineRule="auto"/>
        <w:ind w:firstLine="207"/>
        <w:jc w:val="both"/>
        <w:rPr>
          <w:rFonts w:ascii="Times New Roman" w:hAnsi="Times New Roman"/>
          <w:sz w:val="24"/>
        </w:rPr>
      </w:pPr>
      <w:r>
        <w:rPr>
          <w:rFonts w:ascii="Times New Roman" w:hAnsi="Times New Roman"/>
          <w:i/>
          <w:sz w:val="24"/>
        </w:rPr>
        <w:t xml:space="preserve"> низкорисковые инвестиции</w:t>
      </w:r>
      <w:r>
        <w:rPr>
          <w:rFonts w:ascii="Times New Roman" w:hAnsi="Times New Roman"/>
          <w:sz w:val="24"/>
        </w:rPr>
        <w:t>, риск по которым значительно ниже среднерыночного;</w:t>
      </w:r>
    </w:p>
    <w:p w:rsidR="00FF110D" w:rsidRDefault="00FF110D" w:rsidP="00DE3FAE">
      <w:pPr>
        <w:pStyle w:val="a3"/>
        <w:numPr>
          <w:ilvl w:val="0"/>
          <w:numId w:val="5"/>
        </w:numPr>
        <w:spacing w:line="336" w:lineRule="auto"/>
        <w:ind w:firstLine="207"/>
        <w:jc w:val="both"/>
        <w:rPr>
          <w:rFonts w:ascii="Times New Roman" w:hAnsi="Times New Roman"/>
          <w:sz w:val="24"/>
        </w:rPr>
      </w:pPr>
      <w:r>
        <w:rPr>
          <w:rFonts w:ascii="Times New Roman" w:hAnsi="Times New Roman"/>
          <w:i/>
          <w:sz w:val="24"/>
        </w:rPr>
        <w:t xml:space="preserve"> среднерисковые инвестиции</w:t>
      </w:r>
      <w:r>
        <w:rPr>
          <w:rFonts w:ascii="Times New Roman" w:hAnsi="Times New Roman"/>
          <w:sz w:val="24"/>
        </w:rPr>
        <w:t>, по которым уровень риска примерно соотвествует среднерыночному;</w:t>
      </w:r>
    </w:p>
    <w:p w:rsidR="00FF110D" w:rsidRDefault="00FF110D" w:rsidP="00DE3FAE">
      <w:pPr>
        <w:pStyle w:val="a3"/>
        <w:numPr>
          <w:ilvl w:val="0"/>
          <w:numId w:val="5"/>
        </w:numPr>
        <w:spacing w:line="336" w:lineRule="auto"/>
        <w:ind w:firstLine="207"/>
        <w:jc w:val="both"/>
        <w:rPr>
          <w:rFonts w:ascii="Times New Roman" w:hAnsi="Times New Roman"/>
          <w:sz w:val="24"/>
        </w:rPr>
      </w:pPr>
      <w:r>
        <w:rPr>
          <w:rFonts w:ascii="Times New Roman" w:hAnsi="Times New Roman"/>
          <w:i/>
          <w:sz w:val="24"/>
        </w:rPr>
        <w:t xml:space="preserve"> высокорисковые инвестиции</w:t>
      </w:r>
      <w:r>
        <w:rPr>
          <w:rFonts w:ascii="Times New Roman" w:hAnsi="Times New Roman"/>
          <w:sz w:val="24"/>
        </w:rPr>
        <w:t>, где риск значительно выше среднерыночного;</w:t>
      </w:r>
    </w:p>
    <w:p w:rsidR="00FF110D" w:rsidRDefault="00FF110D" w:rsidP="00DE3FAE">
      <w:pPr>
        <w:pStyle w:val="a3"/>
        <w:numPr>
          <w:ilvl w:val="0"/>
          <w:numId w:val="5"/>
        </w:numPr>
        <w:spacing w:line="336" w:lineRule="auto"/>
        <w:ind w:firstLine="207"/>
        <w:jc w:val="both"/>
        <w:rPr>
          <w:rFonts w:ascii="Times New Roman" w:hAnsi="Times New Roman"/>
          <w:sz w:val="24"/>
        </w:rPr>
      </w:pPr>
      <w:r>
        <w:rPr>
          <w:rFonts w:ascii="Times New Roman" w:hAnsi="Times New Roman"/>
          <w:i/>
          <w:sz w:val="24"/>
        </w:rPr>
        <w:t xml:space="preserve"> спекулятивные  инвестиции</w:t>
      </w:r>
      <w:r>
        <w:rPr>
          <w:rFonts w:ascii="Times New Roman" w:hAnsi="Times New Roman"/>
          <w:sz w:val="24"/>
        </w:rPr>
        <w:t xml:space="preserve"> – это вложение капитала в наиболее рисковые проекты,, по которым ожидается наивысший уровень инвестиционного дохода.</w:t>
      </w:r>
    </w:p>
    <w:p w:rsidR="00FF110D" w:rsidRDefault="00FF110D" w:rsidP="00FF110D">
      <w:pPr>
        <w:pStyle w:val="a3"/>
        <w:spacing w:line="336" w:lineRule="auto"/>
        <w:ind w:firstLine="567"/>
        <w:jc w:val="both"/>
        <w:rPr>
          <w:rFonts w:ascii="Times New Roman" w:hAnsi="Times New Roman"/>
          <w:sz w:val="24"/>
        </w:rPr>
      </w:pPr>
      <w:r>
        <w:rPr>
          <w:rFonts w:ascii="Times New Roman" w:hAnsi="Times New Roman"/>
          <w:b/>
          <w:i/>
          <w:sz w:val="24"/>
        </w:rPr>
        <w:t>По формам собственности инвестируемого капитала</w:t>
      </w:r>
      <w:r>
        <w:rPr>
          <w:rFonts w:ascii="Times New Roman" w:hAnsi="Times New Roman"/>
          <w:i/>
          <w:sz w:val="24"/>
        </w:rPr>
        <w:t xml:space="preserve"> </w:t>
      </w:r>
      <w:r>
        <w:rPr>
          <w:rFonts w:ascii="Times New Roman" w:hAnsi="Times New Roman"/>
          <w:sz w:val="24"/>
        </w:rPr>
        <w:t xml:space="preserve">различают частные и государственные инвестиции. </w:t>
      </w:r>
      <w:r>
        <w:rPr>
          <w:rFonts w:ascii="Times New Roman" w:hAnsi="Times New Roman"/>
          <w:i/>
          <w:sz w:val="24"/>
        </w:rPr>
        <w:t>Частные инвестиции</w:t>
      </w:r>
      <w:r>
        <w:rPr>
          <w:rFonts w:ascii="Times New Roman" w:hAnsi="Times New Roman"/>
          <w:sz w:val="24"/>
        </w:rPr>
        <w:t xml:space="preserve"> – это вложение капитала частных лиц и юридических лиц негосударственного сектора. </w:t>
      </w:r>
      <w:r>
        <w:rPr>
          <w:rFonts w:ascii="Times New Roman" w:hAnsi="Times New Roman"/>
          <w:i/>
          <w:sz w:val="24"/>
        </w:rPr>
        <w:t>Государственные инвестиции</w:t>
      </w:r>
      <w:r>
        <w:rPr>
          <w:rFonts w:ascii="Times New Roman" w:hAnsi="Times New Roman"/>
          <w:sz w:val="24"/>
        </w:rPr>
        <w:t xml:space="preserve"> – это вложение капитала государственных предприятий, а также средств госбюджета. </w:t>
      </w:r>
    </w:p>
    <w:p w:rsidR="00FF110D" w:rsidRDefault="00FF110D" w:rsidP="00FF110D">
      <w:pPr>
        <w:pStyle w:val="a3"/>
        <w:spacing w:line="336" w:lineRule="auto"/>
        <w:ind w:firstLine="567"/>
        <w:jc w:val="both"/>
        <w:rPr>
          <w:rFonts w:ascii="Times New Roman" w:hAnsi="Times New Roman"/>
          <w:sz w:val="24"/>
        </w:rPr>
      </w:pPr>
      <w:r>
        <w:rPr>
          <w:rFonts w:ascii="Times New Roman" w:hAnsi="Times New Roman"/>
          <w:b/>
          <w:i/>
          <w:sz w:val="24"/>
        </w:rPr>
        <w:t>По региональной принадлежности</w:t>
      </w:r>
      <w:r>
        <w:rPr>
          <w:rFonts w:ascii="Times New Roman" w:hAnsi="Times New Roman"/>
          <w:b/>
          <w:sz w:val="24"/>
        </w:rPr>
        <w:t xml:space="preserve"> </w:t>
      </w:r>
      <w:r>
        <w:rPr>
          <w:rFonts w:ascii="Times New Roman" w:hAnsi="Times New Roman"/>
          <w:sz w:val="24"/>
        </w:rPr>
        <w:t xml:space="preserve"> инвесторов различают инвестиции </w:t>
      </w:r>
      <w:r>
        <w:rPr>
          <w:rFonts w:ascii="Times New Roman" w:hAnsi="Times New Roman"/>
          <w:i/>
          <w:sz w:val="24"/>
        </w:rPr>
        <w:t>национальные</w:t>
      </w:r>
      <w:r>
        <w:rPr>
          <w:rFonts w:ascii="Times New Roman" w:hAnsi="Times New Roman"/>
          <w:sz w:val="24"/>
        </w:rPr>
        <w:t xml:space="preserve"> (внутренние) и </w:t>
      </w:r>
      <w:r>
        <w:rPr>
          <w:rFonts w:ascii="Times New Roman" w:hAnsi="Times New Roman"/>
          <w:i/>
          <w:sz w:val="24"/>
        </w:rPr>
        <w:t>иностранные</w:t>
      </w:r>
      <w:r>
        <w:rPr>
          <w:rFonts w:ascii="Times New Roman" w:hAnsi="Times New Roman"/>
          <w:sz w:val="24"/>
        </w:rPr>
        <w:t xml:space="preserve"> (внешние).</w:t>
      </w:r>
    </w:p>
    <w:p w:rsidR="00FF110D" w:rsidRDefault="00FF110D" w:rsidP="00FF110D">
      <w:pPr>
        <w:pStyle w:val="a3"/>
        <w:spacing w:line="336" w:lineRule="auto"/>
        <w:ind w:firstLine="567"/>
        <w:jc w:val="both"/>
        <w:rPr>
          <w:rFonts w:ascii="Times New Roman" w:hAnsi="Times New Roman"/>
          <w:sz w:val="24"/>
        </w:rPr>
      </w:pPr>
      <w:r>
        <w:rPr>
          <w:rFonts w:ascii="Times New Roman" w:hAnsi="Times New Roman"/>
          <w:sz w:val="24"/>
        </w:rPr>
        <w:t xml:space="preserve">Инвестиции имеют большое значение для будущего  положения предприятия. С их помощью осуществляется расширенное воспроизводство основных  средств  как  производственного, так и непроизводственного характера, укрепляется материально-техническая база субъектов </w:t>
      </w:r>
      <w:r>
        <w:rPr>
          <w:rFonts w:ascii="Times New Roman" w:hAnsi="Times New Roman"/>
          <w:sz w:val="24"/>
        </w:rPr>
        <w:lastRenderedPageBreak/>
        <w:t xml:space="preserve">хозяйствования.  Это позволяет предприятиям  увеличивать  объемы производства продукции,  прибыли, улучшать условия труда и быта работников.  От  размера и эффективности  инвестиций зависят  себестоимость,  ассортимент, качество,  новизна и привлекательность продукции, ее конкурентоспособность. </w:t>
      </w:r>
    </w:p>
    <w:p w:rsidR="00FF110D" w:rsidRPr="007B004D" w:rsidRDefault="00FF110D" w:rsidP="00FF110D">
      <w:pPr>
        <w:pStyle w:val="a3"/>
        <w:spacing w:line="336" w:lineRule="auto"/>
        <w:ind w:firstLine="567"/>
        <w:jc w:val="both"/>
        <w:rPr>
          <w:rFonts w:ascii="Times New Roman" w:hAnsi="Times New Roman"/>
          <w:b/>
          <w:i/>
          <w:sz w:val="24"/>
        </w:rPr>
      </w:pPr>
      <w:r w:rsidRPr="007B004D">
        <w:rPr>
          <w:rFonts w:ascii="Times New Roman" w:hAnsi="Times New Roman"/>
          <w:b/>
          <w:i/>
          <w:sz w:val="24"/>
        </w:rPr>
        <w:t xml:space="preserve">Задача анализа заключается в оценке динамики,  степени выполнения плана и изыскании резервов увеличения объемов инвестиций и повышения их эффективности. </w:t>
      </w:r>
    </w:p>
    <w:p w:rsidR="00FF110D" w:rsidRDefault="00FF110D" w:rsidP="00FF110D">
      <w:pPr>
        <w:pStyle w:val="a3"/>
        <w:spacing w:line="312" w:lineRule="auto"/>
        <w:ind w:right="-2" w:firstLine="567"/>
        <w:jc w:val="both"/>
        <w:rPr>
          <w:rFonts w:ascii="Times New Roman" w:hAnsi="Times New Roman"/>
          <w:sz w:val="24"/>
        </w:rPr>
      </w:pPr>
      <w:r w:rsidRPr="007B004D">
        <w:rPr>
          <w:rFonts w:ascii="Times New Roman" w:hAnsi="Times New Roman"/>
          <w:b/>
          <w:i/>
          <w:sz w:val="24"/>
        </w:rPr>
        <w:t>Основными источниками  информации</w:t>
      </w:r>
      <w:r>
        <w:rPr>
          <w:rFonts w:ascii="Times New Roman" w:hAnsi="Times New Roman"/>
          <w:sz w:val="24"/>
        </w:rPr>
        <w:t xml:space="preserve"> для анализа служат "Отчет о выполнении плана ввода в действие объектов  основных средств и использовании капитальных вложений", "Себестоимость строительных работ, выполненных хозяйственным способом",  "Отчет о наличии и движении  основных средств",  данные  аналитического  бухгалтерского учета,  бизнес-плана предприятия, проектно-сметной документации.</w:t>
      </w:r>
    </w:p>
    <w:p w:rsidR="00FF110D" w:rsidRDefault="00FF110D" w:rsidP="00FF110D">
      <w:pPr>
        <w:pStyle w:val="a3"/>
        <w:spacing w:line="312" w:lineRule="auto"/>
        <w:ind w:right="-2" w:firstLine="567"/>
        <w:jc w:val="both"/>
        <w:rPr>
          <w:rFonts w:ascii="Times New Roman" w:hAnsi="Times New Roman"/>
          <w:sz w:val="24"/>
        </w:rPr>
      </w:pPr>
    </w:p>
    <w:p w:rsidR="007B004D" w:rsidRPr="007B004D" w:rsidRDefault="007B004D" w:rsidP="007B004D">
      <w:pPr>
        <w:spacing w:line="288" w:lineRule="auto"/>
        <w:ind w:firstLine="284"/>
        <w:jc w:val="center"/>
        <w:rPr>
          <w:b/>
          <w:sz w:val="28"/>
          <w:szCs w:val="28"/>
        </w:rPr>
      </w:pPr>
      <w:r w:rsidRPr="007B004D">
        <w:rPr>
          <w:b/>
          <w:sz w:val="28"/>
          <w:szCs w:val="28"/>
        </w:rPr>
        <w:t>Тема 2. Анализ и прогнозирование денежных потоков инвестиционных проектов</w:t>
      </w:r>
    </w:p>
    <w:p w:rsidR="00C03FB3" w:rsidRDefault="00C03FB3" w:rsidP="00C03FB3"/>
    <w:p w:rsidR="00C03FB3" w:rsidRDefault="00C03FB3" w:rsidP="00C03FB3">
      <w:pPr>
        <w:pStyle w:val="21"/>
      </w:pPr>
      <w:r>
        <w:t>2.1. Экономическая сущность денежного потока и  его виды</w:t>
      </w:r>
    </w:p>
    <w:p w:rsidR="00C03FB3" w:rsidRDefault="00C03FB3" w:rsidP="00C03FB3">
      <w:pPr>
        <w:pStyle w:val="21"/>
      </w:pPr>
    </w:p>
    <w:p w:rsidR="00C03FB3" w:rsidRDefault="00C03FB3" w:rsidP="00C03FB3">
      <w:pPr>
        <w:pStyle w:val="21"/>
        <w:spacing w:line="264" w:lineRule="auto"/>
        <w:ind w:firstLine="567"/>
        <w:rPr>
          <w:b/>
        </w:rPr>
      </w:pPr>
      <w:r>
        <w:rPr>
          <w:b/>
        </w:rPr>
        <w:t xml:space="preserve">Хозяйственная деятельность любого предприятия   неразрывно связана с движением денежных средств.  Каждая хозяйственная операция вызывает либо поступление, либо расходование денежных средств. Денежные средства обслуживают практически все аспекты операционной, инвестиционной и финансовой деятельности. </w:t>
      </w:r>
    </w:p>
    <w:p w:rsidR="00C03FB3" w:rsidRDefault="00C03FB3" w:rsidP="00C03FB3">
      <w:pPr>
        <w:pStyle w:val="21"/>
        <w:spacing w:line="264" w:lineRule="auto"/>
        <w:ind w:firstLine="567"/>
        <w:rPr>
          <w:b/>
        </w:rPr>
      </w:pPr>
      <w:r>
        <w:rPr>
          <w:i/>
        </w:rPr>
        <w:t>Непрерывный процесс движения денежных средств  во времени представляет собой   денежный поток</w:t>
      </w:r>
      <w:r>
        <w:rPr>
          <w:b/>
        </w:rPr>
        <w:t>, который образно сравнивают с системой «финансового кровообращения», обеспечивающей жизнеспособность организации. От полноты и своевременности обеспечения  процесса снабжения, производства и сбыта продукции денежными ресурсами  зависят результаты  основной (операционной) деятельности предприятия, степень его финансовой устойчивости и платежеспособности, конкурентные преимущества, необходимые для текущего и перспективного развития. Поэтому  современному бухгалтеру, финансовому менеджеру требуется знать современные  методы  анализа денежных потоков, используемых отечественной и зарубежной практикой.</w:t>
      </w:r>
    </w:p>
    <w:p w:rsidR="00C03FB3" w:rsidRPr="00C03FB3" w:rsidRDefault="00C03FB3" w:rsidP="00C03FB3">
      <w:pPr>
        <w:pStyle w:val="a9"/>
        <w:spacing w:line="264" w:lineRule="auto"/>
        <w:rPr>
          <w:lang w:val="ru-RU"/>
        </w:rPr>
      </w:pPr>
      <w:r w:rsidRPr="00C03FB3">
        <w:rPr>
          <w:lang w:val="ru-RU"/>
        </w:rPr>
        <w:t>Для обеспечения эффективного управления денежными потоками целесообразно осуществлять их классификацию по различным признакам, методический подход к которой наиболее подробно освещен в работах И.А.Бланка [8-11].</w:t>
      </w:r>
    </w:p>
    <w:p w:rsidR="00C03FB3" w:rsidRDefault="00C03FB3" w:rsidP="00C03FB3">
      <w:pPr>
        <w:pStyle w:val="23"/>
        <w:spacing w:line="264" w:lineRule="auto"/>
      </w:pPr>
      <w:r>
        <w:t xml:space="preserve">1. </w:t>
      </w:r>
      <w:r>
        <w:rPr>
          <w:b/>
        </w:rPr>
        <w:t>По направленности движения денежных средств</w:t>
      </w:r>
      <w:r>
        <w:t xml:space="preserve"> выделяют следующие виды денежных потоков:</w:t>
      </w:r>
    </w:p>
    <w:p w:rsidR="00C03FB3" w:rsidRDefault="00C03FB3" w:rsidP="00DE3FAE">
      <w:pPr>
        <w:numPr>
          <w:ilvl w:val="0"/>
          <w:numId w:val="10"/>
        </w:numPr>
        <w:tabs>
          <w:tab w:val="clear" w:pos="360"/>
          <w:tab w:val="num" w:pos="1080"/>
        </w:tabs>
        <w:spacing w:line="264" w:lineRule="auto"/>
        <w:ind w:left="1080"/>
        <w:jc w:val="both"/>
      </w:pPr>
      <w:r>
        <w:t>положительный денежный поток;</w:t>
      </w:r>
    </w:p>
    <w:p w:rsidR="00C03FB3" w:rsidRDefault="00C03FB3" w:rsidP="00DE3FAE">
      <w:pPr>
        <w:numPr>
          <w:ilvl w:val="0"/>
          <w:numId w:val="10"/>
        </w:numPr>
        <w:tabs>
          <w:tab w:val="clear" w:pos="360"/>
          <w:tab w:val="num" w:pos="1080"/>
        </w:tabs>
        <w:spacing w:line="264" w:lineRule="auto"/>
        <w:ind w:left="1080"/>
        <w:jc w:val="both"/>
      </w:pPr>
      <w:r>
        <w:t>отрицательный денежный поток.</w:t>
      </w:r>
    </w:p>
    <w:p w:rsidR="00C03FB3" w:rsidRDefault="003E0A3F" w:rsidP="00C03FB3">
      <w:pPr>
        <w:pStyle w:val="a3"/>
        <w:spacing w:line="360" w:lineRule="auto"/>
        <w:rPr>
          <w:rFonts w:ascii="Times New Roman" w:hAnsi="Times New Roman"/>
          <w:sz w:val="24"/>
        </w:rPr>
      </w:pPr>
      <w:r>
        <w:rPr>
          <w:rFonts w:ascii="Times New Roman" w:hAnsi="Times New Roman"/>
          <w:noProof/>
          <w:sz w:val="24"/>
        </w:rPr>
        <w:pict>
          <v:oval id="_x0000_s1174" style="position:absolute;margin-left:140.4pt;margin-top:11.4pt;width:79.2pt;height:50.4pt;z-index:132" o:allowincell="f">
            <v:textbox>
              <w:txbxContent>
                <w:p w:rsidR="00D07557" w:rsidRDefault="00D07557" w:rsidP="00C03FB3">
                  <w:r>
                    <w:t>Основные           средства</w:t>
                  </w:r>
                </w:p>
              </w:txbxContent>
            </v:textbox>
          </v:oval>
        </w:pict>
      </w:r>
      <w:r>
        <w:rPr>
          <w:rFonts w:ascii="Times New Roman" w:hAnsi="Times New Roman"/>
          <w:noProof/>
          <w:sz w:val="24"/>
        </w:rPr>
        <w:pict>
          <v:oval id="_x0000_s1173" style="position:absolute;margin-left:226.8pt;margin-top:11.4pt;width:93.6pt;height:43.2pt;z-index:131" o:allowincell="f">
            <v:textbox>
              <w:txbxContent>
                <w:p w:rsidR="00D07557" w:rsidRDefault="00D07557" w:rsidP="00C03FB3">
                  <w:r>
                    <w:t>Финансовые</w:t>
                  </w:r>
                </w:p>
                <w:p w:rsidR="00D07557" w:rsidRDefault="00D07557" w:rsidP="00C03FB3">
                  <w:r>
                    <w:t xml:space="preserve">   вложения</w:t>
                  </w:r>
                </w:p>
              </w:txbxContent>
            </v:textbox>
          </v:oval>
        </w:pict>
      </w:r>
    </w:p>
    <w:p w:rsidR="00C03FB3" w:rsidRDefault="003E0A3F" w:rsidP="00C03FB3">
      <w:pPr>
        <w:pStyle w:val="a3"/>
        <w:rPr>
          <w:rFonts w:ascii="Times New Roman" w:hAnsi="Times New Roman"/>
          <w:sz w:val="24"/>
        </w:rPr>
      </w:pPr>
      <w:r>
        <w:rPr>
          <w:rFonts w:ascii="Times New Roman" w:hAnsi="Times New Roman"/>
          <w:noProof/>
          <w:sz w:val="24"/>
        </w:rPr>
        <w:pict>
          <v:oval id="_x0000_s1172" style="position:absolute;margin-left:320.4pt;margin-top:2.5pt;width:86.4pt;height:57.6pt;z-index:130" o:allowincell="f">
            <v:textbox>
              <w:txbxContent>
                <w:p w:rsidR="00D07557" w:rsidRDefault="00D07557" w:rsidP="00C03FB3">
                  <w:r>
                    <w:t xml:space="preserve">  Выплата</w:t>
                  </w:r>
                </w:p>
                <w:p w:rsidR="00D07557" w:rsidRDefault="00D07557" w:rsidP="00C03FB3">
                  <w:r>
                    <w:t xml:space="preserve">заработной </w:t>
                  </w:r>
                </w:p>
                <w:p w:rsidR="00D07557" w:rsidRDefault="00D07557" w:rsidP="00C03FB3">
                  <w:r>
                    <w:t xml:space="preserve">   платы</w:t>
                  </w:r>
                </w:p>
              </w:txbxContent>
            </v:textbox>
          </v:oval>
        </w:pict>
      </w:r>
    </w:p>
    <w:p w:rsidR="00C03FB3" w:rsidRDefault="003E0A3F" w:rsidP="00C03FB3">
      <w:pPr>
        <w:pStyle w:val="a3"/>
        <w:rPr>
          <w:rFonts w:ascii="Times New Roman" w:hAnsi="Times New Roman"/>
          <w:sz w:val="24"/>
        </w:rPr>
      </w:pPr>
      <w:r>
        <w:rPr>
          <w:rFonts w:ascii="Times New Roman" w:hAnsi="Times New Roman"/>
          <w:noProof/>
          <w:sz w:val="24"/>
        </w:rPr>
        <w:pict>
          <v:oval id="_x0000_s1162" style="position:absolute;margin-left:68.4pt;margin-top:.8pt;width:1in;height:50.4pt;z-index:120" o:allowincell="f">
            <v:textbox>
              <w:txbxContent>
                <w:p w:rsidR="00D07557" w:rsidRDefault="00D07557" w:rsidP="00C03FB3">
                  <w:r>
                    <w:t>Выпуск</w:t>
                  </w:r>
                </w:p>
                <w:p w:rsidR="00D07557" w:rsidRDefault="00D07557" w:rsidP="00C03FB3">
                  <w:r>
                    <w:t xml:space="preserve">   акций</w:t>
                  </w:r>
                </w:p>
              </w:txbxContent>
            </v:textbox>
          </v:oval>
        </w:pict>
      </w:r>
    </w:p>
    <w:p w:rsidR="00C03FB3" w:rsidRDefault="003E0A3F" w:rsidP="00C03FB3">
      <w:pPr>
        <w:pStyle w:val="a3"/>
        <w:rPr>
          <w:rFonts w:ascii="Times New Roman" w:hAnsi="Times New Roman"/>
          <w:sz w:val="24"/>
        </w:rPr>
      </w:pPr>
      <w:r>
        <w:rPr>
          <w:rFonts w:ascii="Times New Roman" w:hAnsi="Times New Roman"/>
          <w:noProof/>
          <w:sz w:val="24"/>
        </w:rPr>
        <w:pict>
          <v:line id="_x0000_s1184" style="position:absolute;flip:x y;z-index:142" from="183.6pt,13.5pt" to="190.8pt,71.1pt" o:allowincell="f">
            <v:stroke endarrow="block"/>
          </v:line>
        </w:pict>
      </w:r>
      <w:r>
        <w:rPr>
          <w:rFonts w:ascii="Times New Roman" w:hAnsi="Times New Roman"/>
          <w:noProof/>
          <w:sz w:val="24"/>
        </w:rPr>
        <w:pict>
          <v:line id="_x0000_s1183" style="position:absolute;flip:y;z-index:141" from="212.4pt,6.3pt" to="262.8pt,71.1pt" o:allowincell="f">
            <v:stroke endarrow="block"/>
          </v:line>
        </w:pict>
      </w:r>
      <w:r>
        <w:rPr>
          <w:rFonts w:ascii="Times New Roman" w:hAnsi="Times New Roman"/>
          <w:noProof/>
          <w:sz w:val="24"/>
        </w:rPr>
        <w:pict>
          <v:line id="_x0000_s1182" style="position:absolute;flip:y;z-index:140" from="226.8pt,13.5pt" to="327.6pt,78.3pt" o:allowincell="f">
            <v:stroke endarrow="block"/>
          </v:line>
        </w:pict>
      </w:r>
    </w:p>
    <w:p w:rsidR="00C03FB3" w:rsidRDefault="003E0A3F" w:rsidP="00C03FB3">
      <w:pPr>
        <w:pStyle w:val="a3"/>
        <w:rPr>
          <w:rFonts w:ascii="Times New Roman" w:hAnsi="Times New Roman"/>
          <w:sz w:val="24"/>
        </w:rPr>
      </w:pPr>
      <w:r>
        <w:rPr>
          <w:rFonts w:ascii="Times New Roman" w:hAnsi="Times New Roman"/>
          <w:noProof/>
          <w:sz w:val="24"/>
        </w:rPr>
        <w:pict>
          <v:oval id="_x0000_s1171" style="position:absolute;margin-left:313.2pt;margin-top:11.8pt;width:93.6pt;height:50.4pt;z-index:129" o:allowincell="f">
            <v:textbox>
              <w:txbxContent>
                <w:p w:rsidR="00D07557" w:rsidRDefault="00D07557" w:rsidP="00C03FB3">
                  <w:r>
                    <w:t>Выплата</w:t>
                  </w:r>
                </w:p>
                <w:p w:rsidR="00D07557" w:rsidRDefault="00D07557" w:rsidP="00C03FB3">
                  <w:r>
                    <w:t>дивидендов</w:t>
                  </w:r>
                </w:p>
              </w:txbxContent>
            </v:textbox>
          </v:oval>
        </w:pict>
      </w:r>
      <w:r>
        <w:rPr>
          <w:rFonts w:ascii="Times New Roman" w:hAnsi="Times New Roman"/>
          <w:noProof/>
          <w:sz w:val="24"/>
        </w:rPr>
        <w:pict>
          <v:line id="_x0000_s1185" style="position:absolute;z-index:143" from="126pt,11.8pt" to="176.4pt,62.2pt" o:allowincell="f">
            <v:stroke endarrow="block"/>
          </v:line>
        </w:pict>
      </w:r>
      <w:r>
        <w:rPr>
          <w:rFonts w:ascii="Times New Roman" w:hAnsi="Times New Roman"/>
          <w:noProof/>
          <w:sz w:val="24"/>
        </w:rPr>
        <w:pict>
          <v:oval id="_x0000_s1163" style="position:absolute;margin-left:10.8pt;margin-top:4.6pt;width:1in;height:57.6pt;z-index:121" o:allowincell="f">
            <v:textbox>
              <w:txbxContent>
                <w:p w:rsidR="00D07557" w:rsidRDefault="00D07557" w:rsidP="00C03FB3">
                  <w:r>
                    <w:t>Новый</w:t>
                  </w:r>
                </w:p>
                <w:p w:rsidR="00D07557" w:rsidRDefault="00D07557" w:rsidP="00C03FB3">
                  <w:r>
                    <w:t>заемный капитал</w:t>
                  </w:r>
                </w:p>
              </w:txbxContent>
            </v:textbox>
          </v:oval>
        </w:pict>
      </w:r>
    </w:p>
    <w:p w:rsidR="00C03FB3" w:rsidRDefault="00C03FB3" w:rsidP="00C03FB3">
      <w:pPr>
        <w:pStyle w:val="a3"/>
        <w:rPr>
          <w:rFonts w:ascii="Times New Roman" w:hAnsi="Times New Roman"/>
          <w:sz w:val="24"/>
        </w:rPr>
      </w:pPr>
    </w:p>
    <w:p w:rsidR="00C03FB3" w:rsidRDefault="003E0A3F" w:rsidP="00C03FB3">
      <w:pPr>
        <w:pStyle w:val="a3"/>
        <w:rPr>
          <w:rFonts w:ascii="Times New Roman" w:hAnsi="Times New Roman"/>
          <w:sz w:val="24"/>
        </w:rPr>
      </w:pPr>
      <w:r>
        <w:rPr>
          <w:rFonts w:ascii="Times New Roman" w:hAnsi="Times New Roman"/>
          <w:noProof/>
          <w:sz w:val="24"/>
        </w:rPr>
        <w:pict>
          <v:line id="_x0000_s1187" style="position:absolute;flip:y;z-index:145" from="234pt,15.6pt" to="320.4pt,44.4pt" o:allowincell="f">
            <v:stroke endarrow="block"/>
          </v:line>
        </w:pict>
      </w:r>
      <w:r>
        <w:rPr>
          <w:rFonts w:ascii="Times New Roman" w:hAnsi="Times New Roman"/>
          <w:noProof/>
          <w:sz w:val="24"/>
        </w:rPr>
        <w:pict>
          <v:line id="_x0000_s1175" style="position:absolute;z-index:133" from="82.8pt,8.4pt" to="162pt,37.2pt" o:allowincell="f">
            <v:stroke endarrow="block"/>
          </v:line>
        </w:pict>
      </w:r>
    </w:p>
    <w:p w:rsidR="00C03FB3" w:rsidRDefault="003E0A3F" w:rsidP="00C03FB3">
      <w:pPr>
        <w:pStyle w:val="a3"/>
        <w:rPr>
          <w:rFonts w:ascii="Times New Roman" w:hAnsi="Times New Roman"/>
          <w:sz w:val="24"/>
        </w:rPr>
      </w:pPr>
      <w:r>
        <w:rPr>
          <w:rFonts w:ascii="Times New Roman" w:hAnsi="Times New Roman"/>
          <w:noProof/>
          <w:sz w:val="24"/>
        </w:rPr>
        <w:pict>
          <v:oval id="_x0000_s1161" style="position:absolute;margin-left:154.8pt;margin-top:6.7pt;width:79.2pt;height:57.6pt;z-index:119" o:allowincell="f">
            <v:textbox>
              <w:txbxContent>
                <w:p w:rsidR="00D07557" w:rsidRDefault="00D07557" w:rsidP="00C03FB3"/>
                <w:p w:rsidR="00D07557" w:rsidRDefault="00D07557" w:rsidP="00C03FB3">
                  <w:r>
                    <w:t>Денежные</w:t>
                  </w:r>
                </w:p>
                <w:p w:rsidR="00D07557" w:rsidRDefault="00D07557" w:rsidP="00C03FB3">
                  <w:r>
                    <w:t xml:space="preserve">   потоки</w:t>
                  </w:r>
                </w:p>
              </w:txbxContent>
            </v:textbox>
          </v:oval>
        </w:pict>
      </w:r>
      <w:r>
        <w:rPr>
          <w:rFonts w:ascii="Times New Roman" w:hAnsi="Times New Roman"/>
          <w:noProof/>
          <w:sz w:val="24"/>
        </w:rPr>
        <w:pict>
          <v:oval id="_x0000_s1164" style="position:absolute;margin-left:-3.6pt;margin-top:13.9pt;width:100.8pt;height:1in;z-index:122" o:allowincell="f">
            <v:textbox>
              <w:txbxContent>
                <w:p w:rsidR="00D07557" w:rsidRDefault="00D07557" w:rsidP="00C03FB3">
                  <w:r>
                    <w:t>Поступление</w:t>
                  </w:r>
                </w:p>
                <w:p w:rsidR="00D07557" w:rsidRDefault="00D07557" w:rsidP="00C03FB3">
                  <w:r>
                    <w:t>дебиторской</w:t>
                  </w:r>
                </w:p>
                <w:p w:rsidR="00D07557" w:rsidRDefault="00D07557" w:rsidP="00C03FB3">
                  <w:r>
                    <w:t xml:space="preserve">   задолжен-</w:t>
                  </w:r>
                </w:p>
                <w:p w:rsidR="00D07557" w:rsidRDefault="00D07557" w:rsidP="00C03FB3">
                  <w:r>
                    <w:t xml:space="preserve">     ности</w:t>
                  </w:r>
                </w:p>
                <w:p w:rsidR="00D07557" w:rsidRDefault="00D07557" w:rsidP="00C03FB3"/>
              </w:txbxContent>
            </v:textbox>
          </v:oval>
        </w:pict>
      </w:r>
    </w:p>
    <w:p w:rsidR="00C03FB3" w:rsidRDefault="003E0A3F" w:rsidP="00C03FB3">
      <w:pPr>
        <w:pStyle w:val="a3"/>
        <w:rPr>
          <w:rFonts w:ascii="Times New Roman" w:hAnsi="Times New Roman"/>
          <w:sz w:val="24"/>
        </w:rPr>
      </w:pPr>
      <w:r>
        <w:rPr>
          <w:rFonts w:ascii="Times New Roman" w:hAnsi="Times New Roman"/>
          <w:noProof/>
          <w:sz w:val="24"/>
        </w:rPr>
        <w:lastRenderedPageBreak/>
        <w:pict>
          <v:oval id="_x0000_s1170" style="position:absolute;margin-left:306pt;margin-top:5pt;width:108pt;height:64.8pt;z-index:128" o:allowincell="f">
            <v:textbox>
              <w:txbxContent>
                <w:p w:rsidR="00D07557" w:rsidRDefault="00D07557" w:rsidP="00C03FB3">
                  <w:r>
                    <w:t>Погашение</w:t>
                  </w:r>
                </w:p>
                <w:p w:rsidR="00D07557" w:rsidRDefault="00D07557" w:rsidP="00C03FB3">
                  <w:r>
                    <w:t>кредиторской</w:t>
                  </w:r>
                </w:p>
                <w:p w:rsidR="00D07557" w:rsidRDefault="00D07557" w:rsidP="00C03FB3">
                  <w:r>
                    <w:t>задолженности</w:t>
                  </w:r>
                </w:p>
                <w:p w:rsidR="00D07557" w:rsidRDefault="00D07557" w:rsidP="00C03FB3"/>
              </w:txbxContent>
            </v:textbox>
          </v:oval>
        </w:pict>
      </w:r>
    </w:p>
    <w:p w:rsidR="00C03FB3" w:rsidRDefault="003E0A3F" w:rsidP="00C03FB3">
      <w:pPr>
        <w:pStyle w:val="a3"/>
        <w:rPr>
          <w:rFonts w:ascii="Times New Roman" w:hAnsi="Times New Roman"/>
          <w:sz w:val="24"/>
        </w:rPr>
      </w:pPr>
      <w:r>
        <w:rPr>
          <w:rFonts w:ascii="Times New Roman" w:hAnsi="Times New Roman"/>
          <w:noProof/>
          <w:sz w:val="24"/>
        </w:rPr>
        <w:pict>
          <v:line id="_x0000_s1186" style="position:absolute;z-index:144" from="234pt,3.3pt" to="306pt,17.7pt" o:allowincell="f">
            <v:stroke endarrow="block"/>
          </v:line>
        </w:pict>
      </w:r>
      <w:r>
        <w:rPr>
          <w:rFonts w:ascii="Times New Roman" w:hAnsi="Times New Roman"/>
          <w:noProof/>
          <w:sz w:val="24"/>
        </w:rPr>
        <w:pict>
          <v:line id="_x0000_s1181" style="position:absolute;z-index:139" from="234pt,10.5pt" to="334.8pt,75.3pt" o:allowincell="f">
            <v:stroke endarrow="block"/>
          </v:line>
        </w:pict>
      </w:r>
      <w:r>
        <w:rPr>
          <w:rFonts w:ascii="Times New Roman" w:hAnsi="Times New Roman"/>
          <w:noProof/>
          <w:sz w:val="24"/>
        </w:rPr>
        <w:pict>
          <v:line id="_x0000_s1176" style="position:absolute;flip:y;z-index:134" from="97.2pt,10.5pt" to="154.8pt,17.7pt" o:allowincell="f">
            <v:stroke endarrow="block"/>
          </v:line>
        </w:pict>
      </w:r>
    </w:p>
    <w:p w:rsidR="00C03FB3" w:rsidRDefault="003E0A3F" w:rsidP="00C03FB3">
      <w:pPr>
        <w:pStyle w:val="a3"/>
        <w:rPr>
          <w:rFonts w:ascii="Times New Roman" w:hAnsi="Times New Roman"/>
          <w:sz w:val="24"/>
        </w:rPr>
      </w:pPr>
      <w:r>
        <w:rPr>
          <w:rFonts w:ascii="Times New Roman" w:hAnsi="Times New Roman"/>
          <w:noProof/>
          <w:sz w:val="24"/>
        </w:rPr>
        <w:pict>
          <v:line id="_x0000_s1180" style="position:absolute;z-index:138" from="226.8pt,8.8pt" to="298.8pt,88pt" o:allowincell="f">
            <v:stroke endarrow="block"/>
          </v:line>
        </w:pict>
      </w:r>
      <w:r>
        <w:rPr>
          <w:rFonts w:ascii="Times New Roman" w:hAnsi="Times New Roman"/>
          <w:noProof/>
          <w:sz w:val="24"/>
        </w:rPr>
        <w:pict>
          <v:line id="_x0000_s1178" style="position:absolute;flip:y;z-index:136" from="126pt,8.8pt" to="169.2pt,52pt" o:allowincell="f">
            <v:stroke endarrow="block"/>
          </v:line>
        </w:pict>
      </w:r>
    </w:p>
    <w:p w:rsidR="00C03FB3" w:rsidRDefault="003E0A3F" w:rsidP="00C03FB3">
      <w:pPr>
        <w:pStyle w:val="a3"/>
        <w:rPr>
          <w:rFonts w:ascii="Times New Roman" w:hAnsi="Times New Roman"/>
          <w:sz w:val="24"/>
        </w:rPr>
      </w:pPr>
      <w:r>
        <w:rPr>
          <w:rFonts w:ascii="Times New Roman" w:hAnsi="Times New Roman"/>
          <w:noProof/>
          <w:sz w:val="24"/>
        </w:rPr>
        <w:pict>
          <v:line id="_x0000_s1179" style="position:absolute;z-index:137" from="212.4pt,-.1pt" to="219.6pt,86.3pt" o:allowincell="f">
            <v:stroke endarrow="block"/>
          </v:line>
        </w:pict>
      </w:r>
      <w:r>
        <w:rPr>
          <w:rFonts w:ascii="Times New Roman" w:hAnsi="Times New Roman"/>
          <w:noProof/>
          <w:sz w:val="24"/>
        </w:rPr>
        <w:pict>
          <v:line id="_x0000_s1177" style="position:absolute;flip:y;z-index:135" from="147.6pt,-.1pt" to="190.8pt,93.5pt" o:allowincell="f">
            <v:stroke endarrow="block"/>
          </v:line>
        </w:pict>
      </w:r>
    </w:p>
    <w:p w:rsidR="00C03FB3" w:rsidRDefault="003E0A3F" w:rsidP="00C03FB3">
      <w:pPr>
        <w:pStyle w:val="a3"/>
        <w:rPr>
          <w:rFonts w:ascii="Times New Roman" w:hAnsi="Times New Roman"/>
          <w:sz w:val="24"/>
        </w:rPr>
      </w:pPr>
      <w:r>
        <w:rPr>
          <w:rFonts w:ascii="Times New Roman" w:hAnsi="Times New Roman"/>
          <w:noProof/>
          <w:sz w:val="24"/>
        </w:rPr>
        <w:pict>
          <v:oval id="_x0000_s1169" style="position:absolute;margin-left:327.6pt;margin-top:12.6pt;width:86.4pt;height:57.6pt;z-index:127" o:allowincell="f">
            <v:textbox>
              <w:txbxContent>
                <w:p w:rsidR="00D07557" w:rsidRDefault="00D07557" w:rsidP="00C03FB3">
                  <w:r>
                    <w:t>Погашение</w:t>
                  </w:r>
                </w:p>
                <w:p w:rsidR="00D07557" w:rsidRDefault="00D07557" w:rsidP="00C03FB3">
                  <w:r>
                    <w:t>кредитов и</w:t>
                  </w:r>
                </w:p>
                <w:p w:rsidR="00D07557" w:rsidRDefault="00D07557" w:rsidP="00C03FB3">
                  <w:r>
                    <w:t xml:space="preserve">   займов</w:t>
                  </w:r>
                </w:p>
              </w:txbxContent>
            </v:textbox>
          </v:oval>
        </w:pict>
      </w:r>
      <w:r>
        <w:rPr>
          <w:rFonts w:ascii="Times New Roman" w:hAnsi="Times New Roman"/>
          <w:noProof/>
          <w:sz w:val="24"/>
        </w:rPr>
        <w:pict>
          <v:oval id="_x0000_s1165" style="position:absolute;margin-left:32.4pt;margin-top:5.4pt;width:100.8pt;height:64.8pt;z-index:123" o:allowincell="f">
            <v:textbox>
              <w:txbxContent>
                <w:p w:rsidR="00D07557" w:rsidRDefault="00D07557" w:rsidP="00C03FB3">
                  <w:r>
                    <w:t xml:space="preserve">    Продажа</w:t>
                  </w:r>
                </w:p>
                <w:p w:rsidR="00D07557" w:rsidRDefault="00D07557" w:rsidP="00C03FB3">
                  <w:r>
                    <w:t>за  наличный</w:t>
                  </w:r>
                </w:p>
                <w:p w:rsidR="00D07557" w:rsidRDefault="00D07557" w:rsidP="00C03FB3">
                  <w:r>
                    <w:t xml:space="preserve">     расчет</w:t>
                  </w:r>
                </w:p>
              </w:txbxContent>
            </v:textbox>
          </v:oval>
        </w:pict>
      </w:r>
    </w:p>
    <w:p w:rsidR="00C03FB3" w:rsidRDefault="00C03FB3" w:rsidP="00C03FB3">
      <w:pPr>
        <w:pStyle w:val="a3"/>
        <w:rPr>
          <w:rFonts w:ascii="Times New Roman" w:hAnsi="Times New Roman"/>
          <w:sz w:val="24"/>
        </w:rPr>
      </w:pPr>
    </w:p>
    <w:p w:rsidR="00C03FB3" w:rsidRDefault="00C03FB3" w:rsidP="00C03FB3">
      <w:pPr>
        <w:pStyle w:val="a3"/>
        <w:rPr>
          <w:rFonts w:ascii="Times New Roman" w:hAnsi="Times New Roman"/>
          <w:sz w:val="24"/>
        </w:rPr>
      </w:pPr>
    </w:p>
    <w:p w:rsidR="00C03FB3" w:rsidRDefault="003E0A3F" w:rsidP="00C03FB3">
      <w:pPr>
        <w:pStyle w:val="a3"/>
        <w:rPr>
          <w:rFonts w:ascii="Times New Roman" w:hAnsi="Times New Roman"/>
          <w:sz w:val="24"/>
        </w:rPr>
      </w:pPr>
      <w:r>
        <w:rPr>
          <w:rFonts w:ascii="Times New Roman" w:hAnsi="Times New Roman"/>
          <w:noProof/>
          <w:sz w:val="24"/>
        </w:rPr>
        <w:pict>
          <v:oval id="_x0000_s1168" style="position:absolute;margin-left:270pt;margin-top:7.55pt;width:1in;height:36pt;z-index:126" o:allowincell="f">
            <v:textbox>
              <w:txbxContent>
                <w:p w:rsidR="00D07557" w:rsidRDefault="00D07557" w:rsidP="00C03FB3">
                  <w:r>
                    <w:t>Налоги</w:t>
                  </w:r>
                </w:p>
              </w:txbxContent>
            </v:textbox>
          </v:oval>
        </w:pict>
      </w:r>
    </w:p>
    <w:p w:rsidR="00C03FB3" w:rsidRDefault="003E0A3F" w:rsidP="00C03FB3">
      <w:pPr>
        <w:pStyle w:val="a3"/>
        <w:rPr>
          <w:rFonts w:ascii="Times New Roman" w:hAnsi="Times New Roman"/>
          <w:sz w:val="24"/>
        </w:rPr>
      </w:pPr>
      <w:r>
        <w:rPr>
          <w:rFonts w:ascii="Times New Roman" w:hAnsi="Times New Roman"/>
          <w:noProof/>
          <w:sz w:val="24"/>
        </w:rPr>
        <w:pict>
          <v:oval id="_x0000_s1167" style="position:absolute;margin-left:183.6pt;margin-top:5.85pt;width:86.4pt;height:50.4pt;z-index:125" o:allowincell="f">
            <v:textbox>
              <w:txbxContent>
                <w:p w:rsidR="00D07557" w:rsidRDefault="00D07557" w:rsidP="00C03FB3">
                  <w:r>
                    <w:t>Наличные</w:t>
                  </w:r>
                </w:p>
                <w:p w:rsidR="00D07557" w:rsidRDefault="00D07557" w:rsidP="00C03FB3">
                  <w:r>
                    <w:t>платежи</w:t>
                  </w:r>
                </w:p>
              </w:txbxContent>
            </v:textbox>
          </v:oval>
        </w:pict>
      </w:r>
      <w:r>
        <w:rPr>
          <w:rFonts w:ascii="Times New Roman" w:hAnsi="Times New Roman"/>
          <w:noProof/>
          <w:sz w:val="24"/>
        </w:rPr>
        <w:pict>
          <v:oval id="_x0000_s1166" style="position:absolute;margin-left:75.6pt;margin-top:5.85pt;width:86.4pt;height:50.4pt;z-index:124" o:allowincell="f">
            <v:textbox>
              <w:txbxContent>
                <w:p w:rsidR="00D07557" w:rsidRDefault="00D07557" w:rsidP="00C03FB3">
                  <w:r>
                    <w:t>Продажа</w:t>
                  </w:r>
                </w:p>
                <w:p w:rsidR="00D07557" w:rsidRDefault="00D07557" w:rsidP="00C03FB3">
                  <w:r>
                    <w:t>имущества</w:t>
                  </w:r>
                </w:p>
              </w:txbxContent>
            </v:textbox>
          </v:oval>
        </w:pict>
      </w:r>
    </w:p>
    <w:p w:rsidR="00C03FB3" w:rsidRDefault="00C03FB3" w:rsidP="00C03FB3">
      <w:pPr>
        <w:pStyle w:val="a3"/>
        <w:rPr>
          <w:rFonts w:ascii="Times New Roman" w:hAnsi="Times New Roman"/>
          <w:sz w:val="24"/>
        </w:rPr>
      </w:pPr>
    </w:p>
    <w:p w:rsidR="00C03FB3" w:rsidRDefault="00C03FB3" w:rsidP="00C03FB3">
      <w:pPr>
        <w:pStyle w:val="a3"/>
        <w:rPr>
          <w:rFonts w:ascii="Times New Roman" w:hAnsi="Times New Roman"/>
          <w:sz w:val="24"/>
        </w:rPr>
      </w:pPr>
    </w:p>
    <w:p w:rsidR="00C03FB3" w:rsidRDefault="00C03FB3" w:rsidP="00C03FB3">
      <w:pPr>
        <w:pStyle w:val="a3"/>
        <w:spacing w:line="360" w:lineRule="auto"/>
        <w:rPr>
          <w:rFonts w:ascii="Times New Roman" w:hAnsi="Times New Roman"/>
          <w:sz w:val="24"/>
        </w:rPr>
      </w:pPr>
    </w:p>
    <w:p w:rsidR="00C03FB3" w:rsidRDefault="00C03FB3" w:rsidP="00C03FB3">
      <w:pPr>
        <w:pStyle w:val="a3"/>
        <w:spacing w:line="360" w:lineRule="auto"/>
        <w:rPr>
          <w:rFonts w:ascii="Times New Roman" w:hAnsi="Times New Roman"/>
          <w:sz w:val="24"/>
        </w:rPr>
      </w:pPr>
    </w:p>
    <w:p w:rsidR="00C03FB3" w:rsidRDefault="00C03FB3" w:rsidP="00C03FB3">
      <w:pPr>
        <w:pStyle w:val="a3"/>
        <w:spacing w:line="360" w:lineRule="auto"/>
        <w:rPr>
          <w:rFonts w:ascii="Times New Roman" w:hAnsi="Times New Roman"/>
          <w:sz w:val="24"/>
        </w:rPr>
      </w:pPr>
      <w:r>
        <w:rPr>
          <w:rFonts w:ascii="Times New Roman" w:hAnsi="Times New Roman"/>
          <w:sz w:val="24"/>
        </w:rPr>
        <w:t xml:space="preserve">                              Рис.2.1. Денежные потоки</w:t>
      </w:r>
    </w:p>
    <w:p w:rsidR="00C03FB3" w:rsidRDefault="00C03FB3" w:rsidP="00C03FB3">
      <w:pPr>
        <w:pStyle w:val="a3"/>
        <w:spacing w:line="312" w:lineRule="auto"/>
        <w:ind w:firstLine="567"/>
        <w:jc w:val="both"/>
        <w:rPr>
          <w:rFonts w:ascii="Times New Roman" w:hAnsi="Times New Roman"/>
          <w:sz w:val="24"/>
        </w:rPr>
      </w:pPr>
      <w:r>
        <w:rPr>
          <w:rFonts w:ascii="Times New Roman" w:hAnsi="Times New Roman"/>
          <w:sz w:val="24"/>
        </w:rPr>
        <w:t>На рис. 2.1 стрелки, направленные внутрь, показывают положительный денежный поток (приток денежных средств), наружу – отрицательный денежный поток (отток денежных средств).</w:t>
      </w:r>
    </w:p>
    <w:p w:rsidR="00C03FB3" w:rsidRDefault="00C03FB3" w:rsidP="00C03FB3">
      <w:pPr>
        <w:pStyle w:val="ab"/>
        <w:spacing w:line="312" w:lineRule="auto"/>
        <w:ind w:firstLine="567"/>
      </w:pPr>
      <w:r>
        <w:t>Следует отметить их тесную взаимообусловленность: сбой во времени или  объеме одного из них обуславливает сбой и другого потока. Поэтому их целесообразно рассматривать во взаимосвязи как единый объект управления.</w:t>
      </w:r>
    </w:p>
    <w:p w:rsidR="00C03FB3" w:rsidRDefault="00C03FB3" w:rsidP="00C03FB3">
      <w:pPr>
        <w:spacing w:line="312" w:lineRule="auto"/>
        <w:jc w:val="both"/>
        <w:rPr>
          <w:b/>
        </w:rPr>
      </w:pPr>
      <w:r>
        <w:t xml:space="preserve">2. </w:t>
      </w:r>
      <w:r>
        <w:rPr>
          <w:b/>
        </w:rPr>
        <w:t>По методу исчисления объема:</w:t>
      </w:r>
    </w:p>
    <w:p w:rsidR="00C03FB3" w:rsidRDefault="00C03FB3" w:rsidP="00DE3FAE">
      <w:pPr>
        <w:numPr>
          <w:ilvl w:val="0"/>
          <w:numId w:val="21"/>
        </w:numPr>
        <w:tabs>
          <w:tab w:val="clear" w:pos="360"/>
          <w:tab w:val="num" w:pos="1080"/>
        </w:tabs>
        <w:spacing w:line="312" w:lineRule="auto"/>
        <w:ind w:left="1080"/>
        <w:jc w:val="both"/>
      </w:pPr>
      <w:r>
        <w:rPr>
          <w:i/>
        </w:rPr>
        <w:t xml:space="preserve">валовой денежный поток – </w:t>
      </w:r>
      <w:r>
        <w:t>это все поступления или вся сумма расходования денежных средств в анализируемом периоде времени;</w:t>
      </w:r>
    </w:p>
    <w:p w:rsidR="00C03FB3" w:rsidRDefault="00C03FB3" w:rsidP="00DE3FAE">
      <w:pPr>
        <w:numPr>
          <w:ilvl w:val="0"/>
          <w:numId w:val="11"/>
        </w:numPr>
        <w:tabs>
          <w:tab w:val="clear" w:pos="360"/>
          <w:tab w:val="num" w:pos="1080"/>
        </w:tabs>
        <w:spacing w:line="312" w:lineRule="auto"/>
        <w:ind w:left="1080"/>
        <w:jc w:val="both"/>
      </w:pPr>
      <w:r>
        <w:rPr>
          <w:i/>
        </w:rPr>
        <w:t>чистый денежный поток (ЧДП)</w:t>
      </w:r>
      <w:r>
        <w:t xml:space="preserve"> </w:t>
      </w:r>
      <w:r>
        <w:rPr>
          <w:b/>
        </w:rPr>
        <w:t xml:space="preserve"> </w:t>
      </w:r>
      <w:r>
        <w:t>представляет собой разность между положительным (</w:t>
      </w:r>
      <w:r>
        <w:rPr>
          <w:i/>
        </w:rPr>
        <w:t>ПДП</w:t>
      </w:r>
      <w:r>
        <w:t>) и отрицательным (</w:t>
      </w:r>
      <w:r>
        <w:rPr>
          <w:i/>
        </w:rPr>
        <w:t>ОДП</w:t>
      </w:r>
      <w:r>
        <w:t>) потоками денежных средств в  анализируемом периоде времени:</w:t>
      </w:r>
    </w:p>
    <w:p w:rsidR="00C03FB3" w:rsidRDefault="00C03FB3" w:rsidP="00C03FB3">
      <w:pPr>
        <w:pStyle w:val="ab"/>
        <w:spacing w:line="312" w:lineRule="auto"/>
        <w:ind w:left="720"/>
        <w:rPr>
          <w:i/>
        </w:rPr>
      </w:pPr>
      <w:r>
        <w:rPr>
          <w:i/>
        </w:rPr>
        <w:t xml:space="preserve">                                                   ЧДП = ПДП – ОДП.</w:t>
      </w:r>
    </w:p>
    <w:p w:rsidR="00C03FB3" w:rsidRDefault="00C03FB3" w:rsidP="00C03FB3">
      <w:pPr>
        <w:pStyle w:val="ab"/>
        <w:spacing w:line="312" w:lineRule="auto"/>
        <w:ind w:firstLine="567"/>
      </w:pPr>
      <w:r>
        <w:t>ЧДП может быть как положительной, так и отрицательной величиной.</w:t>
      </w:r>
    </w:p>
    <w:p w:rsidR="00C03FB3" w:rsidRDefault="00C03FB3" w:rsidP="00C03FB3">
      <w:pPr>
        <w:pStyle w:val="ab"/>
        <w:spacing w:line="312" w:lineRule="auto"/>
        <w:rPr>
          <w:b/>
        </w:rPr>
      </w:pPr>
      <w:r>
        <w:rPr>
          <w:b/>
        </w:rPr>
        <w:t>3. По видам деятельности:</w:t>
      </w:r>
    </w:p>
    <w:p w:rsidR="00C03FB3" w:rsidRDefault="00C03FB3" w:rsidP="00DE3FAE">
      <w:pPr>
        <w:numPr>
          <w:ilvl w:val="0"/>
          <w:numId w:val="9"/>
        </w:numPr>
        <w:tabs>
          <w:tab w:val="clear" w:pos="360"/>
          <w:tab w:val="num" w:pos="1080"/>
        </w:tabs>
        <w:spacing w:line="312" w:lineRule="auto"/>
        <w:ind w:left="1080"/>
        <w:jc w:val="both"/>
      </w:pPr>
      <w:r>
        <w:rPr>
          <w:i/>
        </w:rPr>
        <w:t>денежный поток от операционной деятельности</w:t>
      </w:r>
      <w:r>
        <w:rPr>
          <w:b/>
        </w:rPr>
        <w:t xml:space="preserve">  </w:t>
      </w:r>
      <w:r>
        <w:t>(отражает поступление денежных средств от покупателей и выплаты денег поставщикам, заработной платы персоналу, занятому в основном производстве, налоговых платежей, отчислений внебюджетным фондам и т.д.);</w:t>
      </w:r>
    </w:p>
    <w:p w:rsidR="00C03FB3" w:rsidRDefault="00C03FB3" w:rsidP="00DE3FAE">
      <w:pPr>
        <w:numPr>
          <w:ilvl w:val="0"/>
          <w:numId w:val="9"/>
        </w:numPr>
        <w:tabs>
          <w:tab w:val="clear" w:pos="360"/>
          <w:tab w:val="num" w:pos="1080"/>
        </w:tabs>
        <w:spacing w:line="312" w:lineRule="auto"/>
        <w:ind w:left="1080"/>
        <w:jc w:val="both"/>
      </w:pPr>
      <w:r>
        <w:rPr>
          <w:i/>
        </w:rPr>
        <w:t xml:space="preserve">денежный поток от инвестиционной деятельности – </w:t>
      </w:r>
      <w:r>
        <w:t>это  поступления и расходования денежных средств, связанные с процессом реального и финансового инвестирования;</w:t>
      </w:r>
    </w:p>
    <w:p w:rsidR="00C03FB3" w:rsidRDefault="00C03FB3" w:rsidP="00DE3FAE">
      <w:pPr>
        <w:numPr>
          <w:ilvl w:val="0"/>
          <w:numId w:val="9"/>
        </w:numPr>
        <w:tabs>
          <w:tab w:val="clear" w:pos="360"/>
          <w:tab w:val="num" w:pos="1080"/>
        </w:tabs>
        <w:spacing w:line="312" w:lineRule="auto"/>
        <w:ind w:left="1080"/>
        <w:jc w:val="both"/>
      </w:pPr>
      <w:r>
        <w:rPr>
          <w:i/>
        </w:rPr>
        <w:t>денежный поток от финансовой деятельности</w:t>
      </w:r>
      <w:r>
        <w:t xml:space="preserve">  </w:t>
      </w:r>
      <w:r>
        <w:rPr>
          <w:i/>
        </w:rPr>
        <w:t>–</w:t>
      </w:r>
      <w:r>
        <w:t xml:space="preserve"> это  поступления и выплаты денежных средств, связанные с привлечением дополнительного акционерного и паевого капитала, получением долгосрочных и краткосрочных кредитов и займов, выплатой дивидендов  и т.д..</w:t>
      </w:r>
    </w:p>
    <w:p w:rsidR="00C03FB3" w:rsidRDefault="00C03FB3" w:rsidP="00C03FB3">
      <w:pPr>
        <w:spacing w:line="312" w:lineRule="auto"/>
        <w:jc w:val="both"/>
      </w:pPr>
      <w:r>
        <w:t xml:space="preserve">4. </w:t>
      </w:r>
      <w:r>
        <w:rPr>
          <w:b/>
        </w:rPr>
        <w:t>По уровню достаточности объема</w:t>
      </w:r>
      <w:r>
        <w:t xml:space="preserve"> различают:</w:t>
      </w:r>
    </w:p>
    <w:p w:rsidR="00C03FB3" w:rsidRDefault="00C03FB3" w:rsidP="00DE3FAE">
      <w:pPr>
        <w:numPr>
          <w:ilvl w:val="0"/>
          <w:numId w:val="12"/>
        </w:numPr>
        <w:tabs>
          <w:tab w:val="clear" w:pos="360"/>
          <w:tab w:val="num" w:pos="1080"/>
        </w:tabs>
        <w:spacing w:line="312" w:lineRule="auto"/>
        <w:ind w:left="1080"/>
        <w:jc w:val="both"/>
      </w:pPr>
      <w:r>
        <w:rPr>
          <w:i/>
        </w:rPr>
        <w:t>избыточный денежный поток</w:t>
      </w:r>
      <w:r>
        <w:t>, при котором поступления денежных средств значительно превышают реальную потребность предприятия в финансовых ресурсах, в результате чего накапливаются и простаивают свободные остатки денежной наличности на счетах в банке;</w:t>
      </w:r>
    </w:p>
    <w:p w:rsidR="00C03FB3" w:rsidRDefault="00C03FB3" w:rsidP="00DE3FAE">
      <w:pPr>
        <w:numPr>
          <w:ilvl w:val="0"/>
          <w:numId w:val="12"/>
        </w:numPr>
        <w:tabs>
          <w:tab w:val="clear" w:pos="360"/>
          <w:tab w:val="num" w:pos="1080"/>
        </w:tabs>
        <w:spacing w:line="312" w:lineRule="auto"/>
        <w:ind w:left="1080"/>
        <w:jc w:val="both"/>
      </w:pPr>
      <w:r>
        <w:rPr>
          <w:i/>
        </w:rPr>
        <w:lastRenderedPageBreak/>
        <w:t>дефицитный денежный поток</w:t>
      </w:r>
      <w:r>
        <w:t xml:space="preserve">, при котором приток денежных средств значительно ниже реальных потребностей предприятия. </w:t>
      </w:r>
    </w:p>
    <w:p w:rsidR="00C03FB3" w:rsidRDefault="00C03FB3" w:rsidP="00C03FB3">
      <w:pPr>
        <w:spacing w:line="312" w:lineRule="auto"/>
        <w:jc w:val="both"/>
      </w:pPr>
      <w:r>
        <w:t xml:space="preserve">5. </w:t>
      </w:r>
      <w:r>
        <w:rPr>
          <w:b/>
        </w:rPr>
        <w:t>По непрерывности формирования</w:t>
      </w:r>
      <w:r>
        <w:t xml:space="preserve"> различают:</w:t>
      </w:r>
    </w:p>
    <w:p w:rsidR="00C03FB3" w:rsidRDefault="00C03FB3" w:rsidP="00DE3FAE">
      <w:pPr>
        <w:numPr>
          <w:ilvl w:val="0"/>
          <w:numId w:val="13"/>
        </w:numPr>
        <w:tabs>
          <w:tab w:val="clear" w:pos="360"/>
          <w:tab w:val="num" w:pos="1080"/>
        </w:tabs>
        <w:spacing w:line="312" w:lineRule="auto"/>
        <w:ind w:left="1080"/>
        <w:jc w:val="both"/>
      </w:pPr>
      <w:r>
        <w:rPr>
          <w:i/>
        </w:rPr>
        <w:t>регулярный денежный поток</w:t>
      </w:r>
      <w:r>
        <w:t>, при котором в рассматриваемом периоде времени происходит регулярный приток или отток денежных средств по отдельным хозяйственным операциям;</w:t>
      </w:r>
    </w:p>
    <w:p w:rsidR="00C03FB3" w:rsidRDefault="00C03FB3" w:rsidP="00DE3FAE">
      <w:pPr>
        <w:numPr>
          <w:ilvl w:val="0"/>
          <w:numId w:val="13"/>
        </w:numPr>
        <w:tabs>
          <w:tab w:val="clear" w:pos="360"/>
          <w:tab w:val="num" w:pos="1080"/>
        </w:tabs>
        <w:spacing w:line="312" w:lineRule="auto"/>
        <w:ind w:left="1080"/>
        <w:jc w:val="both"/>
      </w:pPr>
      <w:r>
        <w:rPr>
          <w:i/>
        </w:rPr>
        <w:t>дискретный  денежный поток</w:t>
      </w:r>
      <w:r>
        <w:t xml:space="preserve"> – это эпизодическое генерирование денежных средств единичными  хозяйственными операциями.</w:t>
      </w:r>
    </w:p>
    <w:p w:rsidR="00C03FB3" w:rsidRDefault="00C03FB3" w:rsidP="00C03FB3">
      <w:pPr>
        <w:pStyle w:val="ab"/>
        <w:spacing w:line="312" w:lineRule="auto"/>
      </w:pPr>
      <w:r>
        <w:t xml:space="preserve">6.  </w:t>
      </w:r>
      <w:r>
        <w:rPr>
          <w:b/>
        </w:rPr>
        <w:t>По стабильности временных интервалов</w:t>
      </w:r>
      <w:r>
        <w:t xml:space="preserve">  регулярные денежные потоки могут быть:</w:t>
      </w:r>
    </w:p>
    <w:p w:rsidR="00C03FB3" w:rsidRDefault="00C03FB3" w:rsidP="00DE3FAE">
      <w:pPr>
        <w:numPr>
          <w:ilvl w:val="0"/>
          <w:numId w:val="14"/>
        </w:numPr>
        <w:tabs>
          <w:tab w:val="clear" w:pos="360"/>
          <w:tab w:val="num" w:pos="1080"/>
        </w:tabs>
        <w:spacing w:line="312" w:lineRule="auto"/>
        <w:ind w:left="1080"/>
        <w:jc w:val="both"/>
      </w:pPr>
      <w:r>
        <w:rPr>
          <w:i/>
        </w:rPr>
        <w:t>с равномерными временными интервалами</w:t>
      </w:r>
      <w:r>
        <w:t>, который носит название аннуитета:</w:t>
      </w:r>
    </w:p>
    <w:p w:rsidR="00C03FB3" w:rsidRDefault="00C03FB3" w:rsidP="00DE3FAE">
      <w:pPr>
        <w:numPr>
          <w:ilvl w:val="0"/>
          <w:numId w:val="14"/>
        </w:numPr>
        <w:tabs>
          <w:tab w:val="clear" w:pos="360"/>
          <w:tab w:val="num" w:pos="1080"/>
        </w:tabs>
        <w:spacing w:line="312" w:lineRule="auto"/>
        <w:ind w:left="1080"/>
        <w:jc w:val="both"/>
      </w:pPr>
      <w:r>
        <w:rPr>
          <w:i/>
        </w:rPr>
        <w:t xml:space="preserve">с неравномерными временными интервалами притока и оттока денежных средств. </w:t>
      </w:r>
    </w:p>
    <w:p w:rsidR="00C03FB3" w:rsidRDefault="00C03FB3" w:rsidP="00C03FB3">
      <w:pPr>
        <w:spacing w:line="312" w:lineRule="auto"/>
        <w:jc w:val="both"/>
        <w:rPr>
          <w:b/>
        </w:rPr>
      </w:pPr>
      <w:r>
        <w:t xml:space="preserve">7. </w:t>
      </w:r>
      <w:r>
        <w:rPr>
          <w:b/>
        </w:rPr>
        <w:t>По периоду времени:</w:t>
      </w:r>
    </w:p>
    <w:p w:rsidR="00C03FB3" w:rsidRDefault="00C03FB3" w:rsidP="00DE3FAE">
      <w:pPr>
        <w:numPr>
          <w:ilvl w:val="0"/>
          <w:numId w:val="17"/>
        </w:numPr>
        <w:tabs>
          <w:tab w:val="clear" w:pos="360"/>
          <w:tab w:val="num" w:pos="1080"/>
        </w:tabs>
        <w:spacing w:line="312" w:lineRule="auto"/>
        <w:ind w:left="1080"/>
        <w:jc w:val="both"/>
      </w:pPr>
      <w:r>
        <w:rPr>
          <w:i/>
        </w:rPr>
        <w:t xml:space="preserve"> краткосрочные</w:t>
      </w:r>
      <w:r>
        <w:t xml:space="preserve"> денежные потоки (до года);</w:t>
      </w:r>
    </w:p>
    <w:p w:rsidR="00C03FB3" w:rsidRDefault="00C03FB3" w:rsidP="00DE3FAE">
      <w:pPr>
        <w:numPr>
          <w:ilvl w:val="0"/>
          <w:numId w:val="17"/>
        </w:numPr>
        <w:tabs>
          <w:tab w:val="clear" w:pos="360"/>
          <w:tab w:val="num" w:pos="1080"/>
        </w:tabs>
        <w:spacing w:line="312" w:lineRule="auto"/>
        <w:ind w:left="1080"/>
        <w:jc w:val="both"/>
      </w:pPr>
      <w:r>
        <w:rPr>
          <w:i/>
        </w:rPr>
        <w:t>долгосрочные</w:t>
      </w:r>
      <w:r>
        <w:t xml:space="preserve"> денежные потоки (свыше года).</w:t>
      </w:r>
    </w:p>
    <w:p w:rsidR="00C03FB3" w:rsidRDefault="00C03FB3" w:rsidP="00C03FB3">
      <w:pPr>
        <w:spacing w:line="312" w:lineRule="auto"/>
        <w:jc w:val="both"/>
      </w:pPr>
      <w:r>
        <w:t>8.</w:t>
      </w:r>
      <w:r>
        <w:rPr>
          <w:i/>
        </w:rPr>
        <w:t xml:space="preserve"> </w:t>
      </w:r>
      <w:r>
        <w:t xml:space="preserve">В зависимости от того, </w:t>
      </w:r>
      <w:r>
        <w:rPr>
          <w:b/>
          <w:i/>
        </w:rPr>
        <w:t>когда поступают денежные средства</w:t>
      </w:r>
      <w:r>
        <w:t xml:space="preserve"> – в начале периода (предоплата) или в конце периода – различают денежные потоки:</w:t>
      </w:r>
    </w:p>
    <w:p w:rsidR="00C03FB3" w:rsidRDefault="00C03FB3" w:rsidP="00DE3FAE">
      <w:pPr>
        <w:numPr>
          <w:ilvl w:val="0"/>
          <w:numId w:val="22"/>
        </w:numPr>
        <w:tabs>
          <w:tab w:val="clear" w:pos="360"/>
          <w:tab w:val="num" w:pos="1080"/>
        </w:tabs>
        <w:spacing w:line="312" w:lineRule="auto"/>
        <w:ind w:left="1080"/>
        <w:jc w:val="both"/>
      </w:pPr>
      <w:r>
        <w:t>пренумерандо;</w:t>
      </w:r>
    </w:p>
    <w:p w:rsidR="00C03FB3" w:rsidRDefault="00C03FB3" w:rsidP="00DE3FAE">
      <w:pPr>
        <w:numPr>
          <w:ilvl w:val="0"/>
          <w:numId w:val="22"/>
        </w:numPr>
        <w:tabs>
          <w:tab w:val="clear" w:pos="360"/>
          <w:tab w:val="num" w:pos="1080"/>
        </w:tabs>
        <w:spacing w:line="312" w:lineRule="auto"/>
        <w:ind w:left="1080"/>
        <w:jc w:val="both"/>
      </w:pPr>
      <w:r>
        <w:t>постнумерандо.</w:t>
      </w:r>
    </w:p>
    <w:p w:rsidR="00C03FB3" w:rsidRDefault="00C03FB3" w:rsidP="00C03FB3">
      <w:pPr>
        <w:spacing w:line="312" w:lineRule="auto"/>
        <w:jc w:val="both"/>
      </w:pPr>
      <w:r>
        <w:rPr>
          <w:b/>
        </w:rPr>
        <w:t xml:space="preserve">9. По видам используемых валют </w:t>
      </w:r>
      <w:r>
        <w:t>различают:</w:t>
      </w:r>
    </w:p>
    <w:p w:rsidR="00C03FB3" w:rsidRDefault="00C03FB3" w:rsidP="00DE3FAE">
      <w:pPr>
        <w:numPr>
          <w:ilvl w:val="0"/>
          <w:numId w:val="18"/>
        </w:numPr>
        <w:tabs>
          <w:tab w:val="clear" w:pos="360"/>
          <w:tab w:val="num" w:pos="1080"/>
        </w:tabs>
        <w:spacing w:line="312" w:lineRule="auto"/>
        <w:ind w:left="1080"/>
        <w:jc w:val="both"/>
        <w:rPr>
          <w:i/>
        </w:rPr>
      </w:pPr>
      <w:r>
        <w:rPr>
          <w:i/>
        </w:rPr>
        <w:t>денежные потоки в национальной валюте;</w:t>
      </w:r>
    </w:p>
    <w:p w:rsidR="00C03FB3" w:rsidRDefault="00C03FB3" w:rsidP="00DE3FAE">
      <w:pPr>
        <w:numPr>
          <w:ilvl w:val="0"/>
          <w:numId w:val="18"/>
        </w:numPr>
        <w:tabs>
          <w:tab w:val="clear" w:pos="360"/>
          <w:tab w:val="num" w:pos="1080"/>
        </w:tabs>
        <w:spacing w:line="312" w:lineRule="auto"/>
        <w:ind w:left="1080"/>
        <w:jc w:val="both"/>
        <w:rPr>
          <w:i/>
        </w:rPr>
      </w:pPr>
      <w:r>
        <w:rPr>
          <w:i/>
        </w:rPr>
        <w:t>денежные потоки в иностранной валюте.</w:t>
      </w:r>
    </w:p>
    <w:p w:rsidR="00C03FB3" w:rsidRDefault="00C03FB3" w:rsidP="00C03FB3">
      <w:pPr>
        <w:spacing w:line="312" w:lineRule="auto"/>
        <w:jc w:val="both"/>
        <w:rPr>
          <w:b/>
        </w:rPr>
      </w:pPr>
      <w:r>
        <w:rPr>
          <w:b/>
        </w:rPr>
        <w:t xml:space="preserve">10. По законности осуществления </w:t>
      </w:r>
      <w:r>
        <w:t>выделяют</w:t>
      </w:r>
      <w:r>
        <w:rPr>
          <w:b/>
        </w:rPr>
        <w:t>:</w:t>
      </w:r>
    </w:p>
    <w:p w:rsidR="00C03FB3" w:rsidRDefault="00C03FB3" w:rsidP="00DE3FAE">
      <w:pPr>
        <w:numPr>
          <w:ilvl w:val="0"/>
          <w:numId w:val="19"/>
        </w:numPr>
        <w:tabs>
          <w:tab w:val="clear" w:pos="360"/>
          <w:tab w:val="num" w:pos="1080"/>
        </w:tabs>
        <w:spacing w:line="312" w:lineRule="auto"/>
        <w:ind w:left="1080"/>
        <w:jc w:val="both"/>
      </w:pPr>
      <w:r>
        <w:rPr>
          <w:i/>
        </w:rPr>
        <w:t>легальный денежный поток</w:t>
      </w:r>
      <w:r>
        <w:t>, который соответствует действующим правовым нормам и налоговому законодательству;</w:t>
      </w:r>
    </w:p>
    <w:p w:rsidR="00C03FB3" w:rsidRDefault="00C03FB3" w:rsidP="00DE3FAE">
      <w:pPr>
        <w:numPr>
          <w:ilvl w:val="0"/>
          <w:numId w:val="19"/>
        </w:numPr>
        <w:tabs>
          <w:tab w:val="clear" w:pos="360"/>
          <w:tab w:val="num" w:pos="1080"/>
        </w:tabs>
        <w:spacing w:line="312" w:lineRule="auto"/>
        <w:ind w:left="1080"/>
        <w:jc w:val="both"/>
      </w:pPr>
      <w:r>
        <w:rPr>
          <w:i/>
        </w:rPr>
        <w:t>нелегальный денежный поток,</w:t>
      </w:r>
      <w:r>
        <w:t xml:space="preserve"> который осуществляется с нарушением принятых  норм с целью уклонения от налогообложения и личной выгоды.</w:t>
      </w:r>
    </w:p>
    <w:p w:rsidR="00C03FB3" w:rsidRPr="00C03FB3" w:rsidRDefault="00C03FB3" w:rsidP="00C03FB3">
      <w:pPr>
        <w:pStyle w:val="a9"/>
        <w:spacing w:line="312" w:lineRule="auto"/>
        <w:rPr>
          <w:lang w:val="ru-RU"/>
        </w:rPr>
      </w:pPr>
      <w:r w:rsidRPr="00C03FB3">
        <w:rPr>
          <w:lang w:val="ru-RU"/>
        </w:rPr>
        <w:t>Рассмотренные классификации позволяют более целенаправленно осуществлять учет, анализ и планирование различных видов денежных потоков на предприятии.</w:t>
      </w:r>
    </w:p>
    <w:p w:rsidR="00C03FB3" w:rsidRPr="00317965" w:rsidRDefault="00C03FB3" w:rsidP="00C03FB3">
      <w:pPr>
        <w:spacing w:line="312" w:lineRule="auto"/>
        <w:ind w:firstLine="567"/>
        <w:jc w:val="both"/>
        <w:rPr>
          <w:b/>
        </w:rPr>
      </w:pPr>
    </w:p>
    <w:p w:rsidR="00C03FB3" w:rsidRDefault="00C03FB3" w:rsidP="00C03FB3">
      <w:pPr>
        <w:spacing w:line="312" w:lineRule="auto"/>
        <w:ind w:firstLine="567"/>
        <w:jc w:val="both"/>
      </w:pPr>
      <w:r>
        <w:t>От объемов и скорости движения денежного оборота, эффективности управления им находятся в непосредственной зависимости платежеспособность и ликвидность предприятия. Поэтому анализ денежных потоков служит основой оценки и прогнозирования платежеспособности предприятия, позволяет более объективно оценить его финансовое состояние  Анализ денежных потоков проводится по предприятию в целом, а также в разрезе основных видов хозяйственной деятельности и центрам ответственности.  Основными источниками данных для ретроспективного анализа являются «Отчет о движении денежных средств», «Бухгалтерский баланс», «</w:t>
      </w:r>
      <w:r w:rsidRPr="00317965">
        <w:t>Отчет о прибылях и убытках</w:t>
      </w:r>
      <w:r>
        <w:t>», данные синтетического и аналитического бухгалтерского учета по счетам денежных средств.</w:t>
      </w:r>
    </w:p>
    <w:p w:rsidR="00C03FB3" w:rsidRDefault="00C03FB3" w:rsidP="00C03FB3">
      <w:pPr>
        <w:spacing w:line="312" w:lineRule="auto"/>
        <w:jc w:val="both"/>
      </w:pPr>
    </w:p>
    <w:p w:rsidR="00C03FB3" w:rsidRDefault="00C03FB3" w:rsidP="00C03FB3">
      <w:pPr>
        <w:spacing w:line="312" w:lineRule="auto"/>
        <w:ind w:firstLine="567"/>
        <w:jc w:val="both"/>
        <w:rPr>
          <w:i/>
        </w:rPr>
      </w:pPr>
      <w:r>
        <w:rPr>
          <w:i/>
        </w:rPr>
        <w:t>Основная цель анализа денежных потоков:</w:t>
      </w:r>
    </w:p>
    <w:p w:rsidR="00C03FB3" w:rsidRDefault="00C03FB3" w:rsidP="00DE3FAE">
      <w:pPr>
        <w:numPr>
          <w:ilvl w:val="0"/>
          <w:numId w:val="20"/>
        </w:numPr>
        <w:tabs>
          <w:tab w:val="clear" w:pos="360"/>
          <w:tab w:val="num" w:pos="420"/>
        </w:tabs>
        <w:spacing w:line="312" w:lineRule="auto"/>
        <w:ind w:left="420"/>
        <w:jc w:val="both"/>
      </w:pPr>
      <w:r>
        <w:lastRenderedPageBreak/>
        <w:t xml:space="preserve">выявить уровень достаточности денежных средств, необходимых для нормального функционирования предприятия; </w:t>
      </w:r>
    </w:p>
    <w:p w:rsidR="00C03FB3" w:rsidRDefault="00C03FB3" w:rsidP="00DE3FAE">
      <w:pPr>
        <w:numPr>
          <w:ilvl w:val="0"/>
          <w:numId w:val="20"/>
        </w:numPr>
        <w:tabs>
          <w:tab w:val="clear" w:pos="360"/>
          <w:tab w:val="num" w:pos="420"/>
        </w:tabs>
        <w:spacing w:line="312" w:lineRule="auto"/>
        <w:ind w:left="420"/>
        <w:jc w:val="both"/>
      </w:pPr>
      <w:r>
        <w:t xml:space="preserve">определить эффективность и интенсивность их использования в процессе операционной, инвестиционной и финансовой деятельности; </w:t>
      </w:r>
    </w:p>
    <w:p w:rsidR="00C03FB3" w:rsidRDefault="00C03FB3" w:rsidP="00DE3FAE">
      <w:pPr>
        <w:numPr>
          <w:ilvl w:val="0"/>
          <w:numId w:val="20"/>
        </w:numPr>
        <w:tabs>
          <w:tab w:val="clear" w:pos="360"/>
          <w:tab w:val="num" w:pos="420"/>
        </w:tabs>
        <w:spacing w:line="312" w:lineRule="auto"/>
        <w:ind w:left="420"/>
        <w:jc w:val="both"/>
      </w:pPr>
      <w:r>
        <w:t xml:space="preserve">изучить факторы и спрогнозировать сбалансированность и синхронизацию притока и оттока денежных средств по объему и времени для обеспечения текущей и перспективной платежеспособности предприятия. </w:t>
      </w:r>
    </w:p>
    <w:p w:rsidR="00C03FB3" w:rsidRDefault="00C03FB3" w:rsidP="00C03FB3">
      <w:pPr>
        <w:spacing w:line="312" w:lineRule="auto"/>
        <w:ind w:firstLine="567"/>
        <w:jc w:val="both"/>
      </w:pPr>
      <w:r>
        <w:rPr>
          <w:b/>
          <w:i/>
        </w:rPr>
        <w:t>В первую очередь проводится горизонтальный анализ денежных потоков</w:t>
      </w:r>
      <w:r>
        <w:t xml:space="preserve">:  изучается динамика объема формирования положительного, отрицательного и чистого денежного потока предприятия в разрезе отдельных источников, рассчитываются темпы их роста и прироста, устанавливаются тенденции  изменения их объема. </w:t>
      </w:r>
    </w:p>
    <w:p w:rsidR="00C03FB3" w:rsidRDefault="00C03FB3" w:rsidP="00C03FB3">
      <w:pPr>
        <w:spacing w:line="312" w:lineRule="auto"/>
        <w:ind w:firstLine="567"/>
        <w:jc w:val="both"/>
      </w:pPr>
      <w:r>
        <w:t>Темпы прироста чистого денежного потока (</w:t>
      </w:r>
      <w:r>
        <w:rPr>
          <w:i/>
        </w:rPr>
        <w:t>Т</w:t>
      </w:r>
      <w:r>
        <w:rPr>
          <w:i/>
          <w:vertAlign w:val="subscript"/>
        </w:rPr>
        <w:t>ЧДП</w:t>
      </w:r>
      <w:r>
        <w:t>) сопоставляются с темпами прироста активов предприятия (</w:t>
      </w:r>
      <w:r>
        <w:rPr>
          <w:i/>
        </w:rPr>
        <w:t>Т</w:t>
      </w:r>
      <w:r>
        <w:rPr>
          <w:i/>
          <w:vertAlign w:val="subscript"/>
        </w:rPr>
        <w:t>АКТ</w:t>
      </w:r>
      <w:r>
        <w:t>) и  темпами прироста объемов производства (реализации) продукции (</w:t>
      </w:r>
      <w:r>
        <w:rPr>
          <w:i/>
        </w:rPr>
        <w:t>Т</w:t>
      </w:r>
      <w:r>
        <w:rPr>
          <w:i/>
          <w:vertAlign w:val="subscript"/>
          <w:lang w:val="en-US"/>
        </w:rPr>
        <w:t>V</w:t>
      </w:r>
      <w:r>
        <w:rPr>
          <w:i/>
          <w:vertAlign w:val="subscript"/>
        </w:rPr>
        <w:t>РП</w:t>
      </w:r>
      <w:r>
        <w:t>). Для нормального функционирования предприятия, повышения его финансовой устойчивости и платежеспособности требуется, чтобы темпы роста объемов продаж были выше темпов роста активов, а темпы роста чистого денежного потока опережали темпы роста объема продаж:</w:t>
      </w:r>
    </w:p>
    <w:p w:rsidR="00C03FB3" w:rsidRDefault="00C03FB3" w:rsidP="00C03FB3">
      <w:pPr>
        <w:spacing w:line="312" w:lineRule="auto"/>
        <w:jc w:val="center"/>
        <w:rPr>
          <w:lang w:val="be-BY"/>
        </w:rPr>
      </w:pPr>
      <w:r w:rsidRPr="00A9319C">
        <w:rPr>
          <w:position w:val="-14"/>
        </w:rPr>
        <w:object w:dxaOrig="2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8.75pt" o:ole="" fillcolor="window">
            <v:imagedata r:id="rId9" o:title=""/>
          </v:shape>
          <o:OLEObject Type="Embed" ProgID="Equation.3" ShapeID="_x0000_i1025" DrawAspect="Content" ObjectID="_1515491590" r:id="rId10"/>
        </w:object>
      </w:r>
    </w:p>
    <w:p w:rsidR="00C03FB3" w:rsidRDefault="00C03FB3" w:rsidP="00C03FB3">
      <w:pPr>
        <w:spacing w:line="312" w:lineRule="auto"/>
        <w:ind w:firstLine="567"/>
        <w:jc w:val="both"/>
      </w:pPr>
      <w:r>
        <w:rPr>
          <w:b/>
          <w:i/>
        </w:rPr>
        <w:t>Параллельно  проводится и вертикальный (структурный) анализ</w:t>
      </w:r>
      <w:r>
        <w:t xml:space="preserve"> положительного, отрицательного и чистого денежных потоков:</w:t>
      </w:r>
    </w:p>
    <w:p w:rsidR="00C03FB3" w:rsidRDefault="00C03FB3" w:rsidP="00C03FB3">
      <w:pPr>
        <w:spacing w:line="312" w:lineRule="auto"/>
        <w:jc w:val="both"/>
      </w:pPr>
      <w:r>
        <w:t xml:space="preserve">     а) по видам хозяйственной деятельности (операционной, инвестиционной, финансовой),  что позволит установить долю каждого вида деятельности в формировании положительного, отрицательного и чистого денежного потоков;</w:t>
      </w:r>
    </w:p>
    <w:p w:rsidR="00C03FB3" w:rsidRDefault="00C03FB3" w:rsidP="00C03FB3">
      <w:pPr>
        <w:spacing w:line="312" w:lineRule="auto"/>
        <w:jc w:val="both"/>
      </w:pPr>
      <w:r>
        <w:t xml:space="preserve">     б) по отдельным внутренним подразделениям (центрам ответственности), что покажет вклад каждого подразделения в формирование денежных потоков;</w:t>
      </w:r>
    </w:p>
    <w:p w:rsidR="00C03FB3" w:rsidRDefault="00C03FB3" w:rsidP="00C03FB3">
      <w:pPr>
        <w:spacing w:line="312" w:lineRule="auto"/>
        <w:jc w:val="both"/>
      </w:pPr>
      <w:r>
        <w:t xml:space="preserve">     в) по отдельным источникам поступления и направлениям расходования денежных средств, что дает возможность установить долю каждого из них в формировании общего денежного потока (табл.2.1). </w:t>
      </w:r>
    </w:p>
    <w:p w:rsidR="00C03FB3" w:rsidRDefault="00C03FB3" w:rsidP="00C03FB3">
      <w:pPr>
        <w:pStyle w:val="6"/>
        <w:jc w:val="right"/>
      </w:pPr>
      <w:r>
        <w:t>Таблица   2.1</w:t>
      </w:r>
    </w:p>
    <w:p w:rsidR="00C03FB3" w:rsidRDefault="00C03FB3" w:rsidP="00C03FB3">
      <w:pPr>
        <w:pStyle w:val="6"/>
        <w:jc w:val="center"/>
      </w:pPr>
      <w:r>
        <w:t xml:space="preserve"> Анализ положительного и отрицательного денежного потока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134"/>
        <w:gridCol w:w="1275"/>
        <w:gridCol w:w="993"/>
        <w:gridCol w:w="993"/>
      </w:tblGrid>
      <w:tr w:rsidR="00C03FB3" w:rsidTr="00156256">
        <w:trPr>
          <w:cantSplit/>
        </w:trPr>
        <w:tc>
          <w:tcPr>
            <w:tcW w:w="5070" w:type="dxa"/>
            <w:vMerge w:val="restart"/>
          </w:tcPr>
          <w:p w:rsidR="00C03FB3" w:rsidRDefault="00C03FB3" w:rsidP="00156256">
            <w:pPr>
              <w:jc w:val="center"/>
            </w:pPr>
          </w:p>
          <w:p w:rsidR="00C03FB3" w:rsidRPr="0075079B" w:rsidRDefault="00C03FB3" w:rsidP="00156256">
            <w:pPr>
              <w:pStyle w:val="3"/>
              <w:rPr>
                <w:sz w:val="24"/>
              </w:rPr>
            </w:pPr>
            <w:r w:rsidRPr="0075079B">
              <w:rPr>
                <w:sz w:val="24"/>
              </w:rPr>
              <w:t>Показатель</w:t>
            </w:r>
          </w:p>
        </w:tc>
        <w:tc>
          <w:tcPr>
            <w:tcW w:w="2409" w:type="dxa"/>
            <w:gridSpan w:val="2"/>
          </w:tcPr>
          <w:p w:rsidR="00C03FB3" w:rsidRDefault="00C03FB3" w:rsidP="00156256">
            <w:pPr>
              <w:jc w:val="center"/>
            </w:pPr>
            <w:r>
              <w:t>Сумма, тыс.руб.</w:t>
            </w:r>
          </w:p>
        </w:tc>
        <w:tc>
          <w:tcPr>
            <w:tcW w:w="1986" w:type="dxa"/>
            <w:gridSpan w:val="2"/>
          </w:tcPr>
          <w:p w:rsidR="00C03FB3" w:rsidRDefault="00C03FB3" w:rsidP="00156256">
            <w:pPr>
              <w:jc w:val="center"/>
            </w:pPr>
            <w:r>
              <w:t>Изменение</w:t>
            </w:r>
          </w:p>
        </w:tc>
      </w:tr>
      <w:tr w:rsidR="00C03FB3" w:rsidTr="00156256">
        <w:trPr>
          <w:cantSplit/>
        </w:trPr>
        <w:tc>
          <w:tcPr>
            <w:tcW w:w="5070" w:type="dxa"/>
            <w:vMerge/>
          </w:tcPr>
          <w:p w:rsidR="00C03FB3" w:rsidRDefault="00C03FB3" w:rsidP="00156256">
            <w:pPr>
              <w:jc w:val="both"/>
            </w:pPr>
          </w:p>
        </w:tc>
        <w:tc>
          <w:tcPr>
            <w:tcW w:w="1134" w:type="dxa"/>
          </w:tcPr>
          <w:p w:rsidR="00C03FB3" w:rsidRPr="0075079B" w:rsidRDefault="00C03FB3" w:rsidP="00156256">
            <w:pPr>
              <w:pStyle w:val="9"/>
            </w:pPr>
            <w:r w:rsidRPr="0075079B">
              <w:t>Прошлый период</w:t>
            </w:r>
          </w:p>
        </w:tc>
        <w:tc>
          <w:tcPr>
            <w:tcW w:w="1275" w:type="dxa"/>
          </w:tcPr>
          <w:p w:rsidR="00C03FB3" w:rsidRPr="0075079B" w:rsidRDefault="00C03FB3" w:rsidP="00156256">
            <w:pPr>
              <w:pStyle w:val="9"/>
            </w:pPr>
            <w:r w:rsidRPr="0075079B">
              <w:t>Отчетный период</w:t>
            </w:r>
          </w:p>
        </w:tc>
        <w:tc>
          <w:tcPr>
            <w:tcW w:w="993" w:type="dxa"/>
          </w:tcPr>
          <w:p w:rsidR="00C03FB3" w:rsidRPr="0075079B" w:rsidRDefault="00C03FB3" w:rsidP="00156256">
            <w:pPr>
              <w:pStyle w:val="9"/>
            </w:pPr>
            <w:r w:rsidRPr="0075079B">
              <w:t>Абс., тыс.руб.</w:t>
            </w:r>
          </w:p>
        </w:tc>
        <w:tc>
          <w:tcPr>
            <w:tcW w:w="993" w:type="dxa"/>
          </w:tcPr>
          <w:p w:rsidR="00C03FB3" w:rsidRDefault="00C03FB3" w:rsidP="00156256">
            <w:pPr>
              <w:jc w:val="center"/>
            </w:pPr>
            <w:r>
              <w:t>Отн., %</w:t>
            </w:r>
          </w:p>
        </w:tc>
      </w:tr>
      <w:tr w:rsidR="00C03FB3" w:rsidTr="00156256">
        <w:trPr>
          <w:cantSplit/>
        </w:trPr>
        <w:tc>
          <w:tcPr>
            <w:tcW w:w="5070" w:type="dxa"/>
          </w:tcPr>
          <w:p w:rsidR="00C03FB3" w:rsidRDefault="00C03FB3" w:rsidP="00156256">
            <w:pPr>
              <w:jc w:val="both"/>
            </w:pPr>
            <w:r>
              <w:t>Остаток       денежных средств на начало года</w:t>
            </w:r>
          </w:p>
        </w:tc>
        <w:tc>
          <w:tcPr>
            <w:tcW w:w="1134" w:type="dxa"/>
          </w:tcPr>
          <w:p w:rsidR="00C03FB3" w:rsidRDefault="00C03FB3" w:rsidP="00156256">
            <w:pPr>
              <w:jc w:val="center"/>
            </w:pPr>
            <w:r>
              <w:t>2870</w:t>
            </w:r>
          </w:p>
        </w:tc>
        <w:tc>
          <w:tcPr>
            <w:tcW w:w="1275" w:type="dxa"/>
          </w:tcPr>
          <w:p w:rsidR="00C03FB3" w:rsidRDefault="00C03FB3" w:rsidP="00156256">
            <w:pPr>
              <w:jc w:val="center"/>
            </w:pPr>
            <w:r>
              <w:t>3440</w:t>
            </w:r>
          </w:p>
        </w:tc>
        <w:tc>
          <w:tcPr>
            <w:tcW w:w="993" w:type="dxa"/>
          </w:tcPr>
          <w:p w:rsidR="00C03FB3" w:rsidRDefault="00C03FB3" w:rsidP="00156256">
            <w:pPr>
              <w:jc w:val="center"/>
            </w:pPr>
            <w:r>
              <w:t>+570</w:t>
            </w:r>
          </w:p>
        </w:tc>
        <w:tc>
          <w:tcPr>
            <w:tcW w:w="993" w:type="dxa"/>
          </w:tcPr>
          <w:p w:rsidR="00C03FB3" w:rsidRDefault="00C03FB3" w:rsidP="00156256">
            <w:pPr>
              <w:jc w:val="center"/>
            </w:pPr>
            <w:r>
              <w:t>+19,9</w:t>
            </w:r>
          </w:p>
        </w:tc>
      </w:tr>
      <w:tr w:rsidR="00C03FB3" w:rsidTr="00156256">
        <w:trPr>
          <w:cantSplit/>
        </w:trPr>
        <w:tc>
          <w:tcPr>
            <w:tcW w:w="5070" w:type="dxa"/>
          </w:tcPr>
          <w:p w:rsidR="00C03FB3" w:rsidRDefault="00C03FB3" w:rsidP="00156256">
            <w:pPr>
              <w:jc w:val="both"/>
              <w:rPr>
                <w:b/>
              </w:rPr>
            </w:pPr>
            <w:r>
              <w:rPr>
                <w:b/>
              </w:rPr>
              <w:t>1.Движение денежных средств по текущей деятельности</w:t>
            </w:r>
          </w:p>
        </w:tc>
        <w:tc>
          <w:tcPr>
            <w:tcW w:w="1134" w:type="dxa"/>
          </w:tcPr>
          <w:p w:rsidR="00C03FB3" w:rsidRDefault="00C03FB3" w:rsidP="00156256">
            <w:pPr>
              <w:jc w:val="center"/>
              <w:rPr>
                <w:b/>
              </w:rPr>
            </w:pPr>
          </w:p>
        </w:tc>
        <w:tc>
          <w:tcPr>
            <w:tcW w:w="1275" w:type="dxa"/>
          </w:tcPr>
          <w:p w:rsidR="00C03FB3" w:rsidRDefault="00C03FB3" w:rsidP="00156256">
            <w:pPr>
              <w:jc w:val="center"/>
              <w:rPr>
                <w:b/>
              </w:rPr>
            </w:pPr>
          </w:p>
          <w:p w:rsidR="00C03FB3" w:rsidRDefault="00C03FB3" w:rsidP="00156256">
            <w:pPr>
              <w:jc w:val="center"/>
              <w:rPr>
                <w:b/>
              </w:rPr>
            </w:pPr>
          </w:p>
        </w:tc>
        <w:tc>
          <w:tcPr>
            <w:tcW w:w="993" w:type="dxa"/>
          </w:tcPr>
          <w:p w:rsidR="00C03FB3" w:rsidRDefault="00C03FB3" w:rsidP="00156256">
            <w:pPr>
              <w:jc w:val="center"/>
              <w:rPr>
                <w:b/>
              </w:rPr>
            </w:pPr>
          </w:p>
        </w:tc>
        <w:tc>
          <w:tcPr>
            <w:tcW w:w="993" w:type="dxa"/>
          </w:tcPr>
          <w:p w:rsidR="00C03FB3" w:rsidRDefault="00C03FB3" w:rsidP="00156256">
            <w:pPr>
              <w:jc w:val="center"/>
              <w:rPr>
                <w:b/>
              </w:rPr>
            </w:pPr>
          </w:p>
        </w:tc>
      </w:tr>
      <w:tr w:rsidR="00C03FB3" w:rsidTr="00156256">
        <w:tc>
          <w:tcPr>
            <w:tcW w:w="5070" w:type="dxa"/>
          </w:tcPr>
          <w:p w:rsidR="00C03FB3" w:rsidRDefault="00C03FB3" w:rsidP="00156256">
            <w:pPr>
              <w:jc w:val="both"/>
            </w:pPr>
            <w:r>
              <w:t>Поступление средств от покупателей и заказчиков</w:t>
            </w:r>
          </w:p>
        </w:tc>
        <w:tc>
          <w:tcPr>
            <w:tcW w:w="1134" w:type="dxa"/>
          </w:tcPr>
          <w:p w:rsidR="00C03FB3" w:rsidRDefault="00C03FB3" w:rsidP="00156256">
            <w:pPr>
              <w:jc w:val="center"/>
            </w:pPr>
          </w:p>
          <w:p w:rsidR="00C03FB3" w:rsidRDefault="00C03FB3" w:rsidP="00156256">
            <w:pPr>
              <w:jc w:val="center"/>
            </w:pPr>
            <w:r>
              <w:t>95250</w:t>
            </w:r>
          </w:p>
        </w:tc>
        <w:tc>
          <w:tcPr>
            <w:tcW w:w="1275" w:type="dxa"/>
          </w:tcPr>
          <w:p w:rsidR="00C03FB3" w:rsidRDefault="00C03FB3" w:rsidP="00156256">
            <w:pPr>
              <w:jc w:val="center"/>
            </w:pPr>
          </w:p>
          <w:p w:rsidR="00C03FB3" w:rsidRDefault="00C03FB3" w:rsidP="00156256">
            <w:pPr>
              <w:jc w:val="center"/>
            </w:pPr>
            <w:r>
              <w:t>99925</w:t>
            </w:r>
          </w:p>
        </w:tc>
        <w:tc>
          <w:tcPr>
            <w:tcW w:w="993" w:type="dxa"/>
          </w:tcPr>
          <w:p w:rsidR="00C03FB3" w:rsidRDefault="00C03FB3" w:rsidP="00156256">
            <w:pPr>
              <w:jc w:val="center"/>
            </w:pPr>
          </w:p>
          <w:p w:rsidR="00C03FB3" w:rsidRDefault="00C03FB3" w:rsidP="00156256">
            <w:pPr>
              <w:jc w:val="center"/>
            </w:pPr>
            <w:r>
              <w:t>+4675</w:t>
            </w:r>
          </w:p>
        </w:tc>
        <w:tc>
          <w:tcPr>
            <w:tcW w:w="993" w:type="dxa"/>
          </w:tcPr>
          <w:p w:rsidR="00C03FB3" w:rsidRDefault="00C03FB3" w:rsidP="00156256">
            <w:pPr>
              <w:jc w:val="center"/>
            </w:pPr>
          </w:p>
          <w:p w:rsidR="00C03FB3" w:rsidRDefault="00C03FB3" w:rsidP="00156256">
            <w:pPr>
              <w:jc w:val="center"/>
            </w:pPr>
            <w:r>
              <w:t>+4,9</w:t>
            </w:r>
          </w:p>
        </w:tc>
      </w:tr>
      <w:tr w:rsidR="00C03FB3" w:rsidTr="00156256">
        <w:tc>
          <w:tcPr>
            <w:tcW w:w="5070" w:type="dxa"/>
          </w:tcPr>
          <w:p w:rsidR="00C03FB3" w:rsidRDefault="00C03FB3" w:rsidP="00156256">
            <w:pPr>
              <w:jc w:val="both"/>
            </w:pPr>
            <w:r>
              <w:t>Прочие поступления</w:t>
            </w:r>
          </w:p>
        </w:tc>
        <w:tc>
          <w:tcPr>
            <w:tcW w:w="1134" w:type="dxa"/>
          </w:tcPr>
          <w:p w:rsidR="00C03FB3" w:rsidRDefault="00C03FB3" w:rsidP="00156256">
            <w:pPr>
              <w:jc w:val="center"/>
            </w:pPr>
            <w:r>
              <w:t>750</w:t>
            </w:r>
          </w:p>
        </w:tc>
        <w:tc>
          <w:tcPr>
            <w:tcW w:w="1275" w:type="dxa"/>
          </w:tcPr>
          <w:p w:rsidR="00C03FB3" w:rsidRDefault="00C03FB3" w:rsidP="00156256">
            <w:pPr>
              <w:jc w:val="center"/>
            </w:pPr>
            <w:r>
              <w:t>1655</w:t>
            </w:r>
          </w:p>
        </w:tc>
        <w:tc>
          <w:tcPr>
            <w:tcW w:w="993" w:type="dxa"/>
          </w:tcPr>
          <w:p w:rsidR="00C03FB3" w:rsidRDefault="00C03FB3" w:rsidP="00156256">
            <w:pPr>
              <w:jc w:val="center"/>
            </w:pPr>
            <w:r>
              <w:t>+905</w:t>
            </w:r>
          </w:p>
        </w:tc>
        <w:tc>
          <w:tcPr>
            <w:tcW w:w="993" w:type="dxa"/>
          </w:tcPr>
          <w:p w:rsidR="00C03FB3" w:rsidRDefault="00C03FB3" w:rsidP="00156256">
            <w:pPr>
              <w:jc w:val="center"/>
            </w:pPr>
            <w:r>
              <w:t>+120,6</w:t>
            </w:r>
          </w:p>
        </w:tc>
      </w:tr>
      <w:tr w:rsidR="00C03FB3" w:rsidTr="00156256">
        <w:tc>
          <w:tcPr>
            <w:tcW w:w="5070" w:type="dxa"/>
          </w:tcPr>
          <w:p w:rsidR="00C03FB3" w:rsidRDefault="00C03FB3" w:rsidP="00156256">
            <w:pPr>
              <w:jc w:val="both"/>
            </w:pPr>
            <w:r>
              <w:t>И т.д.</w:t>
            </w:r>
          </w:p>
        </w:tc>
        <w:tc>
          <w:tcPr>
            <w:tcW w:w="1134" w:type="dxa"/>
          </w:tcPr>
          <w:p w:rsidR="00C03FB3" w:rsidRDefault="00C03FB3" w:rsidP="00156256">
            <w:pPr>
              <w:jc w:val="center"/>
            </w:pPr>
          </w:p>
        </w:tc>
        <w:tc>
          <w:tcPr>
            <w:tcW w:w="1275" w:type="dxa"/>
          </w:tcPr>
          <w:p w:rsidR="00C03FB3" w:rsidRDefault="00C03FB3" w:rsidP="00156256">
            <w:pPr>
              <w:jc w:val="center"/>
            </w:pPr>
          </w:p>
        </w:tc>
        <w:tc>
          <w:tcPr>
            <w:tcW w:w="993" w:type="dxa"/>
          </w:tcPr>
          <w:p w:rsidR="00C03FB3" w:rsidRDefault="00C03FB3" w:rsidP="00156256">
            <w:pPr>
              <w:jc w:val="center"/>
            </w:pPr>
          </w:p>
        </w:tc>
        <w:tc>
          <w:tcPr>
            <w:tcW w:w="993" w:type="dxa"/>
          </w:tcPr>
          <w:p w:rsidR="00C03FB3" w:rsidRDefault="00C03FB3" w:rsidP="00156256">
            <w:pPr>
              <w:jc w:val="center"/>
            </w:pPr>
          </w:p>
        </w:tc>
      </w:tr>
      <w:tr w:rsidR="00C03FB3" w:rsidTr="00156256">
        <w:tc>
          <w:tcPr>
            <w:tcW w:w="5070" w:type="dxa"/>
          </w:tcPr>
          <w:p w:rsidR="00C03FB3" w:rsidRDefault="00C03FB3" w:rsidP="00156256">
            <w:pPr>
              <w:jc w:val="both"/>
            </w:pPr>
            <w:r>
              <w:lastRenderedPageBreak/>
              <w:t xml:space="preserve"> Использование денежных средств:</w:t>
            </w:r>
          </w:p>
        </w:tc>
        <w:tc>
          <w:tcPr>
            <w:tcW w:w="1134" w:type="dxa"/>
          </w:tcPr>
          <w:p w:rsidR="00C03FB3" w:rsidRDefault="00C03FB3" w:rsidP="00156256">
            <w:pPr>
              <w:jc w:val="center"/>
              <w:rPr>
                <w:b/>
              </w:rPr>
            </w:pPr>
          </w:p>
        </w:tc>
        <w:tc>
          <w:tcPr>
            <w:tcW w:w="1275" w:type="dxa"/>
          </w:tcPr>
          <w:p w:rsidR="00C03FB3" w:rsidRDefault="00C03FB3" w:rsidP="00156256">
            <w:pPr>
              <w:jc w:val="center"/>
              <w:rPr>
                <w:b/>
              </w:rPr>
            </w:pPr>
          </w:p>
        </w:tc>
        <w:tc>
          <w:tcPr>
            <w:tcW w:w="993" w:type="dxa"/>
          </w:tcPr>
          <w:p w:rsidR="00C03FB3" w:rsidRDefault="00C03FB3" w:rsidP="00156256">
            <w:pPr>
              <w:jc w:val="center"/>
              <w:rPr>
                <w:b/>
              </w:rPr>
            </w:pPr>
          </w:p>
        </w:tc>
        <w:tc>
          <w:tcPr>
            <w:tcW w:w="993" w:type="dxa"/>
          </w:tcPr>
          <w:p w:rsidR="00C03FB3" w:rsidRDefault="00C03FB3" w:rsidP="00156256">
            <w:pPr>
              <w:jc w:val="center"/>
              <w:rPr>
                <w:b/>
              </w:rPr>
            </w:pPr>
          </w:p>
        </w:tc>
      </w:tr>
      <w:tr w:rsidR="00C03FB3" w:rsidTr="00156256">
        <w:tc>
          <w:tcPr>
            <w:tcW w:w="5070" w:type="dxa"/>
          </w:tcPr>
          <w:p w:rsidR="00C03FB3" w:rsidRDefault="00C03FB3" w:rsidP="00DE3FAE">
            <w:pPr>
              <w:numPr>
                <w:ilvl w:val="0"/>
                <w:numId w:val="23"/>
              </w:numPr>
              <w:tabs>
                <w:tab w:val="clear" w:pos="360"/>
                <w:tab w:val="num" w:pos="420"/>
              </w:tabs>
              <w:ind w:left="420"/>
              <w:jc w:val="both"/>
            </w:pPr>
            <w:r>
              <w:t>на оплату приобретенных товаров, работ, услуг, сырья и иных оборотных активов</w:t>
            </w:r>
          </w:p>
        </w:tc>
        <w:tc>
          <w:tcPr>
            <w:tcW w:w="1134" w:type="dxa"/>
          </w:tcPr>
          <w:p w:rsidR="00C03FB3" w:rsidRDefault="00C03FB3" w:rsidP="00156256">
            <w:pPr>
              <w:jc w:val="center"/>
            </w:pPr>
            <w:r>
              <w:t>32200</w:t>
            </w:r>
          </w:p>
        </w:tc>
        <w:tc>
          <w:tcPr>
            <w:tcW w:w="1275" w:type="dxa"/>
          </w:tcPr>
          <w:p w:rsidR="00C03FB3" w:rsidRDefault="00C03FB3" w:rsidP="00156256">
            <w:pPr>
              <w:jc w:val="center"/>
            </w:pPr>
            <w:r>
              <w:t>35500</w:t>
            </w:r>
          </w:p>
        </w:tc>
        <w:tc>
          <w:tcPr>
            <w:tcW w:w="993" w:type="dxa"/>
          </w:tcPr>
          <w:p w:rsidR="00C03FB3" w:rsidRDefault="00C03FB3" w:rsidP="00156256">
            <w:pPr>
              <w:jc w:val="center"/>
            </w:pPr>
            <w:r>
              <w:t>+3300</w:t>
            </w:r>
          </w:p>
        </w:tc>
        <w:tc>
          <w:tcPr>
            <w:tcW w:w="993" w:type="dxa"/>
          </w:tcPr>
          <w:p w:rsidR="00C03FB3" w:rsidRDefault="00C03FB3" w:rsidP="00156256">
            <w:pPr>
              <w:jc w:val="center"/>
            </w:pPr>
            <w:r>
              <w:t>+10,2</w:t>
            </w:r>
          </w:p>
        </w:tc>
      </w:tr>
      <w:tr w:rsidR="00C03FB3" w:rsidTr="00156256">
        <w:tc>
          <w:tcPr>
            <w:tcW w:w="5070" w:type="dxa"/>
          </w:tcPr>
          <w:p w:rsidR="00C03FB3" w:rsidRDefault="00C03FB3" w:rsidP="00DE3FAE">
            <w:pPr>
              <w:numPr>
                <w:ilvl w:val="0"/>
                <w:numId w:val="24"/>
              </w:numPr>
              <w:tabs>
                <w:tab w:val="clear" w:pos="360"/>
                <w:tab w:val="num" w:pos="480"/>
              </w:tabs>
              <w:ind w:left="480" w:hanging="338"/>
              <w:jc w:val="both"/>
            </w:pPr>
            <w:r>
              <w:t>на оплату труда</w:t>
            </w:r>
          </w:p>
        </w:tc>
        <w:tc>
          <w:tcPr>
            <w:tcW w:w="1134" w:type="dxa"/>
          </w:tcPr>
          <w:p w:rsidR="00C03FB3" w:rsidRDefault="00C03FB3" w:rsidP="00156256">
            <w:pPr>
              <w:jc w:val="center"/>
            </w:pPr>
            <w:r>
              <w:t>20500</w:t>
            </w:r>
          </w:p>
        </w:tc>
        <w:tc>
          <w:tcPr>
            <w:tcW w:w="1275" w:type="dxa"/>
          </w:tcPr>
          <w:p w:rsidR="00C03FB3" w:rsidRDefault="00C03FB3" w:rsidP="00156256">
            <w:pPr>
              <w:jc w:val="center"/>
            </w:pPr>
            <w:r>
              <w:t>21465</w:t>
            </w:r>
          </w:p>
        </w:tc>
        <w:tc>
          <w:tcPr>
            <w:tcW w:w="993" w:type="dxa"/>
          </w:tcPr>
          <w:p w:rsidR="00C03FB3" w:rsidRDefault="00C03FB3" w:rsidP="00156256">
            <w:pPr>
              <w:jc w:val="center"/>
            </w:pPr>
            <w:r>
              <w:t>+965</w:t>
            </w:r>
          </w:p>
        </w:tc>
        <w:tc>
          <w:tcPr>
            <w:tcW w:w="993" w:type="dxa"/>
          </w:tcPr>
          <w:p w:rsidR="00C03FB3" w:rsidRDefault="00C03FB3" w:rsidP="00156256">
            <w:pPr>
              <w:jc w:val="center"/>
            </w:pPr>
            <w:r>
              <w:t>+4,7</w:t>
            </w:r>
          </w:p>
        </w:tc>
      </w:tr>
      <w:tr w:rsidR="00C03FB3" w:rsidTr="00156256">
        <w:tc>
          <w:tcPr>
            <w:tcW w:w="5070" w:type="dxa"/>
          </w:tcPr>
          <w:p w:rsidR="00C03FB3" w:rsidRDefault="00C03FB3" w:rsidP="00DE3FAE">
            <w:pPr>
              <w:numPr>
                <w:ilvl w:val="0"/>
                <w:numId w:val="24"/>
              </w:numPr>
              <w:tabs>
                <w:tab w:val="clear" w:pos="360"/>
                <w:tab w:val="num" w:pos="480"/>
              </w:tabs>
              <w:ind w:left="480" w:hanging="338"/>
              <w:jc w:val="both"/>
            </w:pPr>
            <w:r>
              <w:t>на выплату дивидендов</w:t>
            </w:r>
          </w:p>
        </w:tc>
        <w:tc>
          <w:tcPr>
            <w:tcW w:w="1134" w:type="dxa"/>
          </w:tcPr>
          <w:p w:rsidR="00C03FB3" w:rsidRDefault="00C03FB3" w:rsidP="00156256">
            <w:pPr>
              <w:jc w:val="center"/>
            </w:pPr>
            <w:r>
              <w:t>3930</w:t>
            </w:r>
          </w:p>
        </w:tc>
        <w:tc>
          <w:tcPr>
            <w:tcW w:w="1275" w:type="dxa"/>
          </w:tcPr>
          <w:p w:rsidR="00C03FB3" w:rsidRDefault="00C03FB3" w:rsidP="00156256">
            <w:pPr>
              <w:jc w:val="center"/>
            </w:pPr>
            <w:r>
              <w:t>4075</w:t>
            </w:r>
          </w:p>
        </w:tc>
        <w:tc>
          <w:tcPr>
            <w:tcW w:w="993" w:type="dxa"/>
          </w:tcPr>
          <w:p w:rsidR="00C03FB3" w:rsidRDefault="00C03FB3" w:rsidP="00156256">
            <w:pPr>
              <w:jc w:val="center"/>
            </w:pPr>
            <w:r>
              <w:t>+145</w:t>
            </w:r>
          </w:p>
        </w:tc>
        <w:tc>
          <w:tcPr>
            <w:tcW w:w="993" w:type="dxa"/>
          </w:tcPr>
          <w:p w:rsidR="00C03FB3" w:rsidRDefault="00C03FB3" w:rsidP="00156256">
            <w:pPr>
              <w:jc w:val="center"/>
            </w:pPr>
            <w:r>
              <w:t>+3,7</w:t>
            </w:r>
          </w:p>
        </w:tc>
      </w:tr>
      <w:tr w:rsidR="00C03FB3" w:rsidTr="00156256">
        <w:tc>
          <w:tcPr>
            <w:tcW w:w="5070" w:type="dxa"/>
          </w:tcPr>
          <w:p w:rsidR="00C03FB3" w:rsidRDefault="00C03FB3" w:rsidP="00DE3FAE">
            <w:pPr>
              <w:numPr>
                <w:ilvl w:val="0"/>
                <w:numId w:val="24"/>
              </w:numPr>
              <w:tabs>
                <w:tab w:val="clear" w:pos="360"/>
                <w:tab w:val="num" w:pos="480"/>
              </w:tabs>
              <w:ind w:left="480" w:hanging="338"/>
              <w:jc w:val="both"/>
            </w:pPr>
            <w:r>
              <w:t>на выплату процентов</w:t>
            </w:r>
          </w:p>
        </w:tc>
        <w:tc>
          <w:tcPr>
            <w:tcW w:w="1134" w:type="dxa"/>
          </w:tcPr>
          <w:p w:rsidR="00C03FB3" w:rsidRDefault="00C03FB3" w:rsidP="00156256">
            <w:pPr>
              <w:jc w:val="center"/>
            </w:pPr>
            <w:r>
              <w:t>2750</w:t>
            </w:r>
          </w:p>
        </w:tc>
        <w:tc>
          <w:tcPr>
            <w:tcW w:w="1275" w:type="dxa"/>
          </w:tcPr>
          <w:p w:rsidR="00C03FB3" w:rsidRDefault="00C03FB3" w:rsidP="00156256">
            <w:pPr>
              <w:jc w:val="center"/>
            </w:pPr>
            <w:r>
              <w:t>2950</w:t>
            </w:r>
          </w:p>
        </w:tc>
        <w:tc>
          <w:tcPr>
            <w:tcW w:w="993" w:type="dxa"/>
          </w:tcPr>
          <w:p w:rsidR="00C03FB3" w:rsidRDefault="00C03FB3" w:rsidP="00156256">
            <w:pPr>
              <w:jc w:val="center"/>
            </w:pPr>
            <w:r>
              <w:t>+200</w:t>
            </w:r>
          </w:p>
        </w:tc>
        <w:tc>
          <w:tcPr>
            <w:tcW w:w="993" w:type="dxa"/>
          </w:tcPr>
          <w:p w:rsidR="00C03FB3" w:rsidRDefault="00C03FB3" w:rsidP="00156256">
            <w:pPr>
              <w:jc w:val="center"/>
            </w:pPr>
            <w:r>
              <w:t>+7,3</w:t>
            </w:r>
          </w:p>
        </w:tc>
      </w:tr>
      <w:tr w:rsidR="00C03FB3" w:rsidTr="00156256">
        <w:tc>
          <w:tcPr>
            <w:tcW w:w="5070" w:type="dxa"/>
          </w:tcPr>
          <w:p w:rsidR="00C03FB3" w:rsidRDefault="00C03FB3" w:rsidP="00DE3FAE">
            <w:pPr>
              <w:numPr>
                <w:ilvl w:val="0"/>
                <w:numId w:val="24"/>
              </w:numPr>
              <w:tabs>
                <w:tab w:val="clear" w:pos="360"/>
                <w:tab w:val="num" w:pos="480"/>
              </w:tabs>
              <w:ind w:left="480" w:hanging="338"/>
              <w:jc w:val="both"/>
            </w:pPr>
            <w:r>
              <w:t>на выплату налогов и сборов</w:t>
            </w:r>
          </w:p>
        </w:tc>
        <w:tc>
          <w:tcPr>
            <w:tcW w:w="1134" w:type="dxa"/>
          </w:tcPr>
          <w:p w:rsidR="00C03FB3" w:rsidRDefault="00C03FB3" w:rsidP="00156256">
            <w:pPr>
              <w:jc w:val="center"/>
            </w:pPr>
            <w:r>
              <w:t>30150</w:t>
            </w:r>
          </w:p>
        </w:tc>
        <w:tc>
          <w:tcPr>
            <w:tcW w:w="1275" w:type="dxa"/>
          </w:tcPr>
          <w:p w:rsidR="00C03FB3" w:rsidRDefault="00C03FB3" w:rsidP="00156256">
            <w:pPr>
              <w:jc w:val="center"/>
            </w:pPr>
            <w:r>
              <w:t>31300</w:t>
            </w:r>
          </w:p>
        </w:tc>
        <w:tc>
          <w:tcPr>
            <w:tcW w:w="993" w:type="dxa"/>
          </w:tcPr>
          <w:p w:rsidR="00C03FB3" w:rsidRDefault="00C03FB3" w:rsidP="00156256">
            <w:pPr>
              <w:jc w:val="center"/>
            </w:pPr>
            <w:r>
              <w:t>+1150</w:t>
            </w:r>
          </w:p>
        </w:tc>
        <w:tc>
          <w:tcPr>
            <w:tcW w:w="993" w:type="dxa"/>
          </w:tcPr>
          <w:p w:rsidR="00C03FB3" w:rsidRDefault="00C03FB3" w:rsidP="00156256">
            <w:pPr>
              <w:jc w:val="center"/>
            </w:pPr>
            <w:r>
              <w:t>+3,8</w:t>
            </w:r>
          </w:p>
        </w:tc>
      </w:tr>
      <w:tr w:rsidR="00C03FB3" w:rsidTr="00156256">
        <w:tc>
          <w:tcPr>
            <w:tcW w:w="5070" w:type="dxa"/>
          </w:tcPr>
          <w:p w:rsidR="00C03FB3" w:rsidRDefault="00C03FB3" w:rsidP="00DE3FAE">
            <w:pPr>
              <w:numPr>
                <w:ilvl w:val="0"/>
                <w:numId w:val="24"/>
              </w:numPr>
              <w:tabs>
                <w:tab w:val="clear" w:pos="360"/>
                <w:tab w:val="num" w:pos="480"/>
              </w:tabs>
              <w:ind w:left="480" w:hanging="338"/>
              <w:jc w:val="both"/>
            </w:pPr>
            <w:r>
              <w:t>прочие расходы</w:t>
            </w:r>
          </w:p>
        </w:tc>
        <w:tc>
          <w:tcPr>
            <w:tcW w:w="1134" w:type="dxa"/>
          </w:tcPr>
          <w:p w:rsidR="00C03FB3" w:rsidRDefault="00C03FB3" w:rsidP="00156256">
            <w:pPr>
              <w:jc w:val="center"/>
            </w:pPr>
            <w:r>
              <w:t>2300</w:t>
            </w:r>
          </w:p>
        </w:tc>
        <w:tc>
          <w:tcPr>
            <w:tcW w:w="1275" w:type="dxa"/>
          </w:tcPr>
          <w:p w:rsidR="00C03FB3" w:rsidRDefault="00C03FB3" w:rsidP="00156256">
            <w:pPr>
              <w:jc w:val="center"/>
            </w:pPr>
            <w:r>
              <w:t>2655</w:t>
            </w:r>
          </w:p>
        </w:tc>
        <w:tc>
          <w:tcPr>
            <w:tcW w:w="993" w:type="dxa"/>
          </w:tcPr>
          <w:p w:rsidR="00C03FB3" w:rsidRDefault="00C03FB3" w:rsidP="00156256">
            <w:pPr>
              <w:jc w:val="center"/>
            </w:pPr>
            <w:r>
              <w:t>+355</w:t>
            </w:r>
          </w:p>
        </w:tc>
        <w:tc>
          <w:tcPr>
            <w:tcW w:w="993" w:type="dxa"/>
          </w:tcPr>
          <w:p w:rsidR="00C03FB3" w:rsidRDefault="00C03FB3" w:rsidP="00156256">
            <w:pPr>
              <w:jc w:val="center"/>
            </w:pPr>
            <w:r>
              <w:t>+15,4</w:t>
            </w:r>
          </w:p>
        </w:tc>
      </w:tr>
      <w:tr w:rsidR="00C03FB3" w:rsidTr="00156256">
        <w:tc>
          <w:tcPr>
            <w:tcW w:w="5070" w:type="dxa"/>
          </w:tcPr>
          <w:p w:rsidR="00C03FB3" w:rsidRDefault="00C03FB3" w:rsidP="00156256">
            <w:pPr>
              <w:ind w:left="142"/>
              <w:jc w:val="both"/>
              <w:rPr>
                <w:i/>
              </w:rPr>
            </w:pPr>
            <w:r>
              <w:rPr>
                <w:i/>
              </w:rPr>
              <w:t>Чистый денежный поток по операционной деятельности</w:t>
            </w:r>
          </w:p>
        </w:tc>
        <w:tc>
          <w:tcPr>
            <w:tcW w:w="1134" w:type="dxa"/>
          </w:tcPr>
          <w:p w:rsidR="00C03FB3" w:rsidRDefault="00C03FB3" w:rsidP="00156256">
            <w:pPr>
              <w:jc w:val="center"/>
            </w:pPr>
            <w:r>
              <w:t>4170</w:t>
            </w:r>
          </w:p>
        </w:tc>
        <w:tc>
          <w:tcPr>
            <w:tcW w:w="1275" w:type="dxa"/>
          </w:tcPr>
          <w:p w:rsidR="00C03FB3" w:rsidRDefault="00C03FB3" w:rsidP="00156256">
            <w:pPr>
              <w:jc w:val="center"/>
            </w:pPr>
            <w:r>
              <w:t>3625</w:t>
            </w:r>
          </w:p>
        </w:tc>
        <w:tc>
          <w:tcPr>
            <w:tcW w:w="993" w:type="dxa"/>
          </w:tcPr>
          <w:p w:rsidR="00C03FB3" w:rsidRDefault="00C03FB3" w:rsidP="00156256">
            <w:pPr>
              <w:jc w:val="center"/>
            </w:pPr>
            <w:r>
              <w:t>-545</w:t>
            </w:r>
          </w:p>
        </w:tc>
        <w:tc>
          <w:tcPr>
            <w:tcW w:w="993" w:type="dxa"/>
          </w:tcPr>
          <w:p w:rsidR="00C03FB3" w:rsidRDefault="00C03FB3" w:rsidP="00156256">
            <w:pPr>
              <w:jc w:val="center"/>
            </w:pPr>
            <w:r>
              <w:t>-13,1</w:t>
            </w:r>
          </w:p>
        </w:tc>
      </w:tr>
      <w:tr w:rsidR="00C03FB3" w:rsidTr="00156256">
        <w:tc>
          <w:tcPr>
            <w:tcW w:w="5070" w:type="dxa"/>
          </w:tcPr>
          <w:p w:rsidR="00C03FB3" w:rsidRDefault="00C03FB3" w:rsidP="00156256">
            <w:pPr>
              <w:ind w:left="142"/>
              <w:rPr>
                <w:b/>
              </w:rPr>
            </w:pPr>
            <w:r>
              <w:rPr>
                <w:b/>
              </w:rPr>
              <w:t>2.Движение денежных средств по инвестиционной деятельности</w:t>
            </w:r>
          </w:p>
        </w:tc>
        <w:tc>
          <w:tcPr>
            <w:tcW w:w="1134" w:type="dxa"/>
          </w:tcPr>
          <w:p w:rsidR="00C03FB3" w:rsidRDefault="00C03FB3" w:rsidP="00156256">
            <w:pPr>
              <w:rPr>
                <w:b/>
              </w:rPr>
            </w:pPr>
          </w:p>
        </w:tc>
        <w:tc>
          <w:tcPr>
            <w:tcW w:w="1275" w:type="dxa"/>
          </w:tcPr>
          <w:p w:rsidR="00C03FB3" w:rsidRDefault="00C03FB3" w:rsidP="00156256">
            <w:pPr>
              <w:rPr>
                <w:b/>
              </w:rPr>
            </w:pPr>
          </w:p>
        </w:tc>
        <w:tc>
          <w:tcPr>
            <w:tcW w:w="993" w:type="dxa"/>
          </w:tcPr>
          <w:p w:rsidR="00C03FB3" w:rsidRDefault="00C03FB3" w:rsidP="00156256">
            <w:pPr>
              <w:rPr>
                <w:b/>
              </w:rPr>
            </w:pPr>
          </w:p>
        </w:tc>
        <w:tc>
          <w:tcPr>
            <w:tcW w:w="993" w:type="dxa"/>
          </w:tcPr>
          <w:p w:rsidR="00C03FB3" w:rsidRDefault="00C03FB3" w:rsidP="00156256">
            <w:pPr>
              <w:rPr>
                <w:b/>
              </w:rPr>
            </w:pPr>
          </w:p>
        </w:tc>
      </w:tr>
      <w:tr w:rsidR="00C03FB3" w:rsidTr="00156256">
        <w:tc>
          <w:tcPr>
            <w:tcW w:w="5070" w:type="dxa"/>
          </w:tcPr>
          <w:p w:rsidR="00C03FB3" w:rsidRDefault="00C03FB3" w:rsidP="00156256">
            <w:pPr>
              <w:ind w:left="142"/>
            </w:pPr>
            <w:r>
              <w:t>Поступление денежных средств:</w:t>
            </w:r>
          </w:p>
        </w:tc>
        <w:tc>
          <w:tcPr>
            <w:tcW w:w="1134" w:type="dxa"/>
          </w:tcPr>
          <w:p w:rsidR="00C03FB3" w:rsidRDefault="00C03FB3" w:rsidP="00156256">
            <w:pPr>
              <w:rPr>
                <w:b/>
              </w:rPr>
            </w:pPr>
          </w:p>
        </w:tc>
        <w:tc>
          <w:tcPr>
            <w:tcW w:w="1275" w:type="dxa"/>
          </w:tcPr>
          <w:p w:rsidR="00C03FB3" w:rsidRDefault="00C03FB3" w:rsidP="00156256">
            <w:pPr>
              <w:rPr>
                <w:b/>
              </w:rPr>
            </w:pPr>
          </w:p>
        </w:tc>
        <w:tc>
          <w:tcPr>
            <w:tcW w:w="993" w:type="dxa"/>
          </w:tcPr>
          <w:p w:rsidR="00C03FB3" w:rsidRDefault="00C03FB3" w:rsidP="00156256">
            <w:pPr>
              <w:rPr>
                <w:b/>
              </w:rPr>
            </w:pPr>
          </w:p>
        </w:tc>
        <w:tc>
          <w:tcPr>
            <w:tcW w:w="993" w:type="dxa"/>
          </w:tcPr>
          <w:p w:rsidR="00C03FB3" w:rsidRDefault="00C03FB3" w:rsidP="00156256">
            <w:pPr>
              <w:rPr>
                <w:b/>
              </w:rPr>
            </w:pPr>
          </w:p>
        </w:tc>
      </w:tr>
      <w:tr w:rsidR="00C03FB3" w:rsidTr="00156256">
        <w:tc>
          <w:tcPr>
            <w:tcW w:w="5070" w:type="dxa"/>
          </w:tcPr>
          <w:p w:rsidR="00C03FB3" w:rsidRDefault="00C03FB3" w:rsidP="00DE3FAE">
            <w:pPr>
              <w:numPr>
                <w:ilvl w:val="0"/>
                <w:numId w:val="28"/>
              </w:numPr>
              <w:tabs>
                <w:tab w:val="clear" w:pos="360"/>
                <w:tab w:val="num" w:pos="502"/>
              </w:tabs>
              <w:ind w:left="502"/>
            </w:pPr>
            <w:r>
              <w:t>выручка от продажи основных средств и иных внеоборотных активов</w:t>
            </w:r>
          </w:p>
        </w:tc>
        <w:tc>
          <w:tcPr>
            <w:tcW w:w="1134" w:type="dxa"/>
          </w:tcPr>
          <w:p w:rsidR="00C03FB3" w:rsidRDefault="00C03FB3" w:rsidP="00156256">
            <w:pPr>
              <w:jc w:val="center"/>
            </w:pPr>
            <w:r>
              <w:t>500</w:t>
            </w:r>
          </w:p>
        </w:tc>
        <w:tc>
          <w:tcPr>
            <w:tcW w:w="1275" w:type="dxa"/>
          </w:tcPr>
          <w:p w:rsidR="00C03FB3" w:rsidRDefault="00C03FB3" w:rsidP="00156256">
            <w:pPr>
              <w:jc w:val="center"/>
            </w:pPr>
            <w:r>
              <w:t>900</w:t>
            </w:r>
          </w:p>
        </w:tc>
        <w:tc>
          <w:tcPr>
            <w:tcW w:w="993" w:type="dxa"/>
          </w:tcPr>
          <w:p w:rsidR="00C03FB3" w:rsidRDefault="00C03FB3" w:rsidP="00156256">
            <w:pPr>
              <w:jc w:val="center"/>
            </w:pPr>
            <w:r>
              <w:t>+400</w:t>
            </w:r>
          </w:p>
        </w:tc>
        <w:tc>
          <w:tcPr>
            <w:tcW w:w="993" w:type="dxa"/>
          </w:tcPr>
          <w:p w:rsidR="00C03FB3" w:rsidRDefault="00C03FB3" w:rsidP="00156256">
            <w:pPr>
              <w:jc w:val="center"/>
            </w:pPr>
            <w:r>
              <w:t>+80,0</w:t>
            </w:r>
          </w:p>
        </w:tc>
      </w:tr>
      <w:tr w:rsidR="00C03FB3" w:rsidTr="00156256">
        <w:tc>
          <w:tcPr>
            <w:tcW w:w="5070" w:type="dxa"/>
          </w:tcPr>
          <w:p w:rsidR="00C03FB3" w:rsidRDefault="00C03FB3" w:rsidP="00DE3FAE">
            <w:pPr>
              <w:numPr>
                <w:ilvl w:val="0"/>
                <w:numId w:val="29"/>
              </w:numPr>
              <w:tabs>
                <w:tab w:val="clear" w:pos="360"/>
                <w:tab w:val="num" w:pos="502"/>
              </w:tabs>
              <w:ind w:left="502"/>
            </w:pPr>
            <w:r>
              <w:t>выручка от продажи ценных бумаг и иных финансовых вложений</w:t>
            </w:r>
          </w:p>
        </w:tc>
        <w:tc>
          <w:tcPr>
            <w:tcW w:w="1134" w:type="dxa"/>
          </w:tcPr>
          <w:p w:rsidR="00C03FB3" w:rsidRDefault="00C03FB3" w:rsidP="00156256">
            <w:pPr>
              <w:jc w:val="center"/>
            </w:pPr>
            <w:r>
              <w:t>1240</w:t>
            </w:r>
          </w:p>
        </w:tc>
        <w:tc>
          <w:tcPr>
            <w:tcW w:w="1275" w:type="dxa"/>
          </w:tcPr>
          <w:p w:rsidR="00C03FB3" w:rsidRDefault="00C03FB3" w:rsidP="00156256">
            <w:pPr>
              <w:jc w:val="center"/>
            </w:pPr>
            <w:r>
              <w:t>1600</w:t>
            </w:r>
          </w:p>
        </w:tc>
        <w:tc>
          <w:tcPr>
            <w:tcW w:w="993" w:type="dxa"/>
          </w:tcPr>
          <w:p w:rsidR="00C03FB3" w:rsidRDefault="00C03FB3" w:rsidP="00156256">
            <w:pPr>
              <w:jc w:val="center"/>
            </w:pPr>
            <w:r>
              <w:t>+360</w:t>
            </w:r>
          </w:p>
        </w:tc>
        <w:tc>
          <w:tcPr>
            <w:tcW w:w="993" w:type="dxa"/>
          </w:tcPr>
          <w:p w:rsidR="00C03FB3" w:rsidRDefault="00C03FB3" w:rsidP="00156256">
            <w:pPr>
              <w:jc w:val="center"/>
            </w:pPr>
            <w:r>
              <w:t>+29</w:t>
            </w:r>
          </w:p>
        </w:tc>
      </w:tr>
      <w:tr w:rsidR="00C03FB3" w:rsidTr="00156256">
        <w:tc>
          <w:tcPr>
            <w:tcW w:w="5070" w:type="dxa"/>
          </w:tcPr>
          <w:p w:rsidR="00C03FB3" w:rsidRDefault="00C03FB3" w:rsidP="00DE3FAE">
            <w:pPr>
              <w:numPr>
                <w:ilvl w:val="0"/>
                <w:numId w:val="30"/>
              </w:numPr>
              <w:tabs>
                <w:tab w:val="clear" w:pos="360"/>
                <w:tab w:val="num" w:pos="502"/>
              </w:tabs>
              <w:ind w:left="502"/>
            </w:pPr>
            <w:r>
              <w:t>полученные дивиденды</w:t>
            </w:r>
          </w:p>
        </w:tc>
        <w:tc>
          <w:tcPr>
            <w:tcW w:w="1134" w:type="dxa"/>
          </w:tcPr>
          <w:p w:rsidR="00C03FB3" w:rsidRDefault="00C03FB3" w:rsidP="00156256">
            <w:pPr>
              <w:jc w:val="center"/>
            </w:pPr>
            <w:r>
              <w:t>300</w:t>
            </w:r>
          </w:p>
        </w:tc>
        <w:tc>
          <w:tcPr>
            <w:tcW w:w="1275" w:type="dxa"/>
          </w:tcPr>
          <w:p w:rsidR="00C03FB3" w:rsidRDefault="00C03FB3" w:rsidP="00156256">
            <w:pPr>
              <w:jc w:val="center"/>
            </w:pPr>
            <w:r>
              <w:t>430</w:t>
            </w:r>
          </w:p>
        </w:tc>
        <w:tc>
          <w:tcPr>
            <w:tcW w:w="993" w:type="dxa"/>
          </w:tcPr>
          <w:p w:rsidR="00C03FB3" w:rsidRDefault="00C03FB3" w:rsidP="00156256">
            <w:pPr>
              <w:jc w:val="center"/>
            </w:pPr>
            <w:r>
              <w:t>+130</w:t>
            </w:r>
          </w:p>
        </w:tc>
        <w:tc>
          <w:tcPr>
            <w:tcW w:w="993" w:type="dxa"/>
          </w:tcPr>
          <w:p w:rsidR="00C03FB3" w:rsidRDefault="00C03FB3" w:rsidP="00156256">
            <w:pPr>
              <w:jc w:val="center"/>
            </w:pPr>
            <w:r>
              <w:t>+43,3</w:t>
            </w:r>
          </w:p>
        </w:tc>
      </w:tr>
      <w:tr w:rsidR="00C03FB3" w:rsidTr="00156256">
        <w:tc>
          <w:tcPr>
            <w:tcW w:w="5070" w:type="dxa"/>
          </w:tcPr>
          <w:p w:rsidR="00C03FB3" w:rsidRDefault="00C03FB3" w:rsidP="00DE3FAE">
            <w:pPr>
              <w:numPr>
                <w:ilvl w:val="0"/>
                <w:numId w:val="31"/>
              </w:numPr>
              <w:tabs>
                <w:tab w:val="clear" w:pos="360"/>
                <w:tab w:val="num" w:pos="502"/>
              </w:tabs>
              <w:ind w:left="502"/>
            </w:pPr>
            <w:r>
              <w:t>полученные проценты</w:t>
            </w:r>
          </w:p>
        </w:tc>
        <w:tc>
          <w:tcPr>
            <w:tcW w:w="1134" w:type="dxa"/>
          </w:tcPr>
          <w:p w:rsidR="00C03FB3" w:rsidRDefault="00C03FB3" w:rsidP="00156256">
            <w:pPr>
              <w:jc w:val="center"/>
            </w:pPr>
            <w:r>
              <w:t>60</w:t>
            </w:r>
          </w:p>
        </w:tc>
        <w:tc>
          <w:tcPr>
            <w:tcW w:w="1275" w:type="dxa"/>
          </w:tcPr>
          <w:p w:rsidR="00C03FB3" w:rsidRDefault="00C03FB3" w:rsidP="00156256">
            <w:pPr>
              <w:jc w:val="center"/>
            </w:pPr>
            <w:r>
              <w:t>30</w:t>
            </w:r>
          </w:p>
        </w:tc>
        <w:tc>
          <w:tcPr>
            <w:tcW w:w="993" w:type="dxa"/>
          </w:tcPr>
          <w:p w:rsidR="00C03FB3" w:rsidRDefault="00C03FB3" w:rsidP="00156256">
            <w:pPr>
              <w:jc w:val="center"/>
            </w:pPr>
            <w:r>
              <w:t>-30</w:t>
            </w:r>
          </w:p>
        </w:tc>
        <w:tc>
          <w:tcPr>
            <w:tcW w:w="993" w:type="dxa"/>
          </w:tcPr>
          <w:p w:rsidR="00C03FB3" w:rsidRDefault="00C03FB3" w:rsidP="00156256">
            <w:pPr>
              <w:jc w:val="center"/>
            </w:pPr>
            <w:r>
              <w:t>-50,0</w:t>
            </w:r>
          </w:p>
        </w:tc>
      </w:tr>
      <w:tr w:rsidR="00C03FB3" w:rsidTr="00156256">
        <w:tc>
          <w:tcPr>
            <w:tcW w:w="5070" w:type="dxa"/>
          </w:tcPr>
          <w:p w:rsidR="00C03FB3" w:rsidRDefault="00C03FB3" w:rsidP="00DE3FAE">
            <w:pPr>
              <w:numPr>
                <w:ilvl w:val="0"/>
                <w:numId w:val="32"/>
              </w:numPr>
              <w:tabs>
                <w:tab w:val="clear" w:pos="360"/>
                <w:tab w:val="num" w:pos="502"/>
              </w:tabs>
              <w:ind w:left="502"/>
            </w:pPr>
            <w:r>
              <w:t>поступления от погашения займов, предоставленным другим организациям</w:t>
            </w:r>
          </w:p>
        </w:tc>
        <w:tc>
          <w:tcPr>
            <w:tcW w:w="1134" w:type="dxa"/>
          </w:tcPr>
          <w:p w:rsidR="00C03FB3" w:rsidRDefault="00C03FB3" w:rsidP="00156256">
            <w:pPr>
              <w:jc w:val="center"/>
            </w:pPr>
          </w:p>
          <w:p w:rsidR="00C03FB3" w:rsidRDefault="00C03FB3" w:rsidP="00156256">
            <w:pPr>
              <w:jc w:val="center"/>
            </w:pPr>
            <w:r>
              <w:t>–</w:t>
            </w:r>
          </w:p>
        </w:tc>
        <w:tc>
          <w:tcPr>
            <w:tcW w:w="1275" w:type="dxa"/>
          </w:tcPr>
          <w:p w:rsidR="00C03FB3" w:rsidRDefault="00C03FB3" w:rsidP="00156256">
            <w:pPr>
              <w:jc w:val="center"/>
            </w:pPr>
          </w:p>
          <w:p w:rsidR="00C03FB3" w:rsidRDefault="00C03FB3" w:rsidP="00156256">
            <w:pPr>
              <w:jc w:val="center"/>
            </w:pPr>
            <w:r>
              <w:t>–</w:t>
            </w:r>
          </w:p>
        </w:tc>
        <w:tc>
          <w:tcPr>
            <w:tcW w:w="993" w:type="dxa"/>
          </w:tcPr>
          <w:p w:rsidR="00C03FB3" w:rsidRDefault="00C03FB3" w:rsidP="00156256">
            <w:pPr>
              <w:jc w:val="center"/>
            </w:pPr>
          </w:p>
          <w:p w:rsidR="00C03FB3" w:rsidRDefault="00C03FB3" w:rsidP="00156256">
            <w:pPr>
              <w:jc w:val="center"/>
            </w:pPr>
            <w:r>
              <w:t>–</w:t>
            </w:r>
          </w:p>
        </w:tc>
        <w:tc>
          <w:tcPr>
            <w:tcW w:w="993" w:type="dxa"/>
          </w:tcPr>
          <w:p w:rsidR="00C03FB3" w:rsidRDefault="00C03FB3" w:rsidP="00156256">
            <w:pPr>
              <w:jc w:val="center"/>
            </w:pPr>
          </w:p>
          <w:p w:rsidR="00C03FB3" w:rsidRDefault="00C03FB3" w:rsidP="00156256">
            <w:pPr>
              <w:jc w:val="center"/>
            </w:pPr>
            <w:r>
              <w:t>–</w:t>
            </w:r>
          </w:p>
        </w:tc>
      </w:tr>
      <w:tr w:rsidR="00C03FB3" w:rsidTr="00156256">
        <w:tc>
          <w:tcPr>
            <w:tcW w:w="5070" w:type="dxa"/>
          </w:tcPr>
          <w:p w:rsidR="00C03FB3" w:rsidRDefault="00C03FB3" w:rsidP="00DE3FAE">
            <w:pPr>
              <w:numPr>
                <w:ilvl w:val="0"/>
                <w:numId w:val="33"/>
              </w:numPr>
              <w:tabs>
                <w:tab w:val="clear" w:pos="360"/>
                <w:tab w:val="num" w:pos="502"/>
              </w:tabs>
              <w:ind w:left="502"/>
            </w:pPr>
            <w:r>
              <w:t>прочие поступления</w:t>
            </w:r>
          </w:p>
        </w:tc>
        <w:tc>
          <w:tcPr>
            <w:tcW w:w="1134" w:type="dxa"/>
          </w:tcPr>
          <w:p w:rsidR="00C03FB3" w:rsidRDefault="00C03FB3" w:rsidP="00156256">
            <w:pPr>
              <w:jc w:val="center"/>
            </w:pPr>
            <w:r>
              <w:t>–</w:t>
            </w:r>
          </w:p>
        </w:tc>
        <w:tc>
          <w:tcPr>
            <w:tcW w:w="1275" w:type="dxa"/>
          </w:tcPr>
          <w:p w:rsidR="00C03FB3" w:rsidRDefault="00C03FB3" w:rsidP="00156256">
            <w:pPr>
              <w:jc w:val="center"/>
            </w:pPr>
            <w:r>
              <w:t>–</w:t>
            </w:r>
          </w:p>
        </w:tc>
        <w:tc>
          <w:tcPr>
            <w:tcW w:w="993" w:type="dxa"/>
          </w:tcPr>
          <w:p w:rsidR="00C03FB3" w:rsidRDefault="00C03FB3" w:rsidP="00156256">
            <w:pPr>
              <w:jc w:val="center"/>
            </w:pPr>
            <w:r>
              <w:t>–</w:t>
            </w:r>
          </w:p>
        </w:tc>
        <w:tc>
          <w:tcPr>
            <w:tcW w:w="993" w:type="dxa"/>
          </w:tcPr>
          <w:p w:rsidR="00C03FB3" w:rsidRDefault="00C03FB3" w:rsidP="00156256">
            <w:pPr>
              <w:jc w:val="center"/>
            </w:pPr>
            <w:r>
              <w:t>–</w:t>
            </w:r>
          </w:p>
        </w:tc>
      </w:tr>
      <w:tr w:rsidR="00C03FB3" w:rsidTr="00156256">
        <w:tc>
          <w:tcPr>
            <w:tcW w:w="5070" w:type="dxa"/>
          </w:tcPr>
          <w:p w:rsidR="00C03FB3" w:rsidRDefault="00C03FB3" w:rsidP="00156256">
            <w:pPr>
              <w:jc w:val="both"/>
            </w:pPr>
            <w:r>
              <w:t xml:space="preserve">  Денежные средства, направленные:</w:t>
            </w:r>
          </w:p>
        </w:tc>
        <w:tc>
          <w:tcPr>
            <w:tcW w:w="1134" w:type="dxa"/>
          </w:tcPr>
          <w:p w:rsidR="00C03FB3" w:rsidRDefault="00C03FB3" w:rsidP="00156256">
            <w:pPr>
              <w:jc w:val="center"/>
            </w:pPr>
          </w:p>
        </w:tc>
        <w:tc>
          <w:tcPr>
            <w:tcW w:w="1275" w:type="dxa"/>
          </w:tcPr>
          <w:p w:rsidR="00C03FB3" w:rsidRDefault="00C03FB3" w:rsidP="00156256">
            <w:pPr>
              <w:jc w:val="center"/>
            </w:pPr>
          </w:p>
        </w:tc>
        <w:tc>
          <w:tcPr>
            <w:tcW w:w="993" w:type="dxa"/>
          </w:tcPr>
          <w:p w:rsidR="00C03FB3" w:rsidRDefault="00C03FB3" w:rsidP="00156256">
            <w:pPr>
              <w:jc w:val="center"/>
            </w:pPr>
          </w:p>
        </w:tc>
        <w:tc>
          <w:tcPr>
            <w:tcW w:w="993" w:type="dxa"/>
          </w:tcPr>
          <w:p w:rsidR="00C03FB3" w:rsidRDefault="00C03FB3" w:rsidP="00156256">
            <w:pPr>
              <w:jc w:val="center"/>
            </w:pPr>
          </w:p>
        </w:tc>
      </w:tr>
      <w:tr w:rsidR="00C03FB3" w:rsidTr="00156256">
        <w:tc>
          <w:tcPr>
            <w:tcW w:w="5070" w:type="dxa"/>
          </w:tcPr>
          <w:p w:rsidR="00C03FB3" w:rsidRDefault="00C03FB3" w:rsidP="00DE3FAE">
            <w:pPr>
              <w:numPr>
                <w:ilvl w:val="0"/>
                <w:numId w:val="25"/>
              </w:numPr>
              <w:jc w:val="both"/>
            </w:pPr>
            <w:r>
              <w:t>на приобретение дочерних организаций</w:t>
            </w:r>
          </w:p>
        </w:tc>
        <w:tc>
          <w:tcPr>
            <w:tcW w:w="1134" w:type="dxa"/>
          </w:tcPr>
          <w:p w:rsidR="00C03FB3" w:rsidRDefault="00C03FB3" w:rsidP="00156256">
            <w:pPr>
              <w:jc w:val="center"/>
            </w:pPr>
            <w:r>
              <w:t>–</w:t>
            </w:r>
          </w:p>
        </w:tc>
        <w:tc>
          <w:tcPr>
            <w:tcW w:w="1275" w:type="dxa"/>
          </w:tcPr>
          <w:p w:rsidR="00C03FB3" w:rsidRDefault="00C03FB3" w:rsidP="00156256">
            <w:pPr>
              <w:jc w:val="center"/>
            </w:pPr>
            <w:r>
              <w:t>–</w:t>
            </w:r>
          </w:p>
        </w:tc>
        <w:tc>
          <w:tcPr>
            <w:tcW w:w="993" w:type="dxa"/>
          </w:tcPr>
          <w:p w:rsidR="00C03FB3" w:rsidRDefault="00C03FB3" w:rsidP="00156256">
            <w:pPr>
              <w:jc w:val="center"/>
            </w:pPr>
            <w:r>
              <w:t>–</w:t>
            </w:r>
          </w:p>
        </w:tc>
        <w:tc>
          <w:tcPr>
            <w:tcW w:w="993" w:type="dxa"/>
          </w:tcPr>
          <w:p w:rsidR="00C03FB3" w:rsidRDefault="00C03FB3" w:rsidP="00156256">
            <w:pPr>
              <w:jc w:val="center"/>
            </w:pPr>
            <w:r>
              <w:t>–</w:t>
            </w:r>
          </w:p>
        </w:tc>
      </w:tr>
      <w:tr w:rsidR="00C03FB3" w:rsidTr="00156256">
        <w:tc>
          <w:tcPr>
            <w:tcW w:w="5070" w:type="dxa"/>
          </w:tcPr>
          <w:p w:rsidR="00C03FB3" w:rsidRDefault="00C03FB3" w:rsidP="00DE3FAE">
            <w:pPr>
              <w:numPr>
                <w:ilvl w:val="0"/>
                <w:numId w:val="25"/>
              </w:numPr>
              <w:jc w:val="both"/>
            </w:pPr>
            <w:r>
              <w:t>приобретение и строительство объектов основных средств</w:t>
            </w:r>
          </w:p>
        </w:tc>
        <w:tc>
          <w:tcPr>
            <w:tcW w:w="1134" w:type="dxa"/>
          </w:tcPr>
          <w:p w:rsidR="00C03FB3" w:rsidRDefault="00C03FB3" w:rsidP="00156256">
            <w:pPr>
              <w:jc w:val="center"/>
            </w:pPr>
            <w:r>
              <w:t>4800</w:t>
            </w:r>
          </w:p>
        </w:tc>
        <w:tc>
          <w:tcPr>
            <w:tcW w:w="1275" w:type="dxa"/>
          </w:tcPr>
          <w:p w:rsidR="00C03FB3" w:rsidRDefault="00C03FB3" w:rsidP="00156256">
            <w:pPr>
              <w:jc w:val="center"/>
            </w:pPr>
            <w:r>
              <w:t>5400</w:t>
            </w:r>
          </w:p>
        </w:tc>
        <w:tc>
          <w:tcPr>
            <w:tcW w:w="993" w:type="dxa"/>
          </w:tcPr>
          <w:p w:rsidR="00C03FB3" w:rsidRDefault="00C03FB3" w:rsidP="00156256">
            <w:pPr>
              <w:jc w:val="center"/>
            </w:pPr>
            <w:r>
              <w:t>+600</w:t>
            </w:r>
          </w:p>
        </w:tc>
        <w:tc>
          <w:tcPr>
            <w:tcW w:w="993" w:type="dxa"/>
          </w:tcPr>
          <w:p w:rsidR="00C03FB3" w:rsidRDefault="00C03FB3" w:rsidP="00156256">
            <w:pPr>
              <w:jc w:val="center"/>
            </w:pPr>
            <w:r>
              <w:t>+12,5</w:t>
            </w:r>
          </w:p>
        </w:tc>
      </w:tr>
      <w:tr w:rsidR="00C03FB3" w:rsidTr="00156256">
        <w:tc>
          <w:tcPr>
            <w:tcW w:w="5070" w:type="dxa"/>
          </w:tcPr>
          <w:p w:rsidR="00C03FB3" w:rsidRDefault="00C03FB3" w:rsidP="00DE3FAE">
            <w:pPr>
              <w:numPr>
                <w:ilvl w:val="0"/>
                <w:numId w:val="25"/>
              </w:numPr>
              <w:jc w:val="both"/>
            </w:pPr>
            <w:r>
              <w:t>приобретение нематериальных активов</w:t>
            </w:r>
          </w:p>
        </w:tc>
        <w:tc>
          <w:tcPr>
            <w:tcW w:w="1134" w:type="dxa"/>
          </w:tcPr>
          <w:p w:rsidR="00C03FB3" w:rsidRDefault="00C03FB3" w:rsidP="00156256">
            <w:pPr>
              <w:jc w:val="center"/>
            </w:pPr>
            <w:r>
              <w:t>–</w:t>
            </w:r>
          </w:p>
        </w:tc>
        <w:tc>
          <w:tcPr>
            <w:tcW w:w="1275" w:type="dxa"/>
          </w:tcPr>
          <w:p w:rsidR="00C03FB3" w:rsidRDefault="00C03FB3" w:rsidP="00156256">
            <w:pPr>
              <w:jc w:val="center"/>
            </w:pPr>
            <w:r>
              <w:t>–</w:t>
            </w:r>
          </w:p>
        </w:tc>
        <w:tc>
          <w:tcPr>
            <w:tcW w:w="993" w:type="dxa"/>
          </w:tcPr>
          <w:p w:rsidR="00C03FB3" w:rsidRDefault="00C03FB3" w:rsidP="00156256">
            <w:pPr>
              <w:jc w:val="center"/>
            </w:pPr>
            <w:r>
              <w:t>–</w:t>
            </w:r>
          </w:p>
        </w:tc>
        <w:tc>
          <w:tcPr>
            <w:tcW w:w="993" w:type="dxa"/>
          </w:tcPr>
          <w:p w:rsidR="00C03FB3" w:rsidRDefault="00C03FB3" w:rsidP="00156256">
            <w:pPr>
              <w:jc w:val="center"/>
            </w:pPr>
            <w:r>
              <w:t>–</w:t>
            </w:r>
          </w:p>
        </w:tc>
      </w:tr>
      <w:tr w:rsidR="00C03FB3" w:rsidTr="00156256">
        <w:tc>
          <w:tcPr>
            <w:tcW w:w="5070" w:type="dxa"/>
          </w:tcPr>
          <w:p w:rsidR="00C03FB3" w:rsidRDefault="00C03FB3" w:rsidP="00DE3FAE">
            <w:pPr>
              <w:numPr>
                <w:ilvl w:val="0"/>
                <w:numId w:val="25"/>
              </w:numPr>
              <w:jc w:val="both"/>
            </w:pPr>
            <w:r>
              <w:t>приобретение ценных бумаг и иных финансовых вложений</w:t>
            </w:r>
          </w:p>
        </w:tc>
        <w:tc>
          <w:tcPr>
            <w:tcW w:w="1134" w:type="dxa"/>
          </w:tcPr>
          <w:p w:rsidR="00C03FB3" w:rsidRDefault="00C03FB3" w:rsidP="00156256">
            <w:pPr>
              <w:jc w:val="center"/>
            </w:pPr>
            <w:r>
              <w:t>1600</w:t>
            </w:r>
          </w:p>
        </w:tc>
        <w:tc>
          <w:tcPr>
            <w:tcW w:w="1275" w:type="dxa"/>
          </w:tcPr>
          <w:p w:rsidR="00C03FB3" w:rsidRDefault="00C03FB3" w:rsidP="00156256">
            <w:pPr>
              <w:jc w:val="center"/>
            </w:pPr>
            <w:r>
              <w:t>1460</w:t>
            </w:r>
          </w:p>
        </w:tc>
        <w:tc>
          <w:tcPr>
            <w:tcW w:w="993" w:type="dxa"/>
          </w:tcPr>
          <w:p w:rsidR="00C03FB3" w:rsidRDefault="00C03FB3" w:rsidP="00156256">
            <w:pPr>
              <w:jc w:val="center"/>
            </w:pPr>
            <w:r>
              <w:t>-140</w:t>
            </w:r>
          </w:p>
        </w:tc>
        <w:tc>
          <w:tcPr>
            <w:tcW w:w="993" w:type="dxa"/>
          </w:tcPr>
          <w:p w:rsidR="00C03FB3" w:rsidRDefault="00C03FB3" w:rsidP="00156256">
            <w:pPr>
              <w:jc w:val="center"/>
            </w:pPr>
            <w:r>
              <w:t>-8,8</w:t>
            </w:r>
          </w:p>
        </w:tc>
      </w:tr>
      <w:tr w:rsidR="00C03FB3" w:rsidTr="00156256">
        <w:tc>
          <w:tcPr>
            <w:tcW w:w="5070" w:type="dxa"/>
          </w:tcPr>
          <w:p w:rsidR="00C03FB3" w:rsidRDefault="00C03FB3" w:rsidP="00DE3FAE">
            <w:pPr>
              <w:numPr>
                <w:ilvl w:val="0"/>
                <w:numId w:val="25"/>
              </w:numPr>
              <w:jc w:val="both"/>
            </w:pPr>
            <w:r>
              <w:t>займы, предоставленные другим организациям</w:t>
            </w:r>
          </w:p>
        </w:tc>
        <w:tc>
          <w:tcPr>
            <w:tcW w:w="1134" w:type="dxa"/>
          </w:tcPr>
          <w:p w:rsidR="00C03FB3" w:rsidRDefault="00C03FB3" w:rsidP="00156256">
            <w:pPr>
              <w:jc w:val="center"/>
            </w:pPr>
            <w:r>
              <w:t>–</w:t>
            </w:r>
          </w:p>
        </w:tc>
        <w:tc>
          <w:tcPr>
            <w:tcW w:w="1275" w:type="dxa"/>
          </w:tcPr>
          <w:p w:rsidR="00C03FB3" w:rsidRDefault="00C03FB3" w:rsidP="00156256">
            <w:pPr>
              <w:jc w:val="center"/>
            </w:pPr>
            <w:r>
              <w:t>–</w:t>
            </w:r>
          </w:p>
        </w:tc>
        <w:tc>
          <w:tcPr>
            <w:tcW w:w="993" w:type="dxa"/>
          </w:tcPr>
          <w:p w:rsidR="00C03FB3" w:rsidRDefault="00C03FB3" w:rsidP="00156256">
            <w:pPr>
              <w:jc w:val="center"/>
            </w:pPr>
            <w:r>
              <w:t>–</w:t>
            </w:r>
          </w:p>
        </w:tc>
        <w:tc>
          <w:tcPr>
            <w:tcW w:w="993" w:type="dxa"/>
          </w:tcPr>
          <w:p w:rsidR="00C03FB3" w:rsidRDefault="00C03FB3" w:rsidP="00156256">
            <w:pPr>
              <w:jc w:val="center"/>
            </w:pPr>
            <w:r>
              <w:t>–</w:t>
            </w:r>
          </w:p>
        </w:tc>
      </w:tr>
      <w:tr w:rsidR="00C03FB3" w:rsidTr="00156256">
        <w:tc>
          <w:tcPr>
            <w:tcW w:w="5070" w:type="dxa"/>
          </w:tcPr>
          <w:p w:rsidR="00C03FB3" w:rsidRDefault="00C03FB3" w:rsidP="00DE3FAE">
            <w:pPr>
              <w:numPr>
                <w:ilvl w:val="0"/>
                <w:numId w:val="25"/>
              </w:numPr>
              <w:jc w:val="both"/>
            </w:pPr>
            <w:r>
              <w:t>прочие расходы по инвестиционной деятельности</w:t>
            </w:r>
          </w:p>
        </w:tc>
        <w:tc>
          <w:tcPr>
            <w:tcW w:w="1134" w:type="dxa"/>
          </w:tcPr>
          <w:p w:rsidR="00C03FB3" w:rsidRDefault="00C03FB3" w:rsidP="00156256">
            <w:pPr>
              <w:jc w:val="center"/>
            </w:pPr>
            <w:r>
              <w:t>500</w:t>
            </w:r>
          </w:p>
        </w:tc>
        <w:tc>
          <w:tcPr>
            <w:tcW w:w="1275" w:type="dxa"/>
          </w:tcPr>
          <w:p w:rsidR="00C03FB3" w:rsidRDefault="00C03FB3" w:rsidP="00156256">
            <w:pPr>
              <w:jc w:val="center"/>
            </w:pPr>
            <w:r>
              <w:t>600</w:t>
            </w:r>
          </w:p>
        </w:tc>
        <w:tc>
          <w:tcPr>
            <w:tcW w:w="993" w:type="dxa"/>
          </w:tcPr>
          <w:p w:rsidR="00C03FB3" w:rsidRDefault="00C03FB3" w:rsidP="00156256">
            <w:pPr>
              <w:jc w:val="center"/>
            </w:pPr>
            <w:r>
              <w:t>+100</w:t>
            </w:r>
          </w:p>
        </w:tc>
        <w:tc>
          <w:tcPr>
            <w:tcW w:w="993" w:type="dxa"/>
          </w:tcPr>
          <w:p w:rsidR="00C03FB3" w:rsidRDefault="00C03FB3" w:rsidP="00156256">
            <w:pPr>
              <w:jc w:val="center"/>
            </w:pPr>
            <w:r>
              <w:t>+20</w:t>
            </w:r>
          </w:p>
        </w:tc>
      </w:tr>
      <w:tr w:rsidR="00C03FB3" w:rsidTr="00156256">
        <w:tc>
          <w:tcPr>
            <w:tcW w:w="5070" w:type="dxa"/>
          </w:tcPr>
          <w:p w:rsidR="00C03FB3" w:rsidRDefault="00C03FB3" w:rsidP="00156256">
            <w:pPr>
              <w:jc w:val="both"/>
              <w:rPr>
                <w:i/>
              </w:rPr>
            </w:pPr>
            <w:r>
              <w:rPr>
                <w:i/>
              </w:rPr>
              <w:t>Чистый денежный поток по инвестиционной деятельности</w:t>
            </w:r>
          </w:p>
        </w:tc>
        <w:tc>
          <w:tcPr>
            <w:tcW w:w="1134" w:type="dxa"/>
          </w:tcPr>
          <w:p w:rsidR="00C03FB3" w:rsidRDefault="00C03FB3" w:rsidP="00156256">
            <w:pPr>
              <w:jc w:val="center"/>
            </w:pPr>
            <w:r>
              <w:t>-4800</w:t>
            </w:r>
          </w:p>
        </w:tc>
        <w:tc>
          <w:tcPr>
            <w:tcW w:w="1275" w:type="dxa"/>
          </w:tcPr>
          <w:p w:rsidR="00C03FB3" w:rsidRDefault="00C03FB3" w:rsidP="00156256">
            <w:pPr>
              <w:jc w:val="center"/>
            </w:pPr>
            <w:r>
              <w:t>-4500</w:t>
            </w:r>
          </w:p>
        </w:tc>
        <w:tc>
          <w:tcPr>
            <w:tcW w:w="993" w:type="dxa"/>
          </w:tcPr>
          <w:p w:rsidR="00C03FB3" w:rsidRDefault="00C03FB3" w:rsidP="00156256">
            <w:pPr>
              <w:jc w:val="center"/>
            </w:pPr>
            <w:r>
              <w:t>-300</w:t>
            </w:r>
          </w:p>
        </w:tc>
        <w:tc>
          <w:tcPr>
            <w:tcW w:w="993" w:type="dxa"/>
          </w:tcPr>
          <w:p w:rsidR="00C03FB3" w:rsidRDefault="00C03FB3" w:rsidP="00156256">
            <w:pPr>
              <w:jc w:val="center"/>
            </w:pPr>
            <w:r>
              <w:t>-6,25</w:t>
            </w:r>
          </w:p>
        </w:tc>
      </w:tr>
      <w:tr w:rsidR="00C03FB3" w:rsidTr="00156256">
        <w:tc>
          <w:tcPr>
            <w:tcW w:w="5070" w:type="dxa"/>
          </w:tcPr>
          <w:p w:rsidR="00C03FB3" w:rsidRDefault="00C03FB3" w:rsidP="00156256">
            <w:pPr>
              <w:jc w:val="both"/>
              <w:rPr>
                <w:b/>
              </w:rPr>
            </w:pPr>
            <w:r>
              <w:rPr>
                <w:b/>
              </w:rPr>
              <w:t>3. Движение денежных средств по финансовой деятельности</w:t>
            </w:r>
          </w:p>
        </w:tc>
        <w:tc>
          <w:tcPr>
            <w:tcW w:w="1134" w:type="dxa"/>
          </w:tcPr>
          <w:p w:rsidR="00C03FB3" w:rsidRDefault="00C03FB3" w:rsidP="00156256">
            <w:pPr>
              <w:jc w:val="center"/>
              <w:rPr>
                <w:b/>
              </w:rPr>
            </w:pPr>
          </w:p>
        </w:tc>
        <w:tc>
          <w:tcPr>
            <w:tcW w:w="1275" w:type="dxa"/>
          </w:tcPr>
          <w:p w:rsidR="00C03FB3" w:rsidRDefault="00C03FB3" w:rsidP="00156256">
            <w:pPr>
              <w:jc w:val="center"/>
              <w:rPr>
                <w:b/>
              </w:rPr>
            </w:pPr>
          </w:p>
        </w:tc>
        <w:tc>
          <w:tcPr>
            <w:tcW w:w="993" w:type="dxa"/>
          </w:tcPr>
          <w:p w:rsidR="00C03FB3" w:rsidRDefault="00C03FB3" w:rsidP="00156256">
            <w:pPr>
              <w:jc w:val="center"/>
              <w:rPr>
                <w:b/>
              </w:rPr>
            </w:pPr>
          </w:p>
        </w:tc>
        <w:tc>
          <w:tcPr>
            <w:tcW w:w="993" w:type="dxa"/>
          </w:tcPr>
          <w:p w:rsidR="00C03FB3" w:rsidRDefault="00C03FB3" w:rsidP="00156256">
            <w:pPr>
              <w:jc w:val="center"/>
              <w:rPr>
                <w:b/>
              </w:rPr>
            </w:pPr>
          </w:p>
        </w:tc>
      </w:tr>
      <w:tr w:rsidR="00C03FB3" w:rsidTr="00156256">
        <w:tc>
          <w:tcPr>
            <w:tcW w:w="5070" w:type="dxa"/>
          </w:tcPr>
          <w:p w:rsidR="00C03FB3" w:rsidRDefault="00C03FB3" w:rsidP="00156256">
            <w:pPr>
              <w:jc w:val="both"/>
            </w:pPr>
            <w:r>
              <w:t>Поступления:</w:t>
            </w:r>
          </w:p>
        </w:tc>
        <w:tc>
          <w:tcPr>
            <w:tcW w:w="1134" w:type="dxa"/>
          </w:tcPr>
          <w:p w:rsidR="00C03FB3" w:rsidRDefault="00C03FB3" w:rsidP="00156256">
            <w:pPr>
              <w:jc w:val="center"/>
            </w:pPr>
          </w:p>
        </w:tc>
        <w:tc>
          <w:tcPr>
            <w:tcW w:w="1275" w:type="dxa"/>
          </w:tcPr>
          <w:p w:rsidR="00C03FB3" w:rsidRDefault="00C03FB3" w:rsidP="00156256">
            <w:pPr>
              <w:jc w:val="center"/>
            </w:pPr>
          </w:p>
        </w:tc>
        <w:tc>
          <w:tcPr>
            <w:tcW w:w="993" w:type="dxa"/>
          </w:tcPr>
          <w:p w:rsidR="00C03FB3" w:rsidRDefault="00C03FB3" w:rsidP="00156256">
            <w:pPr>
              <w:jc w:val="center"/>
            </w:pPr>
          </w:p>
        </w:tc>
        <w:tc>
          <w:tcPr>
            <w:tcW w:w="993" w:type="dxa"/>
          </w:tcPr>
          <w:p w:rsidR="00C03FB3" w:rsidRDefault="00C03FB3" w:rsidP="00156256">
            <w:pPr>
              <w:jc w:val="center"/>
            </w:pPr>
          </w:p>
        </w:tc>
      </w:tr>
      <w:tr w:rsidR="00C03FB3" w:rsidTr="00156256">
        <w:tc>
          <w:tcPr>
            <w:tcW w:w="5070" w:type="dxa"/>
          </w:tcPr>
          <w:p w:rsidR="00C03FB3" w:rsidRDefault="00C03FB3" w:rsidP="00DE3FAE">
            <w:pPr>
              <w:numPr>
                <w:ilvl w:val="0"/>
                <w:numId w:val="26"/>
              </w:numPr>
              <w:jc w:val="both"/>
            </w:pPr>
            <w:r>
              <w:t>от эмиссии акций и других долевых бумаг</w:t>
            </w:r>
          </w:p>
        </w:tc>
        <w:tc>
          <w:tcPr>
            <w:tcW w:w="1134" w:type="dxa"/>
          </w:tcPr>
          <w:p w:rsidR="00C03FB3" w:rsidRDefault="00C03FB3" w:rsidP="00156256">
            <w:pPr>
              <w:jc w:val="center"/>
            </w:pPr>
            <w:r>
              <w:t>–</w:t>
            </w:r>
          </w:p>
        </w:tc>
        <w:tc>
          <w:tcPr>
            <w:tcW w:w="1275" w:type="dxa"/>
          </w:tcPr>
          <w:p w:rsidR="00C03FB3" w:rsidRDefault="00C03FB3" w:rsidP="00156256">
            <w:pPr>
              <w:jc w:val="center"/>
            </w:pPr>
            <w:r>
              <w:t>–</w:t>
            </w:r>
          </w:p>
        </w:tc>
        <w:tc>
          <w:tcPr>
            <w:tcW w:w="993" w:type="dxa"/>
          </w:tcPr>
          <w:p w:rsidR="00C03FB3" w:rsidRDefault="00C03FB3" w:rsidP="00156256">
            <w:pPr>
              <w:jc w:val="center"/>
            </w:pPr>
            <w:r>
              <w:t>–</w:t>
            </w:r>
          </w:p>
        </w:tc>
        <w:tc>
          <w:tcPr>
            <w:tcW w:w="993" w:type="dxa"/>
          </w:tcPr>
          <w:p w:rsidR="00C03FB3" w:rsidRDefault="00C03FB3" w:rsidP="00156256">
            <w:pPr>
              <w:jc w:val="center"/>
            </w:pPr>
            <w:r>
              <w:t>–</w:t>
            </w:r>
          </w:p>
        </w:tc>
      </w:tr>
      <w:tr w:rsidR="00C03FB3" w:rsidTr="00156256">
        <w:tc>
          <w:tcPr>
            <w:tcW w:w="5070" w:type="dxa"/>
          </w:tcPr>
          <w:p w:rsidR="00C03FB3" w:rsidRDefault="00C03FB3" w:rsidP="00DE3FAE">
            <w:pPr>
              <w:numPr>
                <w:ilvl w:val="0"/>
                <w:numId w:val="26"/>
              </w:numPr>
              <w:jc w:val="both"/>
            </w:pPr>
            <w:r>
              <w:t>от займов и кредитов, предоставленных другими организациями</w:t>
            </w:r>
          </w:p>
        </w:tc>
        <w:tc>
          <w:tcPr>
            <w:tcW w:w="1134" w:type="dxa"/>
          </w:tcPr>
          <w:p w:rsidR="00C03FB3" w:rsidRDefault="00C03FB3" w:rsidP="00156256">
            <w:pPr>
              <w:jc w:val="center"/>
            </w:pPr>
          </w:p>
          <w:p w:rsidR="00C03FB3" w:rsidRDefault="00C03FB3" w:rsidP="00156256">
            <w:pPr>
              <w:jc w:val="center"/>
            </w:pPr>
            <w:r>
              <w:t>5800</w:t>
            </w:r>
          </w:p>
        </w:tc>
        <w:tc>
          <w:tcPr>
            <w:tcW w:w="1275" w:type="dxa"/>
          </w:tcPr>
          <w:p w:rsidR="00C03FB3" w:rsidRDefault="00C03FB3" w:rsidP="00156256">
            <w:pPr>
              <w:jc w:val="center"/>
            </w:pPr>
          </w:p>
          <w:p w:rsidR="00C03FB3" w:rsidRDefault="00C03FB3" w:rsidP="00156256">
            <w:pPr>
              <w:jc w:val="center"/>
            </w:pPr>
            <w:r>
              <w:t>6500</w:t>
            </w:r>
          </w:p>
        </w:tc>
        <w:tc>
          <w:tcPr>
            <w:tcW w:w="993" w:type="dxa"/>
          </w:tcPr>
          <w:p w:rsidR="00C03FB3" w:rsidRDefault="00C03FB3" w:rsidP="00156256">
            <w:pPr>
              <w:jc w:val="center"/>
            </w:pPr>
          </w:p>
          <w:p w:rsidR="00C03FB3" w:rsidRDefault="00C03FB3" w:rsidP="00156256">
            <w:pPr>
              <w:jc w:val="center"/>
            </w:pPr>
            <w:r>
              <w:t>+700</w:t>
            </w:r>
          </w:p>
        </w:tc>
        <w:tc>
          <w:tcPr>
            <w:tcW w:w="993" w:type="dxa"/>
          </w:tcPr>
          <w:p w:rsidR="00C03FB3" w:rsidRDefault="00C03FB3" w:rsidP="00156256">
            <w:pPr>
              <w:jc w:val="center"/>
            </w:pPr>
          </w:p>
          <w:p w:rsidR="00C03FB3" w:rsidRDefault="00C03FB3" w:rsidP="00156256">
            <w:pPr>
              <w:jc w:val="center"/>
            </w:pPr>
            <w:r>
              <w:t>+12,1</w:t>
            </w:r>
          </w:p>
        </w:tc>
      </w:tr>
      <w:tr w:rsidR="00C03FB3" w:rsidTr="00156256">
        <w:tc>
          <w:tcPr>
            <w:tcW w:w="5070" w:type="dxa"/>
          </w:tcPr>
          <w:p w:rsidR="00C03FB3" w:rsidRDefault="00C03FB3" w:rsidP="00DE3FAE">
            <w:pPr>
              <w:numPr>
                <w:ilvl w:val="0"/>
                <w:numId w:val="26"/>
              </w:numPr>
              <w:jc w:val="both"/>
            </w:pPr>
            <w:r>
              <w:t>прочие</w:t>
            </w:r>
          </w:p>
        </w:tc>
        <w:tc>
          <w:tcPr>
            <w:tcW w:w="1134" w:type="dxa"/>
          </w:tcPr>
          <w:p w:rsidR="00C03FB3" w:rsidRDefault="00C03FB3" w:rsidP="00156256">
            <w:pPr>
              <w:jc w:val="center"/>
            </w:pPr>
            <w:r>
              <w:t>200</w:t>
            </w:r>
          </w:p>
        </w:tc>
        <w:tc>
          <w:tcPr>
            <w:tcW w:w="1275" w:type="dxa"/>
          </w:tcPr>
          <w:p w:rsidR="00C03FB3" w:rsidRDefault="00C03FB3" w:rsidP="00156256">
            <w:pPr>
              <w:jc w:val="center"/>
            </w:pPr>
            <w:r>
              <w:t>405</w:t>
            </w:r>
          </w:p>
        </w:tc>
        <w:tc>
          <w:tcPr>
            <w:tcW w:w="993" w:type="dxa"/>
          </w:tcPr>
          <w:p w:rsidR="00C03FB3" w:rsidRDefault="00C03FB3" w:rsidP="00156256">
            <w:pPr>
              <w:jc w:val="center"/>
            </w:pPr>
            <w:r>
              <w:t>+205</w:t>
            </w:r>
          </w:p>
        </w:tc>
        <w:tc>
          <w:tcPr>
            <w:tcW w:w="993" w:type="dxa"/>
          </w:tcPr>
          <w:p w:rsidR="00C03FB3" w:rsidRDefault="00C03FB3" w:rsidP="00156256">
            <w:pPr>
              <w:jc w:val="center"/>
            </w:pPr>
            <w:r>
              <w:t>+102,5</w:t>
            </w:r>
          </w:p>
        </w:tc>
      </w:tr>
      <w:tr w:rsidR="00C03FB3" w:rsidTr="00156256">
        <w:tc>
          <w:tcPr>
            <w:tcW w:w="5070" w:type="dxa"/>
          </w:tcPr>
          <w:p w:rsidR="00C03FB3" w:rsidRDefault="00C03FB3" w:rsidP="00156256">
            <w:pPr>
              <w:jc w:val="both"/>
            </w:pPr>
            <w:r>
              <w:t>Направлено денежных средств на:</w:t>
            </w:r>
          </w:p>
        </w:tc>
        <w:tc>
          <w:tcPr>
            <w:tcW w:w="1134" w:type="dxa"/>
          </w:tcPr>
          <w:p w:rsidR="00C03FB3" w:rsidRDefault="00C03FB3" w:rsidP="00156256">
            <w:pPr>
              <w:jc w:val="center"/>
            </w:pPr>
          </w:p>
        </w:tc>
        <w:tc>
          <w:tcPr>
            <w:tcW w:w="1275" w:type="dxa"/>
          </w:tcPr>
          <w:p w:rsidR="00C03FB3" w:rsidRDefault="00C03FB3" w:rsidP="00156256">
            <w:pPr>
              <w:jc w:val="center"/>
            </w:pPr>
          </w:p>
        </w:tc>
        <w:tc>
          <w:tcPr>
            <w:tcW w:w="993" w:type="dxa"/>
          </w:tcPr>
          <w:p w:rsidR="00C03FB3" w:rsidRDefault="00C03FB3" w:rsidP="00156256">
            <w:pPr>
              <w:jc w:val="center"/>
            </w:pPr>
          </w:p>
        </w:tc>
        <w:tc>
          <w:tcPr>
            <w:tcW w:w="993" w:type="dxa"/>
          </w:tcPr>
          <w:p w:rsidR="00C03FB3" w:rsidRDefault="00C03FB3" w:rsidP="00156256">
            <w:pPr>
              <w:jc w:val="center"/>
            </w:pPr>
          </w:p>
        </w:tc>
      </w:tr>
      <w:tr w:rsidR="00C03FB3" w:rsidTr="00156256">
        <w:tc>
          <w:tcPr>
            <w:tcW w:w="5070" w:type="dxa"/>
          </w:tcPr>
          <w:p w:rsidR="00C03FB3" w:rsidRDefault="00C03FB3" w:rsidP="00DE3FAE">
            <w:pPr>
              <w:numPr>
                <w:ilvl w:val="0"/>
                <w:numId w:val="27"/>
              </w:numPr>
              <w:jc w:val="both"/>
            </w:pPr>
            <w:r>
              <w:t>погашение займов и кредитов (без процентов)</w:t>
            </w:r>
          </w:p>
        </w:tc>
        <w:tc>
          <w:tcPr>
            <w:tcW w:w="1134" w:type="dxa"/>
          </w:tcPr>
          <w:p w:rsidR="00C03FB3" w:rsidRDefault="00C03FB3" w:rsidP="00156256">
            <w:pPr>
              <w:jc w:val="center"/>
            </w:pPr>
            <w:r>
              <w:t>4000</w:t>
            </w:r>
          </w:p>
        </w:tc>
        <w:tc>
          <w:tcPr>
            <w:tcW w:w="1275" w:type="dxa"/>
          </w:tcPr>
          <w:p w:rsidR="00C03FB3" w:rsidRDefault="00C03FB3" w:rsidP="00156256">
            <w:pPr>
              <w:jc w:val="center"/>
            </w:pPr>
            <w:r>
              <w:t>4600</w:t>
            </w:r>
          </w:p>
        </w:tc>
        <w:tc>
          <w:tcPr>
            <w:tcW w:w="993" w:type="dxa"/>
          </w:tcPr>
          <w:p w:rsidR="00C03FB3" w:rsidRDefault="00C03FB3" w:rsidP="00156256">
            <w:pPr>
              <w:jc w:val="center"/>
            </w:pPr>
            <w:r>
              <w:t>+600</w:t>
            </w:r>
          </w:p>
        </w:tc>
        <w:tc>
          <w:tcPr>
            <w:tcW w:w="993" w:type="dxa"/>
          </w:tcPr>
          <w:p w:rsidR="00C03FB3" w:rsidRDefault="00C03FB3" w:rsidP="00156256">
            <w:pPr>
              <w:jc w:val="center"/>
            </w:pPr>
            <w:r>
              <w:t>+15,0</w:t>
            </w:r>
          </w:p>
        </w:tc>
      </w:tr>
      <w:tr w:rsidR="00C03FB3" w:rsidTr="00156256">
        <w:tc>
          <w:tcPr>
            <w:tcW w:w="5070" w:type="dxa"/>
          </w:tcPr>
          <w:p w:rsidR="00C03FB3" w:rsidRDefault="00C03FB3" w:rsidP="00DE3FAE">
            <w:pPr>
              <w:numPr>
                <w:ilvl w:val="0"/>
                <w:numId w:val="27"/>
              </w:numPr>
              <w:jc w:val="both"/>
            </w:pPr>
            <w:r>
              <w:t>погашение обязательств по финансовой аренде</w:t>
            </w:r>
          </w:p>
        </w:tc>
        <w:tc>
          <w:tcPr>
            <w:tcW w:w="1134" w:type="dxa"/>
          </w:tcPr>
          <w:p w:rsidR="00C03FB3" w:rsidRDefault="00C03FB3" w:rsidP="00156256">
            <w:pPr>
              <w:jc w:val="center"/>
            </w:pPr>
            <w:r>
              <w:t>800</w:t>
            </w:r>
          </w:p>
        </w:tc>
        <w:tc>
          <w:tcPr>
            <w:tcW w:w="1275" w:type="dxa"/>
          </w:tcPr>
          <w:p w:rsidR="00C03FB3" w:rsidRDefault="00C03FB3" w:rsidP="00156256">
            <w:pPr>
              <w:jc w:val="center"/>
            </w:pPr>
            <w:r>
              <w:t>825</w:t>
            </w:r>
          </w:p>
        </w:tc>
        <w:tc>
          <w:tcPr>
            <w:tcW w:w="993" w:type="dxa"/>
          </w:tcPr>
          <w:p w:rsidR="00C03FB3" w:rsidRDefault="00C03FB3" w:rsidP="00156256">
            <w:pPr>
              <w:jc w:val="center"/>
            </w:pPr>
            <w:r>
              <w:t>+25</w:t>
            </w:r>
          </w:p>
        </w:tc>
        <w:tc>
          <w:tcPr>
            <w:tcW w:w="993" w:type="dxa"/>
          </w:tcPr>
          <w:p w:rsidR="00C03FB3" w:rsidRDefault="00C03FB3" w:rsidP="00156256">
            <w:pPr>
              <w:jc w:val="center"/>
            </w:pPr>
            <w:r>
              <w:t>+3,1</w:t>
            </w:r>
          </w:p>
        </w:tc>
      </w:tr>
      <w:tr w:rsidR="00C03FB3" w:rsidTr="00156256">
        <w:tc>
          <w:tcPr>
            <w:tcW w:w="5070" w:type="dxa"/>
          </w:tcPr>
          <w:p w:rsidR="00C03FB3" w:rsidRDefault="00C03FB3" w:rsidP="00DE3FAE">
            <w:pPr>
              <w:numPr>
                <w:ilvl w:val="0"/>
                <w:numId w:val="27"/>
              </w:numPr>
              <w:jc w:val="both"/>
            </w:pPr>
            <w:r>
              <w:t>выплата дивидендов</w:t>
            </w:r>
          </w:p>
        </w:tc>
        <w:tc>
          <w:tcPr>
            <w:tcW w:w="1134" w:type="dxa"/>
          </w:tcPr>
          <w:p w:rsidR="00C03FB3" w:rsidRDefault="00C03FB3" w:rsidP="00156256">
            <w:pPr>
              <w:jc w:val="center"/>
            </w:pPr>
            <w:r>
              <w:t>–</w:t>
            </w:r>
          </w:p>
        </w:tc>
        <w:tc>
          <w:tcPr>
            <w:tcW w:w="1275" w:type="dxa"/>
          </w:tcPr>
          <w:p w:rsidR="00C03FB3" w:rsidRDefault="00C03FB3" w:rsidP="00156256">
            <w:pPr>
              <w:jc w:val="center"/>
            </w:pPr>
            <w:r>
              <w:t>–</w:t>
            </w:r>
          </w:p>
        </w:tc>
        <w:tc>
          <w:tcPr>
            <w:tcW w:w="993" w:type="dxa"/>
          </w:tcPr>
          <w:p w:rsidR="00C03FB3" w:rsidRDefault="00C03FB3" w:rsidP="00156256">
            <w:pPr>
              <w:jc w:val="center"/>
            </w:pPr>
            <w:r>
              <w:t>–</w:t>
            </w:r>
          </w:p>
        </w:tc>
        <w:tc>
          <w:tcPr>
            <w:tcW w:w="993" w:type="dxa"/>
          </w:tcPr>
          <w:p w:rsidR="00C03FB3" w:rsidRDefault="00C03FB3" w:rsidP="00156256">
            <w:pPr>
              <w:jc w:val="center"/>
            </w:pPr>
            <w:r>
              <w:t>–</w:t>
            </w:r>
          </w:p>
        </w:tc>
      </w:tr>
      <w:tr w:rsidR="00C03FB3" w:rsidTr="00156256">
        <w:tc>
          <w:tcPr>
            <w:tcW w:w="5070" w:type="dxa"/>
          </w:tcPr>
          <w:p w:rsidR="00C03FB3" w:rsidRDefault="00C03FB3" w:rsidP="00156256">
            <w:pPr>
              <w:jc w:val="both"/>
              <w:rPr>
                <w:i/>
              </w:rPr>
            </w:pPr>
            <w:r>
              <w:rPr>
                <w:i/>
              </w:rPr>
              <w:t xml:space="preserve">Чистый денежный поток от финансовой </w:t>
            </w:r>
            <w:r>
              <w:rPr>
                <w:i/>
              </w:rPr>
              <w:lastRenderedPageBreak/>
              <w:t>деятельности</w:t>
            </w:r>
          </w:p>
        </w:tc>
        <w:tc>
          <w:tcPr>
            <w:tcW w:w="1134" w:type="dxa"/>
          </w:tcPr>
          <w:p w:rsidR="00C03FB3" w:rsidRDefault="00C03FB3" w:rsidP="00156256">
            <w:pPr>
              <w:jc w:val="center"/>
            </w:pPr>
            <w:r>
              <w:lastRenderedPageBreak/>
              <w:t>1200</w:t>
            </w:r>
          </w:p>
        </w:tc>
        <w:tc>
          <w:tcPr>
            <w:tcW w:w="1275" w:type="dxa"/>
          </w:tcPr>
          <w:p w:rsidR="00C03FB3" w:rsidRDefault="00C03FB3" w:rsidP="00156256">
            <w:pPr>
              <w:jc w:val="center"/>
            </w:pPr>
            <w:r>
              <w:t>1480</w:t>
            </w:r>
          </w:p>
        </w:tc>
        <w:tc>
          <w:tcPr>
            <w:tcW w:w="993" w:type="dxa"/>
          </w:tcPr>
          <w:p w:rsidR="00C03FB3" w:rsidRDefault="00C03FB3" w:rsidP="00156256">
            <w:pPr>
              <w:jc w:val="center"/>
            </w:pPr>
            <w:r>
              <w:t>+280</w:t>
            </w:r>
          </w:p>
        </w:tc>
        <w:tc>
          <w:tcPr>
            <w:tcW w:w="993" w:type="dxa"/>
          </w:tcPr>
          <w:p w:rsidR="00C03FB3" w:rsidRDefault="00C03FB3" w:rsidP="00156256">
            <w:pPr>
              <w:jc w:val="center"/>
            </w:pPr>
            <w:r>
              <w:t>+23,3</w:t>
            </w:r>
          </w:p>
        </w:tc>
      </w:tr>
      <w:tr w:rsidR="00C03FB3" w:rsidTr="00156256">
        <w:tc>
          <w:tcPr>
            <w:tcW w:w="5070" w:type="dxa"/>
          </w:tcPr>
          <w:p w:rsidR="00C03FB3" w:rsidRDefault="00C03FB3" w:rsidP="00156256">
            <w:pPr>
              <w:jc w:val="both"/>
              <w:rPr>
                <w:b/>
              </w:rPr>
            </w:pPr>
            <w:r>
              <w:rPr>
                <w:b/>
              </w:rPr>
              <w:lastRenderedPageBreak/>
              <w:t>Общий чистый денежный поток</w:t>
            </w:r>
          </w:p>
        </w:tc>
        <w:tc>
          <w:tcPr>
            <w:tcW w:w="1134" w:type="dxa"/>
          </w:tcPr>
          <w:p w:rsidR="00C03FB3" w:rsidRDefault="00C03FB3" w:rsidP="00156256">
            <w:pPr>
              <w:jc w:val="center"/>
            </w:pPr>
            <w:r>
              <w:t>570</w:t>
            </w:r>
          </w:p>
        </w:tc>
        <w:tc>
          <w:tcPr>
            <w:tcW w:w="1275" w:type="dxa"/>
          </w:tcPr>
          <w:p w:rsidR="00C03FB3" w:rsidRDefault="00C03FB3" w:rsidP="00156256">
            <w:pPr>
              <w:jc w:val="center"/>
            </w:pPr>
            <w:r>
              <w:t>605</w:t>
            </w:r>
          </w:p>
        </w:tc>
        <w:tc>
          <w:tcPr>
            <w:tcW w:w="993" w:type="dxa"/>
          </w:tcPr>
          <w:p w:rsidR="00C03FB3" w:rsidRDefault="00C03FB3" w:rsidP="00156256">
            <w:pPr>
              <w:jc w:val="center"/>
            </w:pPr>
            <w:r>
              <w:t>+35</w:t>
            </w:r>
          </w:p>
        </w:tc>
        <w:tc>
          <w:tcPr>
            <w:tcW w:w="993" w:type="dxa"/>
          </w:tcPr>
          <w:p w:rsidR="00C03FB3" w:rsidRDefault="00C03FB3" w:rsidP="00156256">
            <w:pPr>
              <w:jc w:val="center"/>
            </w:pPr>
            <w:r>
              <w:t>+6,1</w:t>
            </w:r>
          </w:p>
        </w:tc>
      </w:tr>
      <w:tr w:rsidR="00C03FB3" w:rsidTr="00156256">
        <w:tc>
          <w:tcPr>
            <w:tcW w:w="5070" w:type="dxa"/>
          </w:tcPr>
          <w:p w:rsidR="00C03FB3" w:rsidRDefault="00C03FB3" w:rsidP="00156256">
            <w:pPr>
              <w:jc w:val="both"/>
            </w:pPr>
            <w:r>
              <w:t>Остаток денежных средств на конец года</w:t>
            </w:r>
          </w:p>
        </w:tc>
        <w:tc>
          <w:tcPr>
            <w:tcW w:w="1134" w:type="dxa"/>
          </w:tcPr>
          <w:p w:rsidR="00C03FB3" w:rsidRDefault="00C03FB3" w:rsidP="00156256">
            <w:pPr>
              <w:jc w:val="center"/>
            </w:pPr>
            <w:r>
              <w:t>3440</w:t>
            </w:r>
          </w:p>
        </w:tc>
        <w:tc>
          <w:tcPr>
            <w:tcW w:w="1275" w:type="dxa"/>
          </w:tcPr>
          <w:p w:rsidR="00C03FB3" w:rsidRDefault="00C03FB3" w:rsidP="00156256">
            <w:pPr>
              <w:jc w:val="center"/>
            </w:pPr>
            <w:r>
              <w:t>4045</w:t>
            </w:r>
          </w:p>
        </w:tc>
        <w:tc>
          <w:tcPr>
            <w:tcW w:w="993" w:type="dxa"/>
          </w:tcPr>
          <w:p w:rsidR="00C03FB3" w:rsidRDefault="00C03FB3" w:rsidP="00156256">
            <w:pPr>
              <w:jc w:val="center"/>
            </w:pPr>
            <w:r>
              <w:t>+605</w:t>
            </w:r>
          </w:p>
        </w:tc>
        <w:tc>
          <w:tcPr>
            <w:tcW w:w="993" w:type="dxa"/>
          </w:tcPr>
          <w:p w:rsidR="00C03FB3" w:rsidRDefault="00C03FB3" w:rsidP="00156256">
            <w:pPr>
              <w:jc w:val="center"/>
            </w:pPr>
            <w:r>
              <w:t>+17,6</w:t>
            </w:r>
          </w:p>
        </w:tc>
      </w:tr>
    </w:tbl>
    <w:p w:rsidR="00C03FB3" w:rsidRDefault="00C03FB3" w:rsidP="00C03FB3">
      <w:pPr>
        <w:spacing w:line="312" w:lineRule="auto"/>
        <w:jc w:val="both"/>
      </w:pPr>
    </w:p>
    <w:p w:rsidR="00C03FB3" w:rsidRDefault="00C03FB3" w:rsidP="00C03FB3">
      <w:pPr>
        <w:spacing w:line="312" w:lineRule="auto"/>
        <w:ind w:firstLine="426"/>
        <w:jc w:val="both"/>
      </w:pPr>
      <w:r>
        <w:t xml:space="preserve">Результаты горизонтального и вертикального анализа  служат базой  проведения  фундаментального (факторного) анализа  формирования чистого денежного потока. </w:t>
      </w:r>
    </w:p>
    <w:p w:rsidR="00C03FB3" w:rsidRDefault="00C03FB3" w:rsidP="00C03FB3">
      <w:pPr>
        <w:pStyle w:val="33"/>
        <w:spacing w:line="312" w:lineRule="auto"/>
        <w:rPr>
          <w:sz w:val="24"/>
        </w:rPr>
      </w:pPr>
      <w:r>
        <w:rPr>
          <w:sz w:val="24"/>
        </w:rPr>
        <w:t xml:space="preserve">Для изучения факторов формирования положительного, отрицательного и чистого денежных потоков рекомендуется использовать  прямой и косвенный методы. </w:t>
      </w:r>
    </w:p>
    <w:p w:rsidR="00C03FB3" w:rsidRDefault="00C03FB3" w:rsidP="00C03FB3">
      <w:pPr>
        <w:spacing w:line="312" w:lineRule="auto"/>
        <w:ind w:firstLine="567"/>
        <w:jc w:val="both"/>
      </w:pPr>
      <w:r>
        <w:rPr>
          <w:b/>
          <w:i/>
        </w:rPr>
        <w:t>Прямой метод</w:t>
      </w:r>
      <w:r>
        <w:t xml:space="preserve"> направлен на получение данных, характеризующих как валовой, так и чистый поток денежных средств предприятия в отчетном периоде. При применении этого метода используются непосредственно данные бухгалтерского учета и отчета о движении денежных средств, характеризующие все виды их поступлений и расходования. Различия результатов расчета денежных потоков прямым и косвенным методами относятся только  к операционной деятельности.</w:t>
      </w:r>
    </w:p>
    <w:p w:rsidR="00C03FB3" w:rsidRDefault="00C03FB3" w:rsidP="00C03FB3">
      <w:pPr>
        <w:spacing w:line="312" w:lineRule="auto"/>
        <w:ind w:firstLine="567"/>
        <w:jc w:val="both"/>
      </w:pPr>
    </w:p>
    <w:p w:rsidR="00C03FB3" w:rsidRDefault="00C03FB3" w:rsidP="00C03FB3">
      <w:pPr>
        <w:spacing w:line="288" w:lineRule="auto"/>
        <w:ind w:firstLine="567"/>
        <w:jc w:val="center"/>
        <w:rPr>
          <w:b/>
        </w:rPr>
      </w:pPr>
      <w:r w:rsidRPr="00C03FB3">
        <w:rPr>
          <w:b/>
        </w:rPr>
        <w:t>2.2. Определение чистого денежного потока по инвестиционной деятельности</w:t>
      </w:r>
    </w:p>
    <w:p w:rsidR="00C03FB3" w:rsidRPr="00C03FB3" w:rsidRDefault="00C03FB3" w:rsidP="00C03FB3">
      <w:pPr>
        <w:spacing w:line="288" w:lineRule="auto"/>
        <w:ind w:firstLine="567"/>
        <w:jc w:val="center"/>
        <w:rPr>
          <w:b/>
        </w:rPr>
      </w:pPr>
    </w:p>
    <w:p w:rsidR="00C03FB3" w:rsidRDefault="00C03FB3" w:rsidP="00C03FB3">
      <w:pPr>
        <w:spacing w:line="312" w:lineRule="auto"/>
        <w:ind w:firstLine="567"/>
        <w:jc w:val="both"/>
      </w:pPr>
      <w:r>
        <w:rPr>
          <w:b/>
        </w:rPr>
        <w:t xml:space="preserve">По инвестиционной деятельности сумма ЧДП определяется </w:t>
      </w:r>
      <w:r>
        <w:t>как разность между суммой выручки от реализации внеоборотных активов и суммой инвестиций на их приобретение.</w:t>
      </w:r>
    </w:p>
    <w:p w:rsidR="00C03FB3" w:rsidRDefault="00C03FB3" w:rsidP="00C03FB3">
      <w:pPr>
        <w:spacing w:line="312" w:lineRule="auto"/>
        <w:ind w:firstLine="567"/>
        <w:jc w:val="center"/>
      </w:pPr>
      <w:r w:rsidRPr="00A9319C">
        <w:rPr>
          <w:position w:val="-14"/>
        </w:rPr>
        <w:object w:dxaOrig="7460" w:dyaOrig="380">
          <v:shape id="_x0000_i1026" type="#_x0000_t75" style="width:372.75pt;height:18.75pt" o:ole="" fillcolor="window">
            <v:imagedata r:id="rId11" o:title=""/>
          </v:shape>
          <o:OLEObject Type="Embed" ProgID="Equation.3" ShapeID="_x0000_i1026" DrawAspect="Content" ObjectID="_1515491591" r:id="rId12"/>
        </w:object>
      </w:r>
    </w:p>
    <w:p w:rsidR="00C03FB3" w:rsidRDefault="00C03FB3" w:rsidP="00C03FB3">
      <w:pPr>
        <w:spacing w:line="312" w:lineRule="auto"/>
        <w:jc w:val="both"/>
      </w:pPr>
      <w:r>
        <w:t>где В</w:t>
      </w:r>
      <w:r>
        <w:rPr>
          <w:vertAlign w:val="subscript"/>
        </w:rPr>
        <w:t>ОС</w:t>
      </w:r>
      <w:r>
        <w:t xml:space="preserve"> –  выручка от реализации основных средств,</w:t>
      </w:r>
    </w:p>
    <w:p w:rsidR="00C03FB3" w:rsidRDefault="00C03FB3" w:rsidP="00C03FB3">
      <w:pPr>
        <w:spacing w:line="312" w:lineRule="auto"/>
        <w:jc w:val="both"/>
      </w:pPr>
      <w:r>
        <w:t xml:space="preserve">      В</w:t>
      </w:r>
      <w:r>
        <w:rPr>
          <w:vertAlign w:val="subscript"/>
        </w:rPr>
        <w:t>НА</w:t>
      </w:r>
      <w:r>
        <w:t xml:space="preserve"> –   выручка  от реализации нематериальных активов,</w:t>
      </w:r>
    </w:p>
    <w:p w:rsidR="00C03FB3" w:rsidRDefault="00C03FB3" w:rsidP="00C03FB3">
      <w:pPr>
        <w:spacing w:line="312" w:lineRule="auto"/>
        <w:jc w:val="both"/>
      </w:pPr>
      <w:r>
        <w:t xml:space="preserve">    В</w:t>
      </w:r>
      <w:r>
        <w:rPr>
          <w:vertAlign w:val="subscript"/>
        </w:rPr>
        <w:t>ДФА</w:t>
      </w:r>
      <w:r>
        <w:t xml:space="preserve"> – сумма выручки от реализации долгосрочных финансовых активов,</w:t>
      </w:r>
    </w:p>
    <w:p w:rsidR="00C03FB3" w:rsidRDefault="00C03FB3" w:rsidP="00C03FB3">
      <w:pPr>
        <w:spacing w:line="312" w:lineRule="auto"/>
        <w:jc w:val="both"/>
      </w:pPr>
      <w:r>
        <w:t xml:space="preserve">     В</w:t>
      </w:r>
      <w:r>
        <w:rPr>
          <w:vertAlign w:val="subscript"/>
        </w:rPr>
        <w:t>СА</w:t>
      </w:r>
      <w:r>
        <w:t xml:space="preserve">  – выручка  от реализации ранее выкупленных акций предприятия,</w:t>
      </w:r>
    </w:p>
    <w:p w:rsidR="00C03FB3" w:rsidRDefault="00C03FB3" w:rsidP="00C03FB3">
      <w:pPr>
        <w:spacing w:line="312" w:lineRule="auto"/>
        <w:jc w:val="both"/>
      </w:pPr>
      <w:r>
        <w:t xml:space="preserve">       Д</w:t>
      </w:r>
      <w:r>
        <w:rPr>
          <w:sz w:val="28"/>
          <w:vertAlign w:val="subscript"/>
        </w:rPr>
        <w:t>п</w:t>
      </w:r>
      <w:r>
        <w:t xml:space="preserve"> – сумма полученных дивидендов и процентов по долгосрочным ценным бумагам,</w:t>
      </w:r>
    </w:p>
    <w:p w:rsidR="00C03FB3" w:rsidRDefault="00C03FB3" w:rsidP="00C03FB3">
      <w:pPr>
        <w:spacing w:line="312" w:lineRule="auto"/>
        <w:jc w:val="both"/>
      </w:pPr>
      <w:r>
        <w:t xml:space="preserve">      П</w:t>
      </w:r>
      <w:r>
        <w:rPr>
          <w:vertAlign w:val="subscript"/>
        </w:rPr>
        <w:t>ОС</w:t>
      </w:r>
      <w:r>
        <w:t xml:space="preserve"> – сумма приобретенных основных средств,</w:t>
      </w:r>
    </w:p>
    <w:p w:rsidR="00C03FB3" w:rsidRDefault="00C03FB3" w:rsidP="00C03FB3">
      <w:pPr>
        <w:spacing w:line="312" w:lineRule="auto"/>
        <w:jc w:val="both"/>
      </w:pPr>
      <w:r>
        <w:t xml:space="preserve">      И</w:t>
      </w:r>
      <w:r>
        <w:rPr>
          <w:vertAlign w:val="subscript"/>
        </w:rPr>
        <w:t>КС</w:t>
      </w:r>
      <w:r>
        <w:t xml:space="preserve"> – изменение остатков незавершенного капитального строительств,</w:t>
      </w:r>
    </w:p>
    <w:p w:rsidR="00C03FB3" w:rsidRDefault="00C03FB3" w:rsidP="00C03FB3">
      <w:pPr>
        <w:spacing w:line="312" w:lineRule="auto"/>
        <w:jc w:val="both"/>
      </w:pPr>
      <w:r>
        <w:t xml:space="preserve">     П</w:t>
      </w:r>
      <w:r>
        <w:rPr>
          <w:vertAlign w:val="subscript"/>
        </w:rPr>
        <w:t>НА</w:t>
      </w:r>
      <w:r>
        <w:t xml:space="preserve"> – сумма приобретения нематериальных активов,</w:t>
      </w:r>
    </w:p>
    <w:p w:rsidR="00C03FB3" w:rsidRDefault="00C03FB3" w:rsidP="00C03FB3">
      <w:pPr>
        <w:spacing w:line="312" w:lineRule="auto"/>
        <w:jc w:val="both"/>
      </w:pPr>
      <w:r>
        <w:t xml:space="preserve">    П</w:t>
      </w:r>
      <w:r>
        <w:rPr>
          <w:vertAlign w:val="subscript"/>
        </w:rPr>
        <w:t>ДФА</w:t>
      </w:r>
      <w:r>
        <w:t xml:space="preserve"> – сумма приобретения долгосрочных финансовых активов,</w:t>
      </w:r>
    </w:p>
    <w:p w:rsidR="00C03FB3" w:rsidRDefault="00C03FB3" w:rsidP="00C03FB3">
      <w:pPr>
        <w:spacing w:line="312" w:lineRule="auto"/>
        <w:jc w:val="both"/>
      </w:pPr>
      <w:r>
        <w:t xml:space="preserve">     П</w:t>
      </w:r>
      <w:r>
        <w:rPr>
          <w:vertAlign w:val="subscript"/>
        </w:rPr>
        <w:t>СА</w:t>
      </w:r>
      <w:r>
        <w:t xml:space="preserve"> – сумма выкупленных собственных акций предприятия.</w:t>
      </w:r>
    </w:p>
    <w:p w:rsidR="00C03FB3" w:rsidRDefault="00C03FB3" w:rsidP="00C03FB3">
      <w:pPr>
        <w:spacing w:line="312" w:lineRule="auto"/>
        <w:ind w:firstLine="567"/>
        <w:jc w:val="both"/>
      </w:pPr>
      <w:r>
        <w:t>Факторы формирования ЧДП по инвестиционной деятельности показаны на рис. 2.4.</w:t>
      </w:r>
    </w:p>
    <w:p w:rsidR="00C03FB3" w:rsidRPr="00C03FB3" w:rsidRDefault="003E0A3F" w:rsidP="00C03FB3">
      <w:pPr>
        <w:spacing w:line="288" w:lineRule="auto"/>
        <w:jc w:val="both"/>
      </w:pPr>
      <w:r>
        <w:rPr>
          <w:noProof/>
        </w:rPr>
        <w:pict>
          <v:shapetype id="_x0000_t202" coordsize="21600,21600" o:spt="202" path="m,l,21600r21600,l21600,xe">
            <v:stroke joinstyle="miter"/>
            <v:path gradientshapeok="t" o:connecttype="rect"/>
          </v:shapetype>
          <v:shape id="_x0000_s1136" type="#_x0000_t202" style="position:absolute;left:0;text-align:left;margin-left:123.75pt;margin-top:12.05pt;width:230.4pt;height:43.2pt;z-index:94" o:allowincell="f">
            <v:textbox>
              <w:txbxContent>
                <w:p w:rsidR="00D07557" w:rsidRDefault="00D07557" w:rsidP="00C03FB3">
                  <w:pPr>
                    <w:pStyle w:val="4"/>
                  </w:pPr>
                  <w:r>
                    <w:t xml:space="preserve">Чистый денежный поток  </w:t>
                  </w:r>
                </w:p>
                <w:p w:rsidR="00D07557" w:rsidRDefault="00D07557" w:rsidP="00C03FB3">
                  <w:pPr>
                    <w:jc w:val="center"/>
                  </w:pPr>
                  <w:r>
                    <w:t>по инвестиционной деятельности</w:t>
                  </w:r>
                </w:p>
              </w:txbxContent>
            </v:textbox>
          </v:shape>
        </w:pict>
      </w:r>
    </w:p>
    <w:p w:rsidR="00C03FB3" w:rsidRPr="00C03FB3" w:rsidRDefault="00C03FB3" w:rsidP="00C03FB3">
      <w:pPr>
        <w:spacing w:line="288" w:lineRule="auto"/>
        <w:jc w:val="both"/>
      </w:pPr>
    </w:p>
    <w:p w:rsidR="00C03FB3" w:rsidRPr="00C03FB3" w:rsidRDefault="003E0A3F" w:rsidP="00C03FB3">
      <w:pPr>
        <w:spacing w:line="288" w:lineRule="auto"/>
        <w:jc w:val="both"/>
      </w:pPr>
      <w:r>
        <w:rPr>
          <w:noProof/>
        </w:rPr>
        <w:pict>
          <v:line id="_x0000_s1140" style="position:absolute;left:0;text-align:left;flip:x;z-index:98" from="354.15pt,1.8pt" to="411.75pt,1.8pt" o:allowincell="f">
            <v:stroke endarrow="block"/>
          </v:line>
        </w:pict>
      </w:r>
      <w:r>
        <w:rPr>
          <w:noProof/>
        </w:rPr>
        <w:pict>
          <v:line id="_x0000_s1139" style="position:absolute;left:0;text-align:left;flip:y;z-index:97" from="411.75pt,1.8pt" to="411.75pt,30.6pt" o:allowincell="f"/>
        </w:pict>
      </w:r>
      <w:r>
        <w:rPr>
          <w:noProof/>
        </w:rPr>
        <w:pict>
          <v:line id="_x0000_s1138" style="position:absolute;left:0;text-align:left;z-index:96" from="66.15pt,1.8pt" to="123.75pt,1.8pt" o:allowincell="f">
            <v:stroke endarrow="block"/>
          </v:line>
        </w:pict>
      </w:r>
      <w:r>
        <w:rPr>
          <w:noProof/>
        </w:rPr>
        <w:pict>
          <v:line id="_x0000_s1137" style="position:absolute;left:0;text-align:left;flip:y;z-index:95" from="66.15pt,1.8pt" to="66.15pt,30.6pt" o:allowincell="f"/>
        </w:pict>
      </w:r>
    </w:p>
    <w:p w:rsidR="00C03FB3" w:rsidRPr="00C03FB3" w:rsidRDefault="00C03FB3" w:rsidP="00C03FB3">
      <w:pPr>
        <w:spacing w:line="288"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4254"/>
        <w:gridCol w:w="850"/>
      </w:tblGrid>
      <w:tr w:rsidR="00C03FB3" w:rsidRPr="00C03FB3" w:rsidTr="00156256">
        <w:trPr>
          <w:cantSplit/>
        </w:trPr>
        <w:tc>
          <w:tcPr>
            <w:tcW w:w="4678" w:type="dxa"/>
            <w:gridSpan w:val="2"/>
          </w:tcPr>
          <w:p w:rsidR="00C03FB3" w:rsidRPr="00C03FB3" w:rsidRDefault="003E0A3F" w:rsidP="00156256">
            <w:pPr>
              <w:pStyle w:val="33"/>
              <w:jc w:val="center"/>
              <w:rPr>
                <w:i/>
                <w:sz w:val="24"/>
              </w:rPr>
            </w:pPr>
            <w:r>
              <w:rPr>
                <w:i/>
                <w:noProof/>
                <w:sz w:val="24"/>
              </w:rPr>
              <w:pict>
                <v:line id="_x0000_s1203" style="position:absolute;left:0;text-align:left;z-index:161" from="8.55pt,26.3pt" to="8.55pt,400.7pt" o:allowincell="f"/>
              </w:pict>
            </w:r>
            <w:r w:rsidR="00C03FB3" w:rsidRPr="00C03FB3">
              <w:rPr>
                <w:i/>
                <w:sz w:val="24"/>
              </w:rPr>
              <w:t>Факторы, способствующие увеличению чистого денежного потока</w:t>
            </w:r>
          </w:p>
        </w:tc>
        <w:tc>
          <w:tcPr>
            <w:tcW w:w="5103" w:type="dxa"/>
            <w:gridSpan w:val="2"/>
          </w:tcPr>
          <w:p w:rsidR="00C03FB3" w:rsidRPr="00C03FB3" w:rsidRDefault="00C03FB3" w:rsidP="00156256">
            <w:pPr>
              <w:pStyle w:val="33"/>
              <w:jc w:val="center"/>
              <w:rPr>
                <w:i/>
                <w:sz w:val="24"/>
              </w:rPr>
            </w:pPr>
            <w:r w:rsidRPr="00C03FB3">
              <w:rPr>
                <w:i/>
                <w:sz w:val="24"/>
              </w:rPr>
              <w:t>Факторы, способствующие уменьшению чистого денежного потока</w:t>
            </w:r>
          </w:p>
        </w:tc>
      </w:tr>
      <w:tr w:rsidR="00C03FB3" w:rsidRPr="00C03FB3" w:rsidTr="00156256">
        <w:trPr>
          <w:gridBefore w:val="1"/>
          <w:gridAfter w:val="1"/>
          <w:wBefore w:w="567" w:type="dxa"/>
          <w:wAfter w:w="850" w:type="dxa"/>
        </w:trPr>
        <w:tc>
          <w:tcPr>
            <w:tcW w:w="4110" w:type="dxa"/>
          </w:tcPr>
          <w:p w:rsidR="00C03FB3" w:rsidRPr="00C03FB3" w:rsidRDefault="003E0A3F" w:rsidP="00156256">
            <w:pPr>
              <w:pStyle w:val="33"/>
              <w:rPr>
                <w:sz w:val="24"/>
              </w:rPr>
            </w:pPr>
            <w:r>
              <w:rPr>
                <w:noProof/>
                <w:sz w:val="24"/>
              </w:rPr>
              <w:pict>
                <v:line id="_x0000_s1204" style="position:absolute;left:0;text-align:left;flip:y;z-index:162;mso-position-horizontal-relative:text;mso-position-vertical-relative:text" from="469.35pt,5.4pt" to="469.35pt,379.8pt" o:allowincell="f"/>
              </w:pict>
            </w:r>
            <w:r>
              <w:rPr>
                <w:noProof/>
                <w:sz w:val="24"/>
              </w:rPr>
              <w:pict>
                <v:line id="_x0000_s1116" style="position:absolute;left:0;text-align:left;flip:x;z-index:74;mso-position-horizontal-relative:text;mso-position-vertical-relative:text" from="447.75pt,20.45pt" to="469.35pt,20.45pt" o:allowincell="f">
                  <v:stroke endarrow="block"/>
                </v:line>
              </w:pict>
            </w:r>
            <w:r>
              <w:rPr>
                <w:noProof/>
                <w:sz w:val="24"/>
              </w:rPr>
              <w:pict>
                <v:line id="_x0000_s1115" style="position:absolute;left:0;text-align:left;z-index:73;mso-position-horizontal-relative:text;mso-position-vertical-relative:text" from="8.55pt,20.45pt" to="30.15pt,20.45pt" o:allowincell="f">
                  <v:stroke endarrow="block"/>
                </v:line>
              </w:pict>
            </w:r>
            <w:r w:rsidR="00C03FB3" w:rsidRPr="00C03FB3">
              <w:rPr>
                <w:sz w:val="24"/>
              </w:rPr>
              <w:t>Увеличение выручки от реализации основных средств</w:t>
            </w:r>
          </w:p>
        </w:tc>
        <w:tc>
          <w:tcPr>
            <w:tcW w:w="4254" w:type="dxa"/>
          </w:tcPr>
          <w:p w:rsidR="00C03FB3" w:rsidRPr="00C03FB3" w:rsidRDefault="003E0A3F" w:rsidP="00156256">
            <w:pPr>
              <w:pStyle w:val="33"/>
              <w:rPr>
                <w:sz w:val="24"/>
              </w:rPr>
            </w:pPr>
            <w:r>
              <w:rPr>
                <w:noProof/>
                <w:sz w:val="24"/>
              </w:rPr>
              <w:pict>
                <v:line id="_x0000_s1123" style="position:absolute;left:0;text-align:left;flip:x;z-index:81;mso-position-horizontal-relative:text;mso-position-vertical-relative:text" from="447.75pt,20.45pt" to="469.35pt,20.45pt" o:allowincell="f">
                  <v:stroke endarrow="block"/>
                </v:line>
              </w:pict>
            </w:r>
            <w:r>
              <w:rPr>
                <w:noProof/>
                <w:sz w:val="24"/>
              </w:rPr>
              <w:pict>
                <v:line id="_x0000_s1122" style="position:absolute;left:0;text-align:left;z-index:80;mso-position-horizontal-relative:text;mso-position-vertical-relative:text" from="8.55pt,20.45pt" to="30.15pt,20.45pt" o:allowincell="f">
                  <v:stroke endarrow="block"/>
                </v:line>
              </w:pict>
            </w:r>
            <w:r w:rsidR="00C03FB3" w:rsidRPr="00C03FB3">
              <w:rPr>
                <w:sz w:val="24"/>
              </w:rPr>
              <w:t>Уменьшение выручки от реализации основных средств</w:t>
            </w:r>
          </w:p>
        </w:tc>
      </w:tr>
      <w:tr w:rsidR="00C03FB3" w:rsidRPr="00C03FB3" w:rsidTr="00156256">
        <w:trPr>
          <w:gridBefore w:val="1"/>
          <w:gridAfter w:val="1"/>
          <w:wBefore w:w="567" w:type="dxa"/>
          <w:wAfter w:w="850" w:type="dxa"/>
        </w:trPr>
        <w:tc>
          <w:tcPr>
            <w:tcW w:w="4110" w:type="dxa"/>
          </w:tcPr>
          <w:p w:rsidR="00C03FB3" w:rsidRPr="00C03FB3" w:rsidRDefault="003E0A3F" w:rsidP="00156256">
            <w:pPr>
              <w:pStyle w:val="33"/>
              <w:rPr>
                <w:sz w:val="24"/>
              </w:rPr>
            </w:pPr>
            <w:r>
              <w:rPr>
                <w:noProof/>
                <w:sz w:val="24"/>
              </w:rPr>
              <w:pict>
                <v:line id="_x0000_s1117" style="position:absolute;left:0;text-align:left;flip:x;z-index:75;mso-position-horizontal-relative:text;mso-position-vertical-relative:text" from="447.75pt,18.35pt" to="469.35pt,18.35pt" o:allowincell="f">
                  <v:stroke endarrow="block"/>
                </v:line>
              </w:pict>
            </w:r>
            <w:r>
              <w:rPr>
                <w:noProof/>
                <w:sz w:val="24"/>
              </w:rPr>
              <w:pict>
                <v:line id="_x0000_s1114" style="position:absolute;left:0;text-align:left;z-index:72;mso-position-horizontal-relative:text;mso-position-vertical-relative:text" from="8.55pt,18.35pt" to="30.15pt,18.35pt" o:allowincell="f">
                  <v:stroke endarrow="block"/>
                </v:line>
              </w:pict>
            </w:r>
            <w:r w:rsidR="00C03FB3" w:rsidRPr="00C03FB3">
              <w:rPr>
                <w:sz w:val="24"/>
              </w:rPr>
              <w:t>Увеличение выручки от реализации нематериальных активов</w:t>
            </w:r>
          </w:p>
        </w:tc>
        <w:tc>
          <w:tcPr>
            <w:tcW w:w="4254" w:type="dxa"/>
          </w:tcPr>
          <w:p w:rsidR="00C03FB3" w:rsidRPr="00C03FB3" w:rsidRDefault="003E0A3F" w:rsidP="00156256">
            <w:pPr>
              <w:pStyle w:val="33"/>
              <w:rPr>
                <w:sz w:val="24"/>
              </w:rPr>
            </w:pPr>
            <w:r>
              <w:rPr>
                <w:noProof/>
                <w:sz w:val="24"/>
              </w:rPr>
              <w:pict>
                <v:line id="_x0000_s1125" style="position:absolute;left:0;text-align:left;flip:x;z-index:83;mso-position-horizontal-relative:text;mso-position-vertical-relative:text" from="447.75pt,18.35pt" to="469.35pt,18.35pt" o:allowincell="f">
                  <v:stroke endarrow="block"/>
                </v:line>
              </w:pict>
            </w:r>
            <w:r>
              <w:rPr>
                <w:noProof/>
                <w:sz w:val="24"/>
              </w:rPr>
              <w:pict>
                <v:line id="_x0000_s1124" style="position:absolute;left:0;text-align:left;z-index:82;mso-position-horizontal-relative:text;mso-position-vertical-relative:text" from="8.55pt,18.35pt" to="30.15pt,18.35pt" o:allowincell="f">
                  <v:stroke endarrow="block"/>
                </v:line>
              </w:pict>
            </w:r>
            <w:r w:rsidR="00C03FB3" w:rsidRPr="00C03FB3">
              <w:rPr>
                <w:sz w:val="24"/>
              </w:rPr>
              <w:t>Уменьшение выручки от реализации нематериальных активов</w:t>
            </w:r>
          </w:p>
        </w:tc>
      </w:tr>
      <w:tr w:rsidR="00C03FB3" w:rsidRPr="00C03FB3" w:rsidTr="00156256">
        <w:trPr>
          <w:gridBefore w:val="1"/>
          <w:gridAfter w:val="1"/>
          <w:wBefore w:w="567" w:type="dxa"/>
          <w:wAfter w:w="850" w:type="dxa"/>
        </w:trPr>
        <w:tc>
          <w:tcPr>
            <w:tcW w:w="4110" w:type="dxa"/>
          </w:tcPr>
          <w:p w:rsidR="00C03FB3" w:rsidRPr="00C03FB3" w:rsidRDefault="003E0A3F" w:rsidP="00156256">
            <w:pPr>
              <w:pStyle w:val="33"/>
              <w:rPr>
                <w:sz w:val="24"/>
              </w:rPr>
            </w:pPr>
            <w:r>
              <w:rPr>
                <w:noProof/>
                <w:sz w:val="24"/>
              </w:rPr>
              <w:lastRenderedPageBreak/>
              <w:pict>
                <v:line id="_x0000_s1118" style="position:absolute;left:0;text-align:left;flip:x;z-index:76;mso-position-horizontal-relative:text;mso-position-vertical-relative:text" from="447.75pt,16.3pt" to="469.35pt,16.3pt" o:allowincell="f">
                  <v:stroke endarrow="block"/>
                </v:line>
              </w:pict>
            </w:r>
            <w:r>
              <w:rPr>
                <w:noProof/>
                <w:sz w:val="24"/>
              </w:rPr>
              <w:pict>
                <v:line id="_x0000_s1113" style="position:absolute;left:0;text-align:left;z-index:71;mso-position-horizontal-relative:text;mso-position-vertical-relative:text" from="8.55pt,16.3pt" to="30.15pt,16.3pt" o:allowincell="f">
                  <v:stroke endarrow="block"/>
                </v:line>
              </w:pict>
            </w:r>
            <w:r w:rsidR="00C03FB3" w:rsidRPr="00C03FB3">
              <w:rPr>
                <w:sz w:val="24"/>
              </w:rPr>
              <w:t>Увеличение выручки от реализации долгосрочных финансовых активов</w:t>
            </w:r>
          </w:p>
        </w:tc>
        <w:tc>
          <w:tcPr>
            <w:tcW w:w="4254" w:type="dxa"/>
          </w:tcPr>
          <w:p w:rsidR="00C03FB3" w:rsidRPr="00C03FB3" w:rsidRDefault="003E0A3F" w:rsidP="00156256">
            <w:pPr>
              <w:pStyle w:val="33"/>
              <w:rPr>
                <w:sz w:val="24"/>
              </w:rPr>
            </w:pPr>
            <w:r>
              <w:rPr>
                <w:noProof/>
                <w:sz w:val="24"/>
              </w:rPr>
              <w:pict>
                <v:line id="_x0000_s1127" style="position:absolute;left:0;text-align:left;flip:x;z-index:85;mso-position-horizontal-relative:text;mso-position-vertical-relative:text" from="447.75pt,16.3pt" to="469.35pt,16.3pt" o:allowincell="f">
                  <v:stroke endarrow="block"/>
                </v:line>
              </w:pict>
            </w:r>
            <w:r>
              <w:rPr>
                <w:noProof/>
                <w:sz w:val="24"/>
              </w:rPr>
              <w:pict>
                <v:line id="_x0000_s1126" style="position:absolute;left:0;text-align:left;z-index:84;mso-position-horizontal-relative:text;mso-position-vertical-relative:text" from="8.55pt,16.3pt" to="30.15pt,16.3pt" o:allowincell="f">
                  <v:stroke endarrow="block"/>
                </v:line>
              </w:pict>
            </w:r>
            <w:r w:rsidR="00C03FB3" w:rsidRPr="00C03FB3">
              <w:rPr>
                <w:sz w:val="24"/>
              </w:rPr>
              <w:t>Уменьшение выручки от реализации долгосрочных финансовых активов</w:t>
            </w:r>
          </w:p>
        </w:tc>
      </w:tr>
      <w:tr w:rsidR="00C03FB3" w:rsidRPr="00C03FB3" w:rsidTr="00156256">
        <w:trPr>
          <w:gridBefore w:val="1"/>
          <w:gridAfter w:val="1"/>
          <w:wBefore w:w="567" w:type="dxa"/>
          <w:wAfter w:w="850" w:type="dxa"/>
        </w:trPr>
        <w:tc>
          <w:tcPr>
            <w:tcW w:w="4110" w:type="dxa"/>
          </w:tcPr>
          <w:p w:rsidR="00C03FB3" w:rsidRPr="00C03FB3" w:rsidRDefault="003E0A3F" w:rsidP="00156256">
            <w:pPr>
              <w:pStyle w:val="33"/>
              <w:rPr>
                <w:sz w:val="24"/>
              </w:rPr>
            </w:pPr>
            <w:r>
              <w:rPr>
                <w:noProof/>
                <w:sz w:val="24"/>
              </w:rPr>
              <w:pict>
                <v:line id="_x0000_s1119" style="position:absolute;left:0;text-align:left;flip:x;z-index:77;mso-position-horizontal-relative:text;mso-position-vertical-relative:text" from="447.75pt,14.25pt" to="469.35pt,14.25pt" o:allowincell="f">
                  <v:stroke endarrow="block"/>
                </v:line>
              </w:pict>
            </w:r>
            <w:r>
              <w:rPr>
                <w:noProof/>
                <w:sz w:val="24"/>
              </w:rPr>
              <w:pict>
                <v:line id="_x0000_s1112" style="position:absolute;left:0;text-align:left;z-index:70;mso-position-horizontal-relative:text;mso-position-vertical-relative:text" from="8.55pt,14.25pt" to="30.15pt,14.25pt" o:allowincell="f">
                  <v:stroke endarrow="block"/>
                </v:line>
              </w:pict>
            </w:r>
            <w:r w:rsidR="00C03FB3" w:rsidRPr="00C03FB3">
              <w:rPr>
                <w:sz w:val="24"/>
              </w:rPr>
              <w:t>Увеличение выручки от реализации ранее выкупленных акций предприятия</w:t>
            </w:r>
          </w:p>
        </w:tc>
        <w:tc>
          <w:tcPr>
            <w:tcW w:w="4254" w:type="dxa"/>
          </w:tcPr>
          <w:p w:rsidR="00C03FB3" w:rsidRPr="00C03FB3" w:rsidRDefault="003E0A3F" w:rsidP="00156256">
            <w:pPr>
              <w:pStyle w:val="33"/>
              <w:rPr>
                <w:sz w:val="24"/>
              </w:rPr>
            </w:pPr>
            <w:r>
              <w:rPr>
                <w:noProof/>
                <w:sz w:val="24"/>
              </w:rPr>
              <w:pict>
                <v:line id="_x0000_s1128" style="position:absolute;left:0;text-align:left;z-index:86;mso-position-horizontal-relative:text;mso-position-vertical-relative:text" from="8.55pt,14.25pt" to="30.15pt,14.25pt" o:allowincell="f">
                  <v:stroke endarrow="block"/>
                </v:line>
              </w:pict>
            </w:r>
            <w:r w:rsidR="00C03FB3" w:rsidRPr="00C03FB3">
              <w:rPr>
                <w:sz w:val="24"/>
              </w:rPr>
              <w:t>Уменьшение выручки от реализации ранее выкупленных акций предприятия</w:t>
            </w:r>
          </w:p>
        </w:tc>
      </w:tr>
      <w:tr w:rsidR="00C03FB3" w:rsidRPr="00C03FB3" w:rsidTr="00156256">
        <w:trPr>
          <w:gridBefore w:val="1"/>
          <w:gridAfter w:val="1"/>
          <w:wBefore w:w="567" w:type="dxa"/>
          <w:wAfter w:w="850" w:type="dxa"/>
        </w:trPr>
        <w:tc>
          <w:tcPr>
            <w:tcW w:w="4110" w:type="dxa"/>
          </w:tcPr>
          <w:p w:rsidR="00C03FB3" w:rsidRPr="00C03FB3" w:rsidRDefault="003E0A3F" w:rsidP="00156256">
            <w:pPr>
              <w:pStyle w:val="33"/>
              <w:rPr>
                <w:sz w:val="24"/>
              </w:rPr>
            </w:pPr>
            <w:r>
              <w:rPr>
                <w:noProof/>
                <w:sz w:val="24"/>
              </w:rPr>
              <w:pict>
                <v:line id="_x0000_s1121" style="position:absolute;left:0;text-align:left;z-index:79;mso-position-horizontal-relative:text;mso-position-vertical-relative:text" from="8.55pt,40.2pt" to="8.55pt,54.6pt" o:allowincell="f"/>
              </w:pict>
            </w:r>
            <w:r>
              <w:rPr>
                <w:noProof/>
                <w:sz w:val="24"/>
              </w:rPr>
              <w:pict>
                <v:line id="_x0000_s1120" style="position:absolute;left:0;text-align:left;flip:x;z-index:78;mso-position-horizontal-relative:text;mso-position-vertical-relative:text" from="447.75pt,19.4pt" to="469.35pt,19.4pt" o:allowincell="f">
                  <v:stroke endarrow="block"/>
                </v:line>
              </w:pict>
            </w:r>
            <w:r>
              <w:rPr>
                <w:noProof/>
                <w:sz w:val="24"/>
              </w:rPr>
              <w:pict>
                <v:line id="_x0000_s1111" style="position:absolute;left:0;text-align:left;z-index:69;mso-position-horizontal-relative:text;mso-position-vertical-relative:text" from="8.55pt,19.4pt" to="30.15pt,19.4pt" o:allowincell="f">
                  <v:stroke endarrow="block"/>
                </v:line>
              </w:pict>
            </w:r>
            <w:r w:rsidR="00C03FB3" w:rsidRPr="00C03FB3">
              <w:rPr>
                <w:sz w:val="24"/>
              </w:rPr>
              <w:t>Увеличение суммы полученных процентов и дивидендов  по долгосрочным ценным бумагам</w:t>
            </w:r>
          </w:p>
        </w:tc>
        <w:tc>
          <w:tcPr>
            <w:tcW w:w="4254" w:type="dxa"/>
          </w:tcPr>
          <w:p w:rsidR="00C03FB3" w:rsidRPr="00C03FB3" w:rsidRDefault="003E0A3F" w:rsidP="00156256">
            <w:pPr>
              <w:pStyle w:val="33"/>
              <w:rPr>
                <w:sz w:val="24"/>
              </w:rPr>
            </w:pPr>
            <w:r>
              <w:rPr>
                <w:noProof/>
                <w:sz w:val="24"/>
              </w:rPr>
              <w:pict>
                <v:line id="_x0000_s1131" style="position:absolute;left:0;text-align:left;z-index:89;mso-position-horizontal-relative:text;mso-position-vertical-relative:text" from="8.55pt,40.2pt" to="8.55pt,54.6pt" o:allowincell="f"/>
              </w:pict>
            </w:r>
            <w:r>
              <w:rPr>
                <w:noProof/>
                <w:sz w:val="24"/>
              </w:rPr>
              <w:pict>
                <v:line id="_x0000_s1130" style="position:absolute;left:0;text-align:left;flip:x;z-index:88;mso-position-horizontal-relative:text;mso-position-vertical-relative:text" from="447.75pt,19.4pt" to="469.35pt,19.4pt" o:allowincell="f">
                  <v:stroke endarrow="block"/>
                </v:line>
              </w:pict>
            </w:r>
            <w:r>
              <w:rPr>
                <w:noProof/>
                <w:sz w:val="24"/>
              </w:rPr>
              <w:pict>
                <v:line id="_x0000_s1129" style="position:absolute;left:0;text-align:left;z-index:87;mso-position-horizontal-relative:text;mso-position-vertical-relative:text" from="8.55pt,19.4pt" to="30.15pt,19.4pt" o:allowincell="f">
                  <v:stroke endarrow="block"/>
                </v:line>
              </w:pict>
            </w:r>
            <w:r w:rsidR="00C03FB3" w:rsidRPr="00C03FB3">
              <w:rPr>
                <w:sz w:val="24"/>
              </w:rPr>
              <w:t>Уменьшение суммы полученных процентов и дивидендов  по долгосрочным ценным бумагам</w:t>
            </w:r>
          </w:p>
        </w:tc>
      </w:tr>
      <w:tr w:rsidR="00C03FB3" w:rsidRPr="00C03FB3" w:rsidTr="00156256">
        <w:trPr>
          <w:gridBefore w:val="1"/>
          <w:gridAfter w:val="1"/>
          <w:wBefore w:w="567" w:type="dxa"/>
          <w:wAfter w:w="850" w:type="dxa"/>
          <w:cantSplit/>
          <w:trHeight w:val="510"/>
        </w:trPr>
        <w:tc>
          <w:tcPr>
            <w:tcW w:w="4110" w:type="dxa"/>
          </w:tcPr>
          <w:p w:rsidR="00C03FB3" w:rsidRPr="00C03FB3" w:rsidRDefault="003E0A3F" w:rsidP="00156256">
            <w:pPr>
              <w:pStyle w:val="33"/>
              <w:rPr>
                <w:sz w:val="24"/>
              </w:rPr>
            </w:pPr>
            <w:r>
              <w:rPr>
                <w:noProof/>
                <w:sz w:val="24"/>
              </w:rPr>
              <w:pict>
                <v:line id="_x0000_s1133" style="position:absolute;left:0;text-align:left;flip:x;z-index:91;mso-position-horizontal-relative:text;mso-position-vertical-relative:text" from="447.75pt,9.35pt" to="469.35pt,9.35pt" o:allowincell="f">
                  <v:stroke endarrow="block"/>
                </v:line>
              </w:pict>
            </w:r>
            <w:r>
              <w:rPr>
                <w:noProof/>
                <w:sz w:val="24"/>
              </w:rPr>
              <w:pict>
                <v:line id="_x0000_s1132" style="position:absolute;left:0;text-align:left;z-index:90;mso-position-horizontal-relative:text;mso-position-vertical-relative:text" from="8.55pt,9.35pt" to="30.15pt,9.35pt" o:allowincell="f">
                  <v:stroke endarrow="block"/>
                </v:line>
              </w:pict>
            </w:r>
            <w:r w:rsidR="00C03FB3" w:rsidRPr="00C03FB3">
              <w:rPr>
                <w:sz w:val="24"/>
              </w:rPr>
              <w:t>Увеличение суммы прочих поступлений</w:t>
            </w:r>
          </w:p>
        </w:tc>
        <w:tc>
          <w:tcPr>
            <w:tcW w:w="4254" w:type="dxa"/>
            <w:tcBorders>
              <w:bottom w:val="single" w:sz="4" w:space="0" w:color="auto"/>
            </w:tcBorders>
          </w:tcPr>
          <w:p w:rsidR="00C03FB3" w:rsidRPr="00C03FB3" w:rsidRDefault="003E0A3F" w:rsidP="00156256">
            <w:pPr>
              <w:pStyle w:val="33"/>
              <w:rPr>
                <w:sz w:val="24"/>
              </w:rPr>
            </w:pPr>
            <w:r>
              <w:rPr>
                <w:noProof/>
                <w:sz w:val="24"/>
              </w:rPr>
              <w:pict>
                <v:line id="_x0000_s1135" style="position:absolute;left:0;text-align:left;flip:x;z-index:93;mso-position-horizontal-relative:text;mso-position-vertical-relative:text" from="447.75pt,9.35pt" to="469.35pt,9.35pt" o:allowincell="f">
                  <v:stroke endarrow="block"/>
                </v:line>
              </w:pict>
            </w:r>
            <w:r>
              <w:rPr>
                <w:noProof/>
                <w:sz w:val="24"/>
              </w:rPr>
              <w:pict>
                <v:line id="_x0000_s1134" style="position:absolute;left:0;text-align:left;z-index:92;mso-position-horizontal-relative:text;mso-position-vertical-relative:text" from="8.55pt,9.35pt" to="30.15pt,9.35pt" o:allowincell="f">
                  <v:stroke endarrow="block"/>
                </v:line>
              </w:pict>
            </w:r>
            <w:r w:rsidR="00C03FB3" w:rsidRPr="00C03FB3">
              <w:rPr>
                <w:sz w:val="24"/>
              </w:rPr>
              <w:t>Уменьшение суммы прочих поступлений</w:t>
            </w:r>
          </w:p>
        </w:tc>
      </w:tr>
      <w:tr w:rsidR="00C03FB3" w:rsidRPr="00C03FB3" w:rsidTr="00156256">
        <w:trPr>
          <w:gridBefore w:val="1"/>
          <w:gridAfter w:val="1"/>
          <w:wBefore w:w="567" w:type="dxa"/>
          <w:wAfter w:w="850" w:type="dxa"/>
          <w:cantSplit/>
        </w:trPr>
        <w:tc>
          <w:tcPr>
            <w:tcW w:w="4110" w:type="dxa"/>
          </w:tcPr>
          <w:p w:rsidR="00C03FB3" w:rsidRPr="00C03FB3" w:rsidRDefault="003E0A3F" w:rsidP="00156256">
            <w:pPr>
              <w:pStyle w:val="33"/>
              <w:rPr>
                <w:sz w:val="24"/>
              </w:rPr>
            </w:pPr>
            <w:r>
              <w:rPr>
                <w:noProof/>
                <w:sz w:val="24"/>
              </w:rPr>
              <w:pict>
                <v:line id="_x0000_s1150" style="position:absolute;left:0;text-align:left;flip:x;z-index:108;mso-position-horizontal-relative:text;mso-position-vertical-relative:text" from="447.75pt,14.65pt" to="469.35pt,14.65pt" o:allowincell="f">
                  <v:stroke endarrow="block"/>
                </v:line>
              </w:pict>
            </w:r>
            <w:r>
              <w:rPr>
                <w:noProof/>
                <w:sz w:val="24"/>
              </w:rPr>
              <w:pict>
                <v:line id="_x0000_s1145" style="position:absolute;left:0;text-align:left;z-index:103;mso-position-horizontal-relative:text;mso-position-vertical-relative:text" from="8.55pt,14.65pt" to="30.15pt,14.65pt" o:allowincell="f">
                  <v:stroke endarrow="block"/>
                </v:line>
              </w:pict>
            </w:r>
            <w:r w:rsidR="00C03FB3" w:rsidRPr="00C03FB3">
              <w:rPr>
                <w:sz w:val="24"/>
              </w:rPr>
              <w:t>Уменьшение инвестиций на приобретение основных средств</w:t>
            </w:r>
          </w:p>
        </w:tc>
        <w:tc>
          <w:tcPr>
            <w:tcW w:w="4254" w:type="dxa"/>
          </w:tcPr>
          <w:p w:rsidR="00C03FB3" w:rsidRPr="00C03FB3" w:rsidRDefault="00C03FB3" w:rsidP="00156256">
            <w:pPr>
              <w:pStyle w:val="33"/>
              <w:rPr>
                <w:sz w:val="24"/>
              </w:rPr>
            </w:pPr>
            <w:r w:rsidRPr="00C03FB3">
              <w:rPr>
                <w:sz w:val="24"/>
              </w:rPr>
              <w:t>Увеличение инвестиций на приобретение основных средств</w:t>
            </w:r>
          </w:p>
        </w:tc>
      </w:tr>
      <w:tr w:rsidR="00C03FB3" w:rsidRPr="00C03FB3" w:rsidTr="00156256">
        <w:trPr>
          <w:gridBefore w:val="1"/>
          <w:gridAfter w:val="1"/>
          <w:wBefore w:w="567" w:type="dxa"/>
          <w:wAfter w:w="850" w:type="dxa"/>
          <w:cantSplit/>
        </w:trPr>
        <w:tc>
          <w:tcPr>
            <w:tcW w:w="4110" w:type="dxa"/>
          </w:tcPr>
          <w:p w:rsidR="00C03FB3" w:rsidRPr="00C03FB3" w:rsidRDefault="003E0A3F" w:rsidP="00156256">
            <w:pPr>
              <w:pStyle w:val="33"/>
              <w:rPr>
                <w:sz w:val="24"/>
              </w:rPr>
            </w:pPr>
            <w:r>
              <w:rPr>
                <w:noProof/>
                <w:sz w:val="24"/>
              </w:rPr>
              <w:pict>
                <v:line id="_x0000_s1149" style="position:absolute;left:0;text-align:left;flip:x;z-index:107;mso-position-horizontal-relative:text;mso-position-vertical-relative:text" from="447.75pt,12.6pt" to="469.35pt,12.6pt" o:allowincell="f">
                  <v:stroke endarrow="block"/>
                </v:line>
              </w:pict>
            </w:r>
            <w:r>
              <w:rPr>
                <w:noProof/>
                <w:sz w:val="24"/>
              </w:rPr>
              <w:pict>
                <v:line id="_x0000_s1144" style="position:absolute;left:0;text-align:left;z-index:102;mso-position-horizontal-relative:text;mso-position-vertical-relative:text" from="8.55pt,12.6pt" to="30.15pt,12.6pt" o:allowincell="f">
                  <v:stroke endarrow="block"/>
                </v:line>
              </w:pict>
            </w:r>
            <w:r w:rsidR="00C03FB3" w:rsidRPr="00C03FB3">
              <w:rPr>
                <w:sz w:val="24"/>
              </w:rPr>
              <w:t>Сокращение  инвестиций на приобретение нематериальных активов</w:t>
            </w:r>
          </w:p>
        </w:tc>
        <w:tc>
          <w:tcPr>
            <w:tcW w:w="4254" w:type="dxa"/>
          </w:tcPr>
          <w:p w:rsidR="00C03FB3" w:rsidRPr="00C03FB3" w:rsidRDefault="00C03FB3" w:rsidP="00156256">
            <w:pPr>
              <w:pStyle w:val="33"/>
              <w:rPr>
                <w:sz w:val="24"/>
              </w:rPr>
            </w:pPr>
            <w:r w:rsidRPr="00C03FB3">
              <w:rPr>
                <w:sz w:val="24"/>
              </w:rPr>
              <w:t>Увеличение  инвестиций на приобре-тение нематериальных активов</w:t>
            </w:r>
          </w:p>
        </w:tc>
      </w:tr>
      <w:tr w:rsidR="00C03FB3" w:rsidRPr="00C03FB3" w:rsidTr="00156256">
        <w:trPr>
          <w:gridBefore w:val="1"/>
          <w:gridAfter w:val="1"/>
          <w:wBefore w:w="567" w:type="dxa"/>
          <w:wAfter w:w="850" w:type="dxa"/>
          <w:cantSplit/>
        </w:trPr>
        <w:tc>
          <w:tcPr>
            <w:tcW w:w="4110" w:type="dxa"/>
          </w:tcPr>
          <w:p w:rsidR="00C03FB3" w:rsidRPr="00C03FB3" w:rsidRDefault="003E0A3F" w:rsidP="00156256">
            <w:pPr>
              <w:pStyle w:val="33"/>
              <w:rPr>
                <w:sz w:val="24"/>
              </w:rPr>
            </w:pPr>
            <w:r>
              <w:rPr>
                <w:noProof/>
                <w:sz w:val="24"/>
              </w:rPr>
              <w:pict>
                <v:line id="_x0000_s1148" style="position:absolute;left:0;text-align:left;flip:x;z-index:106;mso-position-horizontal-relative:text;mso-position-vertical-relative:text" from="447.75pt,10.55pt" to="469.35pt,10.55pt" o:allowincell="f">
                  <v:stroke endarrow="block"/>
                </v:line>
              </w:pict>
            </w:r>
            <w:r>
              <w:rPr>
                <w:noProof/>
                <w:sz w:val="24"/>
              </w:rPr>
              <w:pict>
                <v:line id="_x0000_s1143" style="position:absolute;left:0;text-align:left;z-index:101;mso-position-horizontal-relative:text;mso-position-vertical-relative:text" from="8.55pt,10.55pt" to="30.15pt,10.55pt" o:allowincell="f">
                  <v:stroke endarrow="block"/>
                </v:line>
              </w:pict>
            </w:r>
            <w:r w:rsidR="00C03FB3" w:rsidRPr="00C03FB3">
              <w:rPr>
                <w:sz w:val="24"/>
              </w:rPr>
              <w:t>Сокращение остатков незавершенного капитального строительства</w:t>
            </w:r>
          </w:p>
        </w:tc>
        <w:tc>
          <w:tcPr>
            <w:tcW w:w="4254" w:type="dxa"/>
          </w:tcPr>
          <w:p w:rsidR="00C03FB3" w:rsidRPr="00C03FB3" w:rsidRDefault="00C03FB3" w:rsidP="00156256">
            <w:pPr>
              <w:pStyle w:val="33"/>
              <w:rPr>
                <w:sz w:val="24"/>
              </w:rPr>
            </w:pPr>
            <w:r w:rsidRPr="00C03FB3">
              <w:rPr>
                <w:sz w:val="24"/>
              </w:rPr>
              <w:t>Увеличение остатков незавершенного  капитального строительство</w:t>
            </w:r>
          </w:p>
        </w:tc>
      </w:tr>
      <w:tr w:rsidR="00C03FB3" w:rsidRPr="00C03FB3" w:rsidTr="00156256">
        <w:trPr>
          <w:gridBefore w:val="1"/>
          <w:gridAfter w:val="1"/>
          <w:wBefore w:w="567" w:type="dxa"/>
          <w:wAfter w:w="850" w:type="dxa"/>
          <w:cantSplit/>
        </w:trPr>
        <w:tc>
          <w:tcPr>
            <w:tcW w:w="4110" w:type="dxa"/>
          </w:tcPr>
          <w:p w:rsidR="00C03FB3" w:rsidRPr="00C03FB3" w:rsidRDefault="003E0A3F" w:rsidP="00156256">
            <w:pPr>
              <w:pStyle w:val="33"/>
              <w:rPr>
                <w:sz w:val="24"/>
              </w:rPr>
            </w:pPr>
            <w:r>
              <w:rPr>
                <w:noProof/>
                <w:sz w:val="24"/>
              </w:rPr>
              <w:pict>
                <v:line id="_x0000_s1147" style="position:absolute;left:0;text-align:left;flip:x;z-index:105;mso-position-horizontal-relative:text;mso-position-vertical-relative:text" from="447.75pt,15.7pt" to="469.35pt,15.7pt" o:allowincell="f">
                  <v:stroke endarrow="block"/>
                </v:line>
              </w:pict>
            </w:r>
            <w:r>
              <w:rPr>
                <w:noProof/>
                <w:sz w:val="24"/>
              </w:rPr>
              <w:pict>
                <v:line id="_x0000_s1142" style="position:absolute;left:0;text-align:left;z-index:100;mso-position-horizontal-relative:text;mso-position-vertical-relative:text" from="8.55pt,22.9pt" to="30.15pt,22.9pt" o:allowincell="f">
                  <v:stroke endarrow="block"/>
                </v:line>
              </w:pict>
            </w:r>
            <w:r w:rsidR="00C03FB3" w:rsidRPr="00C03FB3">
              <w:rPr>
                <w:sz w:val="24"/>
              </w:rPr>
              <w:t>Сокращение инвестиций на приобретение долгосрочных финансовых активов</w:t>
            </w:r>
          </w:p>
        </w:tc>
        <w:tc>
          <w:tcPr>
            <w:tcW w:w="4254" w:type="dxa"/>
          </w:tcPr>
          <w:p w:rsidR="00C03FB3" w:rsidRPr="00C03FB3" w:rsidRDefault="00C03FB3" w:rsidP="00156256">
            <w:pPr>
              <w:pStyle w:val="33"/>
              <w:rPr>
                <w:sz w:val="24"/>
              </w:rPr>
            </w:pPr>
            <w:r w:rsidRPr="00C03FB3">
              <w:rPr>
                <w:sz w:val="24"/>
              </w:rPr>
              <w:t>Увеличение инвестиций на приобретение долгосрочных финансовых активов</w:t>
            </w:r>
          </w:p>
        </w:tc>
      </w:tr>
      <w:tr w:rsidR="00C03FB3" w:rsidRPr="00C03FB3" w:rsidTr="00156256">
        <w:trPr>
          <w:gridBefore w:val="1"/>
          <w:gridAfter w:val="1"/>
          <w:wBefore w:w="567" w:type="dxa"/>
          <w:wAfter w:w="850" w:type="dxa"/>
          <w:cantSplit/>
        </w:trPr>
        <w:tc>
          <w:tcPr>
            <w:tcW w:w="4110" w:type="dxa"/>
          </w:tcPr>
          <w:p w:rsidR="00C03FB3" w:rsidRPr="00C03FB3" w:rsidRDefault="003E0A3F" w:rsidP="00156256">
            <w:pPr>
              <w:pStyle w:val="33"/>
              <w:rPr>
                <w:sz w:val="24"/>
              </w:rPr>
            </w:pPr>
            <w:r>
              <w:rPr>
                <w:noProof/>
                <w:sz w:val="24"/>
              </w:rPr>
              <w:pict>
                <v:line id="_x0000_s1141" style="position:absolute;left:0;text-align:left;z-index:99;mso-position-horizontal-relative:text;mso-position-vertical-relative:text" from="8.55pt,20.25pt" to="30.15pt,20.25pt" o:allowincell="f">
                  <v:stroke endarrow="block"/>
                </v:line>
              </w:pict>
            </w:r>
            <w:r>
              <w:rPr>
                <w:noProof/>
                <w:sz w:val="24"/>
              </w:rPr>
              <w:pict>
                <v:line id="_x0000_s1146" style="position:absolute;left:0;text-align:left;flip:x;z-index:104;mso-position-horizontal-relative:text;mso-position-vertical-relative:text" from="447.75pt,27.25pt" to="469.35pt,27.25pt" o:allowincell="f">
                  <v:stroke endarrow="block"/>
                </v:line>
              </w:pict>
            </w:r>
            <w:r w:rsidR="00C03FB3" w:rsidRPr="00C03FB3">
              <w:rPr>
                <w:sz w:val="24"/>
              </w:rPr>
              <w:t>Уменьшение количества выкупленных собственных акций предприятия</w:t>
            </w:r>
          </w:p>
        </w:tc>
        <w:tc>
          <w:tcPr>
            <w:tcW w:w="4254" w:type="dxa"/>
          </w:tcPr>
          <w:p w:rsidR="00C03FB3" w:rsidRPr="00C03FB3" w:rsidRDefault="00C03FB3" w:rsidP="00156256">
            <w:pPr>
              <w:pStyle w:val="33"/>
              <w:rPr>
                <w:sz w:val="24"/>
              </w:rPr>
            </w:pPr>
            <w:r w:rsidRPr="00C03FB3">
              <w:rPr>
                <w:sz w:val="24"/>
              </w:rPr>
              <w:t>Увеличение количества выкупленных собственных акций предприятия</w:t>
            </w:r>
          </w:p>
        </w:tc>
      </w:tr>
      <w:tr w:rsidR="00C03FB3" w:rsidRPr="00C03FB3" w:rsidTr="00156256">
        <w:trPr>
          <w:gridBefore w:val="1"/>
          <w:gridAfter w:val="1"/>
          <w:wBefore w:w="567" w:type="dxa"/>
          <w:wAfter w:w="850" w:type="dxa"/>
          <w:cantSplit/>
        </w:trPr>
        <w:tc>
          <w:tcPr>
            <w:tcW w:w="4110" w:type="dxa"/>
          </w:tcPr>
          <w:p w:rsidR="00C03FB3" w:rsidRPr="00C03FB3" w:rsidRDefault="003E0A3F" w:rsidP="00156256">
            <w:pPr>
              <w:pStyle w:val="33"/>
              <w:rPr>
                <w:sz w:val="24"/>
              </w:rPr>
            </w:pPr>
            <w:r>
              <w:rPr>
                <w:noProof/>
                <w:sz w:val="24"/>
              </w:rPr>
              <w:pict>
                <v:line id="_x0000_s1202" style="position:absolute;left:0;text-align:left;z-index:160;mso-position-horizontal-relative:text;mso-position-vertical-relative:text" from="8.55pt,8.35pt" to="30.15pt,8.35pt" o:allowincell="f">
                  <v:stroke endarrow="block"/>
                </v:line>
              </w:pict>
            </w:r>
            <w:r>
              <w:rPr>
                <w:noProof/>
                <w:sz w:val="24"/>
              </w:rPr>
              <w:pict>
                <v:line id="_x0000_s1151" style="position:absolute;left:0;text-align:left;flip:x;z-index:109;mso-position-horizontal-relative:text;mso-position-vertical-relative:text" from="447.75pt,14.35pt" to="469.35pt,14.35pt" o:allowincell="f">
                  <v:stroke endarrow="block"/>
                </v:line>
              </w:pict>
            </w:r>
            <w:r w:rsidR="00C03FB3" w:rsidRPr="00C03FB3">
              <w:rPr>
                <w:sz w:val="24"/>
              </w:rPr>
              <w:t>Уменьшение суммы прочих выплат</w:t>
            </w:r>
          </w:p>
        </w:tc>
        <w:tc>
          <w:tcPr>
            <w:tcW w:w="4254" w:type="dxa"/>
          </w:tcPr>
          <w:p w:rsidR="00C03FB3" w:rsidRPr="00C03FB3" w:rsidRDefault="00C03FB3" w:rsidP="00156256">
            <w:pPr>
              <w:pStyle w:val="33"/>
              <w:rPr>
                <w:sz w:val="24"/>
              </w:rPr>
            </w:pPr>
            <w:r w:rsidRPr="00C03FB3">
              <w:rPr>
                <w:sz w:val="24"/>
              </w:rPr>
              <w:t>Увеличение суммы прочих выплат капитального характера</w:t>
            </w:r>
          </w:p>
        </w:tc>
      </w:tr>
    </w:tbl>
    <w:p w:rsidR="00C03FB3" w:rsidRPr="00C03FB3" w:rsidRDefault="00C03FB3" w:rsidP="00C03FB3">
      <w:pPr>
        <w:pStyle w:val="33"/>
        <w:jc w:val="center"/>
        <w:rPr>
          <w:sz w:val="24"/>
        </w:rPr>
      </w:pPr>
    </w:p>
    <w:p w:rsidR="00C03FB3" w:rsidRPr="00C03FB3" w:rsidRDefault="00C03FB3" w:rsidP="00C03FB3">
      <w:pPr>
        <w:pStyle w:val="33"/>
        <w:jc w:val="center"/>
        <w:rPr>
          <w:sz w:val="24"/>
        </w:rPr>
      </w:pPr>
      <w:r w:rsidRPr="00C03FB3">
        <w:rPr>
          <w:sz w:val="24"/>
        </w:rPr>
        <w:t>Рис.2.1. Факторы  первого порядка изменения чистого денежного потока по инвестиционной деятельности</w:t>
      </w:r>
    </w:p>
    <w:p w:rsidR="00C03FB3" w:rsidRPr="00C03FB3" w:rsidRDefault="00C03FB3" w:rsidP="00C03FB3">
      <w:pPr>
        <w:pStyle w:val="33"/>
        <w:jc w:val="center"/>
        <w:rPr>
          <w:sz w:val="24"/>
        </w:rPr>
      </w:pPr>
    </w:p>
    <w:p w:rsidR="00C03FB3" w:rsidRPr="00C03FB3" w:rsidRDefault="00C03FB3" w:rsidP="00C03FB3">
      <w:pPr>
        <w:pStyle w:val="33"/>
        <w:rPr>
          <w:sz w:val="24"/>
        </w:rPr>
      </w:pPr>
      <w:r w:rsidRPr="00C03FB3">
        <w:rPr>
          <w:sz w:val="24"/>
        </w:rPr>
        <w:t>При углубленном анализе более детально изучаются факторы изменения основных слагаемых чистого денежного потока от инвестиционной деятельности (табл.2.3).</w:t>
      </w:r>
    </w:p>
    <w:p w:rsidR="00C03FB3" w:rsidRPr="00C03FB3" w:rsidRDefault="00C03FB3" w:rsidP="00C03FB3">
      <w:pPr>
        <w:pStyle w:val="33"/>
        <w:jc w:val="right"/>
        <w:rPr>
          <w:sz w:val="24"/>
        </w:rPr>
      </w:pPr>
      <w:r w:rsidRPr="00C03FB3">
        <w:rPr>
          <w:sz w:val="24"/>
        </w:rPr>
        <w:t>Таблица 2.3</w:t>
      </w:r>
    </w:p>
    <w:p w:rsidR="00C03FB3" w:rsidRPr="00C03FB3" w:rsidRDefault="00C03FB3" w:rsidP="00C03FB3">
      <w:pPr>
        <w:pStyle w:val="33"/>
        <w:rPr>
          <w:sz w:val="24"/>
        </w:rPr>
      </w:pPr>
      <w:r w:rsidRPr="00C03FB3">
        <w:rPr>
          <w:sz w:val="24"/>
        </w:rPr>
        <w:t xml:space="preserve">            Факторы второго порядка изменения ЧДП от инвестиционной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46"/>
      </w:tblGrid>
      <w:tr w:rsidR="00C03FB3" w:rsidRPr="00C03FB3" w:rsidTr="00156256">
        <w:tc>
          <w:tcPr>
            <w:tcW w:w="2943" w:type="dxa"/>
          </w:tcPr>
          <w:p w:rsidR="00C03FB3" w:rsidRPr="00C03FB3" w:rsidRDefault="00C03FB3" w:rsidP="00156256">
            <w:pPr>
              <w:pStyle w:val="a9"/>
              <w:ind w:firstLine="0"/>
              <w:rPr>
                <w:b w:val="0"/>
              </w:rPr>
            </w:pPr>
            <w:r w:rsidRPr="00C03FB3">
              <w:rPr>
                <w:b w:val="0"/>
              </w:rPr>
              <w:t>Факторы первого порядка</w:t>
            </w:r>
          </w:p>
        </w:tc>
        <w:tc>
          <w:tcPr>
            <w:tcW w:w="6946" w:type="dxa"/>
          </w:tcPr>
          <w:p w:rsidR="00C03FB3" w:rsidRPr="00C03FB3" w:rsidRDefault="00C03FB3" w:rsidP="00156256">
            <w:pPr>
              <w:pStyle w:val="a9"/>
              <w:ind w:firstLine="0"/>
              <w:jc w:val="center"/>
              <w:rPr>
                <w:b w:val="0"/>
              </w:rPr>
            </w:pPr>
            <w:r w:rsidRPr="00C03FB3">
              <w:rPr>
                <w:b w:val="0"/>
              </w:rPr>
              <w:t>Факторы второго порядка</w:t>
            </w:r>
          </w:p>
          <w:p w:rsidR="00C03FB3" w:rsidRPr="00C03FB3" w:rsidRDefault="00C03FB3" w:rsidP="00156256">
            <w:pPr>
              <w:pStyle w:val="a9"/>
              <w:ind w:firstLine="0"/>
              <w:jc w:val="center"/>
              <w:rPr>
                <w:b w:val="0"/>
              </w:rPr>
            </w:pPr>
          </w:p>
        </w:tc>
      </w:tr>
      <w:tr w:rsidR="00C03FB3" w:rsidRPr="00C03FB3" w:rsidTr="00156256">
        <w:trPr>
          <w:cantSplit/>
        </w:trPr>
        <w:tc>
          <w:tcPr>
            <w:tcW w:w="2943" w:type="dxa"/>
            <w:vMerge w:val="restart"/>
          </w:tcPr>
          <w:p w:rsidR="00C03FB3" w:rsidRPr="00C03FB3" w:rsidRDefault="00C03FB3" w:rsidP="00156256">
            <w:pPr>
              <w:pStyle w:val="a9"/>
              <w:ind w:firstLine="0"/>
              <w:jc w:val="left"/>
              <w:rPr>
                <w:b w:val="0"/>
                <w:lang w:val="ru-RU"/>
              </w:rPr>
            </w:pPr>
            <w:r w:rsidRPr="00C03FB3">
              <w:rPr>
                <w:b w:val="0"/>
                <w:lang w:val="ru-RU"/>
              </w:rPr>
              <w:t xml:space="preserve">1.Изменение выручки от реализации основных </w:t>
            </w:r>
          </w:p>
          <w:p w:rsidR="00C03FB3" w:rsidRPr="00C03FB3" w:rsidRDefault="00C03FB3" w:rsidP="00156256">
            <w:pPr>
              <w:pStyle w:val="a9"/>
              <w:ind w:firstLine="0"/>
              <w:jc w:val="left"/>
              <w:rPr>
                <w:b w:val="0"/>
                <w:lang w:val="ru-RU"/>
              </w:rPr>
            </w:pPr>
            <w:r w:rsidRPr="00C03FB3">
              <w:rPr>
                <w:b w:val="0"/>
                <w:lang w:val="ru-RU"/>
              </w:rPr>
              <w:lastRenderedPageBreak/>
              <w:t>средств</w:t>
            </w:r>
          </w:p>
          <w:p w:rsidR="00C03FB3" w:rsidRPr="00C03FB3" w:rsidRDefault="00C03FB3" w:rsidP="00156256">
            <w:pPr>
              <w:pStyle w:val="a9"/>
              <w:ind w:firstLine="0"/>
              <w:jc w:val="center"/>
              <w:rPr>
                <w:b w:val="0"/>
              </w:rPr>
            </w:pPr>
            <w:r w:rsidRPr="00C03FB3">
              <w:rPr>
                <w:b w:val="0"/>
                <w:position w:val="-14"/>
              </w:rPr>
              <w:object w:dxaOrig="1200" w:dyaOrig="380">
                <v:shape id="_x0000_i1027" type="#_x0000_t75" style="width:60pt;height:18.75pt" o:ole="" fillcolor="window">
                  <v:imagedata r:id="rId13" o:title=""/>
                </v:shape>
                <o:OLEObject Type="Embed" ProgID="Equation.3" ShapeID="_x0000_i1027" DrawAspect="Content" ObjectID="_1515491592" r:id="rId14"/>
              </w:object>
            </w:r>
          </w:p>
        </w:tc>
        <w:tc>
          <w:tcPr>
            <w:tcW w:w="6946" w:type="dxa"/>
          </w:tcPr>
          <w:p w:rsidR="00C03FB3" w:rsidRPr="00C03FB3" w:rsidRDefault="00C03FB3" w:rsidP="00156256">
            <w:pPr>
              <w:pStyle w:val="a9"/>
              <w:ind w:firstLine="0"/>
              <w:jc w:val="left"/>
              <w:rPr>
                <w:b w:val="0"/>
                <w:lang w:val="ru-RU"/>
              </w:rPr>
            </w:pPr>
            <w:r w:rsidRPr="00C03FB3">
              <w:rPr>
                <w:b w:val="0"/>
                <w:lang w:val="ru-RU"/>
              </w:rPr>
              <w:lastRenderedPageBreak/>
              <w:t>1.1.Изменение количества реализованных  основных средств (</w:t>
            </w:r>
            <w:r w:rsidRPr="00C03FB3">
              <w:rPr>
                <w:b w:val="0"/>
                <w:i/>
              </w:rPr>
              <w:t>K</w:t>
            </w:r>
            <w:r w:rsidRPr="00C03FB3">
              <w:rPr>
                <w:b w:val="0"/>
                <w:lang w:val="ru-RU"/>
              </w:rPr>
              <w:t>)</w:t>
            </w:r>
          </w:p>
          <w:p w:rsidR="00C03FB3" w:rsidRPr="00C03FB3" w:rsidRDefault="00C03FB3" w:rsidP="00156256">
            <w:pPr>
              <w:pStyle w:val="a9"/>
              <w:ind w:firstLine="0"/>
              <w:jc w:val="center"/>
              <w:rPr>
                <w:b w:val="0"/>
              </w:rPr>
            </w:pPr>
            <w:r w:rsidRPr="00C03FB3">
              <w:rPr>
                <w:b w:val="0"/>
                <w:position w:val="-16"/>
              </w:rPr>
              <w:object w:dxaOrig="1380" w:dyaOrig="400">
                <v:shape id="_x0000_i1028" type="#_x0000_t75" style="width:69pt;height:20.25pt" o:ole="" fillcolor="window">
                  <v:imagedata r:id="rId15" o:title=""/>
                </v:shape>
                <o:OLEObject Type="Embed" ProgID="Equation.3" ShapeID="_x0000_i1028" DrawAspect="Content" ObjectID="_1515491593" r:id="rId16"/>
              </w:object>
            </w:r>
          </w:p>
        </w:tc>
      </w:tr>
      <w:tr w:rsidR="00C03FB3" w:rsidRPr="00C03FB3" w:rsidTr="00156256">
        <w:trPr>
          <w:cantSplit/>
        </w:trPr>
        <w:tc>
          <w:tcPr>
            <w:tcW w:w="2943" w:type="dxa"/>
            <w:vMerge/>
          </w:tcPr>
          <w:p w:rsidR="00C03FB3" w:rsidRPr="00C03FB3" w:rsidRDefault="00C03FB3" w:rsidP="00156256">
            <w:pPr>
              <w:pStyle w:val="a9"/>
              <w:ind w:firstLine="0"/>
              <w:rPr>
                <w:b w:val="0"/>
              </w:rPr>
            </w:pPr>
          </w:p>
        </w:tc>
        <w:tc>
          <w:tcPr>
            <w:tcW w:w="6946" w:type="dxa"/>
          </w:tcPr>
          <w:p w:rsidR="00C03FB3" w:rsidRPr="00C03FB3" w:rsidRDefault="00C03FB3" w:rsidP="00156256">
            <w:pPr>
              <w:pStyle w:val="a9"/>
              <w:ind w:firstLine="0"/>
              <w:jc w:val="left"/>
              <w:rPr>
                <w:b w:val="0"/>
              </w:rPr>
            </w:pPr>
            <w:r w:rsidRPr="00C03FB3">
              <w:rPr>
                <w:b w:val="0"/>
              </w:rPr>
              <w:t>1.2. Изменение цен реализации (</w:t>
            </w:r>
            <w:r w:rsidRPr="00C03FB3">
              <w:rPr>
                <w:b w:val="0"/>
                <w:i/>
              </w:rPr>
              <w:t>Ц</w:t>
            </w:r>
            <w:r w:rsidRPr="00C03FB3">
              <w:rPr>
                <w:b w:val="0"/>
                <w:i/>
                <w:vertAlign w:val="subscript"/>
              </w:rPr>
              <w:t>i</w:t>
            </w:r>
            <w:r w:rsidRPr="00C03FB3">
              <w:rPr>
                <w:b w:val="0"/>
              </w:rPr>
              <w:t>)</w:t>
            </w:r>
          </w:p>
          <w:p w:rsidR="00C03FB3" w:rsidRPr="00C03FB3" w:rsidRDefault="00C03FB3" w:rsidP="00156256">
            <w:pPr>
              <w:pStyle w:val="a9"/>
              <w:ind w:firstLine="0"/>
              <w:jc w:val="center"/>
              <w:rPr>
                <w:b w:val="0"/>
              </w:rPr>
            </w:pPr>
            <w:r w:rsidRPr="00C03FB3">
              <w:rPr>
                <w:b w:val="0"/>
                <w:position w:val="-16"/>
              </w:rPr>
              <w:object w:dxaOrig="1400" w:dyaOrig="400">
                <v:shape id="_x0000_i1029" type="#_x0000_t75" style="width:69.75pt;height:20.25pt" o:ole="" fillcolor="window">
                  <v:imagedata r:id="rId17" o:title=""/>
                </v:shape>
                <o:OLEObject Type="Embed" ProgID="Equation.3" ShapeID="_x0000_i1029" DrawAspect="Content" ObjectID="_1515491594" r:id="rId18"/>
              </w:object>
            </w:r>
          </w:p>
        </w:tc>
      </w:tr>
      <w:tr w:rsidR="00C03FB3" w:rsidRPr="00C03FB3" w:rsidTr="00156256">
        <w:trPr>
          <w:cantSplit/>
        </w:trPr>
        <w:tc>
          <w:tcPr>
            <w:tcW w:w="2943" w:type="dxa"/>
            <w:vMerge w:val="restart"/>
          </w:tcPr>
          <w:p w:rsidR="00C03FB3" w:rsidRPr="00C03FB3" w:rsidRDefault="00C03FB3" w:rsidP="00156256">
            <w:pPr>
              <w:pStyle w:val="a9"/>
              <w:tabs>
                <w:tab w:val="num" w:pos="360"/>
              </w:tabs>
              <w:ind w:left="360" w:hanging="360"/>
              <w:jc w:val="left"/>
              <w:rPr>
                <w:b w:val="0"/>
                <w:lang w:val="ru-RU"/>
              </w:rPr>
            </w:pPr>
            <w:r w:rsidRPr="00C03FB3">
              <w:rPr>
                <w:b w:val="0"/>
                <w:lang w:val="ru-RU"/>
              </w:rPr>
              <w:lastRenderedPageBreak/>
              <w:t>Изменение суммы доходов от финансовых вложений</w:t>
            </w:r>
          </w:p>
          <w:p w:rsidR="00C03FB3" w:rsidRPr="00C03FB3" w:rsidRDefault="00C03FB3" w:rsidP="00156256">
            <w:pPr>
              <w:pStyle w:val="a9"/>
              <w:ind w:firstLine="0"/>
              <w:jc w:val="center"/>
              <w:rPr>
                <w:b w:val="0"/>
              </w:rPr>
            </w:pPr>
            <w:r w:rsidRPr="00C03FB3">
              <w:rPr>
                <w:b w:val="0"/>
                <w:position w:val="-14"/>
              </w:rPr>
              <w:object w:dxaOrig="2000" w:dyaOrig="380">
                <v:shape id="_x0000_i1030" type="#_x0000_t75" style="width:99.75pt;height:18.75pt" o:ole="" fillcolor="window">
                  <v:imagedata r:id="rId19" o:title=""/>
                </v:shape>
                <o:OLEObject Type="Embed" ProgID="Equation.3" ShapeID="_x0000_i1030" DrawAspect="Content" ObjectID="_1515491595" r:id="rId20"/>
              </w:object>
            </w:r>
          </w:p>
        </w:tc>
        <w:tc>
          <w:tcPr>
            <w:tcW w:w="6946" w:type="dxa"/>
          </w:tcPr>
          <w:p w:rsidR="00C03FB3" w:rsidRPr="00C03FB3" w:rsidRDefault="00C03FB3" w:rsidP="00156256">
            <w:pPr>
              <w:pStyle w:val="a9"/>
              <w:ind w:firstLine="0"/>
              <w:jc w:val="left"/>
              <w:rPr>
                <w:b w:val="0"/>
                <w:lang w:val="ru-RU"/>
              </w:rPr>
            </w:pPr>
            <w:r w:rsidRPr="00C03FB3">
              <w:rPr>
                <w:b w:val="0"/>
                <w:lang w:val="ru-RU"/>
              </w:rPr>
              <w:t>2.1.Изменение суммы финансовых вложений (</w:t>
            </w:r>
            <w:r w:rsidRPr="00C03FB3">
              <w:rPr>
                <w:b w:val="0"/>
                <w:i/>
                <w:lang w:val="ru-RU"/>
              </w:rPr>
              <w:t>ФВ</w:t>
            </w:r>
            <w:r w:rsidRPr="00C03FB3">
              <w:rPr>
                <w:b w:val="0"/>
                <w:lang w:val="ru-RU"/>
              </w:rPr>
              <w:t>)</w:t>
            </w:r>
          </w:p>
          <w:p w:rsidR="00C03FB3" w:rsidRPr="00C03FB3" w:rsidRDefault="00C03FB3" w:rsidP="00156256">
            <w:pPr>
              <w:pStyle w:val="a9"/>
              <w:ind w:firstLine="0"/>
              <w:jc w:val="center"/>
              <w:rPr>
                <w:b w:val="0"/>
              </w:rPr>
            </w:pPr>
            <w:r w:rsidRPr="00C03FB3">
              <w:rPr>
                <w:b w:val="0"/>
                <w:position w:val="-20"/>
              </w:rPr>
              <w:object w:dxaOrig="3660" w:dyaOrig="440">
                <v:shape id="_x0000_i1031" type="#_x0000_t75" style="width:183pt;height:21.75pt" o:ole="" fillcolor="window">
                  <v:imagedata r:id="rId21" o:title=""/>
                </v:shape>
                <o:OLEObject Type="Embed" ProgID="Equation.3" ShapeID="_x0000_i1031" DrawAspect="Content" ObjectID="_1515491596" r:id="rId22"/>
              </w:object>
            </w:r>
          </w:p>
        </w:tc>
      </w:tr>
      <w:tr w:rsidR="00C03FB3" w:rsidRPr="00C03FB3" w:rsidTr="00156256">
        <w:trPr>
          <w:cantSplit/>
        </w:trPr>
        <w:tc>
          <w:tcPr>
            <w:tcW w:w="2943" w:type="dxa"/>
            <w:vMerge/>
          </w:tcPr>
          <w:p w:rsidR="00C03FB3" w:rsidRPr="00C03FB3" w:rsidRDefault="00C03FB3" w:rsidP="00156256">
            <w:pPr>
              <w:pStyle w:val="a9"/>
              <w:ind w:firstLine="0"/>
              <w:rPr>
                <w:b w:val="0"/>
              </w:rPr>
            </w:pPr>
          </w:p>
        </w:tc>
        <w:tc>
          <w:tcPr>
            <w:tcW w:w="6946" w:type="dxa"/>
          </w:tcPr>
          <w:p w:rsidR="00C03FB3" w:rsidRPr="00C03FB3" w:rsidRDefault="00C03FB3" w:rsidP="00156256">
            <w:pPr>
              <w:pStyle w:val="a9"/>
              <w:ind w:firstLine="0"/>
              <w:jc w:val="left"/>
              <w:rPr>
                <w:b w:val="0"/>
                <w:lang w:val="ru-RU"/>
              </w:rPr>
            </w:pPr>
            <w:r w:rsidRPr="00C03FB3">
              <w:rPr>
                <w:b w:val="0"/>
                <w:lang w:val="ru-RU"/>
              </w:rPr>
              <w:t>2.2.Изменение структуры финансовых вложений (</w:t>
            </w:r>
            <w:r w:rsidRPr="00C03FB3">
              <w:rPr>
                <w:b w:val="0"/>
                <w:i/>
                <w:lang w:val="ru-RU"/>
              </w:rPr>
              <w:t>Уд</w:t>
            </w:r>
            <w:r w:rsidRPr="00C03FB3">
              <w:rPr>
                <w:b w:val="0"/>
                <w:vertAlign w:val="subscript"/>
              </w:rPr>
              <w:t>i</w:t>
            </w:r>
            <w:r w:rsidRPr="00C03FB3">
              <w:rPr>
                <w:b w:val="0"/>
                <w:lang w:val="ru-RU"/>
              </w:rPr>
              <w:t>)</w:t>
            </w:r>
          </w:p>
          <w:p w:rsidR="00C03FB3" w:rsidRPr="00C03FB3" w:rsidRDefault="00C03FB3" w:rsidP="00156256">
            <w:pPr>
              <w:pStyle w:val="a9"/>
              <w:ind w:firstLine="0"/>
              <w:jc w:val="center"/>
              <w:rPr>
                <w:b w:val="0"/>
              </w:rPr>
            </w:pPr>
            <w:r w:rsidRPr="00C03FB3">
              <w:rPr>
                <w:b w:val="0"/>
                <w:position w:val="-20"/>
              </w:rPr>
              <w:object w:dxaOrig="3600" w:dyaOrig="440">
                <v:shape id="_x0000_i1032" type="#_x0000_t75" style="width:180pt;height:21.75pt" o:ole="" fillcolor="window">
                  <v:imagedata r:id="rId23" o:title=""/>
                </v:shape>
                <o:OLEObject Type="Embed" ProgID="Equation.3" ShapeID="_x0000_i1032" DrawAspect="Content" ObjectID="_1515491597" r:id="rId24"/>
              </w:object>
            </w:r>
          </w:p>
        </w:tc>
      </w:tr>
      <w:tr w:rsidR="00C03FB3" w:rsidRPr="00C03FB3" w:rsidTr="00156256">
        <w:trPr>
          <w:cantSplit/>
        </w:trPr>
        <w:tc>
          <w:tcPr>
            <w:tcW w:w="2943" w:type="dxa"/>
            <w:vMerge/>
          </w:tcPr>
          <w:p w:rsidR="00C03FB3" w:rsidRPr="00C03FB3" w:rsidRDefault="00C03FB3" w:rsidP="00156256">
            <w:pPr>
              <w:pStyle w:val="a9"/>
              <w:ind w:firstLine="0"/>
              <w:rPr>
                <w:b w:val="0"/>
              </w:rPr>
            </w:pPr>
          </w:p>
        </w:tc>
        <w:tc>
          <w:tcPr>
            <w:tcW w:w="6946" w:type="dxa"/>
          </w:tcPr>
          <w:p w:rsidR="00C03FB3" w:rsidRPr="00C03FB3" w:rsidRDefault="00C03FB3" w:rsidP="00156256">
            <w:pPr>
              <w:pStyle w:val="a9"/>
              <w:ind w:firstLine="0"/>
              <w:jc w:val="left"/>
              <w:rPr>
                <w:b w:val="0"/>
                <w:lang w:val="ru-RU"/>
              </w:rPr>
            </w:pPr>
            <w:r w:rsidRPr="00C03FB3">
              <w:rPr>
                <w:b w:val="0"/>
                <w:lang w:val="ru-RU"/>
              </w:rPr>
              <w:t>2.3.Изменение уровня доходности отдельных видов финансовых вложений (</w:t>
            </w:r>
            <w:r w:rsidRPr="00C03FB3">
              <w:rPr>
                <w:b w:val="0"/>
                <w:i/>
              </w:rPr>
              <w:t>R</w:t>
            </w:r>
            <w:r w:rsidRPr="00C03FB3">
              <w:rPr>
                <w:b w:val="0"/>
                <w:i/>
                <w:vertAlign w:val="subscript"/>
              </w:rPr>
              <w:t>i</w:t>
            </w:r>
            <w:r w:rsidRPr="00C03FB3">
              <w:rPr>
                <w:b w:val="0"/>
                <w:lang w:val="ru-RU"/>
              </w:rPr>
              <w:t>)</w:t>
            </w:r>
          </w:p>
          <w:p w:rsidR="00C03FB3" w:rsidRPr="00C03FB3" w:rsidRDefault="00C03FB3" w:rsidP="00156256">
            <w:pPr>
              <w:pStyle w:val="a9"/>
              <w:ind w:firstLine="0"/>
              <w:jc w:val="center"/>
              <w:rPr>
                <w:b w:val="0"/>
              </w:rPr>
            </w:pPr>
            <w:r w:rsidRPr="00C03FB3">
              <w:rPr>
                <w:b w:val="0"/>
                <w:position w:val="-20"/>
              </w:rPr>
              <w:object w:dxaOrig="3000" w:dyaOrig="440">
                <v:shape id="_x0000_i1033" type="#_x0000_t75" style="width:150pt;height:21.75pt" o:ole="" fillcolor="window">
                  <v:imagedata r:id="rId25" o:title=""/>
                </v:shape>
                <o:OLEObject Type="Embed" ProgID="Equation.3" ShapeID="_x0000_i1033" DrawAspect="Content" ObjectID="_1515491598" r:id="rId26"/>
              </w:object>
            </w:r>
          </w:p>
        </w:tc>
      </w:tr>
      <w:tr w:rsidR="00C03FB3" w:rsidRPr="00C03FB3" w:rsidTr="00156256">
        <w:trPr>
          <w:cantSplit/>
          <w:trHeight w:val="360"/>
        </w:trPr>
        <w:tc>
          <w:tcPr>
            <w:tcW w:w="2943" w:type="dxa"/>
            <w:vMerge w:val="restart"/>
          </w:tcPr>
          <w:p w:rsidR="00C03FB3" w:rsidRPr="00C03FB3" w:rsidRDefault="00C03FB3" w:rsidP="00156256">
            <w:pPr>
              <w:pStyle w:val="a9"/>
              <w:ind w:firstLine="0"/>
              <w:rPr>
                <w:b w:val="0"/>
                <w:lang w:val="ru-RU"/>
              </w:rPr>
            </w:pPr>
            <w:r w:rsidRPr="00C03FB3">
              <w:rPr>
                <w:b w:val="0"/>
                <w:lang w:val="ru-RU"/>
              </w:rPr>
              <w:t>3.Изменение суммы инве-стиций на приобретение основных средств</w:t>
            </w:r>
          </w:p>
          <w:p w:rsidR="00C03FB3" w:rsidRPr="00C03FB3" w:rsidRDefault="00C03FB3" w:rsidP="00156256">
            <w:pPr>
              <w:pStyle w:val="a9"/>
              <w:ind w:firstLine="0"/>
              <w:jc w:val="center"/>
              <w:rPr>
                <w:b w:val="0"/>
              </w:rPr>
            </w:pPr>
            <w:r w:rsidRPr="00C03FB3">
              <w:rPr>
                <w:b w:val="0"/>
                <w:position w:val="-14"/>
              </w:rPr>
              <w:object w:dxaOrig="1200" w:dyaOrig="380">
                <v:shape id="_x0000_i1034" type="#_x0000_t75" style="width:60pt;height:18.75pt" o:ole="" fillcolor="window">
                  <v:imagedata r:id="rId13" o:title=""/>
                </v:shape>
                <o:OLEObject Type="Embed" ProgID="Equation.3" ShapeID="_x0000_i1034" DrawAspect="Content" ObjectID="_1515491599" r:id="rId27"/>
              </w:object>
            </w:r>
          </w:p>
        </w:tc>
        <w:tc>
          <w:tcPr>
            <w:tcW w:w="6946" w:type="dxa"/>
          </w:tcPr>
          <w:p w:rsidR="00C03FB3" w:rsidRPr="00C03FB3" w:rsidRDefault="00C03FB3" w:rsidP="00156256">
            <w:pPr>
              <w:pStyle w:val="a9"/>
              <w:ind w:firstLine="0"/>
              <w:jc w:val="left"/>
              <w:rPr>
                <w:b w:val="0"/>
                <w:lang w:val="ru-RU"/>
              </w:rPr>
            </w:pPr>
            <w:r w:rsidRPr="00C03FB3">
              <w:rPr>
                <w:b w:val="0"/>
                <w:lang w:val="ru-RU"/>
              </w:rPr>
              <w:t>3.1.Изменение количества приобретенных основных средств (</w:t>
            </w:r>
            <w:r w:rsidRPr="00C03FB3">
              <w:rPr>
                <w:b w:val="0"/>
                <w:i/>
              </w:rPr>
              <w:t>K</w:t>
            </w:r>
            <w:r w:rsidRPr="00C03FB3">
              <w:rPr>
                <w:b w:val="0"/>
                <w:i/>
                <w:vertAlign w:val="subscript"/>
              </w:rPr>
              <w:t>i</w:t>
            </w:r>
            <w:r w:rsidRPr="00C03FB3">
              <w:rPr>
                <w:b w:val="0"/>
                <w:lang w:val="ru-RU"/>
              </w:rPr>
              <w:t>)</w:t>
            </w:r>
          </w:p>
          <w:p w:rsidR="00C03FB3" w:rsidRPr="00C03FB3" w:rsidRDefault="00C03FB3" w:rsidP="00156256">
            <w:pPr>
              <w:pStyle w:val="a9"/>
              <w:ind w:firstLine="0"/>
              <w:jc w:val="center"/>
              <w:rPr>
                <w:b w:val="0"/>
              </w:rPr>
            </w:pPr>
            <w:r w:rsidRPr="00C03FB3">
              <w:rPr>
                <w:b w:val="0"/>
                <w:position w:val="-16"/>
              </w:rPr>
              <w:object w:dxaOrig="1420" w:dyaOrig="400">
                <v:shape id="_x0000_i1035" type="#_x0000_t75" style="width:71.25pt;height:20.25pt" o:ole="" fillcolor="window">
                  <v:imagedata r:id="rId28" o:title=""/>
                </v:shape>
                <o:OLEObject Type="Embed" ProgID="Equation.3" ShapeID="_x0000_i1035" DrawAspect="Content" ObjectID="_1515491600" r:id="rId29"/>
              </w:object>
            </w:r>
          </w:p>
        </w:tc>
      </w:tr>
      <w:tr w:rsidR="00C03FB3" w:rsidRPr="00C03FB3" w:rsidTr="00156256">
        <w:trPr>
          <w:cantSplit/>
          <w:trHeight w:val="730"/>
        </w:trPr>
        <w:tc>
          <w:tcPr>
            <w:tcW w:w="2943" w:type="dxa"/>
            <w:vMerge/>
          </w:tcPr>
          <w:p w:rsidR="00C03FB3" w:rsidRPr="00C03FB3" w:rsidRDefault="00C03FB3" w:rsidP="00156256">
            <w:pPr>
              <w:pStyle w:val="a9"/>
              <w:ind w:firstLine="0"/>
              <w:rPr>
                <w:b w:val="0"/>
              </w:rPr>
            </w:pPr>
          </w:p>
        </w:tc>
        <w:tc>
          <w:tcPr>
            <w:tcW w:w="6946" w:type="dxa"/>
            <w:tcBorders>
              <w:bottom w:val="single" w:sz="4" w:space="0" w:color="auto"/>
            </w:tcBorders>
          </w:tcPr>
          <w:p w:rsidR="00C03FB3" w:rsidRPr="00C03FB3" w:rsidRDefault="00C03FB3" w:rsidP="00156256">
            <w:pPr>
              <w:pStyle w:val="a9"/>
              <w:ind w:firstLine="0"/>
              <w:jc w:val="left"/>
              <w:rPr>
                <w:b w:val="0"/>
                <w:lang w:val="ru-RU"/>
              </w:rPr>
            </w:pPr>
            <w:r w:rsidRPr="00C03FB3">
              <w:rPr>
                <w:b w:val="0"/>
                <w:lang w:val="ru-RU"/>
              </w:rPr>
              <w:t>3.2.Изменение стоимости приобретенных объектов (</w:t>
            </w:r>
            <w:r w:rsidRPr="00C03FB3">
              <w:rPr>
                <w:b w:val="0"/>
                <w:i/>
                <w:lang w:val="ru-RU"/>
              </w:rPr>
              <w:t>Ц</w:t>
            </w:r>
            <w:r w:rsidRPr="00C03FB3">
              <w:rPr>
                <w:b w:val="0"/>
                <w:i/>
                <w:vertAlign w:val="subscript"/>
              </w:rPr>
              <w:t>i</w:t>
            </w:r>
            <w:r w:rsidRPr="00C03FB3">
              <w:rPr>
                <w:b w:val="0"/>
                <w:lang w:val="ru-RU"/>
              </w:rPr>
              <w:t>)</w:t>
            </w:r>
          </w:p>
          <w:p w:rsidR="00C03FB3" w:rsidRPr="00C03FB3" w:rsidRDefault="00C03FB3" w:rsidP="00156256">
            <w:pPr>
              <w:pStyle w:val="a9"/>
              <w:ind w:firstLine="0"/>
              <w:jc w:val="center"/>
              <w:rPr>
                <w:b w:val="0"/>
              </w:rPr>
            </w:pPr>
            <w:r w:rsidRPr="00C03FB3">
              <w:rPr>
                <w:b w:val="0"/>
                <w:position w:val="-16"/>
              </w:rPr>
              <w:object w:dxaOrig="1400" w:dyaOrig="400">
                <v:shape id="_x0000_i1036" type="#_x0000_t75" style="width:69.75pt;height:20.25pt" o:ole="" fillcolor="window">
                  <v:imagedata r:id="rId30" o:title=""/>
                </v:shape>
                <o:OLEObject Type="Embed" ProgID="Equation.3" ShapeID="_x0000_i1036" DrawAspect="Content" ObjectID="_1515491601" r:id="rId31"/>
              </w:object>
            </w:r>
          </w:p>
        </w:tc>
      </w:tr>
      <w:tr w:rsidR="00C03FB3" w:rsidRPr="00C03FB3" w:rsidTr="00156256">
        <w:trPr>
          <w:cantSplit/>
        </w:trPr>
        <w:tc>
          <w:tcPr>
            <w:tcW w:w="2943" w:type="dxa"/>
            <w:vMerge w:val="restart"/>
          </w:tcPr>
          <w:p w:rsidR="00C03FB3" w:rsidRPr="00C03FB3" w:rsidRDefault="00C03FB3" w:rsidP="00156256">
            <w:pPr>
              <w:pStyle w:val="a9"/>
              <w:ind w:firstLine="0"/>
              <w:jc w:val="left"/>
              <w:rPr>
                <w:b w:val="0"/>
                <w:lang w:val="ru-RU"/>
              </w:rPr>
            </w:pPr>
            <w:r w:rsidRPr="00C03FB3">
              <w:rPr>
                <w:b w:val="0"/>
                <w:lang w:val="ru-RU"/>
              </w:rPr>
              <w:t>4.Изменение суммы инвестиций в долгосроч-ные финансовые активы</w:t>
            </w:r>
          </w:p>
          <w:p w:rsidR="00C03FB3" w:rsidRPr="00C03FB3" w:rsidRDefault="00C03FB3" w:rsidP="00156256">
            <w:pPr>
              <w:pStyle w:val="a9"/>
              <w:ind w:firstLine="0"/>
              <w:jc w:val="center"/>
              <w:rPr>
                <w:b w:val="0"/>
              </w:rPr>
            </w:pPr>
            <w:r w:rsidRPr="00C03FB3">
              <w:rPr>
                <w:b w:val="0"/>
                <w:position w:val="-14"/>
              </w:rPr>
              <w:object w:dxaOrig="1200" w:dyaOrig="380">
                <v:shape id="_x0000_i1037" type="#_x0000_t75" style="width:60pt;height:18.75pt" o:ole="" fillcolor="window">
                  <v:imagedata r:id="rId32" o:title=""/>
                </v:shape>
                <o:OLEObject Type="Embed" ProgID="Equation.3" ShapeID="_x0000_i1037" DrawAspect="Content" ObjectID="_1515491602" r:id="rId33"/>
              </w:object>
            </w:r>
          </w:p>
        </w:tc>
        <w:tc>
          <w:tcPr>
            <w:tcW w:w="6946" w:type="dxa"/>
          </w:tcPr>
          <w:p w:rsidR="00C03FB3" w:rsidRPr="00C03FB3" w:rsidRDefault="00C03FB3" w:rsidP="00156256">
            <w:pPr>
              <w:pStyle w:val="a9"/>
              <w:ind w:firstLine="0"/>
              <w:jc w:val="left"/>
              <w:rPr>
                <w:b w:val="0"/>
                <w:lang w:val="ru-RU"/>
              </w:rPr>
            </w:pPr>
            <w:r w:rsidRPr="00C03FB3">
              <w:rPr>
                <w:b w:val="0"/>
                <w:lang w:val="ru-RU"/>
              </w:rPr>
              <w:t>4.1.Изменение количества приобретенных ценных бумаг (</w:t>
            </w:r>
            <w:r w:rsidRPr="00C03FB3">
              <w:rPr>
                <w:b w:val="0"/>
                <w:i/>
              </w:rPr>
              <w:t>K</w:t>
            </w:r>
            <w:r w:rsidRPr="00C03FB3">
              <w:rPr>
                <w:b w:val="0"/>
                <w:i/>
                <w:vertAlign w:val="subscript"/>
              </w:rPr>
              <w:t>i</w:t>
            </w:r>
            <w:r w:rsidRPr="00C03FB3">
              <w:rPr>
                <w:b w:val="0"/>
                <w:lang w:val="ru-RU"/>
              </w:rPr>
              <w:t>)</w:t>
            </w:r>
          </w:p>
          <w:p w:rsidR="00C03FB3" w:rsidRPr="00C03FB3" w:rsidRDefault="00C03FB3" w:rsidP="00156256">
            <w:pPr>
              <w:pStyle w:val="a9"/>
              <w:ind w:firstLine="0"/>
              <w:jc w:val="center"/>
              <w:rPr>
                <w:b w:val="0"/>
              </w:rPr>
            </w:pPr>
            <w:r w:rsidRPr="00C03FB3">
              <w:rPr>
                <w:b w:val="0"/>
                <w:position w:val="-16"/>
              </w:rPr>
              <w:object w:dxaOrig="1420" w:dyaOrig="400">
                <v:shape id="_x0000_i1038" type="#_x0000_t75" style="width:71.25pt;height:20.25pt" o:ole="" fillcolor="window">
                  <v:imagedata r:id="rId28" o:title=""/>
                </v:shape>
                <o:OLEObject Type="Embed" ProgID="Equation.3" ShapeID="_x0000_i1038" DrawAspect="Content" ObjectID="_1515491603" r:id="rId34"/>
              </w:object>
            </w:r>
          </w:p>
        </w:tc>
      </w:tr>
      <w:tr w:rsidR="00C03FB3" w:rsidRPr="00C03FB3" w:rsidTr="00156256">
        <w:trPr>
          <w:cantSplit/>
        </w:trPr>
        <w:tc>
          <w:tcPr>
            <w:tcW w:w="2943" w:type="dxa"/>
            <w:vMerge/>
          </w:tcPr>
          <w:p w:rsidR="00C03FB3" w:rsidRPr="00C03FB3" w:rsidRDefault="00C03FB3" w:rsidP="00156256">
            <w:pPr>
              <w:pStyle w:val="a9"/>
              <w:ind w:firstLine="0"/>
              <w:rPr>
                <w:b w:val="0"/>
              </w:rPr>
            </w:pPr>
          </w:p>
        </w:tc>
        <w:tc>
          <w:tcPr>
            <w:tcW w:w="6946" w:type="dxa"/>
          </w:tcPr>
          <w:p w:rsidR="00C03FB3" w:rsidRPr="00C03FB3" w:rsidRDefault="00C03FB3" w:rsidP="00156256">
            <w:pPr>
              <w:pStyle w:val="a9"/>
              <w:ind w:firstLine="0"/>
              <w:jc w:val="left"/>
              <w:rPr>
                <w:b w:val="0"/>
                <w:lang w:val="ru-RU"/>
              </w:rPr>
            </w:pPr>
            <w:r w:rsidRPr="00C03FB3">
              <w:rPr>
                <w:b w:val="0"/>
                <w:lang w:val="ru-RU"/>
              </w:rPr>
              <w:t>4.2.Изменение стоимости ценных бумаг (</w:t>
            </w:r>
            <w:r w:rsidRPr="00C03FB3">
              <w:rPr>
                <w:b w:val="0"/>
                <w:i/>
                <w:lang w:val="ru-RU"/>
              </w:rPr>
              <w:t>Ц</w:t>
            </w:r>
            <w:r w:rsidRPr="00C03FB3">
              <w:rPr>
                <w:b w:val="0"/>
                <w:i/>
                <w:vertAlign w:val="subscript"/>
              </w:rPr>
              <w:t>i</w:t>
            </w:r>
            <w:r w:rsidRPr="00C03FB3">
              <w:rPr>
                <w:b w:val="0"/>
                <w:lang w:val="ru-RU"/>
              </w:rPr>
              <w:t>)</w:t>
            </w:r>
          </w:p>
          <w:p w:rsidR="00C03FB3" w:rsidRPr="00C03FB3" w:rsidRDefault="00C03FB3" w:rsidP="00156256">
            <w:pPr>
              <w:pStyle w:val="a9"/>
              <w:ind w:firstLine="0"/>
              <w:jc w:val="center"/>
              <w:rPr>
                <w:b w:val="0"/>
              </w:rPr>
            </w:pPr>
            <w:r w:rsidRPr="00C03FB3">
              <w:rPr>
                <w:b w:val="0"/>
                <w:position w:val="-16"/>
              </w:rPr>
              <w:object w:dxaOrig="1400" w:dyaOrig="400">
                <v:shape id="_x0000_i1039" type="#_x0000_t75" style="width:69.75pt;height:20.25pt" o:ole="" fillcolor="window">
                  <v:imagedata r:id="rId30" o:title=""/>
                </v:shape>
                <o:OLEObject Type="Embed" ProgID="Equation.3" ShapeID="_x0000_i1039" DrawAspect="Content" ObjectID="_1515491604" r:id="rId35"/>
              </w:object>
            </w:r>
          </w:p>
        </w:tc>
      </w:tr>
      <w:tr w:rsidR="00C03FB3" w:rsidRPr="00C03FB3" w:rsidTr="00156256">
        <w:trPr>
          <w:cantSplit/>
          <w:trHeight w:val="540"/>
        </w:trPr>
        <w:tc>
          <w:tcPr>
            <w:tcW w:w="2943" w:type="dxa"/>
            <w:vMerge w:val="restart"/>
          </w:tcPr>
          <w:p w:rsidR="00C03FB3" w:rsidRPr="00C03FB3" w:rsidRDefault="00C03FB3" w:rsidP="00156256">
            <w:pPr>
              <w:pStyle w:val="a9"/>
              <w:ind w:firstLine="0"/>
              <w:jc w:val="left"/>
              <w:rPr>
                <w:b w:val="0"/>
                <w:lang w:val="ru-RU"/>
              </w:rPr>
            </w:pPr>
            <w:r w:rsidRPr="00C03FB3">
              <w:rPr>
                <w:b w:val="0"/>
                <w:lang w:val="ru-RU"/>
              </w:rPr>
              <w:t>5.Изменение суммы инвестиций на капиталь-ное строительство</w:t>
            </w:r>
          </w:p>
          <w:p w:rsidR="00C03FB3" w:rsidRPr="00C03FB3" w:rsidRDefault="00C03FB3" w:rsidP="00156256">
            <w:pPr>
              <w:pStyle w:val="a9"/>
              <w:ind w:firstLine="0"/>
              <w:jc w:val="center"/>
              <w:rPr>
                <w:b w:val="0"/>
              </w:rPr>
            </w:pPr>
            <w:r w:rsidRPr="00C03FB3">
              <w:rPr>
                <w:b w:val="0"/>
                <w:position w:val="-14"/>
              </w:rPr>
              <w:object w:dxaOrig="1760" w:dyaOrig="380">
                <v:shape id="_x0000_i1040" type="#_x0000_t75" style="width:87.75pt;height:18.75pt" o:ole="" fillcolor="window">
                  <v:imagedata r:id="rId36" o:title=""/>
                </v:shape>
                <o:OLEObject Type="Embed" ProgID="Equation.3" ShapeID="_x0000_i1040" DrawAspect="Content" ObjectID="_1515491605" r:id="rId37"/>
              </w:object>
            </w:r>
          </w:p>
        </w:tc>
        <w:tc>
          <w:tcPr>
            <w:tcW w:w="6946" w:type="dxa"/>
          </w:tcPr>
          <w:p w:rsidR="00C03FB3" w:rsidRPr="00C03FB3" w:rsidRDefault="00C03FB3" w:rsidP="00156256">
            <w:pPr>
              <w:pStyle w:val="a9"/>
              <w:ind w:firstLine="0"/>
              <w:jc w:val="left"/>
              <w:rPr>
                <w:b w:val="0"/>
                <w:lang w:val="ru-RU"/>
              </w:rPr>
            </w:pPr>
            <w:r w:rsidRPr="00C03FB3">
              <w:rPr>
                <w:b w:val="0"/>
                <w:lang w:val="ru-RU"/>
              </w:rPr>
              <w:t>5.1.Количество незавершенных строящихся объектов (</w:t>
            </w:r>
            <w:r w:rsidRPr="00C03FB3">
              <w:rPr>
                <w:b w:val="0"/>
                <w:i/>
              </w:rPr>
              <w:t>K</w:t>
            </w:r>
            <w:r w:rsidRPr="00C03FB3">
              <w:rPr>
                <w:b w:val="0"/>
                <w:i/>
                <w:vertAlign w:val="subscript"/>
              </w:rPr>
              <w:t>i</w:t>
            </w:r>
            <w:r w:rsidRPr="00C03FB3">
              <w:rPr>
                <w:b w:val="0"/>
                <w:lang w:val="ru-RU"/>
              </w:rPr>
              <w:t>)</w:t>
            </w:r>
          </w:p>
          <w:p w:rsidR="00C03FB3" w:rsidRPr="00C03FB3" w:rsidRDefault="00C03FB3" w:rsidP="00156256">
            <w:pPr>
              <w:pStyle w:val="a9"/>
              <w:ind w:firstLine="0"/>
              <w:jc w:val="center"/>
              <w:rPr>
                <w:b w:val="0"/>
              </w:rPr>
            </w:pPr>
            <w:r w:rsidRPr="00C03FB3">
              <w:rPr>
                <w:b w:val="0"/>
                <w:position w:val="-16"/>
              </w:rPr>
              <w:object w:dxaOrig="2060" w:dyaOrig="400">
                <v:shape id="_x0000_i1041" type="#_x0000_t75" style="width:102.75pt;height:20.25pt" o:ole="" fillcolor="window">
                  <v:imagedata r:id="rId38" o:title=""/>
                </v:shape>
                <o:OLEObject Type="Embed" ProgID="Equation.3" ShapeID="_x0000_i1041" DrawAspect="Content" ObjectID="_1515491606" r:id="rId39"/>
              </w:object>
            </w:r>
          </w:p>
        </w:tc>
      </w:tr>
      <w:tr w:rsidR="00C03FB3" w:rsidRPr="00C03FB3" w:rsidTr="00156256">
        <w:trPr>
          <w:cantSplit/>
          <w:trHeight w:val="540"/>
        </w:trPr>
        <w:tc>
          <w:tcPr>
            <w:tcW w:w="2943" w:type="dxa"/>
            <w:vMerge/>
          </w:tcPr>
          <w:p w:rsidR="00C03FB3" w:rsidRPr="00C03FB3" w:rsidRDefault="00C03FB3" w:rsidP="00156256">
            <w:pPr>
              <w:pStyle w:val="a9"/>
              <w:ind w:firstLine="0"/>
              <w:jc w:val="left"/>
              <w:rPr>
                <w:b w:val="0"/>
              </w:rPr>
            </w:pPr>
          </w:p>
        </w:tc>
        <w:tc>
          <w:tcPr>
            <w:tcW w:w="6946" w:type="dxa"/>
          </w:tcPr>
          <w:p w:rsidR="00C03FB3" w:rsidRPr="00C03FB3" w:rsidRDefault="00C03FB3" w:rsidP="00156256">
            <w:pPr>
              <w:pStyle w:val="a9"/>
              <w:ind w:firstLine="0"/>
              <w:jc w:val="left"/>
              <w:rPr>
                <w:b w:val="0"/>
                <w:lang w:val="ru-RU"/>
              </w:rPr>
            </w:pPr>
            <w:r w:rsidRPr="00C03FB3">
              <w:rPr>
                <w:b w:val="0"/>
                <w:lang w:val="ru-RU"/>
              </w:rPr>
              <w:t>5.2.Объем выполненных работ по каждому объекту (</w:t>
            </w:r>
            <w:r w:rsidRPr="00C03FB3">
              <w:rPr>
                <w:b w:val="0"/>
                <w:i/>
              </w:rPr>
              <w:t>V</w:t>
            </w:r>
            <w:r w:rsidRPr="00C03FB3">
              <w:rPr>
                <w:b w:val="0"/>
                <w:i/>
                <w:lang w:val="ru-RU"/>
              </w:rPr>
              <w:t>Р</w:t>
            </w:r>
            <w:r w:rsidRPr="00C03FB3">
              <w:rPr>
                <w:b w:val="0"/>
                <w:i/>
                <w:vertAlign w:val="subscript"/>
              </w:rPr>
              <w:t>i</w:t>
            </w:r>
            <w:r w:rsidRPr="00C03FB3">
              <w:rPr>
                <w:b w:val="0"/>
                <w:lang w:val="ru-RU"/>
              </w:rPr>
              <w:t>)</w:t>
            </w:r>
          </w:p>
          <w:p w:rsidR="00C03FB3" w:rsidRPr="00C03FB3" w:rsidRDefault="00C03FB3" w:rsidP="00156256">
            <w:pPr>
              <w:pStyle w:val="a9"/>
              <w:ind w:firstLine="0"/>
              <w:jc w:val="center"/>
              <w:rPr>
                <w:b w:val="0"/>
              </w:rPr>
            </w:pPr>
            <w:r w:rsidRPr="00C03FB3">
              <w:rPr>
                <w:b w:val="0"/>
                <w:position w:val="-16"/>
              </w:rPr>
              <w:object w:dxaOrig="2060" w:dyaOrig="400">
                <v:shape id="_x0000_i1042" type="#_x0000_t75" style="width:102.75pt;height:20.25pt" o:ole="" fillcolor="window">
                  <v:imagedata r:id="rId40" o:title=""/>
                </v:shape>
                <o:OLEObject Type="Embed" ProgID="Equation.3" ShapeID="_x0000_i1042" DrawAspect="Content" ObjectID="_1515491607" r:id="rId41"/>
              </w:object>
            </w:r>
          </w:p>
        </w:tc>
      </w:tr>
      <w:tr w:rsidR="00C03FB3" w:rsidRPr="00C03FB3" w:rsidTr="00156256">
        <w:trPr>
          <w:cantSplit/>
        </w:trPr>
        <w:tc>
          <w:tcPr>
            <w:tcW w:w="2943" w:type="dxa"/>
            <w:vMerge/>
          </w:tcPr>
          <w:p w:rsidR="00C03FB3" w:rsidRPr="00C03FB3" w:rsidRDefault="00C03FB3" w:rsidP="00156256">
            <w:pPr>
              <w:pStyle w:val="a9"/>
              <w:ind w:firstLine="0"/>
              <w:rPr>
                <w:b w:val="0"/>
              </w:rPr>
            </w:pPr>
          </w:p>
        </w:tc>
        <w:tc>
          <w:tcPr>
            <w:tcW w:w="6946" w:type="dxa"/>
          </w:tcPr>
          <w:p w:rsidR="00C03FB3" w:rsidRPr="00C03FB3" w:rsidRDefault="00C03FB3" w:rsidP="00156256">
            <w:pPr>
              <w:pStyle w:val="a9"/>
              <w:ind w:firstLine="0"/>
              <w:jc w:val="left"/>
              <w:rPr>
                <w:b w:val="0"/>
                <w:lang w:val="ru-RU"/>
              </w:rPr>
            </w:pPr>
            <w:r w:rsidRPr="00C03FB3">
              <w:rPr>
                <w:b w:val="0"/>
                <w:lang w:val="ru-RU"/>
              </w:rPr>
              <w:t>5.3.Сметная стоимость выполненных работ  (</w:t>
            </w:r>
            <w:r w:rsidRPr="00C03FB3">
              <w:rPr>
                <w:b w:val="0"/>
                <w:i/>
                <w:lang w:val="ru-RU"/>
              </w:rPr>
              <w:t>Ц</w:t>
            </w:r>
            <w:r w:rsidRPr="00C03FB3">
              <w:rPr>
                <w:b w:val="0"/>
                <w:i/>
                <w:vertAlign w:val="subscript"/>
              </w:rPr>
              <w:t>i</w:t>
            </w:r>
            <w:r w:rsidRPr="00C03FB3">
              <w:rPr>
                <w:b w:val="0"/>
                <w:lang w:val="ru-RU"/>
              </w:rPr>
              <w:t>)</w:t>
            </w:r>
          </w:p>
          <w:p w:rsidR="00C03FB3" w:rsidRPr="00C03FB3" w:rsidRDefault="00C03FB3" w:rsidP="00156256">
            <w:pPr>
              <w:pStyle w:val="a9"/>
              <w:ind w:firstLine="0"/>
              <w:jc w:val="center"/>
              <w:rPr>
                <w:b w:val="0"/>
              </w:rPr>
            </w:pPr>
            <w:r w:rsidRPr="00C03FB3">
              <w:rPr>
                <w:b w:val="0"/>
                <w:position w:val="-16"/>
              </w:rPr>
              <w:object w:dxaOrig="2060" w:dyaOrig="400">
                <v:shape id="_x0000_i1043" type="#_x0000_t75" style="width:102.75pt;height:20.25pt" o:ole="" fillcolor="window">
                  <v:imagedata r:id="rId42" o:title=""/>
                </v:shape>
                <o:OLEObject Type="Embed" ProgID="Equation.3" ShapeID="_x0000_i1043" DrawAspect="Content" ObjectID="_1515491608" r:id="rId43"/>
              </w:object>
            </w:r>
          </w:p>
        </w:tc>
      </w:tr>
    </w:tbl>
    <w:p w:rsidR="00C03FB3" w:rsidRPr="00C03FB3" w:rsidRDefault="00C03FB3" w:rsidP="00C03FB3">
      <w:pPr>
        <w:pStyle w:val="a9"/>
        <w:spacing w:line="312" w:lineRule="auto"/>
        <w:rPr>
          <w:b w:val="0"/>
        </w:rPr>
      </w:pPr>
    </w:p>
    <w:p w:rsidR="00C03FB3" w:rsidRDefault="00C03FB3" w:rsidP="00C03FB3">
      <w:pPr>
        <w:spacing w:line="288" w:lineRule="auto"/>
        <w:jc w:val="both"/>
        <w:rPr>
          <w:b/>
        </w:rPr>
      </w:pPr>
    </w:p>
    <w:p w:rsidR="00C03FB3" w:rsidRDefault="00C03FB3" w:rsidP="00C03FB3">
      <w:pPr>
        <w:spacing w:line="288" w:lineRule="auto"/>
        <w:jc w:val="center"/>
        <w:rPr>
          <w:b/>
          <w:sz w:val="28"/>
        </w:rPr>
      </w:pPr>
      <w:r>
        <w:rPr>
          <w:b/>
          <w:sz w:val="28"/>
        </w:rPr>
        <w:t>2.3. Прогнозирование денежных потоков</w:t>
      </w:r>
    </w:p>
    <w:p w:rsidR="00C03FB3" w:rsidRDefault="00C03FB3" w:rsidP="00C03FB3">
      <w:pPr>
        <w:spacing w:line="288" w:lineRule="auto"/>
        <w:jc w:val="center"/>
        <w:rPr>
          <w:b/>
          <w:sz w:val="28"/>
        </w:rPr>
      </w:pPr>
      <w:r>
        <w:rPr>
          <w:b/>
          <w:sz w:val="28"/>
        </w:rPr>
        <w:t>по инвестиционной деятельности</w:t>
      </w:r>
    </w:p>
    <w:p w:rsidR="00C03FB3" w:rsidRDefault="00C03FB3" w:rsidP="00C03FB3">
      <w:pPr>
        <w:spacing w:line="288" w:lineRule="auto"/>
        <w:jc w:val="center"/>
        <w:rPr>
          <w:b/>
          <w:sz w:val="28"/>
        </w:rPr>
      </w:pPr>
    </w:p>
    <w:p w:rsidR="00C03FB3" w:rsidRDefault="00C03FB3" w:rsidP="00C03FB3">
      <w:pPr>
        <w:spacing w:line="288" w:lineRule="auto"/>
        <w:ind w:left="426"/>
        <w:rPr>
          <w:i/>
        </w:rPr>
      </w:pPr>
    </w:p>
    <w:p w:rsidR="00C03FB3" w:rsidRDefault="00C03FB3" w:rsidP="00C03FB3">
      <w:pPr>
        <w:pStyle w:val="ab"/>
        <w:spacing w:line="288" w:lineRule="auto"/>
        <w:ind w:firstLine="567"/>
      </w:pPr>
      <w:r>
        <w:t>Процесс анализа завершается оптимизацией денежных потоков  путем выбора  наилучших форм их организации на предприятии с учетом внешних и внутренних факторов  с целью достижения их сбалансированности, синхронизации и роста  чистого денежного потока.</w:t>
      </w:r>
    </w:p>
    <w:p w:rsidR="00C03FB3" w:rsidRDefault="00C03FB3" w:rsidP="00C03FB3">
      <w:pPr>
        <w:spacing w:line="288" w:lineRule="auto"/>
        <w:ind w:firstLine="567"/>
        <w:jc w:val="both"/>
      </w:pPr>
      <w:r>
        <w:t xml:space="preserve">В первую очередь необходимо добиться сбалансированности объемов  положительного и отрицательного потоков денежных средств, поскольку и дефицит,  и избыток денежных ресурсов отрицательно влияет на результаты хозяйственной деятельности. </w:t>
      </w:r>
    </w:p>
    <w:p w:rsidR="00C03FB3" w:rsidRDefault="00C03FB3" w:rsidP="00C03FB3">
      <w:pPr>
        <w:spacing w:line="288" w:lineRule="auto"/>
        <w:ind w:firstLine="567"/>
        <w:jc w:val="both"/>
      </w:pPr>
      <w:r>
        <w:rPr>
          <w:i/>
        </w:rPr>
        <w:t>При дефицитном денежном потоке</w:t>
      </w:r>
      <w:r>
        <w:t xml:space="preserve"> снижается ликвидность и уровень платежеспособности предприятия, что приводит к росту просроченной задолженности предприятия по кредитам банку, поставщикам, персоналу по оплате труда.</w:t>
      </w:r>
    </w:p>
    <w:p w:rsidR="00C03FB3" w:rsidRDefault="00C03FB3" w:rsidP="00C03FB3">
      <w:pPr>
        <w:spacing w:line="288" w:lineRule="auto"/>
        <w:ind w:firstLine="567"/>
        <w:jc w:val="both"/>
      </w:pPr>
      <w:r>
        <w:rPr>
          <w:i/>
        </w:rPr>
        <w:t>При избыточном денежном потоке</w:t>
      </w:r>
      <w:r>
        <w:t xml:space="preserve">   происходит потеря реальной стоимости временно свободных денежных средств в результате инфляции, замедляется оборачиваемость капитала по причине простоя денежных средств, теряется часть потенциального дохода в связи с упущенной выгодой от прибыльного размещения денежных средств в операционном или инвестиционном процессе.</w:t>
      </w:r>
    </w:p>
    <w:p w:rsidR="00C03FB3" w:rsidRDefault="00C03FB3" w:rsidP="00C03FB3">
      <w:pPr>
        <w:spacing w:line="288" w:lineRule="auto"/>
        <w:ind w:firstLine="567"/>
        <w:jc w:val="both"/>
      </w:pPr>
      <w:r>
        <w:rPr>
          <w:b/>
        </w:rPr>
        <w:t xml:space="preserve">Для достижения сбалансированности дефицитного денежного потока в краткосрочном периоде </w:t>
      </w:r>
      <w:r>
        <w:t xml:space="preserve"> разрабатывают мероприятия   по ускорению привлечения денежных средств и замедлению их выплат (рис.2.8).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3969"/>
        <w:gridCol w:w="816"/>
      </w:tblGrid>
      <w:tr w:rsidR="00C03FB3" w:rsidTr="00C03FB3">
        <w:tc>
          <w:tcPr>
            <w:tcW w:w="4786" w:type="dxa"/>
            <w:gridSpan w:val="2"/>
          </w:tcPr>
          <w:p w:rsidR="00C03FB3" w:rsidRDefault="003E0A3F" w:rsidP="00156256">
            <w:pPr>
              <w:spacing w:line="288" w:lineRule="auto"/>
              <w:jc w:val="center"/>
            </w:pPr>
            <w:r>
              <w:rPr>
                <w:noProof/>
              </w:rPr>
              <w:pict>
                <v:line id="_x0000_s1189" style="position:absolute;left:0;text-align:left;flip:y;z-index:147" from="8.55pt,32.05pt" to="8.55pt,212.05pt" o:allowincell="f"/>
              </w:pict>
            </w:r>
            <w:r>
              <w:rPr>
                <w:noProof/>
              </w:rPr>
              <w:pict>
                <v:line id="_x0000_s1188" style="position:absolute;left:0;text-align:left;flip:y;z-index:146" from="462.15pt,32.05pt" to="462.15pt,212.05pt" o:allowincell="f"/>
              </w:pict>
            </w:r>
            <w:r w:rsidR="00C03FB3">
              <w:t>Мероприятия по ускорению привлечения  денежных средств</w:t>
            </w:r>
          </w:p>
        </w:tc>
        <w:tc>
          <w:tcPr>
            <w:tcW w:w="4785" w:type="dxa"/>
            <w:gridSpan w:val="2"/>
          </w:tcPr>
          <w:p w:rsidR="00C03FB3" w:rsidRDefault="00C03FB3" w:rsidP="00156256">
            <w:pPr>
              <w:spacing w:line="288" w:lineRule="auto"/>
              <w:jc w:val="center"/>
            </w:pPr>
            <w:r>
              <w:t>Мероприятия по замедлению выплат  денежных средств</w:t>
            </w:r>
          </w:p>
        </w:tc>
      </w:tr>
      <w:tr w:rsidR="00C03FB3" w:rsidTr="00156256">
        <w:trPr>
          <w:gridBefore w:val="1"/>
          <w:gridAfter w:val="1"/>
          <w:wBefore w:w="817" w:type="dxa"/>
          <w:wAfter w:w="816" w:type="dxa"/>
        </w:trPr>
        <w:tc>
          <w:tcPr>
            <w:tcW w:w="3969" w:type="dxa"/>
          </w:tcPr>
          <w:p w:rsidR="00C03FB3" w:rsidRDefault="003E0A3F" w:rsidP="00156256">
            <w:pPr>
              <w:jc w:val="both"/>
            </w:pPr>
            <w:r>
              <w:rPr>
                <w:noProof/>
              </w:rPr>
              <w:pict>
                <v:line id="_x0000_s1155" style="position:absolute;left:0;text-align:left;z-index:113;mso-position-horizontal-relative:text;mso-position-vertical-relative:text" from="8.55pt,32.3pt" to="37.35pt,32.3pt" o:allowincell="f">
                  <v:stroke endarrow="block"/>
                </v:line>
              </w:pict>
            </w:r>
            <w:r>
              <w:rPr>
                <w:noProof/>
              </w:rPr>
              <w:pict>
                <v:line id="_x0000_s1156" style="position:absolute;left:0;text-align:left;flip:x;z-index:114;mso-position-horizontal-relative:text;mso-position-vertical-relative:text" from="433.35pt,32.3pt" to="462.15pt,32.3pt" o:allowincell="f">
                  <v:stroke endarrow="block"/>
                </v:line>
              </w:pict>
            </w:r>
            <w:r w:rsidR="00C03FB3">
              <w:t>Обеспечение частичной или полной предоплаты за продукцию, пользующуюся большим спросом на рынке</w:t>
            </w:r>
          </w:p>
        </w:tc>
        <w:tc>
          <w:tcPr>
            <w:tcW w:w="3969" w:type="dxa"/>
          </w:tcPr>
          <w:p w:rsidR="00C03FB3" w:rsidRDefault="00C03FB3" w:rsidP="00156256">
            <w:pPr>
              <w:jc w:val="both"/>
            </w:pPr>
            <w:r>
              <w:t xml:space="preserve">увеличение по согласованности с поставщиками сроков предоставле-ния предприятию товарного кредита </w:t>
            </w:r>
          </w:p>
        </w:tc>
      </w:tr>
      <w:tr w:rsidR="00C03FB3" w:rsidTr="00156256">
        <w:trPr>
          <w:gridBefore w:val="1"/>
          <w:gridAfter w:val="1"/>
          <w:wBefore w:w="817" w:type="dxa"/>
          <w:wAfter w:w="816" w:type="dxa"/>
          <w:cantSplit/>
          <w:trHeight w:val="590"/>
        </w:trPr>
        <w:tc>
          <w:tcPr>
            <w:tcW w:w="3969" w:type="dxa"/>
          </w:tcPr>
          <w:p w:rsidR="00C03FB3" w:rsidRDefault="003E0A3F" w:rsidP="00156256">
            <w:pPr>
              <w:jc w:val="both"/>
            </w:pPr>
            <w:r>
              <w:rPr>
                <w:noProof/>
              </w:rPr>
              <w:pict>
                <v:line id="_x0000_s1152" style="position:absolute;left:0;text-align:left;z-index:110;mso-position-horizontal-relative:text;mso-position-vertical-relative:text" from="8.55pt,19.8pt" to="37.35pt,19.8pt" o:allowincell="f">
                  <v:stroke endarrow="block"/>
                </v:line>
              </w:pict>
            </w:r>
            <w:r>
              <w:rPr>
                <w:noProof/>
              </w:rPr>
              <w:pict>
                <v:line id="_x0000_s1157" style="position:absolute;left:0;text-align:left;flip:x;z-index:115;mso-position-horizontal-relative:text;mso-position-vertical-relative:text" from="433.35pt,37.55pt" to="462.15pt,37.55pt" o:allowincell="f">
                  <v:stroke endarrow="block"/>
                </v:line>
              </w:pict>
            </w:r>
            <w:r w:rsidR="00C03FB3">
              <w:t>сокращение сроков предоставления товарного кредита покупателям</w:t>
            </w:r>
          </w:p>
        </w:tc>
        <w:tc>
          <w:tcPr>
            <w:tcW w:w="3969" w:type="dxa"/>
            <w:vMerge w:val="restart"/>
          </w:tcPr>
          <w:p w:rsidR="00C03FB3" w:rsidRDefault="00C03FB3" w:rsidP="00156256">
            <w:pPr>
              <w:jc w:val="both"/>
            </w:pPr>
            <w:r>
              <w:t>использование флоута (периода прохождения выписанных платеж-ных документов до их оплаты) для замедления  инкассации собствен-ных платежных документов</w:t>
            </w:r>
          </w:p>
        </w:tc>
      </w:tr>
      <w:tr w:rsidR="00C03FB3" w:rsidTr="00156256">
        <w:trPr>
          <w:gridBefore w:val="1"/>
          <w:gridAfter w:val="1"/>
          <w:wBefore w:w="817" w:type="dxa"/>
          <w:wAfter w:w="816" w:type="dxa"/>
          <w:cantSplit/>
          <w:trHeight w:val="790"/>
        </w:trPr>
        <w:tc>
          <w:tcPr>
            <w:tcW w:w="3969" w:type="dxa"/>
          </w:tcPr>
          <w:p w:rsidR="00C03FB3" w:rsidRDefault="003E0A3F" w:rsidP="00156256">
            <w:pPr>
              <w:jc w:val="both"/>
            </w:pPr>
            <w:r>
              <w:rPr>
                <w:noProof/>
              </w:rPr>
              <w:pict>
                <v:line id="_x0000_s1160" style="position:absolute;left:0;text-align:left;z-index:118;mso-position-horizontal-relative:text;mso-position-vertical-relative:text" from="8.55pt,27.4pt" to="37.35pt,27.4pt" o:allowincell="f">
                  <v:stroke endarrow="block"/>
                </v:line>
              </w:pict>
            </w:r>
            <w:r w:rsidR="00C03FB3">
              <w:t>увеличение размера ценовых скидок при реализации продукции за наличный расчет</w:t>
            </w:r>
          </w:p>
        </w:tc>
        <w:tc>
          <w:tcPr>
            <w:tcW w:w="3969" w:type="dxa"/>
            <w:vMerge/>
          </w:tcPr>
          <w:p w:rsidR="00C03FB3" w:rsidRDefault="00C03FB3" w:rsidP="00156256">
            <w:pPr>
              <w:jc w:val="both"/>
            </w:pPr>
          </w:p>
        </w:tc>
      </w:tr>
      <w:tr w:rsidR="00C03FB3" w:rsidTr="00156256">
        <w:trPr>
          <w:gridBefore w:val="1"/>
          <w:gridAfter w:val="1"/>
          <w:wBefore w:w="817" w:type="dxa"/>
          <w:wAfter w:w="816" w:type="dxa"/>
        </w:trPr>
        <w:tc>
          <w:tcPr>
            <w:tcW w:w="3969" w:type="dxa"/>
          </w:tcPr>
          <w:p w:rsidR="00C03FB3" w:rsidRDefault="003E0A3F" w:rsidP="00156256">
            <w:r>
              <w:rPr>
                <w:noProof/>
              </w:rPr>
              <w:pict>
                <v:line id="_x0000_s1158" style="position:absolute;flip:x;z-index:116;mso-position-horizontal-relative:text;mso-position-vertical-relative:text" from="433.35pt,16.55pt" to="462.15pt,16.55pt" o:allowincell="f">
                  <v:stroke endarrow="block"/>
                </v:line>
              </w:pict>
            </w:r>
            <w:r>
              <w:rPr>
                <w:noProof/>
              </w:rPr>
              <w:pict>
                <v:line id="_x0000_s1153" style="position:absolute;z-index:111;mso-position-horizontal-relative:text;mso-position-vertical-relative:text" from="8.55pt,23.75pt" to="37.35pt,23.75pt" o:allowincell="f">
                  <v:stroke endarrow="block"/>
                </v:line>
              </w:pict>
            </w:r>
            <w:r w:rsidR="00C03FB3">
              <w:t>ускорение инкассации просрочен-ной дебиторской задолженности</w:t>
            </w:r>
          </w:p>
        </w:tc>
        <w:tc>
          <w:tcPr>
            <w:tcW w:w="3969" w:type="dxa"/>
          </w:tcPr>
          <w:p w:rsidR="00C03FB3" w:rsidRDefault="00C03FB3" w:rsidP="00156256">
            <w:r>
              <w:t>приобретение  долгосрочных активов на условиях  лизинга</w:t>
            </w:r>
          </w:p>
        </w:tc>
      </w:tr>
      <w:tr w:rsidR="00C03FB3" w:rsidTr="00156256">
        <w:trPr>
          <w:gridBefore w:val="1"/>
          <w:gridAfter w:val="1"/>
          <w:wBefore w:w="817" w:type="dxa"/>
          <w:wAfter w:w="816" w:type="dxa"/>
        </w:trPr>
        <w:tc>
          <w:tcPr>
            <w:tcW w:w="3969" w:type="dxa"/>
          </w:tcPr>
          <w:p w:rsidR="00C03FB3" w:rsidRDefault="003E0A3F" w:rsidP="00156256">
            <w:r>
              <w:rPr>
                <w:noProof/>
              </w:rPr>
              <w:pict>
                <v:line id="_x0000_s1159" style="position:absolute;flip:x;z-index:117;mso-position-horizontal-relative:text;mso-position-vertical-relative:text" from="433.35pt,22.75pt" to="462.15pt,22.75pt" o:allowincell="f">
                  <v:stroke endarrow="block"/>
                </v:line>
              </w:pict>
            </w:r>
            <w:r>
              <w:rPr>
                <w:noProof/>
              </w:rPr>
              <w:pict>
                <v:line id="_x0000_s1154" style="position:absolute;z-index:112;mso-position-horizontal-relative:text;mso-position-vertical-relative:text" from="8.55pt,24pt" to="37.35pt,24pt" o:allowincell="f">
                  <v:stroke endarrow="block"/>
                </v:line>
              </w:pict>
            </w:r>
            <w:r w:rsidR="00C03FB3">
              <w:t>использования современных форм реинвестирования дебиторской задолженности (учета векселей, факторинга, форфейтинга).</w:t>
            </w:r>
          </w:p>
        </w:tc>
        <w:tc>
          <w:tcPr>
            <w:tcW w:w="3969" w:type="dxa"/>
          </w:tcPr>
          <w:p w:rsidR="00C03FB3" w:rsidRDefault="00C03FB3" w:rsidP="00156256">
            <w:pPr>
              <w:jc w:val="both"/>
            </w:pPr>
            <w:r>
              <w:t>реструктуризация полученных кредитов путем перевода   краткосрочных в долгосрочные.</w:t>
            </w:r>
          </w:p>
          <w:p w:rsidR="00C03FB3" w:rsidRDefault="00C03FB3" w:rsidP="00156256">
            <w:pPr>
              <w:jc w:val="both"/>
            </w:pPr>
          </w:p>
        </w:tc>
      </w:tr>
    </w:tbl>
    <w:p w:rsidR="00C03FB3" w:rsidRPr="00C03FB3" w:rsidRDefault="00C03FB3" w:rsidP="00C03FB3">
      <w:pPr>
        <w:pStyle w:val="4"/>
        <w:jc w:val="center"/>
        <w:rPr>
          <w:rFonts w:ascii="Times New Roman" w:hAnsi="Times New Roman"/>
          <w:sz w:val="24"/>
          <w:szCs w:val="24"/>
        </w:rPr>
      </w:pPr>
      <w:r w:rsidRPr="00C03FB3">
        <w:rPr>
          <w:rFonts w:ascii="Times New Roman" w:hAnsi="Times New Roman"/>
          <w:sz w:val="24"/>
          <w:szCs w:val="24"/>
        </w:rPr>
        <w:t>Рис. 2.8. Мероприятия краткосрочного характера по сбалансированности дефицитного денежного потока</w:t>
      </w:r>
    </w:p>
    <w:p w:rsidR="00C03FB3" w:rsidRDefault="00C03FB3" w:rsidP="00C03FB3">
      <w:pPr>
        <w:jc w:val="both"/>
      </w:pPr>
    </w:p>
    <w:p w:rsidR="00C03FB3" w:rsidRDefault="00C03FB3" w:rsidP="00C03FB3">
      <w:pPr>
        <w:pStyle w:val="ab"/>
        <w:spacing w:line="288" w:lineRule="auto"/>
        <w:ind w:firstLine="567"/>
      </w:pPr>
      <w:r>
        <w:t xml:space="preserve">Поскольку данные мероприятия, повышая уровень абсолютной  платежеспособности предприятия  в краткосрочном периоде, могут создать проблемы дефицитности денежных потоков в </w:t>
      </w:r>
      <w:r>
        <w:lastRenderedPageBreak/>
        <w:t>будущем, то  параллельно должны быть разработаны меры по сбалансированности дефицитного денежного потока в долгосрочном периоде (рис.2.9).</w:t>
      </w:r>
    </w:p>
    <w:p w:rsidR="00C03FB3" w:rsidRDefault="00C03FB3" w:rsidP="00C03FB3">
      <w:pPr>
        <w:pStyle w:val="ab"/>
        <w:spacing w:line="288"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6"/>
        <w:gridCol w:w="3970"/>
        <w:gridCol w:w="709"/>
      </w:tblGrid>
      <w:tr w:rsidR="00C03FB3" w:rsidTr="00156256">
        <w:tc>
          <w:tcPr>
            <w:tcW w:w="4677" w:type="dxa"/>
            <w:gridSpan w:val="2"/>
          </w:tcPr>
          <w:p w:rsidR="00C03FB3" w:rsidRDefault="00C03FB3" w:rsidP="00156256">
            <w:pPr>
              <w:spacing w:line="288" w:lineRule="auto"/>
              <w:jc w:val="center"/>
              <w:rPr>
                <w:b/>
              </w:rPr>
            </w:pPr>
            <w:r>
              <w:rPr>
                <w:b/>
              </w:rPr>
              <w:t>Мероприятия по увеличению положительного денежного потока</w:t>
            </w:r>
          </w:p>
        </w:tc>
        <w:tc>
          <w:tcPr>
            <w:tcW w:w="4679" w:type="dxa"/>
            <w:gridSpan w:val="2"/>
          </w:tcPr>
          <w:p w:rsidR="00C03FB3" w:rsidRDefault="00C03FB3" w:rsidP="00156256">
            <w:pPr>
              <w:spacing w:line="288" w:lineRule="auto"/>
              <w:jc w:val="center"/>
              <w:rPr>
                <w:b/>
              </w:rPr>
            </w:pPr>
            <w:r>
              <w:rPr>
                <w:b/>
              </w:rPr>
              <w:t>Мероприятия по сокращению отрицательного денежного потока</w:t>
            </w:r>
          </w:p>
        </w:tc>
      </w:tr>
      <w:tr w:rsidR="00C03FB3" w:rsidTr="00156256">
        <w:trPr>
          <w:gridBefore w:val="1"/>
          <w:gridAfter w:val="1"/>
          <w:wBefore w:w="851" w:type="dxa"/>
          <w:wAfter w:w="709" w:type="dxa"/>
        </w:trPr>
        <w:tc>
          <w:tcPr>
            <w:tcW w:w="3826" w:type="dxa"/>
          </w:tcPr>
          <w:p w:rsidR="00C03FB3" w:rsidRDefault="003E0A3F" w:rsidP="00156256">
            <w:pPr>
              <w:pStyle w:val="ab"/>
            </w:pPr>
            <w:r>
              <w:rPr>
                <w:noProof/>
              </w:rPr>
              <w:pict>
                <v:line id="_x0000_s1196" style="position:absolute;z-index:154;mso-position-horizontal-relative:text;mso-position-vertical-relative:text" from="15.75pt,16.35pt" to="37.35pt,16.35pt" o:allowincell="f">
                  <v:stroke endarrow="block"/>
                </v:line>
              </w:pict>
            </w:r>
            <w:r>
              <w:rPr>
                <w:noProof/>
              </w:rPr>
              <w:pict>
                <v:line id="_x0000_s1195" style="position:absolute;z-index:153;mso-position-horizontal-relative:text;mso-position-vertical-relative:text" from="15.75pt,1.95pt" to="15.75pt,167.55pt" o:allowincell="f"/>
              </w:pict>
            </w:r>
            <w:r>
              <w:rPr>
                <w:noProof/>
              </w:rPr>
              <w:pict>
                <v:line id="_x0000_s1194" style="position:absolute;flip:x;z-index:152;mso-position-horizontal-relative:text;mso-position-vertical-relative:text" from="433.35pt,16.35pt" to="454.95pt,16.35pt" o:allowincell="f">
                  <v:stroke endarrow="block"/>
                </v:line>
              </w:pict>
            </w:r>
            <w:r>
              <w:rPr>
                <w:noProof/>
              </w:rPr>
              <w:pict>
                <v:line id="_x0000_s1190" style="position:absolute;z-index:148;mso-position-horizontal-relative:text;mso-position-vertical-relative:text" from="454.95pt,1.95pt" to="454.95pt,160.35pt" o:allowincell="f"/>
              </w:pict>
            </w:r>
            <w:r w:rsidR="00C03FB3">
              <w:t>дополнительная эмиссия акций</w:t>
            </w:r>
          </w:p>
        </w:tc>
        <w:tc>
          <w:tcPr>
            <w:tcW w:w="3970" w:type="dxa"/>
          </w:tcPr>
          <w:p w:rsidR="00C03FB3" w:rsidRDefault="00C03FB3" w:rsidP="00156256">
            <w:pPr>
              <w:pStyle w:val="ab"/>
            </w:pPr>
            <w:r>
              <w:t>снижения суммы постоянных издержек предприятия</w:t>
            </w:r>
          </w:p>
        </w:tc>
      </w:tr>
      <w:tr w:rsidR="00C03FB3" w:rsidTr="00156256">
        <w:trPr>
          <w:gridBefore w:val="1"/>
          <w:gridAfter w:val="1"/>
          <w:wBefore w:w="851" w:type="dxa"/>
          <w:wAfter w:w="709" w:type="dxa"/>
          <w:cantSplit/>
          <w:trHeight w:val="400"/>
        </w:trPr>
        <w:tc>
          <w:tcPr>
            <w:tcW w:w="3826" w:type="dxa"/>
          </w:tcPr>
          <w:p w:rsidR="00C03FB3" w:rsidRDefault="003E0A3F" w:rsidP="00156256">
            <w:pPr>
              <w:pStyle w:val="ab"/>
            </w:pPr>
            <w:r>
              <w:rPr>
                <w:noProof/>
              </w:rPr>
              <w:pict>
                <v:line id="_x0000_s1197" style="position:absolute;z-index:155;mso-position-horizontal-relative:text;mso-position-vertical-relative:text" from="15.75pt,17.05pt" to="37.35pt,17.05pt" o:allowincell="f">
                  <v:stroke endarrow="block"/>
                </v:line>
              </w:pict>
            </w:r>
            <w:r>
              <w:rPr>
                <w:noProof/>
              </w:rPr>
              <w:pict>
                <v:line id="_x0000_s1193" style="position:absolute;flip:x;z-index:151;mso-position-horizontal-relative:text;mso-position-vertical-relative:text" from="433.35pt,24.25pt" to="454.95pt,24.25pt" o:allowincell="f">
                  <v:stroke endarrow="block"/>
                </v:line>
              </w:pict>
            </w:r>
            <w:r w:rsidR="00C03FB3">
              <w:t>дополнительный выпуск облигационного займа</w:t>
            </w:r>
          </w:p>
        </w:tc>
        <w:tc>
          <w:tcPr>
            <w:tcW w:w="3970" w:type="dxa"/>
            <w:vMerge w:val="restart"/>
          </w:tcPr>
          <w:p w:rsidR="00C03FB3" w:rsidRDefault="00C03FB3" w:rsidP="00156256">
            <w:pPr>
              <w:pStyle w:val="ab"/>
            </w:pPr>
          </w:p>
          <w:p w:rsidR="00C03FB3" w:rsidRDefault="00C03FB3" w:rsidP="00156256">
            <w:pPr>
              <w:pStyle w:val="ab"/>
            </w:pPr>
            <w:r>
              <w:t>сокращение объема  реальных инвестиций</w:t>
            </w:r>
          </w:p>
        </w:tc>
      </w:tr>
      <w:tr w:rsidR="00C03FB3" w:rsidTr="00156256">
        <w:trPr>
          <w:gridBefore w:val="1"/>
          <w:gridAfter w:val="1"/>
          <w:wBefore w:w="851" w:type="dxa"/>
          <w:wAfter w:w="709" w:type="dxa"/>
          <w:cantSplit/>
        </w:trPr>
        <w:tc>
          <w:tcPr>
            <w:tcW w:w="3826" w:type="dxa"/>
          </w:tcPr>
          <w:p w:rsidR="00C03FB3" w:rsidRDefault="003E0A3F" w:rsidP="00156256">
            <w:pPr>
              <w:pStyle w:val="ab"/>
            </w:pPr>
            <w:r>
              <w:rPr>
                <w:noProof/>
              </w:rPr>
              <w:pict>
                <v:line id="_x0000_s1201" style="position:absolute;z-index:159;mso-position-horizontal-relative:text;mso-position-vertical-relative:text" from="15.75pt,17.75pt" to="44.55pt,17.75pt" o:allowincell="f">
                  <v:stroke endarrow="block"/>
                </v:line>
              </w:pict>
            </w:r>
            <w:r w:rsidR="00C03FB3">
              <w:t>привлечение долгосрочных кредитов</w:t>
            </w:r>
          </w:p>
        </w:tc>
        <w:tc>
          <w:tcPr>
            <w:tcW w:w="3970" w:type="dxa"/>
            <w:vMerge/>
          </w:tcPr>
          <w:p w:rsidR="00C03FB3" w:rsidRDefault="00C03FB3" w:rsidP="00156256">
            <w:pPr>
              <w:pStyle w:val="ab"/>
            </w:pPr>
          </w:p>
        </w:tc>
      </w:tr>
      <w:tr w:rsidR="00C03FB3" w:rsidTr="00156256">
        <w:trPr>
          <w:gridBefore w:val="1"/>
          <w:gridAfter w:val="1"/>
          <w:wBefore w:w="851" w:type="dxa"/>
          <w:wAfter w:w="709" w:type="dxa"/>
          <w:cantSplit/>
        </w:trPr>
        <w:tc>
          <w:tcPr>
            <w:tcW w:w="3826" w:type="dxa"/>
          </w:tcPr>
          <w:p w:rsidR="00C03FB3" w:rsidRDefault="003E0A3F" w:rsidP="00156256">
            <w:pPr>
              <w:pStyle w:val="ab"/>
            </w:pPr>
            <w:r>
              <w:rPr>
                <w:noProof/>
              </w:rPr>
              <w:pict>
                <v:line id="_x0000_s1198" style="position:absolute;z-index:156;mso-position-horizontal-relative:text;mso-position-vertical-relative:text" from="15.75pt,18.45pt" to="37.35pt,18.45pt" o:allowincell="f">
                  <v:stroke endarrow="block"/>
                </v:line>
              </w:pict>
            </w:r>
            <w:r>
              <w:rPr>
                <w:noProof/>
              </w:rPr>
              <w:pict>
                <v:line id="_x0000_s1192" style="position:absolute;flip:x;z-index:150;mso-position-horizontal-relative:text;mso-position-vertical-relative:text" from="433.35pt,25.65pt" to="454.95pt,25.65pt" o:allowincell="f">
                  <v:stroke endarrow="block"/>
                </v:line>
              </w:pict>
            </w:r>
            <w:r w:rsidR="00C03FB3">
              <w:t>привлечение  стратегических инвесторов</w:t>
            </w:r>
          </w:p>
        </w:tc>
        <w:tc>
          <w:tcPr>
            <w:tcW w:w="3970" w:type="dxa"/>
            <w:vMerge w:val="restart"/>
          </w:tcPr>
          <w:p w:rsidR="00C03FB3" w:rsidRDefault="00C03FB3" w:rsidP="00156256">
            <w:pPr>
              <w:pStyle w:val="ab"/>
            </w:pPr>
          </w:p>
          <w:p w:rsidR="00C03FB3" w:rsidRDefault="00C03FB3" w:rsidP="00156256">
            <w:pPr>
              <w:pStyle w:val="ab"/>
            </w:pPr>
            <w:r>
              <w:t>сокращение объема финансовых инвестиций</w:t>
            </w:r>
          </w:p>
        </w:tc>
      </w:tr>
      <w:tr w:rsidR="00C03FB3" w:rsidTr="00156256">
        <w:trPr>
          <w:gridBefore w:val="1"/>
          <w:gridAfter w:val="1"/>
          <w:wBefore w:w="851" w:type="dxa"/>
          <w:wAfter w:w="709" w:type="dxa"/>
          <w:cantSplit/>
        </w:trPr>
        <w:tc>
          <w:tcPr>
            <w:tcW w:w="3826" w:type="dxa"/>
          </w:tcPr>
          <w:p w:rsidR="00C03FB3" w:rsidRDefault="003E0A3F" w:rsidP="00156256">
            <w:pPr>
              <w:pStyle w:val="ab"/>
            </w:pPr>
            <w:r>
              <w:rPr>
                <w:noProof/>
              </w:rPr>
              <w:pict>
                <v:line id="_x0000_s1200" style="position:absolute;z-index:158;mso-position-horizontal-relative:text;mso-position-vertical-relative:text" from="15.75pt,19.2pt" to="37.35pt,19.2pt" o:allowincell="f">
                  <v:stroke endarrow="block"/>
                </v:line>
              </w:pict>
            </w:r>
            <w:r w:rsidR="00C03FB3">
              <w:t>продажа части долгосрочных финансовых вложений</w:t>
            </w:r>
          </w:p>
        </w:tc>
        <w:tc>
          <w:tcPr>
            <w:tcW w:w="3970" w:type="dxa"/>
            <w:vMerge/>
          </w:tcPr>
          <w:p w:rsidR="00C03FB3" w:rsidRDefault="00C03FB3" w:rsidP="00156256">
            <w:pPr>
              <w:pStyle w:val="ab"/>
            </w:pPr>
          </w:p>
        </w:tc>
      </w:tr>
      <w:tr w:rsidR="00C03FB3" w:rsidTr="00156256">
        <w:trPr>
          <w:gridBefore w:val="1"/>
          <w:gridAfter w:val="1"/>
          <w:wBefore w:w="851" w:type="dxa"/>
          <w:wAfter w:w="709" w:type="dxa"/>
        </w:trPr>
        <w:tc>
          <w:tcPr>
            <w:tcW w:w="3826" w:type="dxa"/>
          </w:tcPr>
          <w:p w:rsidR="00C03FB3" w:rsidRDefault="003E0A3F" w:rsidP="00156256">
            <w:pPr>
              <w:pStyle w:val="ab"/>
            </w:pPr>
            <w:r>
              <w:rPr>
                <w:noProof/>
              </w:rPr>
              <w:pict>
                <v:line id="_x0000_s1199" style="position:absolute;z-index:157;mso-position-horizontal-relative:text;mso-position-vertical-relative:text" from="15.75pt,27.1pt" to="37.35pt,27.1pt" o:allowincell="f">
                  <v:stroke endarrow="block"/>
                </v:line>
              </w:pict>
            </w:r>
            <w:r>
              <w:rPr>
                <w:noProof/>
              </w:rPr>
              <w:pict>
                <v:line id="_x0000_s1191" style="position:absolute;flip:x;z-index:149;mso-position-horizontal-relative:text;mso-position-vertical-relative:text" from="433.35pt,19.9pt" to="454.95pt,19.9pt" o:allowincell="f">
                  <v:stroke endarrow="block"/>
                </v:line>
              </w:pict>
            </w:r>
            <w:r w:rsidR="00C03FB3">
              <w:t>продажа или сдача в аренду неиспользуемых видов основных средств</w:t>
            </w:r>
          </w:p>
        </w:tc>
        <w:tc>
          <w:tcPr>
            <w:tcW w:w="3970" w:type="dxa"/>
          </w:tcPr>
          <w:p w:rsidR="00C03FB3" w:rsidRDefault="00C03FB3" w:rsidP="00156256">
            <w:pPr>
              <w:pStyle w:val="ab"/>
            </w:pPr>
            <w:r>
              <w:t>передача в муниципальную соб-ственность объектов соцкультбыта</w:t>
            </w:r>
          </w:p>
        </w:tc>
      </w:tr>
    </w:tbl>
    <w:p w:rsidR="00C03FB3" w:rsidRPr="00C03FB3" w:rsidRDefault="00C03FB3" w:rsidP="00C03FB3">
      <w:pPr>
        <w:pStyle w:val="4"/>
        <w:jc w:val="center"/>
        <w:rPr>
          <w:rFonts w:ascii="Times New Roman" w:hAnsi="Times New Roman"/>
          <w:sz w:val="24"/>
          <w:szCs w:val="24"/>
        </w:rPr>
      </w:pPr>
      <w:r w:rsidRPr="00C03FB3">
        <w:rPr>
          <w:rFonts w:ascii="Times New Roman" w:hAnsi="Times New Roman"/>
          <w:sz w:val="24"/>
          <w:szCs w:val="24"/>
        </w:rPr>
        <w:t>Рис. 2.9. Мероприятия долгосрочного характера по сбалансированности дефицитного денежного потока</w:t>
      </w:r>
    </w:p>
    <w:p w:rsidR="00C03FB3" w:rsidRDefault="00C03FB3" w:rsidP="00C03FB3">
      <w:pPr>
        <w:pStyle w:val="ab"/>
        <w:spacing w:line="288" w:lineRule="auto"/>
        <w:rPr>
          <w:b/>
        </w:rPr>
      </w:pPr>
    </w:p>
    <w:p w:rsidR="00C03FB3" w:rsidRDefault="00C03FB3" w:rsidP="00C03FB3">
      <w:pPr>
        <w:pStyle w:val="ab"/>
        <w:spacing w:line="288" w:lineRule="auto"/>
        <w:rPr>
          <w:b/>
        </w:rPr>
      </w:pPr>
      <w:r>
        <w:rPr>
          <w:b/>
        </w:rPr>
        <w:t xml:space="preserve">   </w:t>
      </w:r>
    </w:p>
    <w:p w:rsidR="00C03FB3" w:rsidRDefault="00C03FB3" w:rsidP="00C03FB3">
      <w:pPr>
        <w:pStyle w:val="ab"/>
        <w:spacing w:line="288" w:lineRule="auto"/>
        <w:rPr>
          <w:b/>
        </w:rPr>
      </w:pPr>
    </w:p>
    <w:p w:rsidR="00C03FB3" w:rsidRDefault="00C03FB3" w:rsidP="00C03FB3">
      <w:pPr>
        <w:pStyle w:val="ab"/>
        <w:spacing w:line="312" w:lineRule="auto"/>
        <w:ind w:firstLine="567"/>
      </w:pPr>
      <w:r>
        <w:rPr>
          <w:b/>
        </w:rPr>
        <w:t>Способы оптимизации избыточного денежного потока  связаны в основном с активизацией инвестиционной деятельности предприятия, направленной на:</w:t>
      </w:r>
    </w:p>
    <w:p w:rsidR="00C03FB3" w:rsidRDefault="00C03FB3" w:rsidP="00DE3FAE">
      <w:pPr>
        <w:numPr>
          <w:ilvl w:val="0"/>
          <w:numId w:val="15"/>
        </w:numPr>
        <w:tabs>
          <w:tab w:val="clear" w:pos="360"/>
          <w:tab w:val="num" w:pos="720"/>
        </w:tabs>
        <w:spacing w:line="312" w:lineRule="auto"/>
        <w:ind w:left="720"/>
        <w:jc w:val="both"/>
      </w:pPr>
      <w:r>
        <w:t>досрочное погашение долгосрочных кредитов банка;</w:t>
      </w:r>
    </w:p>
    <w:p w:rsidR="00C03FB3" w:rsidRDefault="00C03FB3" w:rsidP="00DE3FAE">
      <w:pPr>
        <w:numPr>
          <w:ilvl w:val="0"/>
          <w:numId w:val="15"/>
        </w:numPr>
        <w:tabs>
          <w:tab w:val="clear" w:pos="360"/>
          <w:tab w:val="num" w:pos="720"/>
        </w:tabs>
        <w:spacing w:line="312" w:lineRule="auto"/>
        <w:ind w:left="720"/>
        <w:jc w:val="both"/>
      </w:pPr>
      <w:r>
        <w:t>увеличение объема реальных инвестиций;</w:t>
      </w:r>
    </w:p>
    <w:p w:rsidR="00C03FB3" w:rsidRDefault="00C03FB3" w:rsidP="00DE3FAE">
      <w:pPr>
        <w:numPr>
          <w:ilvl w:val="0"/>
          <w:numId w:val="15"/>
        </w:numPr>
        <w:tabs>
          <w:tab w:val="clear" w:pos="360"/>
          <w:tab w:val="num" w:pos="720"/>
        </w:tabs>
        <w:spacing w:line="312" w:lineRule="auto"/>
        <w:ind w:left="720"/>
        <w:jc w:val="both"/>
      </w:pPr>
      <w:r>
        <w:t>увеличение объема финансовых инвестиций.</w:t>
      </w:r>
    </w:p>
    <w:p w:rsidR="00C03FB3" w:rsidRDefault="00C03FB3" w:rsidP="00C03FB3">
      <w:pPr>
        <w:pStyle w:val="ab"/>
        <w:spacing w:line="312" w:lineRule="auto"/>
        <w:ind w:firstLine="567"/>
      </w:pPr>
      <w:r>
        <w:rPr>
          <w:b/>
        </w:rPr>
        <w:t>Синхронизация денежных потоков</w:t>
      </w:r>
      <w:r>
        <w:t xml:space="preserve"> должна быть направлена  на устранение  сезонных и циклических различий в формировании как положительных, так и отрицательных денежных потоков, а также на оптимизацию средних  остатков денежной наличности.</w:t>
      </w:r>
    </w:p>
    <w:p w:rsidR="00C03FB3" w:rsidRDefault="00C03FB3" w:rsidP="00C03FB3">
      <w:pPr>
        <w:spacing w:line="312" w:lineRule="auto"/>
        <w:ind w:firstLine="567"/>
        <w:jc w:val="both"/>
        <w:rPr>
          <w:b/>
        </w:rPr>
      </w:pPr>
      <w:r>
        <w:t>Заключительным этапом оптимизации является обеспечение условий максимизации  чистого денежного потока предприятия, рост которого обеспечивает повышение уровня самофинансирования предприятия, снижает зависимость от внешних источников финансирования.</w:t>
      </w:r>
    </w:p>
    <w:p w:rsidR="00C03FB3" w:rsidRDefault="00C03FB3" w:rsidP="00C03FB3">
      <w:pPr>
        <w:spacing w:line="312" w:lineRule="auto"/>
        <w:ind w:firstLine="567"/>
        <w:jc w:val="both"/>
        <w:rPr>
          <w:b/>
        </w:rPr>
      </w:pPr>
      <w:r>
        <w:rPr>
          <w:b/>
        </w:rPr>
        <w:t>Для обеспечения  прироста суммы чистого денежного потока целесообразно проводить  следующие мероприятия:</w:t>
      </w:r>
    </w:p>
    <w:p w:rsidR="00C03FB3" w:rsidRDefault="00C03FB3" w:rsidP="00DE3FAE">
      <w:pPr>
        <w:numPr>
          <w:ilvl w:val="0"/>
          <w:numId w:val="16"/>
        </w:numPr>
        <w:tabs>
          <w:tab w:val="clear" w:pos="360"/>
          <w:tab w:val="num" w:pos="720"/>
        </w:tabs>
        <w:spacing w:line="312" w:lineRule="auto"/>
        <w:ind w:left="714" w:hanging="357"/>
        <w:jc w:val="both"/>
      </w:pPr>
      <w:r>
        <w:t xml:space="preserve">осуществлять систематический поиск резервов снижения себестоимости продукции (услуг), повышения ее конкурентоспособности    с целью наращивания прибыли; </w:t>
      </w:r>
    </w:p>
    <w:p w:rsidR="00C03FB3" w:rsidRDefault="00C03FB3" w:rsidP="00DE3FAE">
      <w:pPr>
        <w:numPr>
          <w:ilvl w:val="0"/>
          <w:numId w:val="16"/>
        </w:numPr>
        <w:tabs>
          <w:tab w:val="clear" w:pos="360"/>
          <w:tab w:val="num" w:pos="720"/>
        </w:tabs>
        <w:spacing w:line="312" w:lineRule="auto"/>
        <w:ind w:left="714" w:hanging="357"/>
        <w:jc w:val="both"/>
      </w:pPr>
      <w:r>
        <w:t>совершенствовать учетную и амортизационную политику, направленную   на снижение налоговой нагрузки;</w:t>
      </w:r>
    </w:p>
    <w:p w:rsidR="00C03FB3" w:rsidRDefault="00C03FB3" w:rsidP="00DE3FAE">
      <w:pPr>
        <w:numPr>
          <w:ilvl w:val="0"/>
          <w:numId w:val="16"/>
        </w:numPr>
        <w:tabs>
          <w:tab w:val="clear" w:pos="360"/>
          <w:tab w:val="num" w:pos="720"/>
        </w:tabs>
        <w:spacing w:line="312" w:lineRule="auto"/>
        <w:ind w:left="714" w:hanging="357"/>
        <w:jc w:val="both"/>
      </w:pPr>
      <w:r>
        <w:t>усиливать претензионную работу по своевременному и полному взысканию  штрафных санкций и дебиторской задолженности;</w:t>
      </w:r>
    </w:p>
    <w:p w:rsidR="00C03FB3" w:rsidRDefault="00C03FB3" w:rsidP="00DE3FAE">
      <w:pPr>
        <w:numPr>
          <w:ilvl w:val="0"/>
          <w:numId w:val="16"/>
        </w:numPr>
        <w:tabs>
          <w:tab w:val="clear" w:pos="360"/>
          <w:tab w:val="num" w:pos="720"/>
        </w:tabs>
        <w:spacing w:line="312" w:lineRule="auto"/>
        <w:ind w:left="714" w:hanging="357"/>
        <w:jc w:val="both"/>
      </w:pPr>
      <w:r>
        <w:lastRenderedPageBreak/>
        <w:t>находить возможности реализации неиспользуемых основных средств, нематериальных активов и производственных запасов.</w:t>
      </w:r>
    </w:p>
    <w:p w:rsidR="00C03FB3" w:rsidRDefault="00C03FB3" w:rsidP="00C03FB3">
      <w:pPr>
        <w:pStyle w:val="ab"/>
        <w:spacing w:line="336" w:lineRule="auto"/>
        <w:ind w:firstLine="567"/>
      </w:pPr>
      <w:r>
        <w:t>Результаты оптимизации денежных потоков должны находить отражение при составлении финансового плана предприятия на год с разбивкой по кварталам и месяцам.</w:t>
      </w:r>
    </w:p>
    <w:p w:rsidR="00C03FB3" w:rsidRDefault="00C03FB3" w:rsidP="00C03FB3">
      <w:pPr>
        <w:pStyle w:val="ab"/>
        <w:spacing w:line="336" w:lineRule="auto"/>
        <w:ind w:firstLine="567"/>
      </w:pPr>
      <w:r>
        <w:t>Для оперативного  управления положительными и отрицательными  денежными потоками целесообразно составлять платежный календарь (план платежей точной даты), в котором с одной стороны отражается график поступления денежных средств от всех видов деятельности  в течение прогнозного периода времени (5-ти, 10, 15, 30-ти дней), а с другой – график  предстоящих платежей (налогов, заработной платы, формирования запасов, погашения кредитов и процентов по ним и т.д.). Платежный календарь дает возможность финансовым службам предприятия осуществлять оперативный контроль  за поступлением и расходованием денежных средств, своевременно фиксировать изменение финансовой ситуации и вовремя принимать корректирующие меры по синхронизации положительного и отрицательного денежных потоков и обеспечению стабильной платежеспособности предприятия.</w:t>
      </w:r>
    </w:p>
    <w:p w:rsidR="00C03FB3" w:rsidRDefault="00C03FB3" w:rsidP="00C03FB3">
      <w:pPr>
        <w:pStyle w:val="ab"/>
        <w:spacing w:line="288" w:lineRule="auto"/>
        <w:rPr>
          <w:b/>
        </w:rPr>
      </w:pPr>
    </w:p>
    <w:p w:rsidR="00C03FB3" w:rsidRDefault="00C03FB3" w:rsidP="00C03FB3">
      <w:pPr>
        <w:pStyle w:val="ab"/>
        <w:spacing w:line="288" w:lineRule="auto"/>
      </w:pPr>
    </w:p>
    <w:p w:rsidR="00C03FB3" w:rsidRPr="00C03FB3" w:rsidRDefault="00C03FB3" w:rsidP="00C03FB3">
      <w:pPr>
        <w:spacing w:line="288" w:lineRule="auto"/>
        <w:ind w:firstLine="567"/>
        <w:jc w:val="both"/>
        <w:rPr>
          <w:b/>
          <w:sz w:val="28"/>
          <w:szCs w:val="28"/>
        </w:rPr>
      </w:pPr>
      <w:r w:rsidRPr="00C03FB3">
        <w:rPr>
          <w:b/>
          <w:sz w:val="28"/>
          <w:szCs w:val="28"/>
        </w:rPr>
        <w:t>Тема 3. Методический инструментарий инвестиционного анализа</w:t>
      </w:r>
    </w:p>
    <w:p w:rsidR="00C03FB3" w:rsidRDefault="00C03FB3" w:rsidP="00C03FB3">
      <w:pPr>
        <w:pStyle w:val="ab"/>
        <w:spacing w:line="288" w:lineRule="auto"/>
        <w:rPr>
          <w:b/>
        </w:rPr>
      </w:pPr>
    </w:p>
    <w:p w:rsidR="00356D1D" w:rsidRDefault="00356D1D" w:rsidP="00356D1D">
      <w:pPr>
        <w:pStyle w:val="2"/>
        <w:jc w:val="center"/>
        <w:rPr>
          <w:b/>
        </w:rPr>
      </w:pPr>
      <w:r>
        <w:rPr>
          <w:b/>
        </w:rPr>
        <w:t>3.1. Сущность и методический инструментарий компаундирования</w:t>
      </w:r>
    </w:p>
    <w:p w:rsidR="00356D1D" w:rsidRDefault="00356D1D" w:rsidP="00356D1D">
      <w:pPr>
        <w:pStyle w:val="2"/>
        <w:jc w:val="center"/>
        <w:rPr>
          <w:b/>
        </w:rPr>
      </w:pPr>
      <w:r>
        <w:rPr>
          <w:b/>
        </w:rPr>
        <w:t xml:space="preserve"> денежных потоков</w:t>
      </w:r>
    </w:p>
    <w:p w:rsidR="00356D1D" w:rsidRDefault="00356D1D" w:rsidP="00356D1D"/>
    <w:p w:rsidR="00356D1D" w:rsidRDefault="00356D1D" w:rsidP="00356D1D">
      <w:pPr>
        <w:pStyle w:val="ab"/>
        <w:spacing w:line="360" w:lineRule="auto"/>
        <w:ind w:right="-58"/>
      </w:pPr>
      <w:r>
        <w:t xml:space="preserve">         Принятие и обоснование любого управленческого решения прямо или косвенно связано с финансовыми потоками (поступлением  и расходованием денежных средств). Любой менеджер, ответственный за принятие финансовых решений, должен хорошо владеть техникой финансовых вычислений. Он должен понимать и уметь применять  математический аппарат, который используется в финансовом анализе. </w:t>
      </w:r>
    </w:p>
    <w:p w:rsidR="00356D1D" w:rsidRDefault="00356D1D" w:rsidP="00356D1D">
      <w:pPr>
        <w:pStyle w:val="21"/>
        <w:spacing w:line="360" w:lineRule="auto"/>
      </w:pPr>
      <w:r>
        <w:t xml:space="preserve">       Финансовые вычисления имеют давнюю историю и относятся к традиционным методам исследования  денежных потоков, основанным на концепции наращения сложных процентов (компаундинга) или </w:t>
      </w:r>
      <w:r w:rsidR="00D07557" w:rsidRPr="00D07557">
        <w:t xml:space="preserve">на </w:t>
      </w:r>
      <w:r>
        <w:t xml:space="preserve">дисконтирования денежных поступлений,  учитывающим изменение стоимости денег во времени, неравноценность современных и будущих благ. </w:t>
      </w:r>
    </w:p>
    <w:p w:rsidR="00356D1D" w:rsidRDefault="00356D1D" w:rsidP="00356D1D">
      <w:pPr>
        <w:pStyle w:val="a3"/>
        <w:spacing w:line="360" w:lineRule="auto"/>
        <w:ind w:right="-2"/>
        <w:jc w:val="both"/>
        <w:rPr>
          <w:rFonts w:ascii="Times New Roman" w:hAnsi="Times New Roman"/>
          <w:sz w:val="24"/>
        </w:rPr>
      </w:pPr>
      <w:r>
        <w:t xml:space="preserve"> </w:t>
      </w:r>
      <w:r w:rsidRPr="00C713E2">
        <w:t xml:space="preserve">     </w:t>
      </w:r>
      <w:r>
        <w:rPr>
          <w:rFonts w:ascii="Times New Roman" w:hAnsi="Times New Roman"/>
          <w:sz w:val="24"/>
        </w:rPr>
        <w:t>Сегодняшние деньги всегда дороже будущих – и не только по причине инфляции. Если инвестор получит доход сегодня, то он может пустить деньги  в оборот, к примеру положить в банк на депозит, и заработать определенную сумму в виде банковского процента. Если же этот доход он получит через несколько лет, то потеряет такую возможность.</w:t>
      </w:r>
    </w:p>
    <w:p w:rsidR="00356D1D" w:rsidRDefault="00356D1D" w:rsidP="00356D1D">
      <w:pPr>
        <w:pStyle w:val="21"/>
        <w:spacing w:line="360" w:lineRule="auto"/>
      </w:pPr>
      <w:r w:rsidRPr="00C713E2">
        <w:rPr>
          <w:i/>
        </w:rPr>
        <w:t xml:space="preserve">        </w:t>
      </w:r>
      <w:r>
        <w:rPr>
          <w:i/>
        </w:rPr>
        <w:t>Связь стоимости денег со временем</w:t>
      </w:r>
      <w:r>
        <w:t xml:space="preserve">  проявляется в существовании процента, уплачиваемого  за выгоду раннего использования денежных средств или получаемого в виде вознаграждения   за воздержание от немедленного их потребления.  Согласно теории предпочтения ликвидности и предпочтения текущих потребностей  людям свойственно потреблять сегодня в противовес  </w:t>
      </w:r>
      <w:r>
        <w:lastRenderedPageBreak/>
        <w:t>потреблению в будущем. Они могут отказаться от немедленного потребления   только в надежде  повысить его будущий уровень благодаря процентным доходам. Проценты компенсируют заимодавцу потери потенциальной выгоды при альтернативном использовании денежных средств, а ссудозаемщик платит за дополнительную выгоду  раннего потребления этих средств, которые в противном случае ему пришлось бы долго накапливать.</w:t>
      </w:r>
    </w:p>
    <w:p w:rsidR="00356D1D" w:rsidRDefault="00356D1D" w:rsidP="00356D1D">
      <w:pPr>
        <w:pStyle w:val="a3"/>
        <w:spacing w:line="360" w:lineRule="auto"/>
        <w:ind w:right="-2"/>
        <w:jc w:val="both"/>
        <w:rPr>
          <w:rFonts w:ascii="Times New Roman" w:hAnsi="Times New Roman"/>
          <w:sz w:val="24"/>
        </w:rPr>
      </w:pPr>
      <w:r w:rsidRPr="00C713E2">
        <w:rPr>
          <w:rFonts w:ascii="Times New Roman" w:hAnsi="Times New Roman"/>
          <w:b/>
          <w:i/>
          <w:sz w:val="24"/>
        </w:rPr>
        <w:t xml:space="preserve">          </w:t>
      </w:r>
      <w:r>
        <w:rPr>
          <w:rFonts w:ascii="Times New Roman" w:hAnsi="Times New Roman"/>
          <w:b/>
          <w:i/>
          <w:sz w:val="24"/>
        </w:rPr>
        <w:t>Сущность метода компаундинга</w:t>
      </w:r>
      <w:r>
        <w:rPr>
          <w:rFonts w:ascii="Times New Roman" w:hAnsi="Times New Roman"/>
          <w:sz w:val="24"/>
        </w:rPr>
        <w:t xml:space="preserve"> состоит в определении суммы денег, которую будет иметь инвестор в конце  финансовой операции. При использовании этого метода исследование денежного потока ведется от настоящего к будущему. Заданными  величинами здесь являются исходная сумма инвестиций, срок и процентная ставка доходности, а искомой величиной – сумма средств, которая будет получена после завершения операции.</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Начисление сложных процентов (compounding)  производится в конце каждого периода на основную сумму долга с добавлением  начисленных процентов, не</w:t>
      </w:r>
      <w:r w:rsidRPr="00C713E2">
        <w:rPr>
          <w:rFonts w:ascii="Times New Roman" w:hAnsi="Times New Roman"/>
          <w:sz w:val="24"/>
        </w:rPr>
        <w:t xml:space="preserve"> </w:t>
      </w:r>
      <w:r>
        <w:rPr>
          <w:rFonts w:ascii="Times New Roman" w:hAnsi="Times New Roman"/>
          <w:sz w:val="24"/>
        </w:rPr>
        <w:t xml:space="preserve">востребованных инвестором, за предыдущие периоды. </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Если бы нам нужно было вложить в банк на три года 1000 тыс.руб., который выплачивает 20 %  годовых, то мы рассчитали бы следующие показатели доходности:</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за первый год:     1000 · (1 + 20 %) = 1000 · 1,2 = 1200 тыс.руб.;</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за второй год:     1200 (1 + 20 %) = 1200 * 1,2 = 1440 тыс.руб.;</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за третий год:     1440 (1 + 20 %) = 1440 · 1,2 = 1728 тыс.руб.</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Это можно записать и таким образом:</w:t>
      </w:r>
    </w:p>
    <w:p w:rsidR="00356D1D" w:rsidRDefault="00356D1D" w:rsidP="00356D1D">
      <w:pPr>
        <w:pStyle w:val="a3"/>
        <w:spacing w:line="360" w:lineRule="auto"/>
        <w:ind w:right="-2"/>
        <w:jc w:val="center"/>
        <w:rPr>
          <w:rFonts w:ascii="Times New Roman" w:hAnsi="Times New Roman"/>
          <w:sz w:val="24"/>
        </w:rPr>
      </w:pPr>
      <w:r>
        <w:rPr>
          <w:rFonts w:ascii="Times New Roman" w:hAnsi="Times New Roman"/>
          <w:sz w:val="24"/>
        </w:rPr>
        <w:t>1000 · 1,2 · 1,2 · 1,2 = 1000 · 1,2</w:t>
      </w:r>
      <w:r>
        <w:rPr>
          <w:rFonts w:ascii="Times New Roman" w:hAnsi="Times New Roman"/>
          <w:sz w:val="24"/>
          <w:vertAlign w:val="superscript"/>
        </w:rPr>
        <w:t>3</w:t>
      </w:r>
      <w:r>
        <w:rPr>
          <w:rFonts w:ascii="Times New Roman" w:hAnsi="Times New Roman"/>
          <w:sz w:val="24"/>
        </w:rPr>
        <w:t xml:space="preserve"> = 1728 тыс.руб.</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Из данного примера видно, что  1000 тыс.руб. сегодня равноценна 1728 тыс.руб. через три года. Напротив, 1728 тыс.руб. дохода через три года эквивалентны     1000 тыс. руб. на сегодняшний день при ставке рефинансирования 20 %.</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Данный пример  показывает методику определения стоимости инвестиций при использовании сложных процентов.  Сумма годовых  процентов  каждый год возрастает</w:t>
      </w:r>
      <w:r w:rsidRPr="00C713E2">
        <w:rPr>
          <w:rFonts w:ascii="Times New Roman" w:hAnsi="Times New Roman"/>
          <w:sz w:val="24"/>
        </w:rPr>
        <w:t xml:space="preserve"> </w:t>
      </w:r>
      <w:r>
        <w:rPr>
          <w:rFonts w:ascii="Times New Roman" w:hAnsi="Times New Roman"/>
          <w:sz w:val="24"/>
        </w:rPr>
        <w:t xml:space="preserve">по геометрической прогрессии,  так как мы имеем доход,  как с  первоначального  капитала,  так и с процентов, полученных за предыдущие годы. </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Поэтому для определения  стоимости,  которую  будут  иметь инвестиции через несколько лет, при использовании сложных процентов применяют формулу                      </w:t>
      </w:r>
    </w:p>
    <w:p w:rsidR="00356D1D" w:rsidRDefault="00356D1D" w:rsidP="00356D1D">
      <w:pPr>
        <w:pStyle w:val="a3"/>
        <w:spacing w:line="360" w:lineRule="auto"/>
        <w:ind w:right="-2"/>
        <w:jc w:val="center"/>
        <w:rPr>
          <w:rFonts w:ascii="Times New Roman" w:hAnsi="Times New Roman"/>
          <w:b/>
          <w:i/>
          <w:sz w:val="24"/>
        </w:rPr>
      </w:pPr>
      <w:r>
        <w:rPr>
          <w:rFonts w:ascii="Times New Roman" w:hAnsi="Times New Roman"/>
          <w:b/>
          <w:i/>
          <w:sz w:val="24"/>
        </w:rPr>
        <w:t>FV = PV (1 + r)</w:t>
      </w:r>
      <w:r>
        <w:rPr>
          <w:rFonts w:ascii="Times New Roman" w:hAnsi="Times New Roman"/>
          <w:b/>
          <w:i/>
          <w:sz w:val="24"/>
          <w:vertAlign w:val="superscript"/>
        </w:rPr>
        <w:t>n</w:t>
      </w:r>
      <w:r>
        <w:rPr>
          <w:rFonts w:ascii="Times New Roman" w:hAnsi="Times New Roman"/>
          <w:b/>
          <w:i/>
          <w:sz w:val="24"/>
        </w:rPr>
        <w:t xml:space="preserve"> ,</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FV</w:t>
      </w:r>
      <w:r>
        <w:rPr>
          <w:rFonts w:ascii="Times New Roman" w:hAnsi="Times New Roman"/>
          <w:sz w:val="24"/>
        </w:rPr>
        <w:t xml:space="preserve"> – будущая стоимость инвестиций через  </w:t>
      </w:r>
      <w:r>
        <w:rPr>
          <w:rFonts w:ascii="Times New Roman" w:hAnsi="Times New Roman"/>
          <w:i/>
          <w:sz w:val="24"/>
        </w:rPr>
        <w:t>n</w:t>
      </w:r>
      <w:r>
        <w:rPr>
          <w:rFonts w:ascii="Times New Roman" w:hAnsi="Times New Roman"/>
          <w:sz w:val="24"/>
        </w:rPr>
        <w:t>  лет;</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rPr>
        <w:t>PV</w:t>
      </w:r>
      <w:r>
        <w:rPr>
          <w:rFonts w:ascii="Times New Roman" w:hAnsi="Times New Roman"/>
          <w:sz w:val="24"/>
        </w:rPr>
        <w:t xml:space="preserve"> – первоначальная сумма инвестиций;  </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rPr>
        <w:t>r</w:t>
      </w:r>
      <w:r>
        <w:rPr>
          <w:rFonts w:ascii="Times New Roman" w:hAnsi="Times New Roman"/>
          <w:sz w:val="24"/>
        </w:rPr>
        <w:t xml:space="preserve"> – ставка процента в виде десятичной дроби; </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rPr>
        <w:t xml:space="preserve">n </w:t>
      </w:r>
      <w:r>
        <w:rPr>
          <w:rFonts w:ascii="Times New Roman" w:hAnsi="Times New Roman"/>
          <w:sz w:val="24"/>
        </w:rPr>
        <w:t>– число лет в расчетном периоде.</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lastRenderedPageBreak/>
        <w:t xml:space="preserve">          Выражение</w:t>
      </w:r>
      <w:r>
        <w:rPr>
          <w:rFonts w:ascii="Times New Roman" w:hAnsi="Times New Roman"/>
          <w:b/>
          <w:sz w:val="24"/>
        </w:rPr>
        <w:t xml:space="preserve"> (1+r)</w:t>
      </w:r>
      <w:r>
        <w:rPr>
          <w:rFonts w:ascii="Times New Roman" w:hAnsi="Times New Roman"/>
          <w:b/>
          <w:sz w:val="24"/>
          <w:vertAlign w:val="superscript"/>
          <w:lang w:val="en-US"/>
        </w:rPr>
        <w:t>n</w:t>
      </w:r>
      <w:r>
        <w:rPr>
          <w:rFonts w:ascii="Times New Roman" w:hAnsi="Times New Roman"/>
          <w:sz w:val="24"/>
        </w:rPr>
        <w:t xml:space="preserve"> является важной переменной в финансовом анализе, составляет основу практически всех финансовых вычислений. Оно показывает, сколько будет стоить денежная единица через </w:t>
      </w:r>
      <w:r>
        <w:rPr>
          <w:rFonts w:ascii="Times New Roman" w:hAnsi="Times New Roman"/>
          <w:sz w:val="24"/>
          <w:lang w:val="en-US"/>
        </w:rPr>
        <w:t>n</w:t>
      </w:r>
      <w:r w:rsidRPr="00C713E2">
        <w:rPr>
          <w:rFonts w:ascii="Times New Roman" w:hAnsi="Times New Roman"/>
          <w:sz w:val="24"/>
        </w:rPr>
        <w:t xml:space="preserve"> </w:t>
      </w:r>
      <w:r>
        <w:rPr>
          <w:rFonts w:ascii="Times New Roman" w:hAnsi="Times New Roman"/>
          <w:sz w:val="24"/>
        </w:rPr>
        <w:t xml:space="preserve">количество лет. Обратное его значение </w:t>
      </w:r>
      <w:r>
        <w:rPr>
          <w:rFonts w:ascii="Times New Roman" w:hAnsi="Times New Roman"/>
          <w:b/>
          <w:sz w:val="24"/>
        </w:rPr>
        <w:t>1/(1+r)</w:t>
      </w:r>
      <w:r>
        <w:rPr>
          <w:rFonts w:ascii="Times New Roman" w:hAnsi="Times New Roman"/>
          <w:sz w:val="24"/>
        </w:rPr>
        <w:t xml:space="preserve"> позволяет определить, сколько  сегодня стоит денежная единица, которая будет получена через год. </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b/>
          <w:i/>
          <w:sz w:val="24"/>
        </w:rPr>
        <w:t>При начислении процентов по простой ставке</w:t>
      </w:r>
      <w:r>
        <w:rPr>
          <w:rFonts w:ascii="Times New Roman" w:hAnsi="Times New Roman"/>
          <w:sz w:val="24"/>
        </w:rPr>
        <w:t xml:space="preserve"> используется следующая формула:</w:t>
      </w:r>
    </w:p>
    <w:p w:rsidR="00356D1D" w:rsidRDefault="00356D1D" w:rsidP="00356D1D">
      <w:pPr>
        <w:pStyle w:val="a3"/>
        <w:spacing w:line="360" w:lineRule="auto"/>
        <w:ind w:right="-2"/>
        <w:jc w:val="both"/>
        <w:rPr>
          <w:rFonts w:ascii="Times New Roman" w:hAnsi="Times New Roman"/>
          <w:i/>
          <w:sz w:val="24"/>
        </w:rPr>
      </w:pPr>
      <w:r>
        <w:rPr>
          <w:rFonts w:ascii="Times New Roman" w:hAnsi="Times New Roman"/>
          <w:i/>
          <w:sz w:val="24"/>
        </w:rPr>
        <w:t xml:space="preserve">                                FV = PV (1 + rn) = 1000 </w:t>
      </w:r>
      <w:r>
        <w:rPr>
          <w:rFonts w:ascii="Times New Roman" w:hAnsi="Times New Roman"/>
          <w:sz w:val="24"/>
        </w:rPr>
        <w:t>·</w:t>
      </w:r>
      <w:r>
        <w:rPr>
          <w:rFonts w:ascii="Times New Roman" w:hAnsi="Times New Roman"/>
          <w:i/>
          <w:sz w:val="24"/>
        </w:rPr>
        <w:t xml:space="preserve"> (1 +0,2 </w:t>
      </w:r>
      <w:r>
        <w:rPr>
          <w:rFonts w:ascii="Times New Roman" w:hAnsi="Times New Roman"/>
          <w:sz w:val="24"/>
        </w:rPr>
        <w:t>·</w:t>
      </w:r>
      <w:r>
        <w:rPr>
          <w:rFonts w:ascii="Times New Roman" w:hAnsi="Times New Roman"/>
          <w:i/>
          <w:sz w:val="24"/>
        </w:rPr>
        <w:t xml:space="preserve"> 3) = 1600 тыс.руб.</w:t>
      </w:r>
    </w:p>
    <w:p w:rsidR="00D07557" w:rsidRDefault="00D07557" w:rsidP="00356D1D">
      <w:pPr>
        <w:pStyle w:val="a3"/>
        <w:spacing w:line="360" w:lineRule="auto"/>
        <w:ind w:right="-2"/>
        <w:jc w:val="both"/>
        <w:rPr>
          <w:rFonts w:ascii="Times New Roman" w:hAnsi="Times New Roman"/>
          <w:i/>
          <w:sz w:val="24"/>
        </w:rPr>
      </w:pPr>
    </w:p>
    <w:p w:rsidR="00356D1D" w:rsidRDefault="00356D1D" w:rsidP="00356D1D">
      <w:pPr>
        <w:pStyle w:val="a3"/>
        <w:spacing w:line="312" w:lineRule="auto"/>
        <w:ind w:right="-2"/>
        <w:jc w:val="both"/>
        <w:rPr>
          <w:rFonts w:ascii="Times New Roman" w:hAnsi="Times New Roman"/>
          <w:sz w:val="24"/>
        </w:rPr>
      </w:pPr>
    </w:p>
    <w:p w:rsidR="00356D1D" w:rsidRDefault="00356D1D" w:rsidP="00356D1D">
      <w:pPr>
        <w:pStyle w:val="a3"/>
        <w:spacing w:line="312" w:lineRule="auto"/>
        <w:ind w:right="-2"/>
        <w:jc w:val="both"/>
        <w:rPr>
          <w:rFonts w:ascii="Times New Roman" w:hAnsi="Times New Roman"/>
          <w:sz w:val="24"/>
        </w:rPr>
      </w:pP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13" style="position:absolute;left:0;text-align:left;z-index:171" from="30.15pt,12.35pt" to="37.35pt,12.35pt" o:allowincell="f"/>
        </w:pict>
      </w:r>
      <w:r>
        <w:rPr>
          <w:rFonts w:ascii="Times New Roman" w:hAnsi="Times New Roman"/>
          <w:sz w:val="24"/>
        </w:rPr>
        <w:pict>
          <v:line id="_x0000_s1205" style="position:absolute;left:0;text-align:left;z-index:163" from="37.35pt,5.15pt" to="37.35pt,192.35pt" o:allowincell="f"/>
        </w:pict>
      </w:r>
      <w:r w:rsidR="00356D1D">
        <w:rPr>
          <w:rFonts w:ascii="Times New Roman" w:hAnsi="Times New Roman"/>
          <w:sz w:val="24"/>
        </w:rPr>
        <w:t xml:space="preserve">       1,8 </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shape id="_x0000_s1215" style="position:absolute;left:0;text-align:left;margin-left:116.55pt;margin-top:1.6pt;width:208.8pt;height:136.8pt;z-index:173;mso-position-horizontal:absolute;mso-position-horizontal-relative:text;mso-position-vertical:absolute;mso-position-vertical-relative:text" coordsize="4176,2736" o:allowincell="f" path="m,2736c732,2316,1464,1896,2160,1440,2856,984,3516,492,4176,e" filled="f">
            <v:path arrowok="t"/>
          </v:shape>
        </w:pict>
      </w:r>
      <w:r w:rsidR="00356D1D">
        <w:rPr>
          <w:rFonts w:ascii="Times New Roman" w:hAnsi="Times New Roman"/>
          <w:sz w:val="24"/>
        </w:rPr>
        <w:t xml:space="preserve">                                                                                                          .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14" style="position:absolute;left:0;text-align:left;flip:y;z-index:172" from="37.35pt,1.7pt" to="332.55pt,138.5pt" o:allowincell="f"/>
        </w:pict>
      </w:r>
      <w:r>
        <w:rPr>
          <w:rFonts w:ascii="Times New Roman" w:hAnsi="Times New Roman"/>
          <w:sz w:val="24"/>
        </w:rPr>
        <w:pict>
          <v:line id="_x0000_s1212" style="position:absolute;left:0;text-align:left;z-index:170" from="30.15pt,1.7pt" to="37.35pt,1.7pt" o:allowincell="f"/>
        </w:pict>
      </w:r>
      <w:r w:rsidR="00356D1D">
        <w:rPr>
          <w:rFonts w:ascii="Times New Roman" w:hAnsi="Times New Roman"/>
          <w:sz w:val="24"/>
        </w:rPr>
        <w:t xml:space="preserve">      1,6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11" style="position:absolute;left:0;text-align:left;z-index:169" from="30.15pt,9.05pt" to="37.35pt,9.05pt" o:allowincell="f"/>
        </w:pict>
      </w:r>
      <w:r w:rsidR="00356D1D">
        <w:rPr>
          <w:rFonts w:ascii="Times New Roman" w:hAnsi="Times New Roman"/>
          <w:sz w:val="24"/>
        </w:rPr>
        <w:t xml:space="preserve">      1,4 </w:t>
      </w:r>
    </w:p>
    <w:p w:rsidR="00356D1D" w:rsidRDefault="00356D1D" w:rsidP="00356D1D">
      <w:pPr>
        <w:pStyle w:val="a3"/>
        <w:spacing w:line="312" w:lineRule="auto"/>
        <w:ind w:right="-2"/>
        <w:jc w:val="both"/>
        <w:rPr>
          <w:rFonts w:ascii="Times New Roman" w:hAnsi="Times New Roman"/>
          <w:sz w:val="24"/>
        </w:rPr>
      </w:pP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10" style="position:absolute;left:0;text-align:left;z-index:168" from="30.15pt,16.35pt" to="37.35pt,16.35pt" o:allowincell="f"/>
        </w:pic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noProof/>
          <w:sz w:val="24"/>
        </w:rPr>
        <w:pict>
          <v:shape id="_x0000_s1253" style="position:absolute;left:0;text-align:left;margin-left:37.35pt;margin-top:.9pt;width:100.8pt;height:50.4pt;z-index:211;mso-position-horizontal:absolute;mso-position-horizontal-relative:text;mso-position-vertical:absolute;mso-position-vertical-relative:text" coordsize="2016,1008" o:allowincell="f" path="m,1008c336,876,672,744,1008,576,1344,408,1680,204,2016,e" filled="f">
            <v:path arrowok="t"/>
          </v:shape>
        </w:pict>
      </w:r>
      <w:r w:rsidR="00356D1D">
        <w:rPr>
          <w:rFonts w:ascii="Times New Roman" w:hAnsi="Times New Roman"/>
          <w:sz w:val="24"/>
        </w:rPr>
        <w:t xml:space="preserve">     1,2  </w:t>
      </w:r>
    </w:p>
    <w:p w:rsidR="00356D1D" w:rsidRDefault="00356D1D" w:rsidP="00356D1D">
      <w:pPr>
        <w:pStyle w:val="a3"/>
        <w:spacing w:line="312" w:lineRule="auto"/>
        <w:ind w:right="-2"/>
        <w:jc w:val="both"/>
        <w:rPr>
          <w:rFonts w:ascii="Times New Roman" w:hAnsi="Times New Roman"/>
          <w:sz w:val="24"/>
        </w:rPr>
      </w:pP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09" style="position:absolute;left:0;text-align:left;z-index:167" from="318.15pt,5.75pt" to="318.15pt,12.95pt" o:allowincell="f"/>
        </w:pict>
      </w:r>
      <w:r>
        <w:rPr>
          <w:rFonts w:ascii="Times New Roman" w:hAnsi="Times New Roman"/>
          <w:sz w:val="24"/>
        </w:rPr>
        <w:pict>
          <v:line id="_x0000_s1208" style="position:absolute;left:0;text-align:left;z-index:166" from="217.35pt,5.75pt" to="217.35pt,12.95pt" o:allowincell="f"/>
        </w:pict>
      </w:r>
      <w:r>
        <w:rPr>
          <w:rFonts w:ascii="Times New Roman" w:hAnsi="Times New Roman"/>
          <w:sz w:val="24"/>
        </w:rPr>
        <w:pict>
          <v:line id="_x0000_s1207" style="position:absolute;left:0;text-align:left;z-index:165" from="123.75pt,5.75pt" to="123.75pt,12.95pt" o:allowincell="f"/>
        </w:pict>
      </w:r>
      <w:r>
        <w:rPr>
          <w:rFonts w:ascii="Times New Roman" w:hAnsi="Times New Roman"/>
          <w:sz w:val="24"/>
        </w:rPr>
        <w:pict>
          <v:line id="_x0000_s1206" style="position:absolute;left:0;text-align:left;z-index:164" from="37.35pt,12.95pt" to="375.75pt,12.95pt" o:allowincell="f"/>
        </w:pict>
      </w:r>
      <w:r w:rsidR="00356D1D">
        <w:rPr>
          <w:rFonts w:ascii="Times New Roman" w:hAnsi="Times New Roman"/>
          <w:sz w:val="24"/>
        </w:rPr>
        <w:t xml:space="preserve">      1,0                                                                                                                        Годы</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0                           1                             2                               3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Рис.3.1. Будущая стоимость 1 руб., вложенного под 20 % годовых под простые</w:t>
      </w:r>
    </w:p>
    <w:p w:rsidR="00356D1D" w:rsidRDefault="00356D1D" w:rsidP="00356D1D">
      <w:pPr>
        <w:pStyle w:val="a3"/>
        <w:spacing w:line="312" w:lineRule="auto"/>
        <w:ind w:right="-2"/>
        <w:jc w:val="center"/>
        <w:rPr>
          <w:rFonts w:ascii="Times New Roman" w:hAnsi="Times New Roman"/>
          <w:sz w:val="24"/>
        </w:rPr>
      </w:pPr>
      <w:r>
        <w:rPr>
          <w:rFonts w:ascii="Times New Roman" w:hAnsi="Times New Roman"/>
          <w:sz w:val="24"/>
        </w:rPr>
        <w:t>и сложные проценты</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На рис. 3.1  сопоставляется будущая стоимость 1 руб. инвестиций, вложенных под простые и сложные  проценты. Ставка в обоих случаях равна 20 % годовых.  В случае простых процентов график  прямолинейный, а  в случае сложных – растет по экспоненте и расстояние между кривыми со временем увеличивается.  Этот  разрыв объясняется тем, что в первом случае начисление  процентов производится  от неизменной базы (начисленные проценты каждый раз инвестором изымаются), а во втором случае – от возросшей суммы инвестиций с учетом капитализированных процентов.</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Вместе с тем для  вкладчика  более выгодной является схема  простых процентов, если срок вклада менее одного года и проценты начисляются однократно в конце  периода. Напротив, более выгодными являются вклады под сложные проценты, если срок вклада превышает один год.  И оба вида процентов обеспечат одинаковые доходы при продолжительности периода один год (при условии однократного их начисления).</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Для подтверждения  вышесказанного рассчитаем наращенную сумму вклада с исходной суммы, равной 500 тыс.руб., по ставке простых и сложных процентов для разных временных интервалов из расчета 24 % годовых.</w:t>
      </w:r>
    </w:p>
    <w:p w:rsidR="00356D1D" w:rsidRDefault="00356D1D" w:rsidP="00356D1D">
      <w:pPr>
        <w:pStyle w:val="a3"/>
        <w:spacing w:line="312" w:lineRule="auto"/>
        <w:ind w:right="-2"/>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5"/>
      </w:tblGrid>
      <w:tr w:rsidR="00356D1D" w:rsidTr="00156256">
        <w:trPr>
          <w:cantSplit/>
        </w:trPr>
        <w:tc>
          <w:tcPr>
            <w:tcW w:w="1595" w:type="dxa"/>
            <w:vMerge w:val="restart"/>
          </w:tcPr>
          <w:p w:rsidR="00356D1D" w:rsidRDefault="00356D1D" w:rsidP="00156256">
            <w:pPr>
              <w:pStyle w:val="a3"/>
              <w:spacing w:line="312" w:lineRule="auto"/>
              <w:ind w:right="-2"/>
              <w:jc w:val="both"/>
              <w:rPr>
                <w:rFonts w:ascii="Times New Roman" w:hAnsi="Times New Roman"/>
                <w:sz w:val="24"/>
              </w:rPr>
            </w:pPr>
            <w:r>
              <w:rPr>
                <w:rFonts w:ascii="Times New Roman" w:hAnsi="Times New Roman"/>
                <w:sz w:val="24"/>
              </w:rPr>
              <w:t>Вид процентов</w:t>
            </w:r>
          </w:p>
        </w:tc>
        <w:tc>
          <w:tcPr>
            <w:tcW w:w="7975" w:type="dxa"/>
            <w:gridSpan w:val="5"/>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Период начисления процентов</w:t>
            </w:r>
          </w:p>
        </w:tc>
      </w:tr>
      <w:tr w:rsidR="00356D1D" w:rsidTr="00156256">
        <w:trPr>
          <w:cantSplit/>
        </w:trPr>
        <w:tc>
          <w:tcPr>
            <w:tcW w:w="1595" w:type="dxa"/>
            <w:vMerge/>
          </w:tcPr>
          <w:p w:rsidR="00356D1D" w:rsidRDefault="00356D1D" w:rsidP="00156256">
            <w:pPr>
              <w:pStyle w:val="a3"/>
              <w:spacing w:line="312" w:lineRule="auto"/>
              <w:ind w:right="-2"/>
              <w:jc w:val="both"/>
              <w:rPr>
                <w:rFonts w:ascii="Times New Roman" w:hAnsi="Times New Roman"/>
                <w:sz w:val="24"/>
              </w:rPr>
            </w:pP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90 дней</w:t>
            </w: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w:t>
            </w:r>
            <w:r>
              <w:rPr>
                <w:rFonts w:ascii="Times New Roman" w:hAnsi="Times New Roman"/>
                <w:sz w:val="24"/>
                <w:lang w:val="en-US"/>
              </w:rPr>
              <w:t>n=1/4</w:t>
            </w:r>
            <w:r>
              <w:rPr>
                <w:rFonts w:ascii="Times New Roman" w:hAnsi="Times New Roman"/>
                <w:sz w:val="24"/>
              </w:rPr>
              <w:t>)</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270 дней</w:t>
            </w: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w:t>
            </w:r>
            <w:r>
              <w:rPr>
                <w:rFonts w:ascii="Times New Roman" w:hAnsi="Times New Roman"/>
                <w:sz w:val="24"/>
                <w:lang w:val="en-US"/>
              </w:rPr>
              <w:t>n=3/4</w:t>
            </w:r>
            <w:r>
              <w:rPr>
                <w:rFonts w:ascii="Times New Roman" w:hAnsi="Times New Roman"/>
                <w:sz w:val="24"/>
              </w:rPr>
              <w:t>)</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lang w:val="en-US"/>
              </w:rPr>
              <w:t xml:space="preserve">1 </w:t>
            </w:r>
            <w:r>
              <w:rPr>
                <w:rFonts w:ascii="Times New Roman" w:hAnsi="Times New Roman"/>
                <w:sz w:val="24"/>
              </w:rPr>
              <w:t>год</w:t>
            </w: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w:t>
            </w:r>
            <w:r>
              <w:rPr>
                <w:rFonts w:ascii="Times New Roman" w:hAnsi="Times New Roman"/>
                <w:sz w:val="24"/>
                <w:lang w:val="en-US"/>
              </w:rPr>
              <w:t>n = 1</w:t>
            </w:r>
            <w:r>
              <w:rPr>
                <w:rFonts w:ascii="Times New Roman" w:hAnsi="Times New Roman"/>
                <w:sz w:val="24"/>
              </w:rPr>
              <w:t>)</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3 года</w:t>
            </w: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w:t>
            </w:r>
            <w:r>
              <w:rPr>
                <w:rFonts w:ascii="Times New Roman" w:hAnsi="Times New Roman"/>
                <w:sz w:val="24"/>
                <w:lang w:val="en-US"/>
              </w:rPr>
              <w:t>n= 3</w:t>
            </w:r>
            <w:r>
              <w:rPr>
                <w:rFonts w:ascii="Times New Roman" w:hAnsi="Times New Roman"/>
                <w:sz w:val="24"/>
              </w:rPr>
              <w:t>)</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5 лет</w:t>
            </w: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w:t>
            </w:r>
            <w:r>
              <w:rPr>
                <w:rFonts w:ascii="Times New Roman" w:hAnsi="Times New Roman"/>
                <w:sz w:val="24"/>
                <w:lang w:val="en-US"/>
              </w:rPr>
              <w:t>n = 5</w:t>
            </w:r>
            <w:r>
              <w:rPr>
                <w:rFonts w:ascii="Times New Roman" w:hAnsi="Times New Roman"/>
                <w:sz w:val="24"/>
              </w:rPr>
              <w:t>)</w:t>
            </w:r>
          </w:p>
        </w:tc>
      </w:tr>
      <w:tr w:rsidR="00356D1D" w:rsidTr="00156256">
        <w:tc>
          <w:tcPr>
            <w:tcW w:w="1595" w:type="dxa"/>
          </w:tcPr>
          <w:p w:rsidR="00356D1D" w:rsidRDefault="00356D1D" w:rsidP="00156256">
            <w:pPr>
              <w:pStyle w:val="a3"/>
              <w:spacing w:line="312" w:lineRule="auto"/>
              <w:ind w:right="-2"/>
              <w:jc w:val="both"/>
              <w:rPr>
                <w:rFonts w:ascii="Times New Roman" w:hAnsi="Times New Roman"/>
                <w:sz w:val="24"/>
              </w:rPr>
            </w:pPr>
            <w:r>
              <w:rPr>
                <w:rFonts w:ascii="Times New Roman" w:hAnsi="Times New Roman"/>
                <w:sz w:val="24"/>
              </w:rPr>
              <w:t>Простые</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530</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590</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620</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860</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1100</w:t>
            </w:r>
          </w:p>
        </w:tc>
      </w:tr>
      <w:tr w:rsidR="00356D1D" w:rsidTr="00156256">
        <w:tc>
          <w:tcPr>
            <w:tcW w:w="1595" w:type="dxa"/>
          </w:tcPr>
          <w:p w:rsidR="00356D1D" w:rsidRDefault="00356D1D" w:rsidP="00156256">
            <w:pPr>
              <w:pStyle w:val="a3"/>
              <w:spacing w:line="312" w:lineRule="auto"/>
              <w:ind w:right="-2"/>
              <w:jc w:val="both"/>
              <w:rPr>
                <w:rFonts w:ascii="Times New Roman" w:hAnsi="Times New Roman"/>
                <w:sz w:val="24"/>
              </w:rPr>
            </w:pPr>
            <w:r>
              <w:rPr>
                <w:rFonts w:ascii="Times New Roman" w:hAnsi="Times New Roman"/>
                <w:sz w:val="24"/>
              </w:rPr>
              <w:t>Сложные</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527,6</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587,5</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620</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953,3</w:t>
            </w:r>
          </w:p>
        </w:tc>
        <w:tc>
          <w:tcPr>
            <w:tcW w:w="1595"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1465,8</w:t>
            </w:r>
          </w:p>
        </w:tc>
      </w:tr>
    </w:tbl>
    <w:p w:rsidR="00356D1D" w:rsidRDefault="00356D1D" w:rsidP="00356D1D">
      <w:pPr>
        <w:pStyle w:val="a3"/>
        <w:spacing w:line="312" w:lineRule="auto"/>
        <w:ind w:right="-2"/>
        <w:jc w:val="both"/>
        <w:rPr>
          <w:rFonts w:ascii="Times New Roman" w:hAnsi="Times New Roman"/>
          <w:sz w:val="24"/>
        </w:rPr>
      </w:pP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При оценке стоимости денег во времени по сложным процентам необходимо учитывать не только уровень  объявленной ставки процента, но и количество интервалов начисления процентов в течение года. Если доходы  по инвестициям начисляются </w:t>
      </w:r>
      <w:r>
        <w:rPr>
          <w:rFonts w:ascii="Times New Roman" w:hAnsi="Times New Roman"/>
          <w:b/>
          <w:i/>
          <w:sz w:val="24"/>
        </w:rPr>
        <w:t>несколько раз в год по ставке сложных процентов</w:t>
      </w:r>
      <w:r>
        <w:rPr>
          <w:rFonts w:ascii="Times New Roman" w:hAnsi="Times New Roman"/>
          <w:sz w:val="24"/>
        </w:rPr>
        <w:t>, то формула для определения будущей стоимости вклада имеет следующий вид:</w:t>
      </w:r>
    </w:p>
    <w:p w:rsidR="00356D1D" w:rsidRDefault="00356D1D" w:rsidP="00356D1D">
      <w:pPr>
        <w:pStyle w:val="a3"/>
        <w:spacing w:line="360" w:lineRule="auto"/>
        <w:jc w:val="center"/>
        <w:rPr>
          <w:rFonts w:ascii="Times New Roman" w:hAnsi="Times New Roman"/>
          <w:b/>
          <w:i/>
          <w:sz w:val="24"/>
        </w:rPr>
      </w:pPr>
      <w:r>
        <w:rPr>
          <w:rFonts w:ascii="Times New Roman" w:hAnsi="Times New Roman"/>
          <w:b/>
          <w:i/>
          <w:sz w:val="24"/>
        </w:rPr>
        <w:t>FV = PV (1 + r/m)</w:t>
      </w:r>
      <w:r>
        <w:rPr>
          <w:rFonts w:ascii="Times New Roman" w:hAnsi="Times New Roman"/>
          <w:b/>
          <w:i/>
          <w:sz w:val="24"/>
          <w:vertAlign w:val="superscript"/>
          <w:lang w:val="en-US"/>
        </w:rPr>
        <w:t>n</w:t>
      </w:r>
      <w:r>
        <w:rPr>
          <w:rFonts w:ascii="Times New Roman" w:hAnsi="Times New Roman"/>
          <w:b/>
          <w:i/>
          <w:sz w:val="24"/>
          <w:vertAlign w:val="superscript"/>
        </w:rPr>
        <w:t>m</w:t>
      </w:r>
      <w:r>
        <w:rPr>
          <w:rFonts w:ascii="Times New Roman" w:hAnsi="Times New Roman"/>
          <w:b/>
          <w:i/>
          <w:sz w:val="24"/>
        </w:rPr>
        <w:t xml:space="preserve"> ,</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где  m – число периодов начисления процентов в году.</w:t>
      </w:r>
    </w:p>
    <w:p w:rsidR="00356D1D" w:rsidRDefault="00356D1D" w:rsidP="00356D1D">
      <w:pPr>
        <w:pStyle w:val="a3"/>
        <w:spacing w:line="360" w:lineRule="auto"/>
        <w:ind w:firstLine="567"/>
        <w:jc w:val="both"/>
        <w:rPr>
          <w:rFonts w:ascii="Times New Roman" w:hAnsi="Times New Roman"/>
          <w:sz w:val="24"/>
        </w:rPr>
      </w:pPr>
      <w:r>
        <w:rPr>
          <w:rFonts w:ascii="Times New Roman" w:hAnsi="Times New Roman"/>
          <w:sz w:val="24"/>
        </w:rPr>
        <w:t>Допустим, что  в вышеприведенном примере проценты начисляются ежеквартально (</w:t>
      </w:r>
      <w:r>
        <w:rPr>
          <w:rFonts w:ascii="Times New Roman" w:hAnsi="Times New Roman"/>
          <w:i/>
          <w:sz w:val="24"/>
        </w:rPr>
        <w:t>m</w:t>
      </w:r>
      <w:r>
        <w:rPr>
          <w:rFonts w:ascii="Times New Roman" w:hAnsi="Times New Roman"/>
          <w:sz w:val="24"/>
        </w:rPr>
        <w:t xml:space="preserve"> = 4, </w:t>
      </w:r>
      <w:r>
        <w:rPr>
          <w:rFonts w:ascii="Times New Roman" w:hAnsi="Times New Roman"/>
          <w:i/>
          <w:sz w:val="24"/>
          <w:lang w:val="en-US"/>
        </w:rPr>
        <w:t>n</w:t>
      </w:r>
      <w:r>
        <w:rPr>
          <w:rFonts w:ascii="Times New Roman" w:hAnsi="Times New Roman"/>
          <w:sz w:val="24"/>
        </w:rPr>
        <w:t xml:space="preserve"> = 3). Тогда  будущая стоимость  вклада  через три года составит </w:t>
      </w:r>
    </w:p>
    <w:p w:rsidR="00356D1D" w:rsidRDefault="00356D1D" w:rsidP="00356D1D">
      <w:pPr>
        <w:pStyle w:val="a3"/>
        <w:spacing w:line="360" w:lineRule="auto"/>
        <w:ind w:firstLine="567"/>
        <w:jc w:val="center"/>
        <w:rPr>
          <w:rFonts w:ascii="Times New Roman" w:hAnsi="Times New Roman"/>
          <w:b/>
          <w:i/>
          <w:sz w:val="24"/>
        </w:rPr>
      </w:pPr>
      <w:r>
        <w:rPr>
          <w:rFonts w:ascii="Times New Roman" w:hAnsi="Times New Roman"/>
          <w:b/>
          <w:i/>
          <w:sz w:val="24"/>
        </w:rPr>
        <w:t xml:space="preserve">FV = 1000  </w:t>
      </w:r>
      <w:r>
        <w:rPr>
          <w:rFonts w:ascii="Times New Roman" w:hAnsi="Times New Roman"/>
          <w:sz w:val="24"/>
        </w:rPr>
        <w:t>·</w:t>
      </w:r>
      <w:r>
        <w:rPr>
          <w:rFonts w:ascii="Times New Roman" w:hAnsi="Times New Roman"/>
          <w:b/>
          <w:i/>
          <w:sz w:val="24"/>
        </w:rPr>
        <w:t xml:space="preserve"> (1 + 0,2/4)</w:t>
      </w:r>
      <w:r>
        <w:rPr>
          <w:rFonts w:ascii="Times New Roman" w:hAnsi="Times New Roman"/>
          <w:b/>
          <w:i/>
          <w:sz w:val="24"/>
          <w:vertAlign w:val="superscript"/>
        </w:rPr>
        <w:t>12</w:t>
      </w:r>
      <w:r>
        <w:rPr>
          <w:rFonts w:ascii="Times New Roman" w:hAnsi="Times New Roman"/>
          <w:b/>
          <w:i/>
          <w:sz w:val="24"/>
        </w:rPr>
        <w:t xml:space="preserve"> = 1000 </w:t>
      </w:r>
      <w:r>
        <w:rPr>
          <w:rFonts w:ascii="Times New Roman" w:hAnsi="Times New Roman"/>
          <w:sz w:val="24"/>
        </w:rPr>
        <w:t>·</w:t>
      </w:r>
      <w:r>
        <w:rPr>
          <w:rFonts w:ascii="Times New Roman" w:hAnsi="Times New Roman"/>
          <w:b/>
          <w:i/>
          <w:sz w:val="24"/>
        </w:rPr>
        <w:t xml:space="preserve"> 1,79585 = 1795,85 тыс.руб.</w:t>
      </w:r>
    </w:p>
    <w:p w:rsidR="00356D1D" w:rsidRDefault="00356D1D" w:rsidP="00356D1D">
      <w:pPr>
        <w:pStyle w:val="a3"/>
        <w:spacing w:line="360" w:lineRule="auto"/>
        <w:ind w:firstLine="567"/>
        <w:jc w:val="both"/>
        <w:rPr>
          <w:rFonts w:ascii="Times New Roman" w:hAnsi="Times New Roman"/>
          <w:sz w:val="24"/>
        </w:rPr>
      </w:pPr>
      <w:r>
        <w:rPr>
          <w:rFonts w:ascii="Times New Roman" w:hAnsi="Times New Roman"/>
          <w:sz w:val="24"/>
        </w:rPr>
        <w:t>Дополнительные 6</w:t>
      </w:r>
      <w:r w:rsidRPr="00C713E2">
        <w:rPr>
          <w:rFonts w:ascii="Times New Roman" w:hAnsi="Times New Roman"/>
          <w:color w:val="FF0000"/>
          <w:sz w:val="24"/>
        </w:rPr>
        <w:t>7</w:t>
      </w:r>
      <w:r>
        <w:rPr>
          <w:rFonts w:ascii="Times New Roman" w:hAnsi="Times New Roman"/>
          <w:sz w:val="24"/>
        </w:rPr>
        <w:t xml:space="preserve">,85 тыс.руб. (1795,85 – 1728)  возникли благодаря тому, что  сложные проценты начислялись не 3 раза, а 12 раз. </w:t>
      </w:r>
    </w:p>
    <w:p w:rsidR="00356D1D" w:rsidRDefault="00356D1D" w:rsidP="00356D1D">
      <w:pPr>
        <w:pStyle w:val="a3"/>
        <w:spacing w:line="360" w:lineRule="auto"/>
        <w:ind w:firstLine="567"/>
        <w:jc w:val="both"/>
        <w:rPr>
          <w:rFonts w:ascii="Times New Roman" w:hAnsi="Times New Roman"/>
          <w:sz w:val="24"/>
        </w:rPr>
      </w:pPr>
      <w:r>
        <w:rPr>
          <w:rFonts w:ascii="Times New Roman" w:hAnsi="Times New Roman"/>
          <w:sz w:val="24"/>
        </w:rPr>
        <w:t xml:space="preserve">Чем чаще начисляются проценты, тем быстрее растет вклад. При ежемесячном начислении процентов   через три года мы получим следующий доход </w:t>
      </w:r>
    </w:p>
    <w:p w:rsidR="00356D1D" w:rsidRDefault="00356D1D" w:rsidP="00356D1D">
      <w:pPr>
        <w:pStyle w:val="a3"/>
        <w:spacing w:line="360" w:lineRule="auto"/>
        <w:ind w:firstLine="567"/>
        <w:jc w:val="center"/>
        <w:rPr>
          <w:rFonts w:ascii="Times New Roman" w:hAnsi="Times New Roman"/>
          <w:b/>
          <w:i/>
          <w:sz w:val="24"/>
        </w:rPr>
      </w:pPr>
      <w:r>
        <w:t xml:space="preserve"> </w:t>
      </w:r>
      <w:r>
        <w:rPr>
          <w:rFonts w:ascii="Times New Roman" w:hAnsi="Times New Roman"/>
          <w:b/>
          <w:i/>
          <w:sz w:val="24"/>
        </w:rPr>
        <w:t xml:space="preserve">FV = 1000  </w:t>
      </w:r>
      <w:r>
        <w:rPr>
          <w:rFonts w:ascii="Times New Roman" w:hAnsi="Times New Roman"/>
          <w:sz w:val="24"/>
        </w:rPr>
        <w:t>·</w:t>
      </w:r>
      <w:r>
        <w:rPr>
          <w:rFonts w:ascii="Times New Roman" w:hAnsi="Times New Roman"/>
          <w:b/>
          <w:i/>
          <w:sz w:val="24"/>
        </w:rPr>
        <w:t xml:space="preserve"> (1 + 0,2/12)</w:t>
      </w:r>
      <w:r>
        <w:rPr>
          <w:rFonts w:ascii="Times New Roman" w:hAnsi="Times New Roman"/>
          <w:b/>
          <w:i/>
          <w:sz w:val="24"/>
          <w:vertAlign w:val="superscript"/>
        </w:rPr>
        <w:t>36</w:t>
      </w:r>
      <w:r>
        <w:rPr>
          <w:rFonts w:ascii="Times New Roman" w:hAnsi="Times New Roman"/>
          <w:b/>
          <w:i/>
          <w:sz w:val="24"/>
        </w:rPr>
        <w:t xml:space="preserve">  = 1000 </w:t>
      </w:r>
      <w:r>
        <w:rPr>
          <w:rFonts w:ascii="Times New Roman" w:hAnsi="Times New Roman"/>
          <w:sz w:val="24"/>
        </w:rPr>
        <w:t>·</w:t>
      </w:r>
      <w:r>
        <w:rPr>
          <w:rFonts w:ascii="Times New Roman" w:hAnsi="Times New Roman"/>
          <w:b/>
          <w:i/>
          <w:sz w:val="24"/>
        </w:rPr>
        <w:t xml:space="preserve"> 1,81313 = 1813,13 тыс.руб.</w:t>
      </w:r>
    </w:p>
    <w:p w:rsidR="00356D1D" w:rsidRDefault="00356D1D" w:rsidP="00356D1D">
      <w:pPr>
        <w:pStyle w:val="a3"/>
        <w:spacing w:line="360" w:lineRule="auto"/>
        <w:ind w:firstLine="567"/>
        <w:jc w:val="both"/>
        <w:rPr>
          <w:rFonts w:ascii="Times New Roman" w:hAnsi="Times New Roman"/>
          <w:sz w:val="24"/>
        </w:rPr>
      </w:pPr>
      <w:r>
        <w:rPr>
          <w:rFonts w:ascii="Times New Roman" w:hAnsi="Times New Roman"/>
          <w:sz w:val="24"/>
        </w:rPr>
        <w:t>Поэтому иногда выгоднее инвестировать средства под меньший процент, но</w:t>
      </w:r>
      <w:r w:rsidRPr="00C713E2">
        <w:rPr>
          <w:rFonts w:ascii="Times New Roman" w:hAnsi="Times New Roman"/>
          <w:sz w:val="24"/>
        </w:rPr>
        <w:t xml:space="preserve"> </w:t>
      </w:r>
      <w:r>
        <w:rPr>
          <w:rFonts w:ascii="Times New Roman" w:hAnsi="Times New Roman"/>
          <w:sz w:val="24"/>
          <w:lang w:val="en-US"/>
        </w:rPr>
        <w:t>c</w:t>
      </w:r>
      <w:r>
        <w:rPr>
          <w:rFonts w:ascii="Times New Roman" w:hAnsi="Times New Roman"/>
          <w:sz w:val="24"/>
        </w:rPr>
        <w:t xml:space="preserve"> более частым  его начислением.   </w:t>
      </w:r>
    </w:p>
    <w:p w:rsidR="00356D1D" w:rsidRDefault="00356D1D" w:rsidP="00356D1D">
      <w:pPr>
        <w:pStyle w:val="a3"/>
        <w:spacing w:line="360" w:lineRule="auto"/>
        <w:ind w:firstLine="567"/>
        <w:jc w:val="both"/>
        <w:rPr>
          <w:rFonts w:ascii="Times New Roman" w:hAnsi="Times New Roman"/>
          <w:sz w:val="24"/>
        </w:rPr>
      </w:pPr>
      <w:r>
        <w:rPr>
          <w:rFonts w:ascii="Times New Roman" w:hAnsi="Times New Roman"/>
          <w:sz w:val="24"/>
        </w:rPr>
        <w:t>На рис. 3.2 сопоставлены кривые, отображающие приращение стоимости вклада, вложенного под 20 % годовых с ежегодным и ежемесячным начислением процентов.</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shape id="_x0000_s1226" style="position:absolute;left:0;text-align:left;margin-left:37.35pt;margin-top:11.7pt;width:295.2pt;height:180pt;z-index:184;mso-position-horizontal:absolute;mso-position-horizontal-relative:text;mso-position-vertical:absolute;mso-position-vertical-relative:text" coordsize="5904,3600" o:allowincell="f" path="m,3600c564,3336,1128,3072,1728,2736,2328,2400,2904,2040,3600,1584,4296,1128,5520,264,5904,e" filled="f">
            <v:path arrowok="t"/>
          </v:shape>
        </w:pict>
      </w:r>
      <w:r>
        <w:rPr>
          <w:rFonts w:ascii="Times New Roman" w:hAnsi="Times New Roman"/>
          <w:sz w:val="24"/>
        </w:rPr>
        <w:pict>
          <v:line id="_x0000_s1224" style="position:absolute;left:0;text-align:left;z-index:182" from="30.15pt,12.35pt" to="37.35pt,12.35pt" o:allowincell="f"/>
        </w:pict>
      </w:r>
      <w:r>
        <w:rPr>
          <w:rFonts w:ascii="Times New Roman" w:hAnsi="Times New Roman"/>
          <w:sz w:val="24"/>
        </w:rPr>
        <w:pict>
          <v:line id="_x0000_s1216" style="position:absolute;left:0;text-align:left;z-index:174" from="37.35pt,5.15pt" to="37.35pt,192.35pt" o:allowincell="f"/>
        </w:pict>
      </w:r>
      <w:r w:rsidR="00356D1D">
        <w:rPr>
          <w:rFonts w:ascii="Times New Roman" w:hAnsi="Times New Roman"/>
          <w:sz w:val="24"/>
        </w:rPr>
        <w:t xml:space="preserve">       1,8 </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shape id="_x0000_s1225" style="position:absolute;left:0;text-align:left;margin-left:37.35pt;margin-top:10.6pt;width:307.2pt;height:163.2pt;z-index:183;mso-position-horizontal:absolute;mso-position-horizontal-relative:text;mso-position-vertical:absolute;mso-position-vertical-relative:text" coordsize="6144,3264" o:allowincell="f" path="m,3264c564,3048,1128,2832,1728,2544,2328,2256,2928,1920,3600,1536,4272,1152,5376,480,5760,240,6144,,5880,120,5904,96e" filled="f">
            <v:path arrowok="t"/>
          </v:shape>
        </w:pict>
      </w:r>
      <w:r w:rsidR="00356D1D">
        <w:rPr>
          <w:rFonts w:ascii="Times New Roman" w:hAnsi="Times New Roman"/>
          <w:sz w:val="24"/>
        </w:rPr>
        <w:t xml:space="preserve">                                                                                                          .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23" style="position:absolute;left:0;text-align:left;z-index:181" from="30.15pt,1.7pt" to="37.35pt,1.7pt" o:allowincell="f"/>
        </w:pict>
      </w:r>
      <w:r w:rsidR="00356D1D">
        <w:rPr>
          <w:rFonts w:ascii="Times New Roman" w:hAnsi="Times New Roman"/>
          <w:sz w:val="24"/>
        </w:rPr>
        <w:t xml:space="preserve">      1,6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22" style="position:absolute;left:0;text-align:left;z-index:180" from="30.15pt,9.05pt" to="37.35pt,9.05pt" o:allowincell="f"/>
        </w:pict>
      </w:r>
      <w:r w:rsidR="00356D1D">
        <w:rPr>
          <w:rFonts w:ascii="Times New Roman" w:hAnsi="Times New Roman"/>
          <w:sz w:val="24"/>
        </w:rPr>
        <w:t xml:space="preserve">      1,4 </w:t>
      </w:r>
    </w:p>
    <w:p w:rsidR="00356D1D" w:rsidRDefault="00356D1D" w:rsidP="00356D1D">
      <w:pPr>
        <w:pStyle w:val="a3"/>
        <w:spacing w:line="312" w:lineRule="auto"/>
        <w:ind w:right="-2"/>
        <w:jc w:val="both"/>
        <w:rPr>
          <w:rFonts w:ascii="Times New Roman" w:hAnsi="Times New Roman"/>
          <w:sz w:val="24"/>
        </w:rPr>
      </w:pP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21" style="position:absolute;left:0;text-align:left;z-index:179" from="30.15pt,16.35pt" to="37.35pt,16.35pt" o:allowincell="f"/>
        </w:pic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1,2  </w:t>
      </w:r>
    </w:p>
    <w:p w:rsidR="00356D1D" w:rsidRDefault="00356D1D" w:rsidP="00356D1D">
      <w:pPr>
        <w:pStyle w:val="a3"/>
        <w:spacing w:line="312" w:lineRule="auto"/>
        <w:ind w:right="-2"/>
        <w:jc w:val="both"/>
        <w:rPr>
          <w:rFonts w:ascii="Times New Roman" w:hAnsi="Times New Roman"/>
          <w:sz w:val="24"/>
        </w:rPr>
      </w:pP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20" style="position:absolute;left:0;text-align:left;z-index:178" from="318.15pt,5.75pt" to="318.15pt,12.95pt" o:allowincell="f"/>
        </w:pict>
      </w:r>
      <w:r>
        <w:rPr>
          <w:rFonts w:ascii="Times New Roman" w:hAnsi="Times New Roman"/>
          <w:sz w:val="24"/>
        </w:rPr>
        <w:pict>
          <v:line id="_x0000_s1219" style="position:absolute;left:0;text-align:left;z-index:177" from="217.35pt,5.75pt" to="217.35pt,12.95pt" o:allowincell="f"/>
        </w:pict>
      </w:r>
      <w:r>
        <w:rPr>
          <w:rFonts w:ascii="Times New Roman" w:hAnsi="Times New Roman"/>
          <w:sz w:val="24"/>
        </w:rPr>
        <w:pict>
          <v:line id="_x0000_s1218" style="position:absolute;left:0;text-align:left;z-index:176" from="123.75pt,5.75pt" to="123.75pt,12.95pt" o:allowincell="f"/>
        </w:pict>
      </w:r>
      <w:r>
        <w:rPr>
          <w:rFonts w:ascii="Times New Roman" w:hAnsi="Times New Roman"/>
          <w:sz w:val="24"/>
        </w:rPr>
        <w:pict>
          <v:line id="_x0000_s1217" style="position:absolute;left:0;text-align:left;z-index:175" from="37.35pt,12.95pt" to="375.75pt,12.95pt" o:allowincell="f"/>
        </w:pict>
      </w:r>
      <w:r w:rsidR="00356D1D">
        <w:rPr>
          <w:rFonts w:ascii="Times New Roman" w:hAnsi="Times New Roman"/>
          <w:sz w:val="24"/>
        </w:rPr>
        <w:t xml:space="preserve">      1,0                                                                                                                        Годы</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0                           1                             2                               3       </w:t>
      </w:r>
    </w:p>
    <w:p w:rsidR="00356D1D" w:rsidRDefault="00356D1D" w:rsidP="00356D1D">
      <w:pPr>
        <w:pStyle w:val="a3"/>
        <w:spacing w:line="312" w:lineRule="auto"/>
        <w:ind w:right="-2"/>
        <w:jc w:val="center"/>
        <w:rPr>
          <w:rFonts w:ascii="Times New Roman" w:hAnsi="Times New Roman"/>
          <w:sz w:val="24"/>
        </w:rPr>
      </w:pPr>
      <w:r>
        <w:rPr>
          <w:rFonts w:ascii="Times New Roman" w:hAnsi="Times New Roman"/>
          <w:sz w:val="24"/>
        </w:rPr>
        <w:lastRenderedPageBreak/>
        <w:t xml:space="preserve">Рис.3.2. Будущая стоимость 1 руб. , вложенного под 20 % годовых, </w:t>
      </w:r>
    </w:p>
    <w:p w:rsidR="00356D1D" w:rsidRDefault="00356D1D" w:rsidP="00356D1D">
      <w:pPr>
        <w:pStyle w:val="a3"/>
        <w:spacing w:line="312" w:lineRule="auto"/>
        <w:ind w:right="-2"/>
        <w:jc w:val="center"/>
        <w:rPr>
          <w:rFonts w:ascii="Times New Roman" w:hAnsi="Times New Roman"/>
          <w:sz w:val="24"/>
        </w:rPr>
      </w:pPr>
      <w:r>
        <w:rPr>
          <w:rFonts w:ascii="Times New Roman" w:hAnsi="Times New Roman"/>
          <w:sz w:val="24"/>
        </w:rPr>
        <w:t>начисляемых ежегодно и ежемесячно</w:t>
      </w:r>
    </w:p>
    <w:p w:rsidR="00356D1D" w:rsidRDefault="00356D1D" w:rsidP="00356D1D">
      <w:pPr>
        <w:pStyle w:val="a3"/>
        <w:spacing w:line="312" w:lineRule="auto"/>
        <w:ind w:right="-2"/>
        <w:jc w:val="center"/>
        <w:rPr>
          <w:rFonts w:ascii="Times New Roman" w:hAnsi="Times New Roman"/>
          <w:sz w:val="24"/>
        </w:rPr>
      </w:pP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 xml:space="preserve">В связи с этим  возникает необходимость сравнения условий финансовых операций, предусматривающих различные периоды начисления процентов.  </w:t>
      </w:r>
      <w:r>
        <w:rPr>
          <w:rFonts w:ascii="Times New Roman" w:hAnsi="Times New Roman"/>
          <w:b/>
          <w:i/>
          <w:sz w:val="24"/>
        </w:rPr>
        <w:t>Приведение соответствующих номинальных (фиксированных) процентных ставок к их годовому эквиваленту</w:t>
      </w:r>
      <w:r>
        <w:rPr>
          <w:rFonts w:ascii="Times New Roman" w:hAnsi="Times New Roman"/>
          <w:sz w:val="24"/>
        </w:rPr>
        <w:t xml:space="preserve"> производится по следующей формуле:</w:t>
      </w:r>
    </w:p>
    <w:p w:rsidR="00356D1D" w:rsidRDefault="00356D1D" w:rsidP="00356D1D">
      <w:pPr>
        <w:pStyle w:val="a3"/>
        <w:spacing w:line="312" w:lineRule="auto"/>
        <w:ind w:right="-2" w:firstLine="567"/>
        <w:jc w:val="center"/>
        <w:rPr>
          <w:rFonts w:ascii="Times New Roman" w:hAnsi="Times New Roman"/>
          <w:sz w:val="24"/>
        </w:rPr>
      </w:pPr>
      <w:r w:rsidRPr="00A9319C">
        <w:rPr>
          <w:rFonts w:ascii="Times New Roman" w:hAnsi="Times New Roman"/>
          <w:position w:val="-24"/>
          <w:sz w:val="24"/>
        </w:rPr>
        <w:object w:dxaOrig="1980" w:dyaOrig="620">
          <v:shape id="_x0000_i1044" type="#_x0000_t75" style="width:99pt;height:30.75pt" o:ole="" fillcolor="window">
            <v:imagedata r:id="rId44" o:title=""/>
          </v:shape>
          <o:OLEObject Type="Embed" ProgID="Equation.3" ShapeID="_x0000_i1044" DrawAspect="Content" ObjectID="_1515491609" r:id="rId45"/>
        </w:objec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E</w:t>
      </w:r>
      <w:r>
        <w:rPr>
          <w:rFonts w:ascii="Times New Roman" w:hAnsi="Times New Roman"/>
          <w:i/>
          <w:sz w:val="24"/>
          <w:lang w:val="en-US"/>
        </w:rPr>
        <w:t>P</w:t>
      </w:r>
      <w:r>
        <w:rPr>
          <w:rFonts w:ascii="Times New Roman" w:hAnsi="Times New Roman"/>
          <w:i/>
          <w:sz w:val="24"/>
        </w:rPr>
        <w:t xml:space="preserve">R – </w:t>
      </w:r>
      <w:r>
        <w:rPr>
          <w:rFonts w:ascii="Times New Roman" w:hAnsi="Times New Roman"/>
          <w:sz w:val="24"/>
        </w:rPr>
        <w:t xml:space="preserve">эффективная ставка процента (ставка сравнения);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rPr>
        <w:t>m</w:t>
      </w:r>
      <w:r>
        <w:rPr>
          <w:rFonts w:ascii="Times New Roman" w:hAnsi="Times New Roman"/>
          <w:sz w:val="24"/>
        </w:rPr>
        <w:t xml:space="preserve"> – число периодов начисления;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rPr>
        <w:t>r</w:t>
      </w:r>
      <w:r>
        <w:rPr>
          <w:rFonts w:ascii="Times New Roman" w:hAnsi="Times New Roman"/>
          <w:sz w:val="24"/>
        </w:rPr>
        <w:t xml:space="preserve"> –  ставка процента.</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В нашем примере эквивалентная   ставка процента будет равна:</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а) при ежеквартальном начислении процентов:</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2980" w:dyaOrig="740">
          <v:shape id="_x0000_i1045" type="#_x0000_t75" style="width:149.25pt;height:36.75pt" o:ole="" fillcolor="window">
            <v:imagedata r:id="rId46" o:title=""/>
          </v:shape>
          <o:OLEObject Type="Embed" ProgID="Equation.3" ShapeID="_x0000_i1045" DrawAspect="Content" ObjectID="_1515491610" r:id="rId47"/>
        </w:object>
      </w:r>
      <w:r>
        <w:rPr>
          <w:rFonts w:ascii="Times New Roman" w:hAnsi="Times New Roman"/>
          <w:sz w:val="24"/>
        </w:rPr>
        <w:t xml:space="preserve">   (21,55 %);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б) при ежемесячном начислении процентов:</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3040" w:dyaOrig="740">
          <v:shape id="_x0000_i1046" type="#_x0000_t75" style="width:152.25pt;height:36.75pt" o:ole="" fillcolor="window">
            <v:imagedata r:id="rId48" o:title=""/>
          </v:shape>
          <o:OLEObject Type="Embed" ProgID="Equation.3" ShapeID="_x0000_i1046" DrawAspect="Content" ObjectID="_1515491611" r:id="rId49"/>
        </w:object>
      </w:r>
      <w:r>
        <w:rPr>
          <w:rFonts w:ascii="Times New Roman" w:hAnsi="Times New Roman"/>
          <w:sz w:val="24"/>
        </w:rPr>
        <w:t xml:space="preserve">   (21,94 %);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в) при ежедневном начислении процентов:</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3019" w:dyaOrig="740">
          <v:shape id="_x0000_i1047" type="#_x0000_t75" style="width:150.75pt;height:36.75pt" o:ole="" fillcolor="window">
            <v:imagedata r:id="rId50" o:title=""/>
          </v:shape>
          <o:OLEObject Type="Embed" ProgID="Equation.3" ShapeID="_x0000_i1047" DrawAspect="Content" ObjectID="_1515491612" r:id="rId51"/>
        </w:object>
      </w:r>
      <w:r>
        <w:rPr>
          <w:rFonts w:ascii="Times New Roman" w:hAnsi="Times New Roman"/>
          <w:sz w:val="24"/>
        </w:rPr>
        <w:t xml:space="preserve">   (22,1 %);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Вычисления </w:t>
      </w:r>
      <w:r>
        <w:rPr>
          <w:rFonts w:ascii="Times New Roman" w:hAnsi="Times New Roman"/>
          <w:i/>
          <w:sz w:val="24"/>
        </w:rPr>
        <w:t>E</w:t>
      </w:r>
      <w:r>
        <w:rPr>
          <w:rFonts w:ascii="Times New Roman" w:hAnsi="Times New Roman"/>
          <w:i/>
          <w:sz w:val="24"/>
          <w:lang w:val="en-US"/>
        </w:rPr>
        <w:t>P</w:t>
      </w:r>
      <w:r>
        <w:rPr>
          <w:rFonts w:ascii="Times New Roman" w:hAnsi="Times New Roman"/>
          <w:i/>
          <w:sz w:val="24"/>
        </w:rPr>
        <w:t>R</w:t>
      </w:r>
      <w:r>
        <w:rPr>
          <w:rFonts w:ascii="Times New Roman" w:hAnsi="Times New Roman"/>
          <w:sz w:val="24"/>
        </w:rPr>
        <w:t xml:space="preserve"> полезно тем,  что мы получаем возможность  сравнивать процентные ставки по ссудам или инвестициям с разными периодами начисления процентов.        Например,  банк А платит по депозитам  20 % годовых с полугодовым начислением процентов,  банк В – 19,5 % с ежемесячным начислением процентов. Нужно определить, куда выгоднее помещать денежные вклады. Для этого рассчитаем  эффективные ставки процента:</w:t>
      </w:r>
    </w:p>
    <w:p w:rsidR="00356D1D" w:rsidRDefault="00356D1D" w:rsidP="00DE3FAE">
      <w:pPr>
        <w:pStyle w:val="a3"/>
        <w:numPr>
          <w:ilvl w:val="0"/>
          <w:numId w:val="34"/>
        </w:numPr>
        <w:tabs>
          <w:tab w:val="clear" w:pos="360"/>
          <w:tab w:val="num" w:pos="1080"/>
        </w:tabs>
        <w:spacing w:line="312" w:lineRule="auto"/>
        <w:ind w:left="1080" w:right="-2"/>
        <w:jc w:val="both"/>
        <w:rPr>
          <w:rFonts w:ascii="Times New Roman" w:hAnsi="Times New Roman"/>
          <w:sz w:val="24"/>
        </w:rPr>
      </w:pPr>
      <w:r>
        <w:rPr>
          <w:rFonts w:ascii="Times New Roman" w:hAnsi="Times New Roman"/>
          <w:sz w:val="24"/>
        </w:rPr>
        <w:t>для банка А:</w:t>
      </w:r>
    </w:p>
    <w:p w:rsidR="00356D1D" w:rsidRDefault="00356D1D" w:rsidP="00356D1D">
      <w:pPr>
        <w:pStyle w:val="a3"/>
        <w:spacing w:line="312" w:lineRule="auto"/>
        <w:ind w:left="720" w:right="-2"/>
        <w:jc w:val="center"/>
        <w:rPr>
          <w:rFonts w:ascii="Times New Roman" w:hAnsi="Times New Roman"/>
          <w:sz w:val="24"/>
        </w:rPr>
      </w:pPr>
      <w:r w:rsidRPr="00A9319C">
        <w:rPr>
          <w:rFonts w:ascii="Times New Roman" w:hAnsi="Times New Roman"/>
          <w:position w:val="-28"/>
          <w:sz w:val="24"/>
        </w:rPr>
        <w:object w:dxaOrig="2960" w:dyaOrig="740">
          <v:shape id="_x0000_i1048" type="#_x0000_t75" style="width:147.75pt;height:36.75pt" o:ole="" fillcolor="window">
            <v:imagedata r:id="rId52" o:title=""/>
          </v:shape>
          <o:OLEObject Type="Embed" ProgID="Equation.3" ShapeID="_x0000_i1048" DrawAspect="Content" ObjectID="_1515491613" r:id="rId53"/>
        </w:object>
      </w:r>
      <w:r>
        <w:rPr>
          <w:rFonts w:ascii="Times New Roman" w:hAnsi="Times New Roman"/>
          <w:sz w:val="24"/>
        </w:rPr>
        <w:t xml:space="preserve"> (21 %);</w:t>
      </w:r>
    </w:p>
    <w:p w:rsidR="00356D1D" w:rsidRDefault="00356D1D" w:rsidP="00DE3FAE">
      <w:pPr>
        <w:pStyle w:val="a3"/>
        <w:numPr>
          <w:ilvl w:val="0"/>
          <w:numId w:val="35"/>
        </w:numPr>
        <w:tabs>
          <w:tab w:val="clear" w:pos="360"/>
          <w:tab w:val="num" w:pos="1080"/>
        </w:tabs>
        <w:spacing w:line="312" w:lineRule="auto"/>
        <w:ind w:left="1080" w:right="-2"/>
        <w:rPr>
          <w:rFonts w:ascii="Times New Roman" w:hAnsi="Times New Roman"/>
          <w:sz w:val="24"/>
        </w:rPr>
      </w:pPr>
      <w:r>
        <w:rPr>
          <w:rFonts w:ascii="Times New Roman" w:hAnsi="Times New Roman"/>
          <w:sz w:val="24"/>
        </w:rPr>
        <w:t>для банка В:</w:t>
      </w:r>
    </w:p>
    <w:p w:rsidR="00356D1D" w:rsidRDefault="00356D1D" w:rsidP="00356D1D">
      <w:pPr>
        <w:pStyle w:val="a3"/>
        <w:spacing w:line="312" w:lineRule="auto"/>
        <w:ind w:left="720" w:right="-2"/>
        <w:jc w:val="center"/>
        <w:rPr>
          <w:rFonts w:ascii="Times New Roman" w:hAnsi="Times New Roman"/>
          <w:sz w:val="24"/>
        </w:rPr>
      </w:pPr>
      <w:r w:rsidRPr="00A9319C">
        <w:rPr>
          <w:rFonts w:ascii="Times New Roman" w:hAnsi="Times New Roman"/>
          <w:position w:val="-28"/>
          <w:sz w:val="24"/>
        </w:rPr>
        <w:object w:dxaOrig="3420" w:dyaOrig="740">
          <v:shape id="_x0000_i1049" type="#_x0000_t75" style="width:171pt;height:36.75pt" o:ole="" fillcolor="window">
            <v:imagedata r:id="rId54" o:title=""/>
          </v:shape>
          <o:OLEObject Type="Embed" ProgID="Equation.3" ShapeID="_x0000_i1049" DrawAspect="Content" ObjectID="_1515491614" r:id="rId55"/>
        </w:object>
      </w:r>
      <w:r>
        <w:rPr>
          <w:rFonts w:ascii="Times New Roman" w:hAnsi="Times New Roman"/>
          <w:sz w:val="24"/>
        </w:rPr>
        <w:t xml:space="preserve"> (21,34 %);</w:t>
      </w:r>
    </w:p>
    <w:p w:rsidR="00356D1D" w:rsidRDefault="00356D1D" w:rsidP="00356D1D">
      <w:pPr>
        <w:pStyle w:val="a3"/>
        <w:spacing w:line="312" w:lineRule="auto"/>
        <w:ind w:left="426" w:right="-2"/>
        <w:jc w:val="both"/>
        <w:rPr>
          <w:rFonts w:ascii="Times New Roman" w:hAnsi="Times New Roman"/>
          <w:sz w:val="24"/>
        </w:rPr>
      </w:pPr>
      <w:r>
        <w:rPr>
          <w:rFonts w:ascii="Times New Roman" w:hAnsi="Times New Roman"/>
          <w:sz w:val="24"/>
        </w:rPr>
        <w:t>Следовательно,  выгоднее хранить деньги в втором банке.</w:t>
      </w:r>
    </w:p>
    <w:p w:rsidR="00356D1D" w:rsidRDefault="00356D1D" w:rsidP="00356D1D">
      <w:pPr>
        <w:pStyle w:val="a3"/>
        <w:spacing w:line="312" w:lineRule="auto"/>
        <w:ind w:right="565"/>
        <w:jc w:val="both"/>
        <w:rPr>
          <w:rFonts w:ascii="Times New Roman" w:hAnsi="Times New Roman"/>
          <w:sz w:val="24"/>
        </w:rPr>
      </w:pPr>
      <w:r>
        <w:rPr>
          <w:rFonts w:ascii="Times New Roman" w:hAnsi="Times New Roman"/>
          <w:sz w:val="24"/>
        </w:rPr>
        <w:t xml:space="preserve">      Если известны величины  </w:t>
      </w:r>
      <w:r>
        <w:rPr>
          <w:rFonts w:ascii="Times New Roman" w:hAnsi="Times New Roman"/>
          <w:i/>
          <w:sz w:val="24"/>
        </w:rPr>
        <w:t>FV, PV</w:t>
      </w:r>
      <w:r>
        <w:rPr>
          <w:rFonts w:ascii="Times New Roman" w:hAnsi="Times New Roman"/>
          <w:sz w:val="24"/>
        </w:rPr>
        <w:t xml:space="preserve"> и </w:t>
      </w:r>
      <w:r>
        <w:rPr>
          <w:rFonts w:ascii="Times New Roman" w:hAnsi="Times New Roman"/>
          <w:i/>
          <w:sz w:val="24"/>
        </w:rPr>
        <w:t>t</w:t>
      </w:r>
      <w:r>
        <w:rPr>
          <w:rFonts w:ascii="Times New Roman" w:hAnsi="Times New Roman"/>
          <w:sz w:val="24"/>
        </w:rPr>
        <w:t>, то можно определить процентную ставку  по следующей формуле:</w:t>
      </w:r>
    </w:p>
    <w:p w:rsidR="00356D1D" w:rsidRDefault="00356D1D" w:rsidP="00356D1D">
      <w:pPr>
        <w:pStyle w:val="a3"/>
        <w:spacing w:line="312" w:lineRule="auto"/>
        <w:ind w:right="565"/>
        <w:jc w:val="center"/>
        <w:rPr>
          <w:rFonts w:ascii="Times New Roman" w:hAnsi="Times New Roman"/>
          <w:sz w:val="24"/>
        </w:rPr>
      </w:pPr>
      <w:r w:rsidRPr="00A9319C">
        <w:rPr>
          <w:rFonts w:ascii="Times New Roman" w:hAnsi="Times New Roman"/>
          <w:position w:val="-28"/>
          <w:sz w:val="24"/>
        </w:rPr>
        <w:object w:dxaOrig="3680" w:dyaOrig="740">
          <v:shape id="_x0000_i1050" type="#_x0000_t75" style="width:183.75pt;height:36.75pt" o:ole="" fillcolor="window">
            <v:imagedata r:id="rId56" o:title=""/>
          </v:shape>
          <o:OLEObject Type="Embed" ProgID="Equation.3" ShapeID="_x0000_i1050" DrawAspect="Content" ObjectID="_1515491615" r:id="rId57"/>
        </w:object>
      </w:r>
      <w:r>
        <w:rPr>
          <w:rFonts w:ascii="Times New Roman" w:hAnsi="Times New Roman"/>
          <w:sz w:val="24"/>
        </w:rPr>
        <w:t xml:space="preserve"> (20%)</w:t>
      </w:r>
    </w:p>
    <w:p w:rsidR="00356D1D" w:rsidRDefault="00356D1D" w:rsidP="00356D1D">
      <w:pPr>
        <w:pStyle w:val="a3"/>
        <w:spacing w:line="312" w:lineRule="auto"/>
        <w:ind w:right="565" w:firstLine="567"/>
        <w:jc w:val="both"/>
        <w:rPr>
          <w:rFonts w:ascii="Times New Roman" w:hAnsi="Times New Roman"/>
          <w:sz w:val="24"/>
        </w:rPr>
      </w:pPr>
      <w:r>
        <w:rPr>
          <w:rFonts w:ascii="Times New Roman" w:hAnsi="Times New Roman"/>
          <w:sz w:val="24"/>
        </w:rPr>
        <w:t xml:space="preserve">Зная </w:t>
      </w:r>
      <w:r>
        <w:rPr>
          <w:rFonts w:ascii="Times New Roman" w:hAnsi="Times New Roman"/>
          <w:i/>
          <w:sz w:val="24"/>
        </w:rPr>
        <w:t>FV, PV</w:t>
      </w:r>
      <w:r>
        <w:rPr>
          <w:rFonts w:ascii="Times New Roman" w:hAnsi="Times New Roman"/>
          <w:sz w:val="24"/>
        </w:rPr>
        <w:t xml:space="preserve"> и  </w:t>
      </w:r>
      <w:r>
        <w:rPr>
          <w:rFonts w:ascii="Times New Roman" w:hAnsi="Times New Roman"/>
          <w:i/>
          <w:sz w:val="24"/>
        </w:rPr>
        <w:t>r</w:t>
      </w:r>
      <w:r>
        <w:rPr>
          <w:rFonts w:ascii="Times New Roman" w:hAnsi="Times New Roman"/>
          <w:sz w:val="24"/>
        </w:rPr>
        <w:t xml:space="preserve"> , можно определить длительность операции:</w:t>
      </w:r>
    </w:p>
    <w:p w:rsidR="00356D1D" w:rsidRDefault="00356D1D" w:rsidP="00356D1D">
      <w:pPr>
        <w:pStyle w:val="a3"/>
        <w:spacing w:line="312" w:lineRule="auto"/>
        <w:ind w:right="565" w:firstLine="567"/>
        <w:jc w:val="center"/>
        <w:rPr>
          <w:rFonts w:ascii="Times New Roman" w:hAnsi="Times New Roman"/>
          <w:sz w:val="24"/>
        </w:rPr>
      </w:pPr>
      <w:r w:rsidRPr="00A9319C">
        <w:rPr>
          <w:rFonts w:ascii="Times New Roman" w:hAnsi="Times New Roman"/>
          <w:position w:val="-28"/>
          <w:sz w:val="24"/>
        </w:rPr>
        <w:object w:dxaOrig="4220" w:dyaOrig="660">
          <v:shape id="_x0000_i1051" type="#_x0000_t75" style="width:210.75pt;height:33pt" o:ole="" fillcolor="window">
            <v:imagedata r:id="rId58" o:title=""/>
          </v:shape>
          <o:OLEObject Type="Embed" ProgID="Equation.3" ShapeID="_x0000_i1051" DrawAspect="Content" ObjectID="_1515491616" r:id="rId59"/>
        </w:object>
      </w:r>
    </w:p>
    <w:p w:rsidR="00356D1D" w:rsidRDefault="00356D1D" w:rsidP="00356D1D">
      <w:pPr>
        <w:pStyle w:val="a3"/>
        <w:spacing w:line="360" w:lineRule="auto"/>
        <w:ind w:firstLine="567"/>
        <w:jc w:val="both"/>
        <w:rPr>
          <w:rFonts w:ascii="Times New Roman" w:hAnsi="Times New Roman"/>
          <w:sz w:val="24"/>
        </w:rPr>
      </w:pPr>
      <w:r>
        <w:rPr>
          <w:rFonts w:ascii="Times New Roman" w:hAnsi="Times New Roman"/>
          <w:sz w:val="24"/>
        </w:rPr>
        <w:t xml:space="preserve">Часто возникает необходимость </w:t>
      </w:r>
      <w:r>
        <w:rPr>
          <w:rFonts w:ascii="Times New Roman" w:hAnsi="Times New Roman"/>
          <w:b/>
          <w:i/>
          <w:sz w:val="24"/>
        </w:rPr>
        <w:t xml:space="preserve">определения общей суммы процента по  долгосрочным  кредитам, выплачиваемого в течение определенного периода. </w:t>
      </w:r>
      <w:r>
        <w:rPr>
          <w:rFonts w:ascii="Times New Roman" w:hAnsi="Times New Roman"/>
          <w:sz w:val="24"/>
        </w:rPr>
        <w:t>Предположим вы получили кредит  на строительство жилья в сумме 15000 тыс. дол. на пять лет под 12 % годовых, который вы будете выплачивать ежемесячно. Следовательно, вам предстоит  произвести 60 платежей  по 250 долл., плюс проценты, которые будут начисляться на убывающую сумму долга (табл. 3.1).</w:t>
      </w:r>
    </w:p>
    <w:p w:rsidR="00356D1D" w:rsidRDefault="00356D1D" w:rsidP="00356D1D">
      <w:pPr>
        <w:pStyle w:val="a3"/>
        <w:spacing w:line="360" w:lineRule="auto"/>
        <w:ind w:firstLine="567"/>
        <w:jc w:val="both"/>
        <w:rPr>
          <w:rFonts w:ascii="Times New Roman" w:hAnsi="Times New Roman"/>
          <w:sz w:val="24"/>
        </w:rPr>
      </w:pPr>
      <w:r>
        <w:rPr>
          <w:rFonts w:ascii="Times New Roman" w:hAnsi="Times New Roman"/>
          <w:sz w:val="24"/>
        </w:rPr>
        <w:t>Таблица 3.1.  Расчет общей суммы платежей  по кредиту (вариант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1701"/>
        <w:gridCol w:w="1701"/>
        <w:gridCol w:w="1559"/>
      </w:tblGrid>
      <w:tr w:rsidR="00356D1D" w:rsidTr="00156256">
        <w:tc>
          <w:tcPr>
            <w:tcW w:w="1668" w:type="dxa"/>
          </w:tcPr>
          <w:p w:rsidR="00356D1D" w:rsidRDefault="00356D1D" w:rsidP="00156256">
            <w:pPr>
              <w:pStyle w:val="a3"/>
              <w:ind w:right="-108"/>
              <w:jc w:val="center"/>
              <w:rPr>
                <w:rFonts w:ascii="Times New Roman" w:hAnsi="Times New Roman"/>
              </w:rPr>
            </w:pPr>
            <w:r>
              <w:rPr>
                <w:rFonts w:ascii="Times New Roman" w:hAnsi="Times New Roman"/>
              </w:rPr>
              <w:t>Порядковый номер платежа</w:t>
            </w:r>
          </w:p>
        </w:tc>
        <w:tc>
          <w:tcPr>
            <w:tcW w:w="1701" w:type="dxa"/>
          </w:tcPr>
          <w:p w:rsidR="00356D1D" w:rsidRDefault="00356D1D" w:rsidP="00156256">
            <w:pPr>
              <w:pStyle w:val="a3"/>
              <w:ind w:right="-2"/>
              <w:jc w:val="center"/>
              <w:rPr>
                <w:rFonts w:ascii="Times New Roman" w:hAnsi="Times New Roman"/>
              </w:rPr>
            </w:pPr>
            <w:r>
              <w:rPr>
                <w:rFonts w:ascii="Times New Roman" w:hAnsi="Times New Roman"/>
              </w:rPr>
              <w:t xml:space="preserve">Остаток долга </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Сумма процента по кредиту</w:t>
            </w:r>
          </w:p>
        </w:tc>
        <w:tc>
          <w:tcPr>
            <w:tcW w:w="1701" w:type="dxa"/>
          </w:tcPr>
          <w:p w:rsidR="00356D1D" w:rsidRDefault="00356D1D" w:rsidP="00156256">
            <w:pPr>
              <w:pStyle w:val="a3"/>
              <w:jc w:val="center"/>
              <w:rPr>
                <w:rFonts w:ascii="Times New Roman" w:hAnsi="Times New Roman"/>
              </w:rPr>
            </w:pPr>
            <w:r>
              <w:rPr>
                <w:rFonts w:ascii="Times New Roman" w:hAnsi="Times New Roman"/>
              </w:rPr>
              <w:t>Сумма платежа по кредиту</w:t>
            </w:r>
          </w:p>
        </w:tc>
        <w:tc>
          <w:tcPr>
            <w:tcW w:w="1559" w:type="dxa"/>
          </w:tcPr>
          <w:p w:rsidR="00356D1D" w:rsidRDefault="00356D1D" w:rsidP="00156256">
            <w:pPr>
              <w:pStyle w:val="a3"/>
              <w:jc w:val="center"/>
              <w:rPr>
                <w:rFonts w:ascii="Times New Roman" w:hAnsi="Times New Roman"/>
              </w:rPr>
            </w:pPr>
            <w:r>
              <w:rPr>
                <w:rFonts w:ascii="Times New Roman" w:hAnsi="Times New Roman"/>
              </w:rPr>
              <w:t>Общая сумма платежа</w:t>
            </w:r>
          </w:p>
        </w:tc>
      </w:tr>
      <w:tr w:rsidR="00356D1D" w:rsidTr="00156256">
        <w:tc>
          <w:tcPr>
            <w:tcW w:w="1668" w:type="dxa"/>
          </w:tcPr>
          <w:p w:rsidR="00356D1D" w:rsidRDefault="00356D1D" w:rsidP="00156256">
            <w:pPr>
              <w:pStyle w:val="a3"/>
              <w:ind w:right="-108"/>
              <w:jc w:val="center"/>
              <w:rPr>
                <w:rFonts w:ascii="Times New Roman" w:hAnsi="Times New Roman"/>
              </w:rPr>
            </w:pPr>
            <w:r>
              <w:rPr>
                <w:rFonts w:ascii="Times New Roman" w:hAnsi="Times New Roman"/>
              </w:rPr>
              <w:t>1</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15000</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150,0</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250</w:t>
            </w:r>
          </w:p>
        </w:tc>
        <w:tc>
          <w:tcPr>
            <w:tcW w:w="1559" w:type="dxa"/>
          </w:tcPr>
          <w:p w:rsidR="00356D1D" w:rsidRDefault="00356D1D" w:rsidP="00156256">
            <w:pPr>
              <w:pStyle w:val="a3"/>
              <w:ind w:right="-108"/>
              <w:jc w:val="center"/>
              <w:rPr>
                <w:rFonts w:ascii="Times New Roman" w:hAnsi="Times New Roman"/>
              </w:rPr>
            </w:pPr>
            <w:r>
              <w:rPr>
                <w:rFonts w:ascii="Times New Roman" w:hAnsi="Times New Roman"/>
              </w:rPr>
              <w:t>400,0</w:t>
            </w:r>
          </w:p>
        </w:tc>
      </w:tr>
      <w:tr w:rsidR="00356D1D" w:rsidTr="00156256">
        <w:tc>
          <w:tcPr>
            <w:tcW w:w="1668"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2</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14750</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147,5</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250</w:t>
            </w:r>
          </w:p>
        </w:tc>
        <w:tc>
          <w:tcPr>
            <w:tcW w:w="1559" w:type="dxa"/>
          </w:tcPr>
          <w:p w:rsidR="00356D1D" w:rsidRDefault="00356D1D" w:rsidP="00156256">
            <w:pPr>
              <w:pStyle w:val="a3"/>
              <w:ind w:right="-108"/>
              <w:jc w:val="center"/>
              <w:rPr>
                <w:rFonts w:ascii="Times New Roman" w:hAnsi="Times New Roman"/>
              </w:rPr>
            </w:pPr>
            <w:r>
              <w:rPr>
                <w:rFonts w:ascii="Times New Roman" w:hAnsi="Times New Roman"/>
              </w:rPr>
              <w:t>397,5</w:t>
            </w:r>
          </w:p>
        </w:tc>
      </w:tr>
      <w:tr w:rsidR="00356D1D" w:rsidTr="00156256">
        <w:tc>
          <w:tcPr>
            <w:tcW w:w="1668"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3</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14500</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145,0</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250</w:t>
            </w:r>
          </w:p>
        </w:tc>
        <w:tc>
          <w:tcPr>
            <w:tcW w:w="1559" w:type="dxa"/>
          </w:tcPr>
          <w:p w:rsidR="00356D1D" w:rsidRDefault="00356D1D" w:rsidP="00156256">
            <w:pPr>
              <w:pStyle w:val="a3"/>
              <w:ind w:right="-108"/>
              <w:jc w:val="center"/>
              <w:rPr>
                <w:rFonts w:ascii="Times New Roman" w:hAnsi="Times New Roman"/>
              </w:rPr>
            </w:pPr>
            <w:r>
              <w:rPr>
                <w:rFonts w:ascii="Times New Roman" w:hAnsi="Times New Roman"/>
              </w:rPr>
              <w:t>395,0</w:t>
            </w:r>
          </w:p>
        </w:tc>
      </w:tr>
      <w:tr w:rsidR="00356D1D" w:rsidTr="00156256">
        <w:tc>
          <w:tcPr>
            <w:tcW w:w="1668"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4</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14250</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142,5</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250</w:t>
            </w:r>
          </w:p>
        </w:tc>
        <w:tc>
          <w:tcPr>
            <w:tcW w:w="1559" w:type="dxa"/>
          </w:tcPr>
          <w:p w:rsidR="00356D1D" w:rsidRDefault="00356D1D" w:rsidP="00156256">
            <w:pPr>
              <w:pStyle w:val="a3"/>
              <w:ind w:right="-108"/>
              <w:jc w:val="center"/>
              <w:rPr>
                <w:rFonts w:ascii="Times New Roman" w:hAnsi="Times New Roman"/>
              </w:rPr>
            </w:pPr>
            <w:r>
              <w:rPr>
                <w:rFonts w:ascii="Times New Roman" w:hAnsi="Times New Roman"/>
              </w:rPr>
              <w:t>392,5</w:t>
            </w:r>
          </w:p>
        </w:tc>
      </w:tr>
      <w:tr w:rsidR="00356D1D" w:rsidTr="00156256">
        <w:tc>
          <w:tcPr>
            <w:tcW w:w="1668"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w:t>
            </w:r>
          </w:p>
        </w:tc>
        <w:tc>
          <w:tcPr>
            <w:tcW w:w="1559" w:type="dxa"/>
          </w:tcPr>
          <w:p w:rsidR="00356D1D" w:rsidRDefault="00356D1D" w:rsidP="00156256">
            <w:pPr>
              <w:pStyle w:val="a3"/>
              <w:ind w:right="-108"/>
              <w:jc w:val="center"/>
              <w:rPr>
                <w:rFonts w:ascii="Times New Roman" w:hAnsi="Times New Roman"/>
              </w:rPr>
            </w:pPr>
            <w:r>
              <w:rPr>
                <w:rFonts w:ascii="Times New Roman" w:hAnsi="Times New Roman"/>
              </w:rPr>
              <w:t>…</w:t>
            </w:r>
          </w:p>
        </w:tc>
      </w:tr>
      <w:tr w:rsidR="00356D1D" w:rsidTr="00156256">
        <w:tc>
          <w:tcPr>
            <w:tcW w:w="1668"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59</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500</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5,0</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250</w:t>
            </w:r>
          </w:p>
        </w:tc>
        <w:tc>
          <w:tcPr>
            <w:tcW w:w="1559" w:type="dxa"/>
          </w:tcPr>
          <w:p w:rsidR="00356D1D" w:rsidRDefault="00356D1D" w:rsidP="00156256">
            <w:pPr>
              <w:pStyle w:val="a3"/>
              <w:ind w:right="-108"/>
              <w:jc w:val="center"/>
              <w:rPr>
                <w:rFonts w:ascii="Times New Roman" w:hAnsi="Times New Roman"/>
              </w:rPr>
            </w:pPr>
            <w:r>
              <w:rPr>
                <w:rFonts w:ascii="Times New Roman" w:hAnsi="Times New Roman"/>
              </w:rPr>
              <w:t>255,0</w:t>
            </w:r>
          </w:p>
        </w:tc>
      </w:tr>
      <w:tr w:rsidR="00356D1D" w:rsidTr="00156256">
        <w:tc>
          <w:tcPr>
            <w:tcW w:w="1668"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60</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250</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2,5</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250</w:t>
            </w:r>
          </w:p>
        </w:tc>
        <w:tc>
          <w:tcPr>
            <w:tcW w:w="1559" w:type="dxa"/>
          </w:tcPr>
          <w:p w:rsidR="00356D1D" w:rsidRDefault="00356D1D" w:rsidP="00156256">
            <w:pPr>
              <w:pStyle w:val="a3"/>
              <w:ind w:right="-108"/>
              <w:jc w:val="center"/>
              <w:rPr>
                <w:rFonts w:ascii="Times New Roman" w:hAnsi="Times New Roman"/>
              </w:rPr>
            </w:pPr>
            <w:r>
              <w:rPr>
                <w:rFonts w:ascii="Times New Roman" w:hAnsi="Times New Roman"/>
              </w:rPr>
              <w:t>252,5</w:t>
            </w:r>
          </w:p>
        </w:tc>
      </w:tr>
      <w:tr w:rsidR="00356D1D" w:rsidTr="00156256">
        <w:tc>
          <w:tcPr>
            <w:tcW w:w="1668"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Итого</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4575</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15000</w:t>
            </w:r>
          </w:p>
        </w:tc>
        <w:tc>
          <w:tcPr>
            <w:tcW w:w="1559" w:type="dxa"/>
          </w:tcPr>
          <w:p w:rsidR="00356D1D" w:rsidRDefault="00356D1D" w:rsidP="00156256">
            <w:pPr>
              <w:pStyle w:val="a3"/>
              <w:ind w:right="-108"/>
              <w:jc w:val="center"/>
              <w:rPr>
                <w:rFonts w:ascii="Times New Roman" w:hAnsi="Times New Roman"/>
              </w:rPr>
            </w:pPr>
            <w:r>
              <w:rPr>
                <w:rFonts w:ascii="Times New Roman" w:hAnsi="Times New Roman"/>
              </w:rPr>
              <w:t>19575</w:t>
            </w:r>
          </w:p>
        </w:tc>
      </w:tr>
    </w:tbl>
    <w:p w:rsidR="00356D1D" w:rsidRDefault="00356D1D" w:rsidP="00356D1D">
      <w:pPr>
        <w:pStyle w:val="a3"/>
        <w:spacing w:line="312" w:lineRule="auto"/>
        <w:ind w:right="565" w:firstLine="567"/>
        <w:jc w:val="both"/>
        <w:rPr>
          <w:rFonts w:ascii="Times New Roman" w:hAnsi="Times New Roman"/>
          <w:sz w:val="24"/>
        </w:rPr>
      </w:pPr>
    </w:p>
    <w:p w:rsidR="00356D1D" w:rsidRDefault="00356D1D" w:rsidP="00356D1D">
      <w:pPr>
        <w:pStyle w:val="a3"/>
        <w:spacing w:line="360" w:lineRule="auto"/>
        <w:ind w:right="142" w:firstLine="567"/>
        <w:jc w:val="both"/>
        <w:rPr>
          <w:rFonts w:ascii="Times New Roman" w:hAnsi="Times New Roman"/>
          <w:sz w:val="24"/>
        </w:rPr>
      </w:pPr>
      <w:r>
        <w:rPr>
          <w:rFonts w:ascii="Times New Roman" w:hAnsi="Times New Roman"/>
          <w:sz w:val="24"/>
        </w:rPr>
        <w:t>Общую сумму причитающегося процента (</w:t>
      </w:r>
      <w:r>
        <w:rPr>
          <w:rFonts w:ascii="Times New Roman" w:hAnsi="Times New Roman"/>
          <w:i/>
          <w:sz w:val="24"/>
        </w:rPr>
        <w:t>Проц</w:t>
      </w:r>
      <w:r>
        <w:rPr>
          <w:rFonts w:ascii="Times New Roman" w:hAnsi="Times New Roman"/>
          <w:sz w:val="24"/>
        </w:rPr>
        <w:t>) можно рассчитать  таким образом:</w:t>
      </w:r>
    </w:p>
    <w:p w:rsidR="00356D1D" w:rsidRDefault="00356D1D" w:rsidP="00356D1D">
      <w:pPr>
        <w:pStyle w:val="a3"/>
        <w:ind w:right="565" w:firstLine="567"/>
        <w:jc w:val="center"/>
        <w:rPr>
          <w:rFonts w:ascii="Times New Roman" w:hAnsi="Times New Roman"/>
          <w:sz w:val="24"/>
        </w:rPr>
      </w:pPr>
      <w:r w:rsidRPr="00A9319C">
        <w:rPr>
          <w:rFonts w:ascii="Times New Roman" w:hAnsi="Times New Roman"/>
          <w:position w:val="-62"/>
          <w:sz w:val="24"/>
        </w:rPr>
        <w:object w:dxaOrig="7320" w:dyaOrig="1440">
          <v:shape id="_x0000_i1052" type="#_x0000_t75" style="width:366pt;height:1in" o:ole="" fillcolor="window">
            <v:imagedata r:id="rId60" o:title=""/>
          </v:shape>
          <o:OLEObject Type="Embed" ProgID="Equation.3" ShapeID="_x0000_i1052" DrawAspect="Content" ObjectID="_1515491617" r:id="rId61"/>
        </w:object>
      </w:r>
    </w:p>
    <w:p w:rsidR="00356D1D" w:rsidRDefault="00356D1D" w:rsidP="00356D1D">
      <w:pPr>
        <w:pStyle w:val="a3"/>
        <w:ind w:right="565"/>
        <w:jc w:val="both"/>
        <w:rPr>
          <w:rFonts w:ascii="Times New Roman" w:hAnsi="Times New Roman"/>
        </w:rPr>
      </w:pPr>
      <w:r>
        <w:rPr>
          <w:rFonts w:ascii="Times New Roman" w:hAnsi="Times New Roman"/>
          <w:sz w:val="24"/>
        </w:rPr>
        <w:t xml:space="preserve">где </w:t>
      </w:r>
      <w:r>
        <w:rPr>
          <w:rFonts w:ascii="Times New Roman" w:hAnsi="Times New Roman"/>
          <w:i/>
          <w:sz w:val="24"/>
        </w:rPr>
        <w:t>К</w:t>
      </w:r>
      <w:r>
        <w:rPr>
          <w:rFonts w:ascii="Times New Roman" w:hAnsi="Times New Roman"/>
          <w:sz w:val="24"/>
        </w:rPr>
        <w:t xml:space="preserve"> – сумма полученного кредита</w:t>
      </w:r>
      <w:r>
        <w:rPr>
          <w:rFonts w:ascii="Times New Roman" w:hAnsi="Times New Roman"/>
        </w:rPr>
        <w:t>;</w:t>
      </w:r>
    </w:p>
    <w:p w:rsidR="00356D1D" w:rsidRPr="00C713E2" w:rsidRDefault="00356D1D" w:rsidP="00356D1D">
      <w:r w:rsidRPr="00C713E2">
        <w:t xml:space="preserve">    </w:t>
      </w:r>
      <w:r>
        <w:t xml:space="preserve">   </w:t>
      </w:r>
      <w:r>
        <w:rPr>
          <w:i/>
          <w:lang w:val="en-US"/>
        </w:rPr>
        <w:t>r</w:t>
      </w:r>
      <w:r>
        <w:t xml:space="preserve"> – годовая ставка процента по кредиту;</w:t>
      </w:r>
    </w:p>
    <w:p w:rsidR="00356D1D" w:rsidRPr="00C713E2" w:rsidRDefault="00356D1D" w:rsidP="00356D1D">
      <w:r w:rsidRPr="00C713E2">
        <w:t xml:space="preserve">       </w:t>
      </w:r>
      <w:r>
        <w:rPr>
          <w:i/>
          <w:lang w:val="en-US"/>
        </w:rPr>
        <w:t>t</w:t>
      </w:r>
      <w:r w:rsidRPr="00C713E2">
        <w:t xml:space="preserve"> –  </w:t>
      </w:r>
      <w:r>
        <w:t>интервал платежа, дни;</w:t>
      </w:r>
      <w:r w:rsidRPr="00C713E2">
        <w:t xml:space="preserve"> </w:t>
      </w:r>
    </w:p>
    <w:p w:rsidR="00356D1D" w:rsidRDefault="00356D1D" w:rsidP="00356D1D">
      <w:r>
        <w:t xml:space="preserve">      </w:t>
      </w:r>
      <w:r>
        <w:rPr>
          <w:i/>
        </w:rPr>
        <w:t>n</w:t>
      </w:r>
      <w:r>
        <w:t xml:space="preserve"> – количество интервалов начисления платежей и процентов</w:t>
      </w:r>
      <w:r w:rsidRPr="00C713E2">
        <w:t>.</w:t>
      </w:r>
      <w:r>
        <w:t xml:space="preserve">  </w:t>
      </w:r>
    </w:p>
    <w:p w:rsidR="00356D1D" w:rsidRPr="00C713E2" w:rsidRDefault="00356D1D" w:rsidP="00356D1D">
      <w:pPr>
        <w:pStyle w:val="a3"/>
        <w:ind w:firstLine="567"/>
        <w:jc w:val="both"/>
        <w:rPr>
          <w:rFonts w:ascii="Times New Roman" w:hAnsi="Times New Roman"/>
          <w:sz w:val="24"/>
        </w:rPr>
      </w:pPr>
    </w:p>
    <w:p w:rsidR="00356D1D" w:rsidRDefault="00356D1D" w:rsidP="00356D1D">
      <w:pPr>
        <w:pStyle w:val="a3"/>
        <w:spacing w:line="360" w:lineRule="auto"/>
        <w:ind w:firstLine="567"/>
        <w:jc w:val="both"/>
        <w:rPr>
          <w:rFonts w:ascii="Times New Roman" w:hAnsi="Times New Roman"/>
          <w:sz w:val="24"/>
        </w:rPr>
      </w:pPr>
      <w:r>
        <w:rPr>
          <w:rFonts w:ascii="Times New Roman" w:hAnsi="Times New Roman"/>
          <w:sz w:val="24"/>
        </w:rPr>
        <w:t>Упростить данную процедуру расчета общей суммы причитающегося процента  можно с помощью следующей формулы:</w:t>
      </w:r>
    </w:p>
    <w:p w:rsidR="00356D1D" w:rsidRDefault="00356D1D" w:rsidP="00356D1D">
      <w:pPr>
        <w:pStyle w:val="a3"/>
        <w:spacing w:line="360" w:lineRule="auto"/>
        <w:ind w:right="565" w:firstLine="567"/>
        <w:jc w:val="both"/>
        <w:rPr>
          <w:rFonts w:ascii="Times New Roman" w:hAnsi="Times New Roman"/>
          <w:sz w:val="24"/>
          <w:lang w:val="en-US"/>
        </w:rPr>
      </w:pPr>
      <w:r w:rsidRPr="00A9319C">
        <w:rPr>
          <w:rFonts w:ascii="Times New Roman" w:hAnsi="Times New Roman"/>
          <w:position w:val="-28"/>
          <w:sz w:val="24"/>
        </w:rPr>
        <w:object w:dxaOrig="6600" w:dyaOrig="680">
          <v:shape id="_x0000_i1053" type="#_x0000_t75" style="width:330pt;height:33.75pt" o:ole="" fillcolor="window">
            <v:imagedata r:id="rId62" o:title=""/>
          </v:shape>
          <o:OLEObject Type="Embed" ProgID="Equation.3" ShapeID="_x0000_i1053" DrawAspect="Content" ObjectID="_1515491618" r:id="rId63"/>
        </w:object>
      </w:r>
    </w:p>
    <w:p w:rsidR="00356D1D" w:rsidRDefault="00356D1D" w:rsidP="00356D1D">
      <w:pPr>
        <w:pStyle w:val="a3"/>
        <w:spacing w:line="360" w:lineRule="auto"/>
        <w:ind w:right="565" w:firstLine="567"/>
        <w:jc w:val="both"/>
        <w:rPr>
          <w:rFonts w:ascii="Times New Roman" w:hAnsi="Times New Roman"/>
          <w:sz w:val="24"/>
        </w:rPr>
      </w:pPr>
      <w:r>
        <w:rPr>
          <w:rFonts w:ascii="Times New Roman" w:hAnsi="Times New Roman"/>
          <w:sz w:val="24"/>
        </w:rPr>
        <w:t>В данном случае  основной долг погашается равномерно, а сумма причитающихся процентов – по убывающей. Следовательно, в первые месяцы сумма платежа более высокая, а в последние – более низкая.</w:t>
      </w:r>
    </w:p>
    <w:p w:rsidR="00356D1D" w:rsidRDefault="00356D1D" w:rsidP="00356D1D">
      <w:pPr>
        <w:pStyle w:val="12"/>
        <w:jc w:val="both"/>
        <w:rPr>
          <w:rFonts w:ascii="Times New Roman" w:hAnsi="Times New Roman"/>
          <w:color w:val="FF0000"/>
          <w:sz w:val="24"/>
        </w:rPr>
      </w:pPr>
      <w:r>
        <w:rPr>
          <w:rFonts w:ascii="Times New Roman" w:hAnsi="Times New Roman"/>
          <w:color w:val="FF0000"/>
          <w:sz w:val="24"/>
        </w:rPr>
        <w:t xml:space="preserve">          Погашение основного долга по кредиту может осуществляться также по возрастающей или по убывающей геометрической  прогрессии, т.е. каждый последующий платеж больше или меньше предыдущего в </w:t>
      </w:r>
      <w:r>
        <w:rPr>
          <w:rFonts w:ascii="Times New Roman" w:hAnsi="Times New Roman"/>
          <w:i/>
          <w:color w:val="FF0000"/>
          <w:sz w:val="24"/>
          <w:lang w:val="en-US"/>
        </w:rPr>
        <w:t>i</w:t>
      </w:r>
      <w:r>
        <w:rPr>
          <w:rFonts w:ascii="Times New Roman" w:hAnsi="Times New Roman"/>
          <w:color w:val="FF0000"/>
          <w:sz w:val="24"/>
        </w:rPr>
        <w:t xml:space="preserve"> раз (к примеру, в 1,02 раза). </w:t>
      </w:r>
    </w:p>
    <w:p w:rsidR="00356D1D" w:rsidRDefault="00356D1D" w:rsidP="00356D1D">
      <w:pPr>
        <w:pStyle w:val="12"/>
        <w:jc w:val="both"/>
        <w:rPr>
          <w:rFonts w:ascii="Times New Roman" w:hAnsi="Times New Roman"/>
          <w:color w:val="FF0000"/>
          <w:sz w:val="24"/>
        </w:rPr>
      </w:pPr>
      <w:r>
        <w:rPr>
          <w:rFonts w:ascii="Times New Roman" w:hAnsi="Times New Roman"/>
          <w:color w:val="FF0000"/>
          <w:sz w:val="24"/>
        </w:rPr>
        <w:t xml:space="preserve">          Размер первого платежа определяется  по формуле</w:t>
      </w:r>
    </w:p>
    <w:p w:rsidR="00356D1D" w:rsidRDefault="00356D1D" w:rsidP="00356D1D">
      <w:pPr>
        <w:pStyle w:val="12"/>
        <w:jc w:val="center"/>
        <w:rPr>
          <w:rFonts w:ascii="Times New Roman" w:hAnsi="Times New Roman"/>
          <w:color w:val="FF0000"/>
          <w:sz w:val="24"/>
        </w:rPr>
      </w:pPr>
      <w:r w:rsidRPr="00A9319C">
        <w:rPr>
          <w:rFonts w:ascii="Times New Roman" w:hAnsi="Times New Roman"/>
          <w:color w:val="FF0000"/>
          <w:position w:val="-28"/>
          <w:sz w:val="24"/>
        </w:rPr>
        <w:object w:dxaOrig="4000" w:dyaOrig="660">
          <v:shape id="_x0000_i1054" type="#_x0000_t75" style="width:200.25pt;height:33pt" o:ole="" fillcolor="window">
            <v:imagedata r:id="rId64" o:title=""/>
          </v:shape>
          <o:OLEObject Type="Embed" ProgID="Equation.3" ShapeID="_x0000_i1054" DrawAspect="Content" ObjectID="_1515491619" r:id="rId65"/>
        </w:object>
      </w:r>
      <w:r>
        <w:rPr>
          <w:rFonts w:ascii="Times New Roman" w:hAnsi="Times New Roman"/>
          <w:color w:val="FF0000"/>
          <w:sz w:val="24"/>
        </w:rPr>
        <w:t xml:space="preserve"> долл.</w:t>
      </w:r>
    </w:p>
    <w:p w:rsidR="00356D1D" w:rsidRPr="00C713E2" w:rsidRDefault="00356D1D" w:rsidP="00356D1D">
      <w:pPr>
        <w:pStyle w:val="12"/>
        <w:jc w:val="both"/>
        <w:rPr>
          <w:rFonts w:ascii="Times New Roman" w:hAnsi="Times New Roman"/>
          <w:color w:val="FF0000"/>
          <w:sz w:val="24"/>
        </w:rPr>
      </w:pPr>
      <w:r>
        <w:rPr>
          <w:rFonts w:ascii="Times New Roman" w:hAnsi="Times New Roman"/>
          <w:color w:val="FF0000"/>
          <w:sz w:val="24"/>
        </w:rPr>
        <w:t xml:space="preserve">           Размер последующих платежей определяется умножением предыдущего на коэффициент </w:t>
      </w:r>
      <w:r>
        <w:rPr>
          <w:rFonts w:ascii="Times New Roman" w:hAnsi="Times New Roman"/>
          <w:i/>
          <w:color w:val="FF0000"/>
          <w:sz w:val="24"/>
          <w:lang w:val="en-US"/>
        </w:rPr>
        <w:t>i</w:t>
      </w:r>
      <w:r w:rsidRPr="00C713E2">
        <w:rPr>
          <w:rFonts w:ascii="Times New Roman" w:hAnsi="Times New Roman"/>
          <w:color w:val="FF0000"/>
          <w:sz w:val="24"/>
        </w:rPr>
        <w:t xml:space="preserve">, или умножением первого </w:t>
      </w:r>
      <w:r>
        <w:rPr>
          <w:rFonts w:ascii="Times New Roman" w:hAnsi="Times New Roman"/>
          <w:color w:val="FF0000"/>
          <w:sz w:val="24"/>
        </w:rPr>
        <w:t xml:space="preserve">платежа </w:t>
      </w:r>
      <w:r w:rsidRPr="00C713E2">
        <w:rPr>
          <w:rFonts w:ascii="Times New Roman" w:hAnsi="Times New Roman"/>
          <w:color w:val="FF0000"/>
          <w:sz w:val="24"/>
        </w:rPr>
        <w:t xml:space="preserve"> на коффициент </w:t>
      </w:r>
      <w:r>
        <w:rPr>
          <w:rFonts w:ascii="Times New Roman" w:hAnsi="Times New Roman"/>
          <w:i/>
          <w:color w:val="FF0000"/>
          <w:sz w:val="24"/>
          <w:lang w:val="en-US"/>
        </w:rPr>
        <w:t>i</w:t>
      </w:r>
      <w:r>
        <w:rPr>
          <w:rFonts w:ascii="Times New Roman" w:hAnsi="Times New Roman"/>
          <w:i/>
          <w:color w:val="FF0000"/>
          <w:sz w:val="24"/>
          <w:vertAlign w:val="superscript"/>
          <w:lang w:val="en-US"/>
        </w:rPr>
        <w:t>n</w:t>
      </w:r>
      <w:r w:rsidRPr="00C713E2">
        <w:rPr>
          <w:rFonts w:ascii="Times New Roman" w:hAnsi="Times New Roman"/>
          <w:color w:val="FF0000"/>
          <w:sz w:val="24"/>
          <w:vertAlign w:val="superscript"/>
        </w:rPr>
        <w:t>-1</w:t>
      </w:r>
      <w:r w:rsidRPr="00C713E2">
        <w:rPr>
          <w:rFonts w:ascii="Times New Roman" w:hAnsi="Times New Roman"/>
          <w:color w:val="FF0000"/>
          <w:sz w:val="24"/>
        </w:rPr>
        <w:t>.</w:t>
      </w:r>
    </w:p>
    <w:p w:rsidR="00356D1D" w:rsidRDefault="00356D1D" w:rsidP="00356D1D">
      <w:pPr>
        <w:pStyle w:val="12"/>
        <w:jc w:val="both"/>
        <w:rPr>
          <w:rFonts w:ascii="Times New Roman" w:hAnsi="Times New Roman"/>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1984"/>
        <w:gridCol w:w="1701"/>
        <w:gridCol w:w="1701"/>
      </w:tblGrid>
      <w:tr w:rsidR="00356D1D" w:rsidTr="00156256">
        <w:tc>
          <w:tcPr>
            <w:tcW w:w="1809"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Порядковый номер платежа</w:t>
            </w:r>
          </w:p>
        </w:tc>
        <w:tc>
          <w:tcPr>
            <w:tcW w:w="1418" w:type="dxa"/>
          </w:tcPr>
          <w:p w:rsidR="00356D1D" w:rsidRDefault="00356D1D" w:rsidP="00156256">
            <w:pPr>
              <w:pStyle w:val="a3"/>
              <w:ind w:right="-2"/>
              <w:jc w:val="center"/>
              <w:rPr>
                <w:rFonts w:ascii="Times New Roman" w:hAnsi="Times New Roman"/>
                <w:color w:val="FF0000"/>
              </w:rPr>
            </w:pPr>
            <w:r>
              <w:rPr>
                <w:rFonts w:ascii="Times New Roman" w:hAnsi="Times New Roman"/>
                <w:color w:val="FF0000"/>
              </w:rPr>
              <w:t xml:space="preserve">Остаток долга </w:t>
            </w:r>
          </w:p>
        </w:tc>
        <w:tc>
          <w:tcPr>
            <w:tcW w:w="1984"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Сумма процента по кредиту</w:t>
            </w:r>
          </w:p>
        </w:tc>
        <w:tc>
          <w:tcPr>
            <w:tcW w:w="1701" w:type="dxa"/>
          </w:tcPr>
          <w:p w:rsidR="00356D1D" w:rsidRDefault="00356D1D" w:rsidP="00156256">
            <w:pPr>
              <w:pStyle w:val="a3"/>
              <w:jc w:val="center"/>
              <w:rPr>
                <w:rFonts w:ascii="Times New Roman" w:hAnsi="Times New Roman"/>
                <w:color w:val="FF0000"/>
              </w:rPr>
            </w:pPr>
            <w:r>
              <w:rPr>
                <w:rFonts w:ascii="Times New Roman" w:hAnsi="Times New Roman"/>
                <w:color w:val="FF0000"/>
              </w:rPr>
              <w:t>Сумма платежа по кредиту</w:t>
            </w:r>
          </w:p>
        </w:tc>
        <w:tc>
          <w:tcPr>
            <w:tcW w:w="1701" w:type="dxa"/>
          </w:tcPr>
          <w:p w:rsidR="00356D1D" w:rsidRDefault="00356D1D" w:rsidP="00156256">
            <w:pPr>
              <w:pStyle w:val="a3"/>
              <w:jc w:val="center"/>
              <w:rPr>
                <w:rFonts w:ascii="Times New Roman" w:hAnsi="Times New Roman"/>
                <w:color w:val="FF0000"/>
              </w:rPr>
            </w:pPr>
            <w:r>
              <w:rPr>
                <w:rFonts w:ascii="Times New Roman" w:hAnsi="Times New Roman"/>
                <w:color w:val="FF0000"/>
              </w:rPr>
              <w:t>Общая сумма платежа</w:t>
            </w:r>
          </w:p>
        </w:tc>
      </w:tr>
      <w:tr w:rsidR="00356D1D" w:rsidTr="00156256">
        <w:tc>
          <w:tcPr>
            <w:tcW w:w="1809"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w:t>
            </w:r>
          </w:p>
        </w:tc>
        <w:tc>
          <w:tcPr>
            <w:tcW w:w="1418" w:type="dxa"/>
          </w:tcPr>
          <w:p w:rsidR="00356D1D" w:rsidRDefault="00356D1D" w:rsidP="00156256">
            <w:pPr>
              <w:pStyle w:val="a3"/>
              <w:ind w:right="-108"/>
              <w:jc w:val="center"/>
              <w:rPr>
                <w:rFonts w:ascii="Times New Roman" w:hAnsi="Times New Roman"/>
                <w:color w:val="FF0000"/>
                <w:lang w:val="en-US"/>
              </w:rPr>
            </w:pPr>
            <w:r>
              <w:rPr>
                <w:rFonts w:ascii="Times New Roman" w:hAnsi="Times New Roman"/>
                <w:color w:val="FF0000"/>
                <w:lang w:val="en-US"/>
              </w:rPr>
              <w:t>15000,00</w:t>
            </w:r>
          </w:p>
        </w:tc>
        <w:tc>
          <w:tcPr>
            <w:tcW w:w="1984"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150,00</w:t>
            </w:r>
          </w:p>
        </w:tc>
        <w:tc>
          <w:tcPr>
            <w:tcW w:w="1701" w:type="dxa"/>
          </w:tcPr>
          <w:p w:rsidR="00356D1D" w:rsidRDefault="00356D1D" w:rsidP="00156256">
            <w:pPr>
              <w:pStyle w:val="a3"/>
              <w:tabs>
                <w:tab w:val="left" w:pos="1485"/>
              </w:tabs>
              <w:ind w:right="-108"/>
              <w:jc w:val="center"/>
              <w:rPr>
                <w:rFonts w:ascii="Times New Roman" w:hAnsi="Times New Roman"/>
                <w:color w:val="FF0000"/>
                <w:lang w:val="en-US"/>
              </w:rPr>
            </w:pPr>
            <w:r>
              <w:rPr>
                <w:rFonts w:ascii="Times New Roman" w:hAnsi="Times New Roman"/>
                <w:color w:val="FF0000"/>
                <w:lang w:val="en-US"/>
              </w:rPr>
              <w:t>92,00</w:t>
            </w:r>
          </w:p>
        </w:tc>
        <w:tc>
          <w:tcPr>
            <w:tcW w:w="1701"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242,00</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2</w:t>
            </w:r>
          </w:p>
        </w:tc>
        <w:tc>
          <w:tcPr>
            <w:tcW w:w="1418" w:type="dxa"/>
          </w:tcPr>
          <w:p w:rsidR="00356D1D" w:rsidRDefault="00356D1D" w:rsidP="00156256">
            <w:pPr>
              <w:pStyle w:val="a3"/>
              <w:ind w:right="-108"/>
              <w:jc w:val="center"/>
              <w:rPr>
                <w:rFonts w:ascii="Times New Roman" w:hAnsi="Times New Roman"/>
                <w:color w:val="FF0000"/>
                <w:lang w:val="en-US"/>
              </w:rPr>
            </w:pPr>
            <w:r>
              <w:rPr>
                <w:rFonts w:ascii="Times New Roman" w:hAnsi="Times New Roman"/>
                <w:color w:val="FF0000"/>
                <w:lang w:val="en-US"/>
              </w:rPr>
              <w:t>14908,00</w:t>
            </w:r>
          </w:p>
        </w:tc>
        <w:tc>
          <w:tcPr>
            <w:tcW w:w="1984"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149,08</w:t>
            </w:r>
          </w:p>
        </w:tc>
        <w:tc>
          <w:tcPr>
            <w:tcW w:w="1701" w:type="dxa"/>
          </w:tcPr>
          <w:p w:rsidR="00356D1D" w:rsidRDefault="00356D1D" w:rsidP="00156256">
            <w:pPr>
              <w:pStyle w:val="a3"/>
              <w:tabs>
                <w:tab w:val="left" w:pos="1485"/>
              </w:tabs>
              <w:ind w:right="-108"/>
              <w:jc w:val="center"/>
              <w:rPr>
                <w:rFonts w:ascii="Times New Roman" w:hAnsi="Times New Roman"/>
                <w:color w:val="FF0000"/>
              </w:rPr>
            </w:pPr>
            <w:r>
              <w:rPr>
                <w:rFonts w:ascii="Times New Roman" w:hAnsi="Times New Roman"/>
                <w:color w:val="FF0000"/>
              </w:rPr>
              <w:t>94,76</w:t>
            </w:r>
          </w:p>
        </w:tc>
        <w:tc>
          <w:tcPr>
            <w:tcW w:w="1701"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243,84</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3</w:t>
            </w:r>
          </w:p>
        </w:tc>
        <w:tc>
          <w:tcPr>
            <w:tcW w:w="1418" w:type="dxa"/>
          </w:tcPr>
          <w:p w:rsidR="00356D1D" w:rsidRDefault="00356D1D" w:rsidP="00156256">
            <w:pPr>
              <w:pStyle w:val="a3"/>
              <w:ind w:right="-108"/>
              <w:jc w:val="center"/>
              <w:rPr>
                <w:rFonts w:ascii="Times New Roman" w:hAnsi="Times New Roman"/>
                <w:color w:val="FF0000"/>
                <w:lang w:val="en-US"/>
              </w:rPr>
            </w:pPr>
            <w:r>
              <w:rPr>
                <w:rFonts w:ascii="Times New Roman" w:hAnsi="Times New Roman"/>
                <w:color w:val="FF0000"/>
                <w:lang w:val="en-US"/>
              </w:rPr>
              <w:t>14664,16</w:t>
            </w:r>
          </w:p>
        </w:tc>
        <w:tc>
          <w:tcPr>
            <w:tcW w:w="1984"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146,64</w:t>
            </w:r>
          </w:p>
        </w:tc>
        <w:tc>
          <w:tcPr>
            <w:tcW w:w="1701" w:type="dxa"/>
          </w:tcPr>
          <w:p w:rsidR="00356D1D" w:rsidRDefault="00356D1D" w:rsidP="00156256">
            <w:pPr>
              <w:pStyle w:val="a3"/>
              <w:tabs>
                <w:tab w:val="left" w:pos="1485"/>
              </w:tabs>
              <w:ind w:right="-108"/>
              <w:jc w:val="center"/>
              <w:rPr>
                <w:rFonts w:ascii="Times New Roman" w:hAnsi="Times New Roman"/>
                <w:color w:val="FF0000"/>
                <w:lang w:val="en-US"/>
              </w:rPr>
            </w:pPr>
            <w:r>
              <w:rPr>
                <w:rFonts w:ascii="Times New Roman" w:hAnsi="Times New Roman"/>
                <w:color w:val="FF0000"/>
                <w:lang w:val="en-US"/>
              </w:rPr>
              <w:t>97,60</w:t>
            </w:r>
          </w:p>
        </w:tc>
        <w:tc>
          <w:tcPr>
            <w:tcW w:w="1701"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244,24</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color w:val="FF0000"/>
              </w:rPr>
            </w:pPr>
          </w:p>
        </w:tc>
        <w:tc>
          <w:tcPr>
            <w:tcW w:w="1418" w:type="dxa"/>
          </w:tcPr>
          <w:p w:rsidR="00356D1D" w:rsidRDefault="00356D1D" w:rsidP="00156256">
            <w:pPr>
              <w:pStyle w:val="a3"/>
              <w:ind w:right="-108"/>
              <w:jc w:val="center"/>
              <w:rPr>
                <w:rFonts w:ascii="Times New Roman" w:hAnsi="Times New Roman"/>
                <w:color w:val="FF0000"/>
              </w:rPr>
            </w:pPr>
          </w:p>
        </w:tc>
        <w:tc>
          <w:tcPr>
            <w:tcW w:w="1984" w:type="dxa"/>
          </w:tcPr>
          <w:p w:rsidR="00356D1D" w:rsidRDefault="00356D1D" w:rsidP="00156256">
            <w:pPr>
              <w:pStyle w:val="a3"/>
              <w:ind w:right="-108"/>
              <w:jc w:val="center"/>
              <w:rPr>
                <w:rFonts w:ascii="Times New Roman" w:hAnsi="Times New Roman"/>
                <w:color w:val="FF0000"/>
              </w:rPr>
            </w:pPr>
          </w:p>
        </w:tc>
        <w:tc>
          <w:tcPr>
            <w:tcW w:w="1701" w:type="dxa"/>
          </w:tcPr>
          <w:p w:rsidR="00356D1D" w:rsidRDefault="00356D1D" w:rsidP="00156256">
            <w:pPr>
              <w:pStyle w:val="a3"/>
              <w:tabs>
                <w:tab w:val="left" w:pos="1485"/>
              </w:tabs>
              <w:ind w:right="-108"/>
              <w:jc w:val="center"/>
              <w:rPr>
                <w:rFonts w:ascii="Times New Roman" w:hAnsi="Times New Roman"/>
                <w:color w:val="FF0000"/>
              </w:rPr>
            </w:pPr>
          </w:p>
        </w:tc>
        <w:tc>
          <w:tcPr>
            <w:tcW w:w="1701" w:type="dxa"/>
          </w:tcPr>
          <w:p w:rsidR="00356D1D" w:rsidRDefault="00356D1D" w:rsidP="00156256">
            <w:pPr>
              <w:pStyle w:val="a3"/>
              <w:ind w:right="-108"/>
              <w:jc w:val="center"/>
              <w:rPr>
                <w:rFonts w:ascii="Times New Roman" w:hAnsi="Times New Roman"/>
                <w:color w:val="FF0000"/>
              </w:rPr>
            </w:pP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color w:val="FF0000"/>
              </w:rPr>
            </w:pPr>
          </w:p>
        </w:tc>
        <w:tc>
          <w:tcPr>
            <w:tcW w:w="1418" w:type="dxa"/>
          </w:tcPr>
          <w:p w:rsidR="00356D1D" w:rsidRDefault="00356D1D" w:rsidP="00156256">
            <w:pPr>
              <w:pStyle w:val="a3"/>
              <w:ind w:right="-108"/>
              <w:jc w:val="center"/>
              <w:rPr>
                <w:rFonts w:ascii="Times New Roman" w:hAnsi="Times New Roman"/>
                <w:color w:val="FF0000"/>
              </w:rPr>
            </w:pPr>
          </w:p>
        </w:tc>
        <w:tc>
          <w:tcPr>
            <w:tcW w:w="1984" w:type="dxa"/>
          </w:tcPr>
          <w:p w:rsidR="00356D1D" w:rsidRDefault="00356D1D" w:rsidP="00156256">
            <w:pPr>
              <w:pStyle w:val="a3"/>
              <w:ind w:right="-108"/>
              <w:jc w:val="center"/>
              <w:rPr>
                <w:rFonts w:ascii="Times New Roman" w:hAnsi="Times New Roman"/>
                <w:color w:val="FF0000"/>
              </w:rPr>
            </w:pPr>
          </w:p>
        </w:tc>
        <w:tc>
          <w:tcPr>
            <w:tcW w:w="1701" w:type="dxa"/>
          </w:tcPr>
          <w:p w:rsidR="00356D1D" w:rsidRDefault="00356D1D" w:rsidP="00156256">
            <w:pPr>
              <w:pStyle w:val="a3"/>
              <w:tabs>
                <w:tab w:val="left" w:pos="1485"/>
              </w:tabs>
              <w:ind w:right="-108"/>
              <w:jc w:val="center"/>
              <w:rPr>
                <w:rFonts w:ascii="Times New Roman" w:hAnsi="Times New Roman"/>
                <w:color w:val="FF0000"/>
              </w:rPr>
            </w:pPr>
          </w:p>
        </w:tc>
        <w:tc>
          <w:tcPr>
            <w:tcW w:w="1701" w:type="dxa"/>
          </w:tcPr>
          <w:p w:rsidR="00356D1D" w:rsidRDefault="00356D1D" w:rsidP="00156256">
            <w:pPr>
              <w:pStyle w:val="a3"/>
              <w:ind w:right="-108"/>
              <w:jc w:val="center"/>
              <w:rPr>
                <w:rFonts w:ascii="Times New Roman" w:hAnsi="Times New Roman"/>
                <w:color w:val="FF0000"/>
              </w:rPr>
            </w:pP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59</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1036,25</w:t>
            </w:r>
          </w:p>
        </w:tc>
        <w:tc>
          <w:tcPr>
            <w:tcW w:w="1984"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10,36</w:t>
            </w:r>
          </w:p>
        </w:tc>
        <w:tc>
          <w:tcPr>
            <w:tcW w:w="1701" w:type="dxa"/>
          </w:tcPr>
          <w:p w:rsidR="00356D1D" w:rsidRDefault="00356D1D" w:rsidP="00156256">
            <w:pPr>
              <w:pStyle w:val="a3"/>
              <w:tabs>
                <w:tab w:val="left" w:pos="1485"/>
              </w:tabs>
              <w:ind w:right="-108"/>
              <w:jc w:val="center"/>
              <w:rPr>
                <w:rFonts w:ascii="Times New Roman" w:hAnsi="Times New Roman"/>
                <w:color w:val="FF0000"/>
              </w:rPr>
            </w:pPr>
            <w:r>
              <w:rPr>
                <w:rFonts w:ascii="Times New Roman" w:hAnsi="Times New Roman"/>
                <w:color w:val="FF0000"/>
              </w:rPr>
              <w:t>510,90</w:t>
            </w:r>
          </w:p>
        </w:tc>
        <w:tc>
          <w:tcPr>
            <w:tcW w:w="1701"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521,27</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60</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525,35</w:t>
            </w:r>
          </w:p>
        </w:tc>
        <w:tc>
          <w:tcPr>
            <w:tcW w:w="1984"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5,25</w:t>
            </w:r>
          </w:p>
        </w:tc>
        <w:tc>
          <w:tcPr>
            <w:tcW w:w="1701" w:type="dxa"/>
          </w:tcPr>
          <w:p w:rsidR="00356D1D" w:rsidRDefault="00356D1D" w:rsidP="00156256">
            <w:pPr>
              <w:pStyle w:val="a3"/>
              <w:tabs>
                <w:tab w:val="left" w:pos="1485"/>
              </w:tabs>
              <w:ind w:right="-108"/>
              <w:jc w:val="center"/>
              <w:rPr>
                <w:rFonts w:ascii="Times New Roman" w:hAnsi="Times New Roman"/>
                <w:color w:val="FF0000"/>
              </w:rPr>
            </w:pPr>
            <w:r>
              <w:rPr>
                <w:rFonts w:ascii="Times New Roman" w:hAnsi="Times New Roman"/>
                <w:color w:val="FF0000"/>
              </w:rPr>
              <w:t>525,35</w:t>
            </w:r>
          </w:p>
        </w:tc>
        <w:tc>
          <w:tcPr>
            <w:tcW w:w="1701"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530,60</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Итого</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w:t>
            </w:r>
          </w:p>
        </w:tc>
        <w:tc>
          <w:tcPr>
            <w:tcW w:w="1984" w:type="dxa"/>
          </w:tcPr>
          <w:p w:rsidR="00356D1D" w:rsidRDefault="00356D1D" w:rsidP="00156256">
            <w:pPr>
              <w:jc w:val="center"/>
              <w:rPr>
                <w:snapToGrid w:val="0"/>
                <w:color w:val="FF0000"/>
              </w:rPr>
            </w:pPr>
            <w:r>
              <w:rPr>
                <w:snapToGrid w:val="0"/>
                <w:color w:val="FF0000"/>
              </w:rPr>
              <w:t>5840</w:t>
            </w:r>
          </w:p>
        </w:tc>
        <w:tc>
          <w:tcPr>
            <w:tcW w:w="1701" w:type="dxa"/>
          </w:tcPr>
          <w:p w:rsidR="00356D1D" w:rsidRDefault="00356D1D" w:rsidP="00156256">
            <w:pPr>
              <w:jc w:val="center"/>
              <w:rPr>
                <w:snapToGrid w:val="0"/>
                <w:color w:val="FF0000"/>
              </w:rPr>
            </w:pPr>
            <w:r>
              <w:rPr>
                <w:snapToGrid w:val="0"/>
                <w:color w:val="FF0000"/>
              </w:rPr>
              <w:t>15000</w:t>
            </w:r>
          </w:p>
        </w:tc>
        <w:tc>
          <w:tcPr>
            <w:tcW w:w="1701" w:type="dxa"/>
          </w:tcPr>
          <w:p w:rsidR="00356D1D" w:rsidRDefault="00356D1D" w:rsidP="00156256">
            <w:pPr>
              <w:jc w:val="center"/>
              <w:rPr>
                <w:snapToGrid w:val="0"/>
                <w:color w:val="FF0000"/>
              </w:rPr>
            </w:pPr>
            <w:r>
              <w:rPr>
                <w:snapToGrid w:val="0"/>
                <w:color w:val="FF0000"/>
              </w:rPr>
              <w:t>20840</w:t>
            </w:r>
          </w:p>
        </w:tc>
      </w:tr>
    </w:tbl>
    <w:p w:rsidR="00356D1D" w:rsidRDefault="00356D1D" w:rsidP="00356D1D">
      <w:pPr>
        <w:pStyle w:val="12"/>
        <w:rPr>
          <w:rFonts w:ascii="Times New Roman" w:hAnsi="Times New Roman"/>
          <w:color w:val="FF0000"/>
        </w:rPr>
      </w:pPr>
    </w:p>
    <w:p w:rsidR="00356D1D" w:rsidRDefault="00356D1D" w:rsidP="00356D1D">
      <w:pPr>
        <w:pStyle w:val="a3"/>
        <w:spacing w:line="360" w:lineRule="auto"/>
        <w:ind w:right="565" w:firstLine="567"/>
        <w:jc w:val="both"/>
        <w:rPr>
          <w:rFonts w:ascii="Times New Roman" w:hAnsi="Times New Roman"/>
          <w:color w:val="FF0000"/>
          <w:sz w:val="24"/>
        </w:rPr>
      </w:pPr>
      <w:r>
        <w:rPr>
          <w:rFonts w:ascii="Times New Roman" w:hAnsi="Times New Roman"/>
          <w:color w:val="FF0000"/>
          <w:sz w:val="24"/>
        </w:rPr>
        <w:t>При такой схеме погашения кредита сумма выплаченных процентов, а соответственно и общая сумма платежа выше, чем при равномерной выплате основного долга. При этом общая сумма платежа каждый раз возрастает. Это выгодно для банка, так как он раньше получает свой процентный доход, но невыгодно для  заемщика, поскольку его долг по выплате кредита погашается  преимущественно в последние месяцы и при расторжении кредитного договора он много теряет. Кроме того, есть риск, что с течением времени могут снизиться доходы кредитополучателя  и их не хватит для погашения возрастающей задолженности перед банком. Поэтому многие предпочитают  схему равномерных выплат общего долга.</w:t>
      </w:r>
    </w:p>
    <w:p w:rsidR="00356D1D" w:rsidRDefault="00356D1D" w:rsidP="00356D1D">
      <w:pPr>
        <w:pStyle w:val="a3"/>
        <w:spacing w:line="360" w:lineRule="auto"/>
        <w:ind w:right="565" w:firstLine="567"/>
        <w:jc w:val="both"/>
        <w:rPr>
          <w:rFonts w:ascii="Times New Roman" w:hAnsi="Times New Roman"/>
          <w:color w:val="FF0000"/>
          <w:sz w:val="24"/>
        </w:rPr>
      </w:pPr>
      <w:r>
        <w:rPr>
          <w:rFonts w:ascii="Times New Roman" w:hAnsi="Times New Roman"/>
          <w:color w:val="FF0000"/>
          <w:sz w:val="24"/>
        </w:rPr>
        <w:t xml:space="preserve">  При равномерном погашении основного долга и  причитающихся процентов (поток аннуитета) сумма ежемесячного платежа (</w:t>
      </w:r>
      <w:r>
        <w:rPr>
          <w:rFonts w:ascii="Times New Roman" w:hAnsi="Times New Roman"/>
          <w:i/>
          <w:color w:val="FF0000"/>
          <w:sz w:val="24"/>
        </w:rPr>
        <w:t>а</w:t>
      </w:r>
      <w:r>
        <w:rPr>
          <w:rFonts w:ascii="Times New Roman" w:hAnsi="Times New Roman"/>
          <w:color w:val="FF0000"/>
          <w:sz w:val="24"/>
        </w:rPr>
        <w:t>) определяется следующим образом:</w:t>
      </w:r>
    </w:p>
    <w:p w:rsidR="00356D1D" w:rsidRDefault="00356D1D" w:rsidP="00356D1D">
      <w:pPr>
        <w:pStyle w:val="a3"/>
        <w:ind w:right="565" w:firstLine="567"/>
        <w:jc w:val="center"/>
        <w:rPr>
          <w:rFonts w:ascii="Times New Roman" w:hAnsi="Times New Roman"/>
          <w:color w:val="FF0000"/>
          <w:sz w:val="24"/>
        </w:rPr>
      </w:pPr>
      <w:r w:rsidRPr="00A9319C">
        <w:rPr>
          <w:rFonts w:ascii="Times New Roman" w:hAnsi="Times New Roman"/>
          <w:color w:val="FF0000"/>
          <w:position w:val="-38"/>
          <w:sz w:val="24"/>
        </w:rPr>
        <w:object w:dxaOrig="5640" w:dyaOrig="760">
          <v:shape id="_x0000_i1055" type="#_x0000_t75" style="width:282pt;height:38.25pt" o:ole="" fillcolor="window">
            <v:imagedata r:id="rId66" o:title=""/>
          </v:shape>
          <o:OLEObject Type="Embed" ProgID="Equation.3" ShapeID="_x0000_i1055" DrawAspect="Content" ObjectID="_1515491620" r:id="rId67"/>
        </w:object>
      </w:r>
    </w:p>
    <w:p w:rsidR="00356D1D" w:rsidRDefault="00356D1D" w:rsidP="00356D1D">
      <w:pPr>
        <w:pStyle w:val="a3"/>
        <w:ind w:right="565" w:firstLine="567"/>
        <w:jc w:val="both"/>
        <w:rPr>
          <w:rFonts w:ascii="Times New Roman" w:hAnsi="Times New Roman"/>
          <w:color w:val="FF0000"/>
          <w:sz w:val="24"/>
        </w:rPr>
      </w:pPr>
    </w:p>
    <w:p w:rsidR="00356D1D" w:rsidRDefault="00356D1D" w:rsidP="00356D1D">
      <w:pPr>
        <w:pStyle w:val="a3"/>
        <w:ind w:right="565"/>
        <w:rPr>
          <w:rFonts w:ascii="Times New Roman" w:hAnsi="Times New Roman"/>
          <w:color w:val="FF0000"/>
          <w:sz w:val="24"/>
        </w:rPr>
      </w:pPr>
      <w:r>
        <w:rPr>
          <w:rFonts w:ascii="Times New Roman" w:hAnsi="Times New Roman"/>
          <w:color w:val="FF0000"/>
          <w:sz w:val="24"/>
        </w:rPr>
        <w:t xml:space="preserve">где </w:t>
      </w:r>
      <w:r w:rsidRPr="00C713E2">
        <w:rPr>
          <w:rFonts w:ascii="Times New Roman" w:hAnsi="Times New Roman"/>
          <w:color w:val="FF0000"/>
          <w:sz w:val="24"/>
        </w:rPr>
        <w:t xml:space="preserve"> </w:t>
      </w:r>
      <w:r>
        <w:rPr>
          <w:rFonts w:ascii="Times New Roman" w:hAnsi="Times New Roman"/>
          <w:color w:val="FF0000"/>
          <w:sz w:val="24"/>
          <w:lang w:val="en-US"/>
        </w:rPr>
        <w:t>c</w:t>
      </w:r>
      <w:r w:rsidRPr="00C713E2">
        <w:rPr>
          <w:rFonts w:ascii="Times New Roman" w:hAnsi="Times New Roman"/>
          <w:color w:val="FF0000"/>
          <w:sz w:val="24"/>
        </w:rPr>
        <w:t xml:space="preserve"> </w:t>
      </w:r>
      <w:r>
        <w:rPr>
          <w:rFonts w:ascii="Times New Roman" w:hAnsi="Times New Roman"/>
          <w:color w:val="FF0000"/>
          <w:sz w:val="24"/>
        </w:rPr>
        <w:t>– эквивалентная месячная ставка процента в виде десятичной дроби:</w:t>
      </w:r>
    </w:p>
    <w:p w:rsidR="00356D1D" w:rsidRDefault="00356D1D" w:rsidP="00356D1D">
      <w:pPr>
        <w:pStyle w:val="a3"/>
        <w:ind w:right="565"/>
        <w:jc w:val="center"/>
        <w:rPr>
          <w:rFonts w:ascii="Times New Roman" w:hAnsi="Times New Roman"/>
          <w:color w:val="FF0000"/>
          <w:sz w:val="24"/>
        </w:rPr>
      </w:pPr>
      <w:r w:rsidRPr="00A9319C">
        <w:rPr>
          <w:rFonts w:ascii="Times New Roman" w:hAnsi="Times New Roman"/>
          <w:color w:val="FF0000"/>
          <w:position w:val="-12"/>
          <w:sz w:val="24"/>
        </w:rPr>
        <w:object w:dxaOrig="4340" w:dyaOrig="400">
          <v:shape id="_x0000_i1056" type="#_x0000_t75" style="width:216.75pt;height:20.25pt" o:ole="" fillcolor="window">
            <v:imagedata r:id="rId68" o:title=""/>
          </v:shape>
          <o:OLEObject Type="Embed" ProgID="Equation.3" ShapeID="_x0000_i1056" DrawAspect="Content" ObjectID="_1515491621" r:id="rId69"/>
        </w:object>
      </w:r>
    </w:p>
    <w:p w:rsidR="00356D1D" w:rsidRDefault="00356D1D" w:rsidP="00356D1D">
      <w:pPr>
        <w:pStyle w:val="a3"/>
        <w:ind w:right="565"/>
        <w:jc w:val="both"/>
        <w:rPr>
          <w:rFonts w:ascii="Times New Roman" w:hAnsi="Times New Roman"/>
          <w:color w:val="FF0000"/>
          <w:sz w:val="24"/>
        </w:rPr>
      </w:pPr>
      <w:r>
        <w:rPr>
          <w:rFonts w:ascii="Times New Roman" w:hAnsi="Times New Roman"/>
          <w:color w:val="FF0000"/>
          <w:sz w:val="24"/>
        </w:rPr>
        <w:t>Погашение основного долга:</w:t>
      </w:r>
    </w:p>
    <w:p w:rsidR="00356D1D" w:rsidRDefault="00356D1D" w:rsidP="00DE3FAE">
      <w:pPr>
        <w:pStyle w:val="a3"/>
        <w:numPr>
          <w:ilvl w:val="0"/>
          <w:numId w:val="37"/>
        </w:numPr>
        <w:tabs>
          <w:tab w:val="clear" w:pos="360"/>
          <w:tab w:val="num" w:pos="840"/>
        </w:tabs>
        <w:ind w:left="840" w:right="565"/>
        <w:jc w:val="both"/>
        <w:rPr>
          <w:rFonts w:ascii="Times New Roman" w:hAnsi="Times New Roman"/>
          <w:color w:val="FF0000"/>
          <w:sz w:val="24"/>
        </w:rPr>
      </w:pPr>
      <w:r>
        <w:rPr>
          <w:rFonts w:ascii="Times New Roman" w:hAnsi="Times New Roman"/>
          <w:color w:val="FF0000"/>
          <w:sz w:val="24"/>
        </w:rPr>
        <w:t>первый платеж</w:t>
      </w:r>
    </w:p>
    <w:p w:rsidR="00356D1D" w:rsidRDefault="00356D1D" w:rsidP="00356D1D">
      <w:pPr>
        <w:pStyle w:val="a3"/>
        <w:ind w:right="565"/>
        <w:jc w:val="center"/>
        <w:rPr>
          <w:rFonts w:ascii="Times New Roman" w:hAnsi="Times New Roman"/>
          <w:color w:val="FF0000"/>
          <w:sz w:val="24"/>
          <w:lang w:val="en-US"/>
        </w:rPr>
      </w:pPr>
      <w:r>
        <w:rPr>
          <w:rFonts w:ascii="Times New Roman" w:hAnsi="Times New Roman"/>
          <w:color w:val="FF0000"/>
          <w:sz w:val="24"/>
          <w:lang w:val="en-US"/>
        </w:rPr>
        <w:t>d</w:t>
      </w:r>
      <w:r>
        <w:rPr>
          <w:rFonts w:ascii="Times New Roman" w:hAnsi="Times New Roman"/>
          <w:color w:val="FF0000"/>
          <w:sz w:val="24"/>
          <w:vertAlign w:val="subscript"/>
          <w:lang w:val="en-US"/>
        </w:rPr>
        <w:t>1</w:t>
      </w:r>
      <w:r>
        <w:rPr>
          <w:rFonts w:ascii="Times New Roman" w:hAnsi="Times New Roman"/>
          <w:color w:val="FF0000"/>
          <w:sz w:val="24"/>
          <w:lang w:val="en-US"/>
        </w:rPr>
        <w:t xml:space="preserve"> = </w:t>
      </w:r>
      <w:r>
        <w:rPr>
          <w:rFonts w:ascii="Times New Roman" w:hAnsi="Times New Roman"/>
          <w:i/>
          <w:color w:val="FF0000"/>
          <w:sz w:val="24"/>
          <w:lang w:val="en-US"/>
        </w:rPr>
        <w:t xml:space="preserve">a – K * c </w:t>
      </w:r>
      <w:r>
        <w:rPr>
          <w:rFonts w:ascii="Times New Roman" w:hAnsi="Times New Roman"/>
          <w:color w:val="FF0000"/>
          <w:sz w:val="24"/>
          <w:lang w:val="en-US"/>
        </w:rPr>
        <w:t>= 329 – 15000 * 0</w:t>
      </w:r>
      <w:r>
        <w:rPr>
          <w:rFonts w:ascii="Times New Roman" w:hAnsi="Times New Roman"/>
          <w:color w:val="FF0000"/>
          <w:sz w:val="24"/>
        </w:rPr>
        <w:t>,</w:t>
      </w:r>
      <w:r>
        <w:rPr>
          <w:rFonts w:ascii="Times New Roman" w:hAnsi="Times New Roman"/>
          <w:color w:val="FF0000"/>
          <w:sz w:val="24"/>
          <w:lang w:val="en-US"/>
        </w:rPr>
        <w:t>009488793 = 329 –142,3 = 186,7 долл.</w:t>
      </w:r>
    </w:p>
    <w:p w:rsidR="00356D1D" w:rsidRDefault="00356D1D" w:rsidP="00DE3FAE">
      <w:pPr>
        <w:pStyle w:val="a3"/>
        <w:numPr>
          <w:ilvl w:val="0"/>
          <w:numId w:val="38"/>
        </w:numPr>
        <w:tabs>
          <w:tab w:val="clear" w:pos="360"/>
          <w:tab w:val="num" w:pos="900"/>
        </w:tabs>
        <w:ind w:left="900" w:right="565"/>
        <w:jc w:val="both"/>
        <w:rPr>
          <w:rFonts w:ascii="Times New Roman" w:hAnsi="Times New Roman"/>
          <w:color w:val="FF0000"/>
          <w:sz w:val="24"/>
          <w:lang w:val="en-US"/>
        </w:rPr>
      </w:pPr>
      <w:r>
        <w:rPr>
          <w:rFonts w:ascii="Times New Roman" w:hAnsi="Times New Roman"/>
          <w:color w:val="FF0000"/>
          <w:sz w:val="24"/>
          <w:lang w:val="en-US"/>
        </w:rPr>
        <w:t>второй платеж</w:t>
      </w:r>
    </w:p>
    <w:p w:rsidR="00356D1D" w:rsidRPr="00156256" w:rsidRDefault="00356D1D" w:rsidP="00356D1D">
      <w:pPr>
        <w:pStyle w:val="a3"/>
        <w:ind w:right="565"/>
        <w:jc w:val="center"/>
        <w:rPr>
          <w:rFonts w:ascii="Times New Roman" w:hAnsi="Times New Roman"/>
          <w:color w:val="FF0000"/>
          <w:sz w:val="24"/>
        </w:rPr>
      </w:pPr>
      <w:r>
        <w:rPr>
          <w:rFonts w:ascii="Times New Roman" w:hAnsi="Times New Roman"/>
          <w:color w:val="FF0000"/>
          <w:sz w:val="24"/>
          <w:lang w:val="en-US"/>
        </w:rPr>
        <w:t>d</w:t>
      </w:r>
      <w:r w:rsidRPr="00156256">
        <w:rPr>
          <w:rFonts w:ascii="Times New Roman" w:hAnsi="Times New Roman"/>
          <w:color w:val="FF0000"/>
          <w:sz w:val="24"/>
          <w:vertAlign w:val="subscript"/>
        </w:rPr>
        <w:t>2</w:t>
      </w:r>
      <w:r w:rsidRPr="00156256">
        <w:rPr>
          <w:rFonts w:ascii="Times New Roman" w:hAnsi="Times New Roman"/>
          <w:color w:val="FF0000"/>
          <w:sz w:val="24"/>
        </w:rPr>
        <w:t xml:space="preserve"> = </w:t>
      </w:r>
      <w:r>
        <w:rPr>
          <w:rFonts w:ascii="Times New Roman" w:hAnsi="Times New Roman"/>
          <w:color w:val="FF0000"/>
          <w:sz w:val="24"/>
          <w:lang w:val="en-US"/>
        </w:rPr>
        <w:t>d</w:t>
      </w:r>
      <w:r w:rsidRPr="00156256">
        <w:rPr>
          <w:rFonts w:ascii="Times New Roman" w:hAnsi="Times New Roman"/>
          <w:color w:val="FF0000"/>
          <w:sz w:val="24"/>
          <w:vertAlign w:val="subscript"/>
        </w:rPr>
        <w:t>1</w:t>
      </w:r>
      <w:r w:rsidRPr="00156256">
        <w:rPr>
          <w:rFonts w:ascii="Times New Roman" w:hAnsi="Times New Roman"/>
          <w:color w:val="FF0000"/>
          <w:sz w:val="24"/>
        </w:rPr>
        <w:t>(1+с)</w:t>
      </w:r>
      <w:r w:rsidRPr="00156256">
        <w:rPr>
          <w:rFonts w:ascii="Times New Roman" w:hAnsi="Times New Roman"/>
          <w:i/>
          <w:color w:val="FF0000"/>
          <w:sz w:val="24"/>
        </w:rPr>
        <w:t xml:space="preserve"> </w:t>
      </w:r>
      <w:r w:rsidRPr="00156256">
        <w:rPr>
          <w:rFonts w:ascii="Times New Roman" w:hAnsi="Times New Roman"/>
          <w:color w:val="FF0000"/>
          <w:sz w:val="24"/>
        </w:rPr>
        <w:t xml:space="preserve">= 186,7 (1+0,009488793) = 188,4 долл. </w:t>
      </w:r>
    </w:p>
    <w:p w:rsidR="00356D1D" w:rsidRPr="00156256" w:rsidRDefault="00356D1D" w:rsidP="00356D1D">
      <w:pPr>
        <w:pStyle w:val="a3"/>
        <w:ind w:right="565"/>
        <w:jc w:val="center"/>
        <w:rPr>
          <w:rFonts w:ascii="Times New Roman" w:hAnsi="Times New Roman"/>
          <w:color w:val="FF0000"/>
          <w:sz w:val="24"/>
        </w:rPr>
      </w:pPr>
      <w:r w:rsidRPr="00156256">
        <w:rPr>
          <w:rFonts w:ascii="Times New Roman" w:hAnsi="Times New Roman"/>
          <w:color w:val="FF0000"/>
          <w:sz w:val="24"/>
        </w:rPr>
        <w:t xml:space="preserve">или </w:t>
      </w:r>
    </w:p>
    <w:p w:rsidR="00356D1D" w:rsidRPr="00156256" w:rsidRDefault="00356D1D" w:rsidP="00356D1D">
      <w:pPr>
        <w:pStyle w:val="a3"/>
        <w:ind w:right="565"/>
        <w:jc w:val="center"/>
        <w:rPr>
          <w:rFonts w:ascii="Times New Roman" w:hAnsi="Times New Roman"/>
          <w:color w:val="FF0000"/>
          <w:sz w:val="24"/>
        </w:rPr>
      </w:pPr>
      <w:r w:rsidRPr="00156256">
        <w:rPr>
          <w:rFonts w:ascii="Times New Roman" w:hAnsi="Times New Roman"/>
          <w:color w:val="FF0000"/>
          <w:sz w:val="24"/>
        </w:rPr>
        <w:t>329 – (15000 –186,7) * 0</w:t>
      </w:r>
      <w:r>
        <w:rPr>
          <w:rFonts w:ascii="Times New Roman" w:hAnsi="Times New Roman"/>
          <w:color w:val="FF0000"/>
          <w:sz w:val="24"/>
        </w:rPr>
        <w:t>,</w:t>
      </w:r>
      <w:r w:rsidRPr="00156256">
        <w:rPr>
          <w:rFonts w:ascii="Times New Roman" w:hAnsi="Times New Roman"/>
          <w:color w:val="FF0000"/>
          <w:sz w:val="24"/>
        </w:rPr>
        <w:t>009488793 = 329 –140,5 = 188,4 долл.</w:t>
      </w:r>
    </w:p>
    <w:p w:rsidR="00356D1D" w:rsidRDefault="00356D1D" w:rsidP="00356D1D">
      <w:pPr>
        <w:pStyle w:val="a3"/>
        <w:ind w:right="565"/>
        <w:jc w:val="both"/>
        <w:rPr>
          <w:rFonts w:ascii="Times New Roman" w:hAnsi="Times New Roman"/>
          <w:color w:val="FF0000"/>
          <w:sz w:val="24"/>
        </w:rPr>
      </w:pPr>
      <w:r>
        <w:rPr>
          <w:rFonts w:ascii="Times New Roman" w:hAnsi="Times New Roman"/>
          <w:color w:val="FF0000"/>
          <w:sz w:val="24"/>
        </w:rPr>
        <w:t xml:space="preserve">        Выплаты последующих периодов  увеличиваются по геометрической прогрессии:</w:t>
      </w:r>
    </w:p>
    <w:p w:rsidR="00356D1D" w:rsidRDefault="00356D1D" w:rsidP="00356D1D">
      <w:pPr>
        <w:pStyle w:val="a3"/>
        <w:ind w:right="565"/>
        <w:jc w:val="center"/>
        <w:rPr>
          <w:rFonts w:ascii="Times New Roman" w:hAnsi="Times New Roman"/>
          <w:color w:val="FF0000"/>
          <w:sz w:val="24"/>
          <w:lang w:val="en-US"/>
        </w:rPr>
      </w:pPr>
      <w:r>
        <w:rPr>
          <w:rFonts w:ascii="Times New Roman" w:hAnsi="Times New Roman"/>
          <w:color w:val="FF0000"/>
          <w:sz w:val="24"/>
          <w:lang w:val="en-US"/>
        </w:rPr>
        <w:t>d</w:t>
      </w:r>
      <w:r>
        <w:rPr>
          <w:rFonts w:ascii="Times New Roman" w:hAnsi="Times New Roman"/>
          <w:color w:val="FF0000"/>
          <w:sz w:val="24"/>
          <w:vertAlign w:val="subscript"/>
          <w:lang w:val="en-US"/>
        </w:rPr>
        <w:t>k+1</w:t>
      </w:r>
      <w:r>
        <w:rPr>
          <w:rFonts w:ascii="Times New Roman" w:hAnsi="Times New Roman"/>
          <w:color w:val="FF0000"/>
          <w:sz w:val="24"/>
          <w:lang w:val="en-US"/>
        </w:rPr>
        <w:t xml:space="preserve"> = d</w:t>
      </w:r>
      <w:r>
        <w:rPr>
          <w:rFonts w:ascii="Times New Roman" w:hAnsi="Times New Roman"/>
          <w:color w:val="FF0000"/>
          <w:sz w:val="24"/>
          <w:vertAlign w:val="subscript"/>
          <w:lang w:val="en-US"/>
        </w:rPr>
        <w:t>1</w:t>
      </w:r>
      <w:r>
        <w:rPr>
          <w:rFonts w:ascii="Times New Roman" w:hAnsi="Times New Roman"/>
          <w:color w:val="FF0000"/>
          <w:sz w:val="24"/>
          <w:lang w:val="en-US"/>
        </w:rPr>
        <w:t>(1+с)</w:t>
      </w:r>
      <w:r>
        <w:rPr>
          <w:rFonts w:ascii="Times New Roman" w:hAnsi="Times New Roman"/>
          <w:color w:val="FF0000"/>
          <w:sz w:val="24"/>
          <w:vertAlign w:val="superscript"/>
          <w:lang w:val="en-US"/>
        </w:rPr>
        <w:t>k</w:t>
      </w:r>
      <w:r>
        <w:rPr>
          <w:rFonts w:ascii="Times New Roman" w:hAnsi="Times New Roman"/>
          <w:color w:val="FF0000"/>
          <w:sz w:val="24"/>
          <w:lang w:val="en-US"/>
        </w:rPr>
        <w:t>.</w:t>
      </w:r>
    </w:p>
    <w:p w:rsidR="00356D1D" w:rsidRDefault="00356D1D" w:rsidP="00356D1D">
      <w:pPr>
        <w:pStyle w:val="a3"/>
        <w:ind w:right="565"/>
        <w:jc w:val="center"/>
        <w:rPr>
          <w:rFonts w:ascii="Times New Roman" w:hAnsi="Times New Roman"/>
          <w:color w:val="FF0000"/>
          <w:sz w:val="24"/>
        </w:rPr>
      </w:pPr>
    </w:p>
    <w:p w:rsidR="00356D1D" w:rsidRDefault="00356D1D" w:rsidP="00356D1D">
      <w:pPr>
        <w:pStyle w:val="a3"/>
        <w:ind w:right="565"/>
        <w:jc w:val="center"/>
        <w:rPr>
          <w:rFonts w:ascii="Times New Roman" w:hAnsi="Times New Roman"/>
          <w:color w:val="FF0000"/>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418"/>
        <w:gridCol w:w="1418"/>
        <w:gridCol w:w="1418"/>
      </w:tblGrid>
      <w:tr w:rsidR="00356D1D" w:rsidTr="00156256">
        <w:tc>
          <w:tcPr>
            <w:tcW w:w="1242"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Порядко-вый номер платежа</w:t>
            </w:r>
          </w:p>
        </w:tc>
        <w:tc>
          <w:tcPr>
            <w:tcW w:w="1418" w:type="dxa"/>
          </w:tcPr>
          <w:p w:rsidR="00356D1D" w:rsidRDefault="00356D1D" w:rsidP="00156256">
            <w:pPr>
              <w:pStyle w:val="a3"/>
              <w:ind w:right="-2"/>
              <w:jc w:val="center"/>
              <w:rPr>
                <w:rFonts w:ascii="Times New Roman" w:hAnsi="Times New Roman"/>
                <w:color w:val="FF0000"/>
              </w:rPr>
            </w:pPr>
            <w:r>
              <w:rPr>
                <w:rFonts w:ascii="Times New Roman" w:hAnsi="Times New Roman"/>
                <w:color w:val="FF0000"/>
              </w:rPr>
              <w:t>Остаток долга после погашения</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Сумма процента по кредиту</w:t>
            </w:r>
          </w:p>
        </w:tc>
        <w:tc>
          <w:tcPr>
            <w:tcW w:w="1418" w:type="dxa"/>
          </w:tcPr>
          <w:p w:rsidR="00356D1D" w:rsidRDefault="00356D1D" w:rsidP="00156256">
            <w:pPr>
              <w:pStyle w:val="a3"/>
              <w:jc w:val="center"/>
              <w:rPr>
                <w:rFonts w:ascii="Times New Roman" w:hAnsi="Times New Roman"/>
                <w:color w:val="FF0000"/>
              </w:rPr>
            </w:pPr>
            <w:r>
              <w:rPr>
                <w:rFonts w:ascii="Times New Roman" w:hAnsi="Times New Roman"/>
                <w:color w:val="FF0000"/>
              </w:rPr>
              <w:t>Сумма платежа по кредиту</w:t>
            </w:r>
          </w:p>
        </w:tc>
        <w:tc>
          <w:tcPr>
            <w:tcW w:w="1418" w:type="dxa"/>
          </w:tcPr>
          <w:p w:rsidR="00356D1D" w:rsidRDefault="00356D1D" w:rsidP="00156256">
            <w:pPr>
              <w:pStyle w:val="a3"/>
              <w:jc w:val="center"/>
              <w:rPr>
                <w:rFonts w:ascii="Times New Roman" w:hAnsi="Times New Roman"/>
                <w:color w:val="FF0000"/>
              </w:rPr>
            </w:pPr>
            <w:r>
              <w:rPr>
                <w:rFonts w:ascii="Times New Roman" w:hAnsi="Times New Roman"/>
                <w:color w:val="FF0000"/>
              </w:rPr>
              <w:t>Общая сумма платежа</w:t>
            </w:r>
          </w:p>
        </w:tc>
      </w:tr>
      <w:tr w:rsidR="00356D1D" w:rsidTr="00156256">
        <w:tc>
          <w:tcPr>
            <w:tcW w:w="1242" w:type="dxa"/>
          </w:tcPr>
          <w:p w:rsidR="00356D1D" w:rsidRDefault="00356D1D" w:rsidP="00156256">
            <w:pPr>
              <w:pStyle w:val="a3"/>
              <w:jc w:val="center"/>
              <w:rPr>
                <w:rFonts w:ascii="Times New Roman" w:hAnsi="Times New Roman"/>
                <w:color w:val="FF0000"/>
              </w:rPr>
            </w:pPr>
            <w:r>
              <w:rPr>
                <w:rFonts w:ascii="Times New Roman" w:hAnsi="Times New Roman"/>
                <w:color w:val="FF0000"/>
              </w:rPr>
              <w:t>1</w:t>
            </w:r>
          </w:p>
        </w:tc>
        <w:tc>
          <w:tcPr>
            <w:tcW w:w="1418" w:type="dxa"/>
          </w:tcPr>
          <w:p w:rsidR="00356D1D" w:rsidRDefault="00356D1D" w:rsidP="00156256">
            <w:pPr>
              <w:pStyle w:val="a3"/>
              <w:ind w:right="-108"/>
              <w:jc w:val="center"/>
              <w:rPr>
                <w:rFonts w:ascii="Times New Roman" w:hAnsi="Times New Roman"/>
                <w:color w:val="FF0000"/>
                <w:lang w:val="en-US"/>
              </w:rPr>
            </w:pPr>
            <w:r>
              <w:rPr>
                <w:rFonts w:ascii="Times New Roman" w:hAnsi="Times New Roman"/>
                <w:color w:val="FF0000"/>
                <w:lang w:val="en-US"/>
              </w:rPr>
              <w:t>15000,0</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w:t>
            </w:r>
            <w:r>
              <w:rPr>
                <w:rFonts w:ascii="Times New Roman" w:hAnsi="Times New Roman"/>
                <w:color w:val="FF0000"/>
                <w:lang w:val="en-US"/>
              </w:rPr>
              <w:t>42</w:t>
            </w:r>
            <w:r>
              <w:rPr>
                <w:rFonts w:ascii="Times New Roman" w:hAnsi="Times New Roman"/>
                <w:color w:val="FF0000"/>
              </w:rPr>
              <w:t>,3</w:t>
            </w:r>
          </w:p>
        </w:tc>
        <w:tc>
          <w:tcPr>
            <w:tcW w:w="1418" w:type="dxa"/>
          </w:tcPr>
          <w:p w:rsidR="00356D1D" w:rsidRDefault="00356D1D" w:rsidP="00156256">
            <w:pPr>
              <w:pStyle w:val="a3"/>
              <w:ind w:right="565"/>
              <w:jc w:val="center"/>
              <w:rPr>
                <w:rFonts w:ascii="Times New Roman" w:hAnsi="Times New Roman"/>
                <w:color w:val="FF0000"/>
                <w:lang w:val="en-US"/>
              </w:rPr>
            </w:pPr>
            <w:r>
              <w:rPr>
                <w:rFonts w:ascii="Times New Roman" w:hAnsi="Times New Roman"/>
                <w:color w:val="FF0000"/>
                <w:lang w:val="en-US"/>
              </w:rPr>
              <w:t>186,7</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lang w:val="en-US"/>
              </w:rPr>
              <w:t>329</w:t>
            </w:r>
            <w:r>
              <w:rPr>
                <w:rFonts w:ascii="Times New Roman" w:hAnsi="Times New Roman"/>
                <w:color w:val="FF0000"/>
              </w:rPr>
              <w:t>,0</w:t>
            </w:r>
          </w:p>
        </w:tc>
      </w:tr>
      <w:tr w:rsidR="00356D1D" w:rsidTr="00156256">
        <w:tc>
          <w:tcPr>
            <w:tcW w:w="1242"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2</w:t>
            </w:r>
          </w:p>
        </w:tc>
        <w:tc>
          <w:tcPr>
            <w:tcW w:w="1418" w:type="dxa"/>
          </w:tcPr>
          <w:p w:rsidR="00356D1D" w:rsidRDefault="00356D1D" w:rsidP="00156256">
            <w:pPr>
              <w:pStyle w:val="a3"/>
              <w:ind w:right="-108"/>
              <w:jc w:val="center"/>
              <w:rPr>
                <w:rFonts w:ascii="Times New Roman" w:hAnsi="Times New Roman"/>
                <w:color w:val="FF0000"/>
                <w:lang w:val="en-US"/>
              </w:rPr>
            </w:pPr>
            <w:r>
              <w:rPr>
                <w:rFonts w:ascii="Times New Roman" w:hAnsi="Times New Roman"/>
                <w:color w:val="FF0000"/>
              </w:rPr>
              <w:t>14</w:t>
            </w:r>
            <w:r>
              <w:rPr>
                <w:rFonts w:ascii="Times New Roman" w:hAnsi="Times New Roman"/>
                <w:color w:val="FF0000"/>
                <w:lang w:val="en-US"/>
              </w:rPr>
              <w:t>813,3</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w:t>
            </w:r>
            <w:r>
              <w:rPr>
                <w:rFonts w:ascii="Times New Roman" w:hAnsi="Times New Roman"/>
                <w:color w:val="FF0000"/>
                <w:lang w:val="en-US"/>
              </w:rPr>
              <w:t>40</w:t>
            </w:r>
            <w:r>
              <w:rPr>
                <w:rFonts w:ascii="Times New Roman" w:hAnsi="Times New Roman"/>
                <w:color w:val="FF0000"/>
              </w:rPr>
              <w:t>,5</w:t>
            </w:r>
          </w:p>
        </w:tc>
        <w:tc>
          <w:tcPr>
            <w:tcW w:w="1418" w:type="dxa"/>
          </w:tcPr>
          <w:p w:rsidR="00356D1D" w:rsidRDefault="00356D1D" w:rsidP="00156256">
            <w:pPr>
              <w:pStyle w:val="a3"/>
              <w:ind w:right="565"/>
              <w:jc w:val="center"/>
              <w:rPr>
                <w:rFonts w:ascii="Times New Roman" w:hAnsi="Times New Roman"/>
                <w:color w:val="FF0000"/>
              </w:rPr>
            </w:pPr>
            <w:r>
              <w:rPr>
                <w:rFonts w:ascii="Times New Roman" w:hAnsi="Times New Roman"/>
                <w:color w:val="FF0000"/>
              </w:rPr>
              <w:t>188,4</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329,0</w:t>
            </w:r>
          </w:p>
        </w:tc>
      </w:tr>
      <w:tr w:rsidR="00356D1D" w:rsidTr="00156256">
        <w:tc>
          <w:tcPr>
            <w:tcW w:w="1242"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3</w:t>
            </w:r>
          </w:p>
        </w:tc>
        <w:tc>
          <w:tcPr>
            <w:tcW w:w="1418" w:type="dxa"/>
          </w:tcPr>
          <w:p w:rsidR="00356D1D" w:rsidRDefault="00356D1D" w:rsidP="00156256">
            <w:pPr>
              <w:pStyle w:val="a3"/>
              <w:ind w:right="-108"/>
              <w:jc w:val="center"/>
              <w:rPr>
                <w:rFonts w:ascii="Times New Roman" w:hAnsi="Times New Roman"/>
                <w:color w:val="FF0000"/>
                <w:lang w:val="en-US"/>
              </w:rPr>
            </w:pPr>
            <w:r>
              <w:rPr>
                <w:rFonts w:ascii="Times New Roman" w:hAnsi="Times New Roman"/>
                <w:color w:val="FF0000"/>
              </w:rPr>
              <w:t>14</w:t>
            </w:r>
            <w:r>
              <w:rPr>
                <w:rFonts w:ascii="Times New Roman" w:hAnsi="Times New Roman"/>
                <w:color w:val="FF0000"/>
                <w:lang w:val="en-US"/>
              </w:rPr>
              <w:t>624</w:t>
            </w:r>
            <w:r>
              <w:rPr>
                <w:rFonts w:ascii="Times New Roman" w:hAnsi="Times New Roman"/>
                <w:color w:val="FF0000"/>
              </w:rPr>
              <w:t>,9</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138,8</w:t>
            </w:r>
          </w:p>
        </w:tc>
        <w:tc>
          <w:tcPr>
            <w:tcW w:w="1418" w:type="dxa"/>
          </w:tcPr>
          <w:p w:rsidR="00356D1D" w:rsidRDefault="00356D1D" w:rsidP="00156256">
            <w:pPr>
              <w:pStyle w:val="a3"/>
              <w:ind w:right="565"/>
              <w:jc w:val="center"/>
              <w:rPr>
                <w:rFonts w:ascii="Times New Roman" w:hAnsi="Times New Roman"/>
                <w:color w:val="FF0000"/>
              </w:rPr>
            </w:pPr>
            <w:r>
              <w:rPr>
                <w:rFonts w:ascii="Times New Roman" w:hAnsi="Times New Roman"/>
                <w:color w:val="FF0000"/>
              </w:rPr>
              <w:t>190,2</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329,0</w:t>
            </w:r>
          </w:p>
        </w:tc>
      </w:tr>
      <w:tr w:rsidR="00356D1D" w:rsidTr="00156256">
        <w:tc>
          <w:tcPr>
            <w:tcW w:w="1242"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4</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14434,7</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137,0</w:t>
            </w:r>
          </w:p>
        </w:tc>
        <w:tc>
          <w:tcPr>
            <w:tcW w:w="1418" w:type="dxa"/>
          </w:tcPr>
          <w:p w:rsidR="00356D1D" w:rsidRDefault="00356D1D" w:rsidP="00156256">
            <w:pPr>
              <w:pStyle w:val="a3"/>
              <w:ind w:right="565"/>
              <w:jc w:val="center"/>
              <w:rPr>
                <w:rFonts w:ascii="Times New Roman" w:hAnsi="Times New Roman"/>
                <w:color w:val="FF0000"/>
              </w:rPr>
            </w:pPr>
            <w:r>
              <w:rPr>
                <w:rFonts w:ascii="Times New Roman" w:hAnsi="Times New Roman"/>
                <w:color w:val="FF0000"/>
              </w:rPr>
              <w:t>192,0</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329,0</w:t>
            </w:r>
          </w:p>
        </w:tc>
      </w:tr>
      <w:tr w:rsidR="00356D1D" w:rsidTr="00156256">
        <w:tc>
          <w:tcPr>
            <w:tcW w:w="1242"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w:t>
            </w:r>
          </w:p>
        </w:tc>
        <w:tc>
          <w:tcPr>
            <w:tcW w:w="1418" w:type="dxa"/>
          </w:tcPr>
          <w:p w:rsidR="00356D1D" w:rsidRDefault="00356D1D" w:rsidP="00156256">
            <w:pPr>
              <w:pStyle w:val="a3"/>
              <w:ind w:right="-108"/>
              <w:jc w:val="center"/>
              <w:rPr>
                <w:rFonts w:ascii="Times New Roman" w:hAnsi="Times New Roman"/>
                <w:color w:val="FF0000"/>
              </w:rPr>
            </w:pP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w:t>
            </w:r>
          </w:p>
        </w:tc>
        <w:tc>
          <w:tcPr>
            <w:tcW w:w="1418" w:type="dxa"/>
          </w:tcPr>
          <w:p w:rsidR="00356D1D" w:rsidRDefault="00356D1D" w:rsidP="00156256">
            <w:pPr>
              <w:pStyle w:val="a3"/>
              <w:ind w:right="565"/>
              <w:jc w:val="center"/>
              <w:rPr>
                <w:rFonts w:ascii="Times New Roman" w:hAnsi="Times New Roman"/>
                <w:color w:val="FF0000"/>
              </w:rPr>
            </w:pPr>
            <w:r>
              <w:rPr>
                <w:rFonts w:ascii="Times New Roman" w:hAnsi="Times New Roman"/>
                <w:color w:val="FF0000"/>
              </w:rPr>
              <w:t>…</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w:t>
            </w:r>
          </w:p>
        </w:tc>
      </w:tr>
      <w:tr w:rsidR="00356D1D" w:rsidTr="00156256">
        <w:tc>
          <w:tcPr>
            <w:tcW w:w="1242"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59</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648,7</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6,2</w:t>
            </w:r>
          </w:p>
        </w:tc>
        <w:tc>
          <w:tcPr>
            <w:tcW w:w="1418" w:type="dxa"/>
          </w:tcPr>
          <w:p w:rsidR="00356D1D" w:rsidRDefault="00356D1D" w:rsidP="00156256">
            <w:pPr>
              <w:pStyle w:val="a3"/>
              <w:ind w:right="565"/>
              <w:jc w:val="center"/>
              <w:rPr>
                <w:rFonts w:ascii="Times New Roman" w:hAnsi="Times New Roman"/>
                <w:color w:val="FF0000"/>
              </w:rPr>
            </w:pPr>
            <w:r>
              <w:rPr>
                <w:rFonts w:ascii="Times New Roman" w:hAnsi="Times New Roman"/>
                <w:color w:val="FF0000"/>
              </w:rPr>
              <w:t>322,8</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329,0</w:t>
            </w:r>
          </w:p>
        </w:tc>
      </w:tr>
      <w:tr w:rsidR="00356D1D" w:rsidTr="00156256">
        <w:tc>
          <w:tcPr>
            <w:tcW w:w="1242"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60</w:t>
            </w:r>
          </w:p>
        </w:tc>
        <w:tc>
          <w:tcPr>
            <w:tcW w:w="1418" w:type="dxa"/>
          </w:tcPr>
          <w:p w:rsidR="00356D1D" w:rsidRDefault="00356D1D" w:rsidP="00156256">
            <w:pPr>
              <w:pStyle w:val="a3"/>
              <w:ind w:right="-108"/>
              <w:jc w:val="center"/>
              <w:rPr>
                <w:rFonts w:ascii="Times New Roman" w:hAnsi="Times New Roman"/>
                <w:color w:val="FF0000"/>
                <w:lang w:val="en-US"/>
              </w:rPr>
            </w:pPr>
            <w:r>
              <w:rPr>
                <w:rFonts w:ascii="Times New Roman" w:hAnsi="Times New Roman"/>
                <w:color w:val="FF0000"/>
              </w:rPr>
              <w:t>325,9</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3,1</w:t>
            </w:r>
          </w:p>
        </w:tc>
        <w:tc>
          <w:tcPr>
            <w:tcW w:w="1418" w:type="dxa"/>
          </w:tcPr>
          <w:p w:rsidR="00356D1D" w:rsidRDefault="00356D1D" w:rsidP="00156256">
            <w:pPr>
              <w:pStyle w:val="a3"/>
              <w:ind w:right="565"/>
              <w:jc w:val="center"/>
              <w:rPr>
                <w:rFonts w:ascii="Times New Roman" w:hAnsi="Times New Roman"/>
                <w:color w:val="FF0000"/>
              </w:rPr>
            </w:pPr>
            <w:r>
              <w:rPr>
                <w:rFonts w:ascii="Times New Roman" w:hAnsi="Times New Roman"/>
                <w:color w:val="FF0000"/>
              </w:rPr>
              <w:t>325,9</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329,0</w:t>
            </w:r>
          </w:p>
        </w:tc>
      </w:tr>
      <w:tr w:rsidR="00356D1D" w:rsidTr="00156256">
        <w:tc>
          <w:tcPr>
            <w:tcW w:w="1242" w:type="dxa"/>
          </w:tcPr>
          <w:p w:rsidR="00356D1D" w:rsidRDefault="00356D1D" w:rsidP="00156256">
            <w:pPr>
              <w:pStyle w:val="a3"/>
              <w:tabs>
                <w:tab w:val="left" w:pos="1134"/>
              </w:tabs>
              <w:ind w:right="33"/>
              <w:jc w:val="center"/>
              <w:rPr>
                <w:rFonts w:ascii="Times New Roman" w:hAnsi="Times New Roman"/>
                <w:color w:val="FF0000"/>
              </w:rPr>
            </w:pPr>
            <w:r>
              <w:rPr>
                <w:rFonts w:ascii="Times New Roman" w:hAnsi="Times New Roman"/>
                <w:color w:val="FF0000"/>
              </w:rPr>
              <w:t>Итого</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4740</w:t>
            </w:r>
          </w:p>
        </w:tc>
        <w:tc>
          <w:tcPr>
            <w:tcW w:w="1418" w:type="dxa"/>
          </w:tcPr>
          <w:p w:rsidR="00356D1D" w:rsidRDefault="00356D1D" w:rsidP="00156256">
            <w:pPr>
              <w:pStyle w:val="a3"/>
              <w:ind w:right="565"/>
              <w:jc w:val="center"/>
              <w:rPr>
                <w:rFonts w:ascii="Times New Roman" w:hAnsi="Times New Roman"/>
                <w:color w:val="FF0000"/>
              </w:rPr>
            </w:pPr>
            <w:r>
              <w:rPr>
                <w:rFonts w:ascii="Times New Roman" w:hAnsi="Times New Roman"/>
                <w:color w:val="FF0000"/>
              </w:rPr>
              <w:t>15000</w:t>
            </w:r>
          </w:p>
        </w:tc>
        <w:tc>
          <w:tcPr>
            <w:tcW w:w="1418" w:type="dxa"/>
          </w:tcPr>
          <w:p w:rsidR="00356D1D" w:rsidRDefault="00356D1D" w:rsidP="00156256">
            <w:pPr>
              <w:pStyle w:val="a3"/>
              <w:ind w:right="-108"/>
              <w:jc w:val="center"/>
              <w:rPr>
                <w:rFonts w:ascii="Times New Roman" w:hAnsi="Times New Roman"/>
                <w:color w:val="FF0000"/>
              </w:rPr>
            </w:pPr>
            <w:r>
              <w:rPr>
                <w:rFonts w:ascii="Times New Roman" w:hAnsi="Times New Roman"/>
                <w:color w:val="FF0000"/>
              </w:rPr>
              <w:t>19740</w:t>
            </w:r>
          </w:p>
        </w:tc>
      </w:tr>
    </w:tbl>
    <w:p w:rsidR="00356D1D" w:rsidRDefault="00356D1D" w:rsidP="00356D1D">
      <w:pPr>
        <w:pStyle w:val="a3"/>
        <w:spacing w:line="360" w:lineRule="auto"/>
        <w:ind w:right="565" w:firstLine="567"/>
        <w:jc w:val="both"/>
        <w:rPr>
          <w:rFonts w:ascii="Times New Roman" w:hAnsi="Times New Roman"/>
          <w:color w:val="FF0000"/>
          <w:sz w:val="24"/>
        </w:rPr>
      </w:pPr>
    </w:p>
    <w:p w:rsidR="00356D1D" w:rsidRDefault="00356D1D" w:rsidP="00356D1D">
      <w:pPr>
        <w:pStyle w:val="a3"/>
        <w:spacing w:line="360" w:lineRule="auto"/>
        <w:ind w:firstLine="567"/>
        <w:jc w:val="both"/>
        <w:rPr>
          <w:rFonts w:ascii="Times New Roman" w:hAnsi="Times New Roman"/>
          <w:color w:val="FF0000"/>
          <w:sz w:val="24"/>
        </w:rPr>
      </w:pPr>
      <w:r>
        <w:rPr>
          <w:rFonts w:ascii="Times New Roman" w:hAnsi="Times New Roman"/>
          <w:color w:val="FF0000"/>
          <w:sz w:val="24"/>
        </w:rPr>
        <w:t>Общая сумма платежа по этому варианту несколько больше, чем по  первому. Но если провести их дисконтирование, то они окажутся примерно равнозначными.</w:t>
      </w:r>
    </w:p>
    <w:p w:rsidR="00356D1D" w:rsidRDefault="00356D1D" w:rsidP="00356D1D">
      <w:pPr>
        <w:pStyle w:val="a3"/>
        <w:ind w:right="565" w:firstLine="567"/>
        <w:jc w:val="both"/>
        <w:rPr>
          <w:rFonts w:ascii="Times New Roman" w:hAnsi="Times New Roman"/>
          <w:b/>
          <w:sz w:val="24"/>
        </w:rPr>
      </w:pPr>
      <w:r>
        <w:rPr>
          <w:rFonts w:ascii="Times New Roman" w:hAnsi="Times New Roman"/>
          <w:b/>
          <w:sz w:val="24"/>
        </w:rPr>
        <w:t>Тот же расчет по месячной ставке процента  0,1 (0,12/12)</w:t>
      </w:r>
    </w:p>
    <w:p w:rsidR="00356D1D" w:rsidRDefault="00356D1D" w:rsidP="00356D1D">
      <w:pPr>
        <w:pStyle w:val="a3"/>
        <w:spacing w:line="360" w:lineRule="auto"/>
        <w:ind w:right="565" w:firstLine="567"/>
        <w:jc w:val="both"/>
        <w:rPr>
          <w:rFonts w:ascii="Times New Roman" w:hAnsi="Times New Roman"/>
          <w:sz w:val="24"/>
        </w:rPr>
      </w:pPr>
    </w:p>
    <w:p w:rsidR="00356D1D" w:rsidRDefault="00356D1D" w:rsidP="00356D1D">
      <w:pPr>
        <w:pStyle w:val="a3"/>
        <w:spacing w:line="360" w:lineRule="auto"/>
        <w:ind w:right="565" w:firstLine="567"/>
        <w:jc w:val="center"/>
        <w:rPr>
          <w:rFonts w:ascii="Times New Roman" w:hAnsi="Times New Roman"/>
          <w:sz w:val="24"/>
        </w:rPr>
      </w:pPr>
      <w:r w:rsidRPr="00A9319C">
        <w:rPr>
          <w:rFonts w:ascii="Times New Roman" w:hAnsi="Times New Roman"/>
          <w:position w:val="-38"/>
          <w:sz w:val="24"/>
        </w:rPr>
        <w:object w:dxaOrig="5120" w:dyaOrig="760">
          <v:shape id="_x0000_i1057" type="#_x0000_t75" style="width:255.75pt;height:38.25pt" o:ole="" fillcolor="window">
            <v:imagedata r:id="rId70" o:title=""/>
          </v:shape>
          <o:OLEObject Type="Embed" ProgID="Equation.3" ShapeID="_x0000_i1057" DrawAspect="Content" ObjectID="_1515491622" r:id="rId71"/>
        </w:object>
      </w:r>
    </w:p>
    <w:p w:rsidR="00356D1D" w:rsidRDefault="00356D1D" w:rsidP="00356D1D">
      <w:pPr>
        <w:pStyle w:val="a3"/>
        <w:spacing w:line="360" w:lineRule="auto"/>
        <w:ind w:right="565"/>
        <w:rPr>
          <w:rFonts w:ascii="Times New Roman" w:hAnsi="Times New Roman"/>
          <w:sz w:val="24"/>
        </w:rPr>
      </w:pPr>
      <w:r>
        <w:rPr>
          <w:rFonts w:ascii="Times New Roman" w:hAnsi="Times New Roman"/>
          <w:sz w:val="24"/>
        </w:rPr>
        <w:t xml:space="preserve">где </w:t>
      </w:r>
      <w:r w:rsidRPr="00C713E2">
        <w:rPr>
          <w:rFonts w:ascii="Times New Roman" w:hAnsi="Times New Roman"/>
          <w:sz w:val="24"/>
        </w:rPr>
        <w:t xml:space="preserve"> </w:t>
      </w:r>
      <w:r>
        <w:rPr>
          <w:rFonts w:ascii="Times New Roman" w:hAnsi="Times New Roman"/>
          <w:sz w:val="24"/>
          <w:lang w:val="en-US"/>
        </w:rPr>
        <w:t>c</w:t>
      </w:r>
      <w:r w:rsidRPr="00C713E2">
        <w:rPr>
          <w:rFonts w:ascii="Times New Roman" w:hAnsi="Times New Roman"/>
          <w:sz w:val="24"/>
        </w:rPr>
        <w:t xml:space="preserve"> </w:t>
      </w:r>
      <w:r>
        <w:rPr>
          <w:rFonts w:ascii="Times New Roman" w:hAnsi="Times New Roman"/>
          <w:sz w:val="24"/>
        </w:rPr>
        <w:t>–  месячная ставка процента в виде десятичной дроби.</w:t>
      </w:r>
    </w:p>
    <w:p w:rsidR="00356D1D" w:rsidRDefault="00356D1D" w:rsidP="00356D1D">
      <w:pPr>
        <w:pStyle w:val="a3"/>
        <w:spacing w:line="360" w:lineRule="auto"/>
        <w:ind w:firstLine="567"/>
        <w:jc w:val="both"/>
        <w:rPr>
          <w:rFonts w:ascii="Times New Roman" w:hAnsi="Times New Roman"/>
          <w:sz w:val="24"/>
        </w:rPr>
      </w:pPr>
      <w:r>
        <w:rPr>
          <w:rFonts w:ascii="Times New Roman" w:hAnsi="Times New Roman"/>
          <w:sz w:val="24"/>
        </w:rPr>
        <w:t>Таблица 3.2.  Расчет общей суммы платежей  по кредиту (вариант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1984"/>
        <w:gridCol w:w="1701"/>
        <w:gridCol w:w="1701"/>
      </w:tblGrid>
      <w:tr w:rsidR="00356D1D" w:rsidTr="00156256">
        <w:tc>
          <w:tcPr>
            <w:tcW w:w="1809" w:type="dxa"/>
          </w:tcPr>
          <w:p w:rsidR="00356D1D" w:rsidRDefault="00356D1D" w:rsidP="00156256">
            <w:pPr>
              <w:pStyle w:val="a3"/>
              <w:ind w:right="-108"/>
              <w:jc w:val="center"/>
              <w:rPr>
                <w:rFonts w:ascii="Times New Roman" w:hAnsi="Times New Roman"/>
              </w:rPr>
            </w:pPr>
            <w:r>
              <w:rPr>
                <w:rFonts w:ascii="Times New Roman" w:hAnsi="Times New Roman"/>
              </w:rPr>
              <w:t>Порядковый номер платежа</w:t>
            </w:r>
          </w:p>
        </w:tc>
        <w:tc>
          <w:tcPr>
            <w:tcW w:w="1418" w:type="dxa"/>
          </w:tcPr>
          <w:p w:rsidR="00356D1D" w:rsidRDefault="00356D1D" w:rsidP="00156256">
            <w:pPr>
              <w:pStyle w:val="a3"/>
              <w:ind w:right="-2"/>
              <w:jc w:val="center"/>
              <w:rPr>
                <w:rFonts w:ascii="Times New Roman" w:hAnsi="Times New Roman"/>
              </w:rPr>
            </w:pPr>
            <w:r>
              <w:rPr>
                <w:rFonts w:ascii="Times New Roman" w:hAnsi="Times New Roman"/>
              </w:rPr>
              <w:t xml:space="preserve">Остаток долга </w:t>
            </w:r>
          </w:p>
        </w:tc>
        <w:tc>
          <w:tcPr>
            <w:tcW w:w="1984" w:type="dxa"/>
          </w:tcPr>
          <w:p w:rsidR="00356D1D" w:rsidRDefault="00356D1D" w:rsidP="00156256">
            <w:pPr>
              <w:pStyle w:val="a3"/>
              <w:ind w:right="-108"/>
              <w:jc w:val="center"/>
              <w:rPr>
                <w:rFonts w:ascii="Times New Roman" w:hAnsi="Times New Roman"/>
              </w:rPr>
            </w:pPr>
            <w:r>
              <w:rPr>
                <w:rFonts w:ascii="Times New Roman" w:hAnsi="Times New Roman"/>
              </w:rPr>
              <w:t>Сумма процента по кредиту</w:t>
            </w:r>
          </w:p>
        </w:tc>
        <w:tc>
          <w:tcPr>
            <w:tcW w:w="1701" w:type="dxa"/>
          </w:tcPr>
          <w:p w:rsidR="00356D1D" w:rsidRDefault="00356D1D" w:rsidP="00156256">
            <w:pPr>
              <w:pStyle w:val="a3"/>
              <w:jc w:val="center"/>
              <w:rPr>
                <w:rFonts w:ascii="Times New Roman" w:hAnsi="Times New Roman"/>
              </w:rPr>
            </w:pPr>
            <w:r>
              <w:rPr>
                <w:rFonts w:ascii="Times New Roman" w:hAnsi="Times New Roman"/>
              </w:rPr>
              <w:t>Сумма платежа по кредиту</w:t>
            </w:r>
          </w:p>
        </w:tc>
        <w:tc>
          <w:tcPr>
            <w:tcW w:w="1701" w:type="dxa"/>
          </w:tcPr>
          <w:p w:rsidR="00356D1D" w:rsidRDefault="00356D1D" w:rsidP="00156256">
            <w:pPr>
              <w:pStyle w:val="a3"/>
              <w:jc w:val="center"/>
              <w:rPr>
                <w:rFonts w:ascii="Times New Roman" w:hAnsi="Times New Roman"/>
              </w:rPr>
            </w:pPr>
            <w:r>
              <w:rPr>
                <w:rFonts w:ascii="Times New Roman" w:hAnsi="Times New Roman"/>
              </w:rPr>
              <w:t>Общая сумма платежа</w:t>
            </w:r>
          </w:p>
        </w:tc>
      </w:tr>
      <w:tr w:rsidR="00356D1D" w:rsidTr="00156256">
        <w:tc>
          <w:tcPr>
            <w:tcW w:w="1809" w:type="dxa"/>
          </w:tcPr>
          <w:p w:rsidR="00356D1D" w:rsidRDefault="00356D1D" w:rsidP="00156256">
            <w:pPr>
              <w:pStyle w:val="a3"/>
              <w:ind w:right="-108"/>
              <w:jc w:val="center"/>
              <w:rPr>
                <w:rFonts w:ascii="Times New Roman" w:hAnsi="Times New Roman"/>
              </w:rPr>
            </w:pPr>
            <w:r>
              <w:rPr>
                <w:rFonts w:ascii="Times New Roman" w:hAnsi="Times New Roman"/>
              </w:rPr>
              <w:t>1</w:t>
            </w:r>
          </w:p>
        </w:tc>
        <w:tc>
          <w:tcPr>
            <w:tcW w:w="1418" w:type="dxa"/>
          </w:tcPr>
          <w:p w:rsidR="00356D1D" w:rsidRDefault="00356D1D" w:rsidP="00156256">
            <w:pPr>
              <w:pStyle w:val="a3"/>
              <w:ind w:right="-108"/>
              <w:jc w:val="center"/>
              <w:rPr>
                <w:rFonts w:ascii="Times New Roman" w:hAnsi="Times New Roman"/>
                <w:lang w:val="en-US"/>
              </w:rPr>
            </w:pPr>
            <w:r>
              <w:rPr>
                <w:rFonts w:ascii="Times New Roman" w:hAnsi="Times New Roman"/>
                <w:lang w:val="en-US"/>
              </w:rPr>
              <w:t>15000,00</w:t>
            </w:r>
          </w:p>
        </w:tc>
        <w:tc>
          <w:tcPr>
            <w:tcW w:w="1984" w:type="dxa"/>
          </w:tcPr>
          <w:p w:rsidR="00356D1D" w:rsidRDefault="00356D1D" w:rsidP="00156256">
            <w:pPr>
              <w:pStyle w:val="a3"/>
              <w:ind w:right="-108"/>
              <w:jc w:val="center"/>
              <w:rPr>
                <w:rFonts w:ascii="Times New Roman" w:hAnsi="Times New Roman"/>
              </w:rPr>
            </w:pPr>
            <w:r>
              <w:rPr>
                <w:rFonts w:ascii="Times New Roman" w:hAnsi="Times New Roman"/>
              </w:rPr>
              <w:t>150,00</w:t>
            </w:r>
          </w:p>
        </w:tc>
        <w:tc>
          <w:tcPr>
            <w:tcW w:w="1701" w:type="dxa"/>
          </w:tcPr>
          <w:p w:rsidR="00356D1D" w:rsidRDefault="00356D1D" w:rsidP="00156256">
            <w:pPr>
              <w:pStyle w:val="a3"/>
              <w:ind w:right="565"/>
              <w:jc w:val="center"/>
              <w:rPr>
                <w:rFonts w:ascii="Times New Roman" w:hAnsi="Times New Roman"/>
                <w:lang w:val="en-US"/>
              </w:rPr>
            </w:pPr>
            <w:r>
              <w:rPr>
                <w:rFonts w:ascii="Times New Roman" w:hAnsi="Times New Roman"/>
                <w:lang w:val="en-US"/>
              </w:rPr>
              <w:t>183,67</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lang w:val="en-US"/>
              </w:rPr>
              <w:t>333</w:t>
            </w:r>
            <w:r>
              <w:rPr>
                <w:rFonts w:ascii="Times New Roman" w:hAnsi="Times New Roman"/>
              </w:rPr>
              <w:t>,67</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2</w:t>
            </w:r>
          </w:p>
        </w:tc>
        <w:tc>
          <w:tcPr>
            <w:tcW w:w="1418" w:type="dxa"/>
          </w:tcPr>
          <w:p w:rsidR="00356D1D" w:rsidRDefault="00356D1D" w:rsidP="00156256">
            <w:pPr>
              <w:pStyle w:val="a3"/>
              <w:ind w:right="-108"/>
              <w:jc w:val="center"/>
              <w:rPr>
                <w:rFonts w:ascii="Times New Roman" w:hAnsi="Times New Roman"/>
                <w:lang w:val="en-US"/>
              </w:rPr>
            </w:pPr>
            <w:r>
              <w:rPr>
                <w:rFonts w:ascii="Times New Roman" w:hAnsi="Times New Roman"/>
                <w:lang w:val="en-US"/>
              </w:rPr>
              <w:t>14816,33</w:t>
            </w:r>
          </w:p>
        </w:tc>
        <w:tc>
          <w:tcPr>
            <w:tcW w:w="1984" w:type="dxa"/>
          </w:tcPr>
          <w:p w:rsidR="00356D1D" w:rsidRDefault="00356D1D" w:rsidP="00156256">
            <w:pPr>
              <w:pStyle w:val="a3"/>
              <w:ind w:right="-108"/>
              <w:jc w:val="center"/>
              <w:rPr>
                <w:rFonts w:ascii="Times New Roman" w:hAnsi="Times New Roman"/>
              </w:rPr>
            </w:pPr>
            <w:r>
              <w:rPr>
                <w:rFonts w:ascii="Times New Roman" w:hAnsi="Times New Roman"/>
              </w:rPr>
              <w:t>148,17</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185,51</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lang w:val="en-US"/>
              </w:rPr>
              <w:t>333</w:t>
            </w:r>
            <w:r>
              <w:rPr>
                <w:rFonts w:ascii="Times New Roman" w:hAnsi="Times New Roman"/>
              </w:rPr>
              <w:t>,67</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3</w:t>
            </w:r>
          </w:p>
        </w:tc>
        <w:tc>
          <w:tcPr>
            <w:tcW w:w="1418" w:type="dxa"/>
          </w:tcPr>
          <w:p w:rsidR="00356D1D" w:rsidRDefault="00356D1D" w:rsidP="00156256">
            <w:pPr>
              <w:pStyle w:val="a3"/>
              <w:ind w:right="-108"/>
              <w:jc w:val="center"/>
              <w:rPr>
                <w:rFonts w:ascii="Times New Roman" w:hAnsi="Times New Roman"/>
                <w:lang w:val="en-US"/>
              </w:rPr>
            </w:pPr>
            <w:r>
              <w:rPr>
                <w:rFonts w:ascii="Times New Roman" w:hAnsi="Times New Roman"/>
                <w:lang w:val="en-US"/>
              </w:rPr>
              <w:t>14630,82</w:t>
            </w:r>
          </w:p>
        </w:tc>
        <w:tc>
          <w:tcPr>
            <w:tcW w:w="1984" w:type="dxa"/>
          </w:tcPr>
          <w:p w:rsidR="00356D1D" w:rsidRDefault="00356D1D" w:rsidP="00156256">
            <w:pPr>
              <w:pStyle w:val="a3"/>
              <w:ind w:right="-108"/>
              <w:jc w:val="center"/>
              <w:rPr>
                <w:rFonts w:ascii="Times New Roman" w:hAnsi="Times New Roman"/>
              </w:rPr>
            </w:pPr>
            <w:r>
              <w:rPr>
                <w:rFonts w:ascii="Times New Roman" w:hAnsi="Times New Roman"/>
              </w:rPr>
              <w:t>146,31</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187,36</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lang w:val="en-US"/>
              </w:rPr>
              <w:t>333</w:t>
            </w:r>
            <w:r>
              <w:rPr>
                <w:rFonts w:ascii="Times New Roman" w:hAnsi="Times New Roman"/>
              </w:rPr>
              <w:t>,67</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4</w:t>
            </w:r>
          </w:p>
        </w:tc>
        <w:tc>
          <w:tcPr>
            <w:tcW w:w="1418" w:type="dxa"/>
          </w:tcPr>
          <w:p w:rsidR="00356D1D" w:rsidRDefault="00356D1D" w:rsidP="00156256">
            <w:pPr>
              <w:pStyle w:val="a3"/>
              <w:ind w:right="-108"/>
              <w:jc w:val="center"/>
              <w:rPr>
                <w:rFonts w:ascii="Times New Roman" w:hAnsi="Times New Roman"/>
              </w:rPr>
            </w:pPr>
            <w:r>
              <w:rPr>
                <w:rFonts w:ascii="Times New Roman" w:hAnsi="Times New Roman"/>
              </w:rPr>
              <w:t>14413,46</w:t>
            </w:r>
          </w:p>
        </w:tc>
        <w:tc>
          <w:tcPr>
            <w:tcW w:w="1984" w:type="dxa"/>
          </w:tcPr>
          <w:p w:rsidR="00356D1D" w:rsidRDefault="00356D1D" w:rsidP="00156256">
            <w:pPr>
              <w:pStyle w:val="a3"/>
              <w:ind w:right="-108"/>
              <w:jc w:val="center"/>
              <w:rPr>
                <w:rFonts w:ascii="Times New Roman" w:hAnsi="Times New Roman"/>
              </w:rPr>
            </w:pPr>
            <w:r>
              <w:rPr>
                <w:rFonts w:ascii="Times New Roman" w:hAnsi="Times New Roman"/>
              </w:rPr>
              <w:t>144,44</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189,24</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lang w:val="en-US"/>
              </w:rPr>
              <w:t>333</w:t>
            </w:r>
            <w:r>
              <w:rPr>
                <w:rFonts w:ascii="Times New Roman" w:hAnsi="Times New Roman"/>
              </w:rPr>
              <w:t>,67</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w:t>
            </w:r>
          </w:p>
        </w:tc>
        <w:tc>
          <w:tcPr>
            <w:tcW w:w="1418" w:type="dxa"/>
          </w:tcPr>
          <w:p w:rsidR="00356D1D" w:rsidRDefault="00356D1D" w:rsidP="00156256">
            <w:pPr>
              <w:pStyle w:val="a3"/>
              <w:ind w:right="-108"/>
              <w:jc w:val="center"/>
              <w:rPr>
                <w:rFonts w:ascii="Times New Roman" w:hAnsi="Times New Roman"/>
              </w:rPr>
            </w:pPr>
            <w:r>
              <w:rPr>
                <w:rFonts w:ascii="Times New Roman" w:hAnsi="Times New Roman"/>
              </w:rPr>
              <w:t>14254,22</w:t>
            </w:r>
          </w:p>
        </w:tc>
        <w:tc>
          <w:tcPr>
            <w:tcW w:w="1984" w:type="dxa"/>
          </w:tcPr>
          <w:p w:rsidR="00356D1D" w:rsidRDefault="00356D1D" w:rsidP="00156256">
            <w:pPr>
              <w:pStyle w:val="a3"/>
              <w:ind w:right="-108"/>
              <w:jc w:val="center"/>
              <w:rPr>
                <w:rFonts w:ascii="Times New Roman" w:hAnsi="Times New Roman"/>
              </w:rPr>
            </w:pPr>
            <w:r>
              <w:rPr>
                <w:rFonts w:ascii="Times New Roman" w:hAnsi="Times New Roman"/>
              </w:rPr>
              <w:t>…</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59</w:t>
            </w:r>
          </w:p>
        </w:tc>
        <w:tc>
          <w:tcPr>
            <w:tcW w:w="1418" w:type="dxa"/>
          </w:tcPr>
          <w:p w:rsidR="00356D1D" w:rsidRDefault="00356D1D" w:rsidP="00156256">
            <w:pPr>
              <w:pStyle w:val="a3"/>
              <w:ind w:right="-108"/>
              <w:jc w:val="center"/>
              <w:rPr>
                <w:rFonts w:ascii="Times New Roman" w:hAnsi="Times New Roman"/>
              </w:rPr>
            </w:pPr>
            <w:r>
              <w:rPr>
                <w:rFonts w:ascii="Times New Roman" w:hAnsi="Times New Roman"/>
              </w:rPr>
              <w:t>…</w:t>
            </w:r>
          </w:p>
        </w:tc>
        <w:tc>
          <w:tcPr>
            <w:tcW w:w="1984" w:type="dxa"/>
          </w:tcPr>
          <w:p w:rsidR="00356D1D" w:rsidRDefault="00356D1D" w:rsidP="00156256">
            <w:pPr>
              <w:pStyle w:val="a3"/>
              <w:ind w:right="-108"/>
              <w:jc w:val="center"/>
              <w:rPr>
                <w:rFonts w:ascii="Times New Roman" w:hAnsi="Times New Roman"/>
              </w:rPr>
            </w:pPr>
            <w:r>
              <w:rPr>
                <w:rFonts w:ascii="Times New Roman" w:hAnsi="Times New Roman"/>
              </w:rPr>
              <w:t>6,57</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327,10</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lang w:val="en-US"/>
              </w:rPr>
              <w:t>333</w:t>
            </w:r>
            <w:r>
              <w:rPr>
                <w:rFonts w:ascii="Times New Roman" w:hAnsi="Times New Roman"/>
              </w:rPr>
              <w:t>,67</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60</w:t>
            </w:r>
          </w:p>
        </w:tc>
        <w:tc>
          <w:tcPr>
            <w:tcW w:w="1418" w:type="dxa"/>
          </w:tcPr>
          <w:p w:rsidR="00356D1D" w:rsidRDefault="00356D1D" w:rsidP="00156256">
            <w:pPr>
              <w:pStyle w:val="a3"/>
              <w:ind w:right="-108"/>
              <w:jc w:val="center"/>
              <w:rPr>
                <w:rFonts w:ascii="Times New Roman" w:hAnsi="Times New Roman"/>
              </w:rPr>
            </w:pPr>
            <w:r>
              <w:rPr>
                <w:rFonts w:ascii="Times New Roman" w:hAnsi="Times New Roman"/>
              </w:rPr>
              <w:t>330,37</w:t>
            </w:r>
          </w:p>
        </w:tc>
        <w:tc>
          <w:tcPr>
            <w:tcW w:w="1984" w:type="dxa"/>
          </w:tcPr>
          <w:p w:rsidR="00356D1D" w:rsidRDefault="00356D1D" w:rsidP="00156256">
            <w:pPr>
              <w:pStyle w:val="a3"/>
              <w:ind w:right="-108"/>
              <w:jc w:val="center"/>
              <w:rPr>
                <w:rFonts w:ascii="Times New Roman" w:hAnsi="Times New Roman"/>
              </w:rPr>
            </w:pPr>
            <w:r>
              <w:rPr>
                <w:rFonts w:ascii="Times New Roman" w:hAnsi="Times New Roman"/>
              </w:rPr>
              <w:t>3,30</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330,37</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lang w:val="en-US"/>
              </w:rPr>
              <w:t>333</w:t>
            </w:r>
            <w:r>
              <w:rPr>
                <w:rFonts w:ascii="Times New Roman" w:hAnsi="Times New Roman"/>
              </w:rPr>
              <w:t>,67</w:t>
            </w:r>
          </w:p>
        </w:tc>
      </w:tr>
      <w:tr w:rsidR="00356D1D" w:rsidTr="00156256">
        <w:tc>
          <w:tcPr>
            <w:tcW w:w="1809" w:type="dxa"/>
          </w:tcPr>
          <w:p w:rsidR="00356D1D" w:rsidRDefault="00356D1D" w:rsidP="00156256">
            <w:pPr>
              <w:pStyle w:val="a3"/>
              <w:tabs>
                <w:tab w:val="left" w:pos="1134"/>
              </w:tabs>
              <w:ind w:right="33"/>
              <w:jc w:val="center"/>
              <w:rPr>
                <w:rFonts w:ascii="Times New Roman" w:hAnsi="Times New Roman"/>
              </w:rPr>
            </w:pPr>
            <w:r>
              <w:rPr>
                <w:rFonts w:ascii="Times New Roman" w:hAnsi="Times New Roman"/>
              </w:rPr>
              <w:t>Итого</w:t>
            </w:r>
          </w:p>
        </w:tc>
        <w:tc>
          <w:tcPr>
            <w:tcW w:w="1418" w:type="dxa"/>
          </w:tcPr>
          <w:p w:rsidR="00356D1D" w:rsidRDefault="00356D1D" w:rsidP="00156256">
            <w:pPr>
              <w:pStyle w:val="a3"/>
              <w:ind w:right="-108"/>
              <w:jc w:val="center"/>
              <w:rPr>
                <w:rFonts w:ascii="Times New Roman" w:hAnsi="Times New Roman"/>
              </w:rPr>
            </w:pPr>
            <w:r>
              <w:rPr>
                <w:rFonts w:ascii="Times New Roman" w:hAnsi="Times New Roman"/>
              </w:rPr>
              <w:t>-</w:t>
            </w:r>
          </w:p>
        </w:tc>
        <w:tc>
          <w:tcPr>
            <w:tcW w:w="1984" w:type="dxa"/>
          </w:tcPr>
          <w:p w:rsidR="00356D1D" w:rsidRDefault="00356D1D" w:rsidP="00156256">
            <w:pPr>
              <w:pStyle w:val="a3"/>
              <w:ind w:right="-108"/>
              <w:jc w:val="center"/>
              <w:rPr>
                <w:rFonts w:ascii="Times New Roman" w:hAnsi="Times New Roman"/>
              </w:rPr>
            </w:pPr>
            <w:r>
              <w:rPr>
                <w:rFonts w:ascii="Times New Roman" w:hAnsi="Times New Roman"/>
              </w:rPr>
              <w:t>5020</w:t>
            </w:r>
          </w:p>
        </w:tc>
        <w:tc>
          <w:tcPr>
            <w:tcW w:w="1701" w:type="dxa"/>
          </w:tcPr>
          <w:p w:rsidR="00356D1D" w:rsidRDefault="00356D1D" w:rsidP="00156256">
            <w:pPr>
              <w:pStyle w:val="a3"/>
              <w:ind w:right="565"/>
              <w:jc w:val="center"/>
              <w:rPr>
                <w:rFonts w:ascii="Times New Roman" w:hAnsi="Times New Roman"/>
              </w:rPr>
            </w:pPr>
            <w:r>
              <w:rPr>
                <w:rFonts w:ascii="Times New Roman" w:hAnsi="Times New Roman"/>
              </w:rPr>
              <w:t>15000</w:t>
            </w:r>
          </w:p>
        </w:tc>
        <w:tc>
          <w:tcPr>
            <w:tcW w:w="1701" w:type="dxa"/>
          </w:tcPr>
          <w:p w:rsidR="00356D1D" w:rsidRDefault="00356D1D" w:rsidP="00156256">
            <w:pPr>
              <w:pStyle w:val="a3"/>
              <w:ind w:right="-108"/>
              <w:jc w:val="center"/>
              <w:rPr>
                <w:rFonts w:ascii="Times New Roman" w:hAnsi="Times New Roman"/>
              </w:rPr>
            </w:pPr>
            <w:r>
              <w:rPr>
                <w:rFonts w:ascii="Times New Roman" w:hAnsi="Times New Roman"/>
              </w:rPr>
              <w:t>20020</w:t>
            </w:r>
          </w:p>
        </w:tc>
      </w:tr>
    </w:tbl>
    <w:p w:rsidR="00356D1D" w:rsidRDefault="00356D1D" w:rsidP="00356D1D">
      <w:pPr>
        <w:pStyle w:val="a3"/>
        <w:ind w:right="565" w:firstLine="567"/>
        <w:jc w:val="both"/>
        <w:rPr>
          <w:rFonts w:ascii="Times New Roman" w:hAnsi="Times New Roman"/>
          <w:sz w:val="24"/>
        </w:rPr>
      </w:pPr>
      <w:r>
        <w:rPr>
          <w:rFonts w:ascii="Times New Roman" w:hAnsi="Times New Roman"/>
          <w:sz w:val="24"/>
        </w:rPr>
        <w:t xml:space="preserve">   </w:t>
      </w:r>
    </w:p>
    <w:p w:rsidR="00356D1D" w:rsidRDefault="00356D1D" w:rsidP="00356D1D">
      <w:pPr>
        <w:pStyle w:val="a3"/>
        <w:spacing w:line="264" w:lineRule="auto"/>
        <w:ind w:right="567" w:firstLine="567"/>
        <w:jc w:val="both"/>
        <w:rPr>
          <w:rFonts w:ascii="Times New Roman" w:hAnsi="Times New Roman"/>
          <w:sz w:val="24"/>
        </w:rPr>
      </w:pPr>
      <w:r>
        <w:rPr>
          <w:rFonts w:ascii="Times New Roman" w:hAnsi="Times New Roman"/>
          <w:sz w:val="24"/>
        </w:rPr>
        <w:t xml:space="preserve">  По данному варианту сумма причитающегося процента значительно выше предыдущего, поскольку месячная ставка процента рассчитана не совсем корректно – делением годовой ставки на 12 мес. Поскольку проценты начисляются  ежемесячно, то при месячной ставке процента, равной 0,01, годовая эквивалентная ставка будет равна не 1</w:t>
      </w:r>
      <w:r w:rsidR="00D07557">
        <w:rPr>
          <w:rFonts w:ascii="Times New Roman" w:hAnsi="Times New Roman"/>
          <w:sz w:val="24"/>
        </w:rPr>
        <w:t>2</w:t>
      </w:r>
      <w:r>
        <w:rPr>
          <w:rFonts w:ascii="Times New Roman" w:hAnsi="Times New Roman"/>
          <w:sz w:val="24"/>
        </w:rPr>
        <w:t xml:space="preserve"> %, а    12,68 %.     </w:t>
      </w:r>
    </w:p>
    <w:p w:rsidR="00356D1D" w:rsidRDefault="00356D1D" w:rsidP="00356D1D">
      <w:pPr>
        <w:pStyle w:val="a3"/>
        <w:spacing w:line="264" w:lineRule="auto"/>
        <w:ind w:right="567" w:firstLine="567"/>
        <w:jc w:val="both"/>
        <w:rPr>
          <w:rFonts w:ascii="Times New Roman" w:hAnsi="Times New Roman"/>
          <w:sz w:val="24"/>
          <w:lang w:val="be-BY"/>
        </w:rPr>
      </w:pPr>
      <w:r>
        <w:rPr>
          <w:rFonts w:ascii="Times New Roman" w:hAnsi="Times New Roman"/>
          <w:sz w:val="24"/>
        </w:rPr>
        <w:t xml:space="preserve">                         </w:t>
      </w:r>
      <w:r w:rsidRPr="00A9319C">
        <w:rPr>
          <w:rFonts w:ascii="Times New Roman" w:hAnsi="Times New Roman"/>
          <w:position w:val="-10"/>
          <w:sz w:val="24"/>
        </w:rPr>
        <w:object w:dxaOrig="3000" w:dyaOrig="360">
          <v:shape id="_x0000_i1058" type="#_x0000_t75" style="width:150pt;height:18pt" o:ole="" fillcolor="window">
            <v:imagedata r:id="rId72" o:title=""/>
          </v:shape>
          <o:OLEObject Type="Embed" ProgID="Equation.3" ShapeID="_x0000_i1058" DrawAspect="Content" ObjectID="_1515491623" r:id="rId73"/>
        </w:object>
      </w:r>
      <w:r>
        <w:rPr>
          <w:rFonts w:ascii="Times New Roman" w:hAnsi="Times New Roman"/>
          <w:sz w:val="24"/>
        </w:rPr>
        <w:t xml:space="preserve"> (12</w:t>
      </w:r>
      <w:r>
        <w:rPr>
          <w:rFonts w:ascii="Times New Roman" w:hAnsi="Times New Roman"/>
          <w:sz w:val="24"/>
          <w:lang w:val="be-BY"/>
        </w:rPr>
        <w:t>,68 %).</w:t>
      </w:r>
    </w:p>
    <w:p w:rsidR="00356D1D" w:rsidRDefault="00356D1D" w:rsidP="00356D1D">
      <w:pPr>
        <w:pStyle w:val="2"/>
        <w:jc w:val="center"/>
        <w:rPr>
          <w:b/>
          <w:sz w:val="28"/>
        </w:rPr>
      </w:pPr>
    </w:p>
    <w:p w:rsidR="00356D1D" w:rsidRPr="00356D1D" w:rsidRDefault="00356D1D" w:rsidP="00356D1D">
      <w:pPr>
        <w:pStyle w:val="2"/>
        <w:jc w:val="center"/>
        <w:rPr>
          <w:b/>
          <w:szCs w:val="24"/>
        </w:rPr>
      </w:pPr>
      <w:r w:rsidRPr="00356D1D">
        <w:rPr>
          <w:b/>
          <w:szCs w:val="24"/>
        </w:rPr>
        <w:t>3.2. Сущность и методический инструментарий дисконтирования денежных потоков</w:t>
      </w:r>
    </w:p>
    <w:p w:rsidR="00356D1D" w:rsidRPr="00356D1D" w:rsidRDefault="00356D1D" w:rsidP="00356D1D">
      <w:pPr>
        <w:pStyle w:val="a3"/>
        <w:spacing w:line="312" w:lineRule="auto"/>
        <w:ind w:right="-2"/>
        <w:jc w:val="both"/>
        <w:rPr>
          <w:rFonts w:ascii="Times New Roman" w:hAnsi="Times New Roman"/>
          <w:b/>
          <w:i/>
          <w:sz w:val="24"/>
          <w:szCs w:val="24"/>
        </w:rPr>
      </w:pPr>
    </w:p>
    <w:p w:rsidR="00356D1D" w:rsidRDefault="00356D1D" w:rsidP="00356D1D">
      <w:pPr>
        <w:pStyle w:val="a3"/>
        <w:spacing w:line="360" w:lineRule="auto"/>
        <w:jc w:val="both"/>
        <w:rPr>
          <w:rFonts w:ascii="Times New Roman" w:hAnsi="Times New Roman"/>
          <w:sz w:val="24"/>
        </w:rPr>
      </w:pPr>
      <w:r>
        <w:rPr>
          <w:rFonts w:ascii="Times New Roman" w:hAnsi="Times New Roman"/>
          <w:b/>
          <w:i/>
          <w:sz w:val="24"/>
        </w:rPr>
        <w:t xml:space="preserve">        Метод дисконтирования  денежных потоков (ДДП) </w:t>
      </w:r>
      <w:r>
        <w:rPr>
          <w:rFonts w:ascii="Times New Roman" w:hAnsi="Times New Roman"/>
          <w:sz w:val="24"/>
        </w:rPr>
        <w:t>– исследование денежного потока в обратном направлении – от будущего к текущему  моменту. Он  позволяет привести будущую стоимость денежных доходов  к их стоимости в текущий момент времени. Для определения приведенной стоимости будущих доходов  обычно применяется следующая формула:</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30"/>
          <w:sz w:val="24"/>
        </w:rPr>
        <w:object w:dxaOrig="3800" w:dyaOrig="680">
          <v:shape id="_x0000_i1059" type="#_x0000_t75" style="width:189.75pt;height:33.75pt" o:ole="" fillcolor="window">
            <v:imagedata r:id="rId74" o:title=""/>
          </v:shape>
          <o:OLEObject Type="Embed" ProgID="Equation.3" ShapeID="_x0000_i1059" DrawAspect="Content" ObjectID="_1515491624" r:id="rId75"/>
        </w:object>
      </w:r>
    </w:p>
    <w:p w:rsidR="00356D1D" w:rsidRDefault="00356D1D" w:rsidP="00356D1D">
      <w:pPr>
        <w:pStyle w:val="a3"/>
        <w:spacing w:line="288"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 xml:space="preserve">d </w:t>
      </w:r>
      <w:r>
        <w:rPr>
          <w:rFonts w:ascii="Times New Roman" w:hAnsi="Times New Roman"/>
          <w:sz w:val="24"/>
        </w:rPr>
        <w:t>– дисконтный множитель.</w:t>
      </w:r>
    </w:p>
    <w:p w:rsidR="00356D1D" w:rsidRDefault="00356D1D" w:rsidP="00356D1D">
      <w:pPr>
        <w:pStyle w:val="a3"/>
        <w:spacing w:line="288"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rPr>
        <w:t>FV</w:t>
      </w:r>
      <w:r>
        <w:rPr>
          <w:rFonts w:ascii="Times New Roman" w:hAnsi="Times New Roman"/>
          <w:sz w:val="24"/>
        </w:rPr>
        <w:t xml:space="preserve"> – будущая сумма дохода.  </w:t>
      </w:r>
    </w:p>
    <w:p w:rsidR="00356D1D" w:rsidRDefault="00356D1D" w:rsidP="00356D1D">
      <w:pPr>
        <w:pStyle w:val="a3"/>
        <w:spacing w:line="360" w:lineRule="auto"/>
        <w:ind w:right="-2"/>
        <w:jc w:val="both"/>
        <w:rPr>
          <w:rFonts w:ascii="Times New Roman" w:hAnsi="Times New Roman"/>
          <w:sz w:val="24"/>
        </w:rPr>
      </w:pPr>
      <w:r>
        <w:rPr>
          <w:rFonts w:ascii="Times New Roman" w:hAnsi="Times New Roman"/>
          <w:sz w:val="24"/>
        </w:rPr>
        <w:t xml:space="preserve">       Сумма дисконта (Dc)  определяется как разность между стоимостью будущих доходов и современной их стоимостью, приведенной к текущей дате:</w:t>
      </w:r>
    </w:p>
    <w:p w:rsidR="00356D1D" w:rsidRDefault="00356D1D" w:rsidP="00356D1D">
      <w:pPr>
        <w:pStyle w:val="a3"/>
        <w:spacing w:line="360" w:lineRule="auto"/>
        <w:ind w:right="-2"/>
        <w:jc w:val="center"/>
        <w:rPr>
          <w:rFonts w:ascii="Times New Roman" w:hAnsi="Times New Roman"/>
          <w:sz w:val="24"/>
        </w:rPr>
      </w:pPr>
      <w:r w:rsidRPr="00A9319C">
        <w:rPr>
          <w:rFonts w:ascii="Times New Roman" w:hAnsi="Times New Roman"/>
          <w:position w:val="-12"/>
          <w:sz w:val="24"/>
        </w:rPr>
        <w:object w:dxaOrig="1540" w:dyaOrig="360">
          <v:shape id="_x0000_i1060" type="#_x0000_t75" style="width:77.25pt;height:18pt" o:ole="" fillcolor="window">
            <v:imagedata r:id="rId76" o:title=""/>
          </v:shape>
          <o:OLEObject Type="Embed" ProgID="Equation.3" ShapeID="_x0000_i1060" DrawAspect="Content" ObjectID="_1515491625" r:id="rId77"/>
        </w:objec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Ключевое значение в процессе дисконтирования имеет </w:t>
      </w:r>
      <w:r>
        <w:rPr>
          <w:rFonts w:ascii="Times New Roman" w:hAnsi="Times New Roman"/>
          <w:b/>
          <w:i/>
          <w:sz w:val="24"/>
        </w:rPr>
        <w:t>дисконтный множитель 1/(1+r)</w:t>
      </w:r>
      <w:r>
        <w:rPr>
          <w:rFonts w:ascii="Times New Roman" w:hAnsi="Times New Roman"/>
          <w:b/>
          <w:i/>
          <w:sz w:val="24"/>
          <w:vertAlign w:val="superscript"/>
          <w:lang w:val="en-US"/>
        </w:rPr>
        <w:t>n</w:t>
      </w:r>
      <w:r>
        <w:rPr>
          <w:rFonts w:ascii="Times New Roman" w:hAnsi="Times New Roman"/>
          <w:sz w:val="24"/>
        </w:rPr>
        <w:t xml:space="preserve">, который показывает, сколько сегодня стоит денежная единица, которая будет получена спустя   </w:t>
      </w:r>
      <w:r>
        <w:rPr>
          <w:rFonts w:ascii="Times New Roman" w:hAnsi="Times New Roman"/>
          <w:i/>
          <w:sz w:val="24"/>
        </w:rPr>
        <w:t>t</w:t>
      </w:r>
      <w:r>
        <w:rPr>
          <w:rFonts w:ascii="Times New Roman" w:hAnsi="Times New Roman"/>
          <w:sz w:val="24"/>
        </w:rPr>
        <w:t xml:space="preserve">  лет. </w:t>
      </w:r>
      <w:r>
        <w:rPr>
          <w:rFonts w:ascii="Times New Roman" w:hAnsi="Times New Roman"/>
          <w:sz w:val="24"/>
        </w:rPr>
        <w:lastRenderedPageBreak/>
        <w:t xml:space="preserve">Значение его всегда  меньше единицы и зависит от величины дисконтной ставки  </w:t>
      </w:r>
      <w:r>
        <w:rPr>
          <w:rFonts w:ascii="Times New Roman" w:hAnsi="Times New Roman"/>
          <w:i/>
          <w:sz w:val="24"/>
        </w:rPr>
        <w:t>r</w:t>
      </w:r>
      <w:r>
        <w:rPr>
          <w:rFonts w:ascii="Times New Roman" w:hAnsi="Times New Roman"/>
          <w:sz w:val="24"/>
        </w:rPr>
        <w:t>, а также от  длительности периода до погашения платежа.</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Норма доходности  </w:t>
      </w:r>
      <w:r>
        <w:rPr>
          <w:rFonts w:ascii="Times New Roman" w:hAnsi="Times New Roman"/>
          <w:i/>
          <w:sz w:val="24"/>
        </w:rPr>
        <w:t>r</w:t>
      </w:r>
      <w:r>
        <w:rPr>
          <w:rFonts w:ascii="Times New Roman" w:hAnsi="Times New Roman"/>
          <w:sz w:val="24"/>
        </w:rPr>
        <w:t xml:space="preserve">, выступающая в качестве ставки дисконта, – это вознаграждение, которое требует инвестор за отсрочку платежа.  В качестве ставки дисконта  могут служить ставки  доходности по казначейским билетам, ставка рефинансирования  или ставка доходности по другим альтернативным вариантам  инвестирования средств.  Ставку дисконта часто называют еще  альтернативными издержками капитала, поскольку она представляет доход, от которого отказывается инвестор, вкладывая деньги в данный проект, а не, к примеру,  в ценные бумаги или на депозитный счет в банке. </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Уровень дисконтного множителя зависит также от продолжительности периода  получения будущих доходов.  При ставке дисконта  20 %  денежная единица будет стоить</w:t>
      </w:r>
    </w:p>
    <w:p w:rsidR="00356D1D" w:rsidRDefault="00356D1D" w:rsidP="00DE3FAE">
      <w:pPr>
        <w:pStyle w:val="a3"/>
        <w:numPr>
          <w:ilvl w:val="0"/>
          <w:numId w:val="36"/>
        </w:numPr>
        <w:tabs>
          <w:tab w:val="clear" w:pos="360"/>
          <w:tab w:val="num" w:pos="960"/>
        </w:tabs>
        <w:spacing w:line="360" w:lineRule="auto"/>
        <w:ind w:left="960"/>
        <w:jc w:val="both"/>
        <w:rPr>
          <w:rFonts w:ascii="Times New Roman" w:hAnsi="Times New Roman"/>
          <w:sz w:val="24"/>
        </w:rPr>
      </w:pPr>
      <w:r>
        <w:rPr>
          <w:rFonts w:ascii="Times New Roman" w:hAnsi="Times New Roman"/>
          <w:sz w:val="24"/>
        </w:rPr>
        <w:t>спустя один год:</w:t>
      </w:r>
    </w:p>
    <w:p w:rsidR="00356D1D" w:rsidRDefault="00356D1D" w:rsidP="00356D1D">
      <w:pPr>
        <w:pStyle w:val="a3"/>
        <w:ind w:left="600"/>
        <w:jc w:val="center"/>
        <w:rPr>
          <w:rFonts w:ascii="Times New Roman" w:hAnsi="Times New Roman"/>
          <w:sz w:val="24"/>
        </w:rPr>
      </w:pPr>
      <w:r w:rsidRPr="00A9319C">
        <w:rPr>
          <w:rFonts w:ascii="Times New Roman" w:hAnsi="Times New Roman"/>
          <w:position w:val="-28"/>
          <w:sz w:val="24"/>
        </w:rPr>
        <w:object w:dxaOrig="2980" w:dyaOrig="660">
          <v:shape id="_x0000_i1061" type="#_x0000_t75" style="width:149.25pt;height:33pt" o:ole="" fillcolor="window">
            <v:imagedata r:id="rId78" o:title=""/>
          </v:shape>
          <o:OLEObject Type="Embed" ProgID="Equation.3" ShapeID="_x0000_i1061" DrawAspect="Content" ObjectID="_1515491626" r:id="rId79"/>
        </w:object>
      </w:r>
    </w:p>
    <w:p w:rsidR="00356D1D" w:rsidRDefault="00356D1D" w:rsidP="00DE3FAE">
      <w:pPr>
        <w:pStyle w:val="a3"/>
        <w:numPr>
          <w:ilvl w:val="0"/>
          <w:numId w:val="36"/>
        </w:numPr>
        <w:tabs>
          <w:tab w:val="clear" w:pos="360"/>
          <w:tab w:val="num" w:pos="960"/>
        </w:tabs>
        <w:ind w:left="960"/>
        <w:jc w:val="both"/>
        <w:rPr>
          <w:rFonts w:ascii="Times New Roman" w:hAnsi="Times New Roman"/>
          <w:sz w:val="24"/>
        </w:rPr>
      </w:pPr>
      <w:r>
        <w:rPr>
          <w:rFonts w:ascii="Times New Roman" w:hAnsi="Times New Roman"/>
          <w:sz w:val="24"/>
        </w:rPr>
        <w:t>спустя два  года:</w:t>
      </w:r>
    </w:p>
    <w:p w:rsidR="00356D1D" w:rsidRDefault="00356D1D" w:rsidP="00356D1D">
      <w:pPr>
        <w:pStyle w:val="a3"/>
        <w:ind w:left="600"/>
        <w:jc w:val="center"/>
        <w:rPr>
          <w:rFonts w:ascii="Times New Roman" w:hAnsi="Times New Roman"/>
          <w:sz w:val="24"/>
        </w:rPr>
      </w:pPr>
      <w:r w:rsidRPr="00A9319C">
        <w:rPr>
          <w:rFonts w:ascii="Times New Roman" w:hAnsi="Times New Roman"/>
          <w:position w:val="-30"/>
          <w:sz w:val="24"/>
        </w:rPr>
        <w:object w:dxaOrig="3240" w:dyaOrig="680">
          <v:shape id="_x0000_i1062" type="#_x0000_t75" style="width:162pt;height:33.75pt" o:ole="" fillcolor="window">
            <v:imagedata r:id="rId80" o:title=""/>
          </v:shape>
          <o:OLEObject Type="Embed" ProgID="Equation.3" ShapeID="_x0000_i1062" DrawAspect="Content" ObjectID="_1515491627" r:id="rId81"/>
        </w:object>
      </w:r>
    </w:p>
    <w:p w:rsidR="00356D1D" w:rsidRDefault="00356D1D" w:rsidP="00DE3FAE">
      <w:pPr>
        <w:pStyle w:val="a3"/>
        <w:numPr>
          <w:ilvl w:val="0"/>
          <w:numId w:val="36"/>
        </w:numPr>
        <w:tabs>
          <w:tab w:val="clear" w:pos="360"/>
          <w:tab w:val="num" w:pos="960"/>
        </w:tabs>
        <w:ind w:left="960"/>
        <w:jc w:val="both"/>
        <w:rPr>
          <w:rFonts w:ascii="Times New Roman" w:hAnsi="Times New Roman"/>
          <w:sz w:val="24"/>
        </w:rPr>
      </w:pPr>
      <w:r>
        <w:rPr>
          <w:rFonts w:ascii="Times New Roman" w:hAnsi="Times New Roman"/>
          <w:sz w:val="24"/>
        </w:rPr>
        <w:t>спустя три  года:</w:t>
      </w:r>
    </w:p>
    <w:p w:rsidR="00356D1D" w:rsidRDefault="00356D1D" w:rsidP="00356D1D">
      <w:pPr>
        <w:pStyle w:val="a3"/>
        <w:ind w:left="600"/>
        <w:jc w:val="center"/>
        <w:rPr>
          <w:rFonts w:ascii="Times New Roman" w:hAnsi="Times New Roman"/>
          <w:sz w:val="24"/>
        </w:rPr>
      </w:pPr>
      <w:r w:rsidRPr="00A9319C">
        <w:rPr>
          <w:rFonts w:ascii="Times New Roman" w:hAnsi="Times New Roman"/>
          <w:position w:val="-30"/>
          <w:sz w:val="24"/>
        </w:rPr>
        <w:object w:dxaOrig="3159" w:dyaOrig="680">
          <v:shape id="_x0000_i1063" type="#_x0000_t75" style="width:158.25pt;height:33.75pt" o:ole="" fillcolor="window">
            <v:imagedata r:id="rId82" o:title=""/>
          </v:shape>
          <o:OLEObject Type="Embed" ProgID="Equation.3" ShapeID="_x0000_i1063" DrawAspect="Content" ObjectID="_1515491628" r:id="rId83"/>
        </w:object>
      </w:r>
    </w:p>
    <w:p w:rsidR="00356D1D" w:rsidRDefault="00356D1D" w:rsidP="00356D1D">
      <w:pPr>
        <w:pStyle w:val="a3"/>
        <w:jc w:val="both"/>
        <w:rPr>
          <w:rFonts w:ascii="Times New Roman" w:hAnsi="Times New Roman"/>
          <w:sz w:val="24"/>
        </w:rPr>
      </w:pPr>
      <w:r>
        <w:rPr>
          <w:rFonts w:ascii="Times New Roman" w:hAnsi="Times New Roman"/>
          <w:sz w:val="24"/>
        </w:rPr>
        <w:t xml:space="preserve"> и т.д.</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Чем выше ставка дисконта, тем быстрее с годами убывает приведенная стоимость будущих доходов. Уменьшается она и по мере увеличения периода  получения денег. На рис. 3.3  изображены  кривые изменения приведенной стоимости денежной единицы при ставке 0, 5, 10, 20  и 30 % годовых.</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d</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shape id="_x0000_s1243" style="position:absolute;left:0;text-align:left;margin-left:37.35pt;margin-top:8.7pt;width:295.2pt;height:136.8pt;z-index:201;mso-position-horizontal:absolute;mso-position-horizontal-relative:text;mso-position-vertical:absolute;mso-position-vertical-relative:text" coordsize="5904,2736" o:allowincell="f" path="m,c384,420,768,840,1152,1152v384,312,744,528,1152,720c2712,2064,3000,2160,3600,2304v600,144,1452,288,2304,432e" filled="f">
            <v:path arrowok="t"/>
          </v:shape>
        </w:pict>
      </w:r>
      <w:r>
        <w:rPr>
          <w:rFonts w:ascii="Times New Roman" w:hAnsi="Times New Roman"/>
          <w:sz w:val="24"/>
        </w:rPr>
        <w:pict>
          <v:shape id="_x0000_s1240" style="position:absolute;left:0;text-align:left;margin-left:37.35pt;margin-top:8.7pt;width:295.2pt;height:108pt;z-index:198;mso-position-horizontal:absolute;mso-position-horizontal-relative:text;mso-position-vertical:absolute;mso-position-vertical-relative:text" coordsize="5904,2160" o:allowincell="f" path="m,c684,492,1368,984,2016,1296v648,312,1224,432,1872,576c4536,2016,5520,2112,5904,2160e" filled="f">
            <v:path arrowok="t"/>
          </v:shape>
        </w:pict>
      </w:r>
      <w:r>
        <w:rPr>
          <w:rFonts w:ascii="Times New Roman" w:hAnsi="Times New Roman"/>
          <w:sz w:val="24"/>
        </w:rPr>
        <w:pict>
          <v:shape id="_x0000_s1239" style="position:absolute;left:0;text-align:left;margin-left:37.35pt;margin-top:8.7pt;width:302.4pt;height:1in;z-index:197;mso-position-horizontal:absolute;mso-position-horizontal-relative:text;mso-position-vertical:absolute;mso-position-vertical-relative:text" coordsize="6048,1440" o:allowincell="f" path="m,c768,336,1536,672,2160,864v624,192,936,192,1584,288c4392,1248,5640,1392,6048,1440e" filled="f">
            <v:path arrowok="t"/>
          </v:shape>
        </w:pict>
      </w:r>
      <w:r>
        <w:rPr>
          <w:rFonts w:ascii="Times New Roman" w:hAnsi="Times New Roman"/>
          <w:sz w:val="24"/>
        </w:rPr>
        <w:pict>
          <v:shape id="_x0000_s1238" style="position:absolute;left:0;text-align:left;margin-left:37.35pt;margin-top:8.7pt;width:302.4pt;height:36pt;z-index:196;mso-position-horizontal:absolute;mso-position-horizontal-relative:text;mso-position-vertical:absolute;mso-position-vertical-relative:text" coordsize="6048,720" o:allowincell="f" path="m,c336,96,672,192,1296,288v624,96,1656,216,2448,288c4536,648,5292,684,6048,720e" filled="f">
            <v:path arrowok="t"/>
          </v:shape>
        </w:pict>
      </w:r>
      <w:r>
        <w:rPr>
          <w:rFonts w:ascii="Times New Roman" w:hAnsi="Times New Roman"/>
          <w:sz w:val="24"/>
        </w:rPr>
        <w:pict>
          <v:line id="_x0000_s1235" style="position:absolute;left:0;text-align:left;z-index:193" from="37.35pt,8.7pt" to="44.55pt,8.7pt" o:allowincell="f"/>
        </w:pict>
      </w:r>
      <w:r>
        <w:rPr>
          <w:rFonts w:ascii="Times New Roman" w:hAnsi="Times New Roman"/>
          <w:sz w:val="24"/>
        </w:rPr>
        <w:pict>
          <v:line id="_x0000_s1237" style="position:absolute;left:0;text-align:left;z-index:195" from="37.35pt,8.7pt" to="339.75pt,8.7pt" o:allowincell="f"/>
        </w:pict>
      </w:r>
      <w:r>
        <w:rPr>
          <w:rFonts w:ascii="Times New Roman" w:hAnsi="Times New Roman"/>
          <w:sz w:val="24"/>
        </w:rPr>
        <w:pict>
          <v:line id="_x0000_s1227" style="position:absolute;left:0;text-align:left;z-index:185" from="37.35pt,5.15pt" to="37.35pt,192.35pt" o:allowincell="f"/>
        </w:pict>
      </w:r>
      <w:r w:rsidR="00356D1D">
        <w:rPr>
          <w:rFonts w:ascii="Times New Roman" w:hAnsi="Times New Roman"/>
          <w:sz w:val="24"/>
        </w:rPr>
        <w:t xml:space="preserve">       1,0                                                                                                      0 %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34" style="position:absolute;left:0;text-align:left;z-index:192" from="30.15pt,8.85pt" to="37.35pt,8.85pt" o:allowincell="f"/>
        </w:pict>
      </w:r>
      <w:r w:rsidR="00356D1D">
        <w:rPr>
          <w:rFonts w:ascii="Times New Roman" w:hAnsi="Times New Roman"/>
          <w:sz w:val="24"/>
        </w:rPr>
        <w:t xml:space="preserve">      0,8                                                                                                        5 %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33" style="position:absolute;left:0;text-align:left;z-index:191" from="30.15pt,8.95pt" to="37.35pt,8.95pt" o:allowincell="f"/>
        </w:pict>
      </w:r>
      <w:r w:rsidR="00356D1D">
        <w:rPr>
          <w:rFonts w:ascii="Times New Roman" w:hAnsi="Times New Roman"/>
          <w:sz w:val="24"/>
        </w:rPr>
        <w:t xml:space="preserve">      0,6                                                                                                        10 %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32" style="position:absolute;left:0;text-align:left;z-index:190" from="30.15pt,9.1pt" to="37.35pt,9.1pt" o:allowincell="f"/>
        </w:pict>
      </w:r>
      <w:r w:rsidR="00356D1D">
        <w:rPr>
          <w:rFonts w:ascii="Times New Roman" w:hAnsi="Times New Roman"/>
          <w:sz w:val="24"/>
        </w:rPr>
        <w:t xml:space="preserve">      0,4                                                                                                        20 %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36" style="position:absolute;left:0;text-align:left;z-index:194" from="30.15pt,9.2pt" to="37.35pt,9.2pt" o:allowincell="f"/>
        </w:pict>
      </w:r>
      <w:r w:rsidR="00356D1D">
        <w:rPr>
          <w:rFonts w:ascii="Times New Roman" w:hAnsi="Times New Roman"/>
          <w:sz w:val="24"/>
        </w:rPr>
        <w:t xml:space="preserve">     0,2                                                                                                         30 %</w:t>
      </w:r>
    </w:p>
    <w:p w:rsidR="00356D1D" w:rsidRDefault="00356D1D" w:rsidP="00356D1D">
      <w:pPr>
        <w:pStyle w:val="a3"/>
        <w:spacing w:line="312" w:lineRule="auto"/>
        <w:ind w:right="-2"/>
        <w:jc w:val="both"/>
        <w:rPr>
          <w:rFonts w:ascii="Times New Roman" w:hAnsi="Times New Roman"/>
          <w:sz w:val="24"/>
        </w:rPr>
      </w:pP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31" style="position:absolute;left:0;text-align:left;z-index:189" from="339.75pt,9.35pt" to="339.75pt,16.55pt" o:allowincell="f"/>
        </w:pict>
      </w:r>
      <w:r>
        <w:rPr>
          <w:rFonts w:ascii="Times New Roman" w:hAnsi="Times New Roman"/>
          <w:sz w:val="24"/>
        </w:rPr>
        <w:pict>
          <v:line id="_x0000_s1242" style="position:absolute;left:0;text-align:left;z-index:200" from="274.95pt,9.35pt" to="274.95pt,16.55pt" o:allowincell="f"/>
        </w:pict>
      </w:r>
      <w:r>
        <w:rPr>
          <w:rFonts w:ascii="Times New Roman" w:hAnsi="Times New Roman"/>
          <w:sz w:val="24"/>
        </w:rPr>
        <w:pict>
          <v:line id="_x0000_s1241" style="position:absolute;left:0;text-align:left;z-index:199" from="210.15pt,9.35pt" to="210.15pt,16.55pt" o:allowincell="f"/>
        </w:pict>
      </w:r>
      <w:r>
        <w:rPr>
          <w:rFonts w:ascii="Times New Roman" w:hAnsi="Times New Roman"/>
          <w:sz w:val="24"/>
        </w:rPr>
        <w:pict>
          <v:line id="_x0000_s1230" style="position:absolute;left:0;text-align:left;z-index:188" from="152.55pt,9.35pt" to="152.55pt,16.55pt" o:allowincell="f"/>
        </w:pict>
      </w:r>
      <w:r>
        <w:rPr>
          <w:rFonts w:ascii="Times New Roman" w:hAnsi="Times New Roman"/>
          <w:sz w:val="24"/>
        </w:rPr>
        <w:pict>
          <v:line id="_x0000_s1229" style="position:absolute;left:0;text-align:left;z-index:187" from="94.95pt,9.35pt" to="94.95pt,16.55pt" o:allowincell="f"/>
        </w:pict>
      </w:r>
      <w:r>
        <w:rPr>
          <w:rFonts w:ascii="Times New Roman" w:hAnsi="Times New Roman"/>
          <w:sz w:val="24"/>
        </w:rPr>
        <w:pict>
          <v:line id="_x0000_s1228" style="position:absolute;left:0;text-align:left;z-index:186" from="37.35pt,12.95pt" to="375.75pt,12.95pt" o:allowincell="f"/>
        </w:pict>
      </w:r>
      <w:r w:rsidR="00356D1D">
        <w:rPr>
          <w:rFonts w:ascii="Times New Roman" w:hAnsi="Times New Roman"/>
          <w:sz w:val="24"/>
        </w:rPr>
        <w:t xml:space="preserve">                                                                                                                             Годы</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0                1                 2                  3                    4                    5    </w:t>
      </w:r>
    </w:p>
    <w:p w:rsidR="00356D1D" w:rsidRDefault="00356D1D" w:rsidP="00356D1D">
      <w:pPr>
        <w:pStyle w:val="a3"/>
        <w:spacing w:line="312" w:lineRule="auto"/>
        <w:ind w:right="-2"/>
        <w:jc w:val="center"/>
        <w:rPr>
          <w:rFonts w:ascii="Times New Roman" w:hAnsi="Times New Roman"/>
          <w:sz w:val="24"/>
        </w:rPr>
      </w:pPr>
      <w:r>
        <w:rPr>
          <w:rFonts w:ascii="Times New Roman" w:hAnsi="Times New Roman"/>
          <w:sz w:val="24"/>
        </w:rPr>
        <w:t>Рис.3.3. Приведенная стоимость 1 руб. при разных ставках дисконтирования</w:t>
      </w:r>
    </w:p>
    <w:p w:rsidR="00356D1D" w:rsidRDefault="00356D1D" w:rsidP="00356D1D">
      <w:pPr>
        <w:pStyle w:val="a3"/>
        <w:spacing w:line="312" w:lineRule="auto"/>
        <w:ind w:right="-2"/>
        <w:jc w:val="both"/>
        <w:rPr>
          <w:rFonts w:ascii="Times New Roman" w:hAnsi="Times New Roman"/>
          <w:sz w:val="24"/>
        </w:rPr>
      </w:pP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lastRenderedPageBreak/>
        <w:t xml:space="preserve">       Для примера рассчитаем приведенную стоимость  будущего дохода в размере 250 тыс.руб. при различной норме альтернативной доходности и разной продолжительности его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356D1D" w:rsidTr="00156256">
        <w:tc>
          <w:tcPr>
            <w:tcW w:w="1914" w:type="dxa"/>
          </w:tcPr>
          <w:p w:rsidR="00356D1D" w:rsidRDefault="003E0A3F" w:rsidP="00156256">
            <w:pPr>
              <w:pStyle w:val="a3"/>
              <w:spacing w:line="312" w:lineRule="auto"/>
              <w:ind w:right="-2"/>
              <w:jc w:val="center"/>
              <w:rPr>
                <w:rFonts w:ascii="Times New Roman" w:hAnsi="Times New Roman"/>
                <w:sz w:val="24"/>
              </w:rPr>
            </w:pPr>
            <w:r>
              <w:rPr>
                <w:rFonts w:ascii="Times New Roman" w:hAnsi="Times New Roman"/>
                <w:sz w:val="24"/>
              </w:rPr>
              <w:pict>
                <v:line id="_x0000_s1244" style="position:absolute;left:0;text-align:left;z-index:202" from="-5.85pt,5pt" to="87.75pt,33.8pt" o:allowincell="f"/>
              </w:pict>
            </w:r>
            <w:r w:rsidR="00356D1D">
              <w:rPr>
                <w:rFonts w:ascii="Times New Roman" w:hAnsi="Times New Roman"/>
                <w:sz w:val="24"/>
              </w:rPr>
              <w:t>Год</w:t>
            </w: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r, %</w:t>
            </w:r>
          </w:p>
        </w:tc>
        <w:tc>
          <w:tcPr>
            <w:tcW w:w="1914" w:type="dxa"/>
          </w:tcPr>
          <w:p w:rsidR="00356D1D" w:rsidRDefault="00356D1D" w:rsidP="00156256">
            <w:pPr>
              <w:pStyle w:val="a3"/>
              <w:spacing w:line="312" w:lineRule="auto"/>
              <w:ind w:right="-2"/>
              <w:jc w:val="center"/>
              <w:rPr>
                <w:rFonts w:ascii="Times New Roman" w:hAnsi="Times New Roman"/>
                <w:sz w:val="24"/>
              </w:rPr>
            </w:pP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w:t>
            </w:r>
          </w:p>
        </w:tc>
        <w:tc>
          <w:tcPr>
            <w:tcW w:w="1914" w:type="dxa"/>
          </w:tcPr>
          <w:p w:rsidR="00356D1D" w:rsidRDefault="00356D1D" w:rsidP="00156256">
            <w:pPr>
              <w:pStyle w:val="a3"/>
              <w:spacing w:line="312" w:lineRule="auto"/>
              <w:ind w:right="-2"/>
              <w:jc w:val="center"/>
              <w:rPr>
                <w:rFonts w:ascii="Times New Roman" w:hAnsi="Times New Roman"/>
                <w:sz w:val="24"/>
              </w:rPr>
            </w:pP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2</w:t>
            </w:r>
          </w:p>
        </w:tc>
        <w:tc>
          <w:tcPr>
            <w:tcW w:w="1914" w:type="dxa"/>
          </w:tcPr>
          <w:p w:rsidR="00356D1D" w:rsidRDefault="00356D1D" w:rsidP="00156256">
            <w:pPr>
              <w:pStyle w:val="a3"/>
              <w:spacing w:line="312" w:lineRule="auto"/>
              <w:ind w:right="-2"/>
              <w:jc w:val="center"/>
              <w:rPr>
                <w:rFonts w:ascii="Times New Roman" w:hAnsi="Times New Roman"/>
                <w:sz w:val="24"/>
              </w:rPr>
            </w:pP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3</w:t>
            </w:r>
          </w:p>
        </w:tc>
        <w:tc>
          <w:tcPr>
            <w:tcW w:w="1914" w:type="dxa"/>
          </w:tcPr>
          <w:p w:rsidR="00356D1D" w:rsidRDefault="00356D1D" w:rsidP="00156256">
            <w:pPr>
              <w:pStyle w:val="a3"/>
              <w:spacing w:line="312" w:lineRule="auto"/>
              <w:ind w:right="-2"/>
              <w:jc w:val="center"/>
              <w:rPr>
                <w:rFonts w:ascii="Times New Roman" w:hAnsi="Times New Roman"/>
                <w:sz w:val="24"/>
              </w:rPr>
            </w:pP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4</w:t>
            </w:r>
          </w:p>
        </w:tc>
      </w:tr>
      <w:tr w:rsidR="00356D1D" w:rsidTr="00156256">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10</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227,3</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206,6</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187,8</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170,7</w:t>
            </w:r>
          </w:p>
        </w:tc>
      </w:tr>
      <w:tr w:rsidR="00356D1D" w:rsidTr="00156256">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15</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217,4</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189,0</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164,4</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142,9</w:t>
            </w:r>
          </w:p>
        </w:tc>
      </w:tr>
      <w:tr w:rsidR="00356D1D" w:rsidTr="00156256">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20</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208,3</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173,6</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144,7</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120,6</w:t>
            </w:r>
          </w:p>
        </w:tc>
      </w:tr>
      <w:tr w:rsidR="00356D1D" w:rsidTr="00156256">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25</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200,0</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160,0</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128,0</w:t>
            </w:r>
          </w:p>
        </w:tc>
        <w:tc>
          <w:tcPr>
            <w:tcW w:w="1914"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102,4</w:t>
            </w:r>
          </w:p>
        </w:tc>
      </w:tr>
    </w:tbl>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Дисконтирование денежных потоков широко применяется в финансовом менеджменте при оценке эффективности инвестиционных проектов. Допустим, предприятие рассматривает вопрос о том,  стоит ли вкладывать  1500 тыс. руб.  в проект,  который через два года принесет доход 2000 тыс. руб.  Принято решение вложить деньги только при условии,  что  годовой доход от  этой инвестиции составит не менее 10%,  который можно получить,  положив деньги в банк. Для того  чтобы через два года получить 2000 тыс.руб.,  компания сейчас должна вложить под 10 %  годовых 1650 тыс.руб.:</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30"/>
          <w:sz w:val="24"/>
        </w:rPr>
        <w:object w:dxaOrig="2860" w:dyaOrig="680">
          <v:shape id="_x0000_i1064" type="#_x0000_t75" style="width:143.25pt;height:33.75pt" o:ole="" fillcolor="window">
            <v:imagedata r:id="rId84" o:title=""/>
          </v:shape>
          <o:OLEObject Type="Embed" ProgID="Equation.3" ShapeID="_x0000_i1064" DrawAspect="Content" ObjectID="_1515491629" r:id="rId85"/>
        </w:object>
      </w:r>
      <w:r>
        <w:rPr>
          <w:rFonts w:ascii="Times New Roman" w:hAnsi="Times New Roman"/>
          <w:sz w:val="24"/>
        </w:rPr>
        <w:t xml:space="preserve"> тыс.руб.</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Проект дает доход в 2000 тыс.руб.  при меньшей сумме инвестиций (1500 тыс. руб.). Следовательно, в него выгодно вкладывать средства.</w:t>
      </w:r>
    </w:p>
    <w:p w:rsidR="00356D1D" w:rsidRDefault="00356D1D" w:rsidP="00356D1D">
      <w:pPr>
        <w:pStyle w:val="a3"/>
        <w:spacing w:line="360" w:lineRule="auto"/>
        <w:jc w:val="both"/>
        <w:rPr>
          <w:rFonts w:ascii="Times New Roman" w:hAnsi="Times New Roman"/>
          <w:sz w:val="24"/>
        </w:rPr>
      </w:pPr>
      <w:r w:rsidRPr="00C713E2">
        <w:rPr>
          <w:rFonts w:ascii="Times New Roman" w:hAnsi="Times New Roman"/>
          <w:i/>
          <w:sz w:val="24"/>
        </w:rPr>
        <w:t xml:space="preserve">         </w:t>
      </w:r>
      <w:r>
        <w:rPr>
          <w:rFonts w:ascii="Times New Roman" w:hAnsi="Times New Roman"/>
          <w:i/>
          <w:sz w:val="24"/>
        </w:rPr>
        <w:t>ДДП</w:t>
      </w:r>
      <w:r>
        <w:rPr>
          <w:rFonts w:ascii="Times New Roman" w:hAnsi="Times New Roman"/>
          <w:sz w:val="24"/>
        </w:rPr>
        <w:t xml:space="preserve"> используется также для определения суммы инвестиций, которую необходимо вложить сейчас, чтобы довести их стоимость до требуемой величины при заданных ставке процента и количестве лет.</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Для того  чтобы  через пять лет сумма вклада составила 1000 тыс.руб.  при ставке доходности 15 %, необходимо вложить следующую сумму:</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30"/>
          <w:sz w:val="24"/>
        </w:rPr>
        <w:object w:dxaOrig="2299" w:dyaOrig="680">
          <v:shape id="_x0000_i1065" type="#_x0000_t75" style="width:114.75pt;height:33.75pt" o:ole="" fillcolor="window">
            <v:imagedata r:id="rId86" o:title=""/>
          </v:shape>
          <o:OLEObject Type="Embed" ProgID="Equation.3" ShapeID="_x0000_i1065" DrawAspect="Content" ObjectID="_1515491630" r:id="rId87"/>
        </w:object>
      </w:r>
      <w:r>
        <w:rPr>
          <w:rFonts w:ascii="Times New Roman" w:hAnsi="Times New Roman"/>
          <w:sz w:val="24"/>
        </w:rPr>
        <w:t xml:space="preserve"> тыс.руб.</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При ставке 10 % годовых  требуется вложить</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30"/>
          <w:sz w:val="24"/>
        </w:rPr>
        <w:object w:dxaOrig="2140" w:dyaOrig="680">
          <v:shape id="_x0000_i1066" type="#_x0000_t75" style="width:107.25pt;height:33.75pt" o:ole="" fillcolor="window">
            <v:imagedata r:id="rId88" o:title=""/>
          </v:shape>
          <o:OLEObject Type="Embed" ProgID="Equation.3" ShapeID="_x0000_i1066" DrawAspect="Content" ObjectID="_1515491631" r:id="rId89"/>
        </w:object>
      </w:r>
      <w:r>
        <w:rPr>
          <w:rFonts w:ascii="Times New Roman" w:hAnsi="Times New Roman"/>
          <w:sz w:val="24"/>
        </w:rPr>
        <w:t xml:space="preserve"> тыс.руб.</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При ставке 5 %  потребуется вложить </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30"/>
          <w:sz w:val="24"/>
        </w:rPr>
        <w:object w:dxaOrig="2480" w:dyaOrig="680">
          <v:shape id="_x0000_i1067" type="#_x0000_t75" style="width:123.75pt;height:33.75pt" o:ole="" fillcolor="window">
            <v:imagedata r:id="rId90" o:title=""/>
          </v:shape>
          <o:OLEObject Type="Embed" ProgID="Equation.3" ShapeID="_x0000_i1067" DrawAspect="Content" ObjectID="_1515491632" r:id="rId91"/>
        </w:object>
      </w:r>
      <w:r>
        <w:rPr>
          <w:rFonts w:ascii="Times New Roman" w:hAnsi="Times New Roman"/>
          <w:sz w:val="24"/>
        </w:rPr>
        <w:t xml:space="preserve"> тыс.руб.</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Мы рассмотрели ситуацию, когда ожидается получение единственного платежа в конце финансовой операции.  В более сложном виде поток денежных доходов можно представить в виде многократного поступления доходов в течение  ряда лет. При этом  следует различать  денежный </w:t>
      </w:r>
      <w:r>
        <w:rPr>
          <w:rFonts w:ascii="Times New Roman" w:hAnsi="Times New Roman"/>
          <w:sz w:val="24"/>
        </w:rPr>
        <w:lastRenderedPageBreak/>
        <w:t xml:space="preserve">поток постнумерандо, когда деньги поступают в конце периода, и пренумерандо – в начале периода (предоплата).  </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Предположим,  что инвестиционный проект генерирует следующий денежный поток (</w:t>
      </w:r>
      <w:r>
        <w:rPr>
          <w:rFonts w:ascii="Times New Roman" w:hAnsi="Times New Roman"/>
          <w:b/>
          <w:i/>
          <w:sz w:val="24"/>
        </w:rPr>
        <w:t>постнумерандо</w:t>
      </w:r>
      <w:r>
        <w:rPr>
          <w:rFonts w:ascii="Times New Roman" w:hAnsi="Times New Roman"/>
          <w:sz w:val="24"/>
        </w:rPr>
        <w:t>):</w:t>
      </w:r>
    </w:p>
    <w:p w:rsidR="00356D1D" w:rsidRDefault="00356D1D" w:rsidP="00356D1D">
      <w:pPr>
        <w:pStyle w:val="a3"/>
        <w:spacing w:line="312" w:lineRule="auto"/>
        <w:ind w:right="-2"/>
        <w:jc w:val="both"/>
        <w:rPr>
          <w:rFonts w:ascii="Times New Roman" w:hAnsi="Times New Roman"/>
          <w:sz w:val="24"/>
        </w:rPr>
      </w:pP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50" style="position:absolute;left:0;text-align:left;flip:y;z-index:208" from="318.15pt,12.6pt" to="318.15pt,27pt" o:allowincell="f">
            <v:stroke endarrow="block"/>
          </v:line>
        </w:pict>
      </w:r>
      <w:r>
        <w:rPr>
          <w:rFonts w:ascii="Times New Roman" w:hAnsi="Times New Roman"/>
          <w:sz w:val="24"/>
        </w:rPr>
        <w:pict>
          <v:line id="_x0000_s1249" style="position:absolute;left:0;text-align:left;flip:y;z-index:207" from="231.75pt,12.6pt" to="231.75pt,27pt" o:allowincell="f">
            <v:stroke endarrow="block"/>
          </v:line>
        </w:pict>
      </w:r>
      <w:r>
        <w:rPr>
          <w:rFonts w:ascii="Times New Roman" w:hAnsi="Times New Roman"/>
          <w:sz w:val="24"/>
        </w:rPr>
        <w:pict>
          <v:line id="_x0000_s1248" style="position:absolute;left:0;text-align:left;flip:y;z-index:206" from="152.55pt,12.6pt" to="152.55pt,27pt" o:allowincell="f">
            <v:stroke endarrow="block"/>
          </v:line>
        </w:pict>
      </w:r>
      <w:r>
        <w:rPr>
          <w:rFonts w:ascii="Times New Roman" w:hAnsi="Times New Roman"/>
          <w:sz w:val="24"/>
        </w:rPr>
        <w:pict>
          <v:line id="_x0000_s1247" style="position:absolute;left:0;text-align:left;flip:y;z-index:205" from="73.35pt,12.6pt" to="73.35pt,27pt" o:allowincell="f">
            <v:stroke endarrow="block"/>
          </v:line>
        </w:pict>
      </w:r>
      <w:r w:rsidR="00356D1D">
        <w:rPr>
          <w:rFonts w:ascii="Times New Roman" w:hAnsi="Times New Roman"/>
          <w:sz w:val="24"/>
        </w:rPr>
        <w:t>-7500            3500                  3000                   2500                    2000</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sz w:val="24"/>
        </w:rPr>
        <w:pict>
          <v:line id="_x0000_s1252" style="position:absolute;left:0;text-align:left;z-index:210" from="1.35pt,9.05pt" to="339.75pt,9.05pt" o:allowincell="f"/>
        </w:pict>
      </w:r>
      <w:r>
        <w:rPr>
          <w:rFonts w:ascii="Times New Roman" w:hAnsi="Times New Roman"/>
          <w:sz w:val="24"/>
        </w:rPr>
        <w:pict>
          <v:line id="_x0000_s1251" style="position:absolute;left:0;text-align:left;flip:y;z-index:209" from="1.35pt,9.05pt" to="1.35pt,16.25pt" o:allowincell="f"/>
        </w:pict>
      </w:r>
      <w:r>
        <w:rPr>
          <w:rFonts w:ascii="Times New Roman" w:hAnsi="Times New Roman"/>
          <w:sz w:val="24"/>
        </w:rPr>
        <w:pict>
          <v:line id="_x0000_s1246" style="position:absolute;left:0;text-align:left;z-index:204" from="1.35pt,9.05pt" to="1.35pt,16.25pt" o:allowincell="f"/>
        </w:pict>
      </w:r>
      <w:r>
        <w:rPr>
          <w:rFonts w:ascii="Times New Roman" w:hAnsi="Times New Roman"/>
          <w:sz w:val="24"/>
        </w:rPr>
        <w:pict>
          <v:line id="_x0000_s1245" style="position:absolute;left:0;text-align:left;z-index:203" from="1.35pt,1.85pt" to="1.35pt,9.05pt" o:allowincell="f"/>
        </w:pict>
      </w:r>
      <w:r w:rsidR="00356D1D">
        <w:rPr>
          <w:rFonts w:ascii="Times New Roman" w:hAnsi="Times New Roman"/>
          <w:sz w:val="24"/>
        </w:rPr>
        <w:t xml:space="preserve">                                                                                                                     Год</w:t>
      </w:r>
    </w:p>
    <w:p w:rsidR="00356D1D" w:rsidRDefault="00356D1D" w:rsidP="00356D1D">
      <w:r>
        <w:t xml:space="preserve">0                      1                        2                        3                           4     </w:t>
      </w:r>
    </w:p>
    <w:p w:rsidR="00356D1D" w:rsidRDefault="00356D1D" w:rsidP="00356D1D"/>
    <w:p w:rsidR="00356D1D" w:rsidRDefault="00356D1D" w:rsidP="00356D1D">
      <w:pPr>
        <w:pStyle w:val="31"/>
        <w:jc w:val="both"/>
      </w:pPr>
      <w:r>
        <w:t xml:space="preserve">        Для определения приведенной стоимости доходов в данном случае используют следующую формулу:</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1700" w:dyaOrig="700">
          <v:shape id="_x0000_i1068" type="#_x0000_t75" style="width:84.75pt;height:35.25pt" o:ole="" fillcolor="window">
            <v:imagedata r:id="rId92" o:title=""/>
          </v:shape>
          <o:OLEObject Type="Embed" ProgID="Equation.3" ShapeID="_x0000_i1068" DrawAspect="Content" ObjectID="_1515491633" r:id="rId93"/>
        </w:object>
      </w:r>
      <w:r>
        <w:rPr>
          <w:rFonts w:ascii="Times New Roman" w:hAnsi="Times New Roman"/>
          <w:sz w:val="24"/>
        </w:rPr>
        <w:t>.</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Определим  приведенную стоимость доходов от данного проекта по альтернативной ставке доходности 10 %.</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30"/>
          <w:sz w:val="24"/>
        </w:rPr>
        <w:object w:dxaOrig="5640" w:dyaOrig="680">
          <v:shape id="_x0000_i1069" type="#_x0000_t75" style="width:282pt;height:33.75pt" o:ole="" fillcolor="window">
            <v:imagedata r:id="rId94" o:title=""/>
          </v:shape>
          <o:OLEObject Type="Embed" ProgID="Equation.3" ShapeID="_x0000_i1069" DrawAspect="Content" ObjectID="_1515491634" r:id="rId95"/>
        </w:object>
      </w:r>
      <w:r>
        <w:rPr>
          <w:rFonts w:ascii="Times New Roman" w:hAnsi="Times New Roman"/>
          <w:sz w:val="24"/>
        </w:rPr>
        <w:t xml:space="preserve"> тыс.руб.</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Если доходы от проекта предприятие будет получать не в конце, а в начале каждого периода</w:t>
      </w:r>
      <w:r>
        <w:rPr>
          <w:rFonts w:ascii="Times New Roman" w:hAnsi="Times New Roman"/>
          <w:b/>
          <w:i/>
          <w:sz w:val="24"/>
        </w:rPr>
        <w:t xml:space="preserve"> (поток пренумерандо)</w:t>
      </w:r>
      <w:r>
        <w:rPr>
          <w:rFonts w:ascii="Times New Roman" w:hAnsi="Times New Roman"/>
          <w:sz w:val="24"/>
        </w:rPr>
        <w:t>, то тогда доход за первый год не дисконтируется и для расчета  приведенной стоимости доходов используется следующая формула:</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30"/>
          <w:sz w:val="24"/>
        </w:rPr>
        <w:object w:dxaOrig="1820" w:dyaOrig="700">
          <v:shape id="_x0000_i1070" type="#_x0000_t75" style="width:90.75pt;height:35.25pt" o:ole="" fillcolor="window">
            <v:imagedata r:id="rId96" o:title=""/>
          </v:shape>
          <o:OLEObject Type="Embed" ProgID="Equation.3" ShapeID="_x0000_i1070" DrawAspect="Content" ObjectID="_1515491635" r:id="rId97"/>
        </w:object>
      </w:r>
      <w:r>
        <w:rPr>
          <w:rFonts w:ascii="Times New Roman" w:hAnsi="Times New Roman"/>
          <w:sz w:val="24"/>
        </w:rPr>
        <w:t>.</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64"/>
          <w:sz w:val="24"/>
        </w:rPr>
        <w:object w:dxaOrig="5420" w:dyaOrig="1400">
          <v:shape id="_x0000_i1071" type="#_x0000_t75" style="width:270.75pt;height:69.75pt" o:ole="" fillcolor="window">
            <v:imagedata r:id="rId98" o:title=""/>
          </v:shape>
          <o:OLEObject Type="Embed" ProgID="Equation.3" ShapeID="_x0000_i1071" DrawAspect="Content" ObjectID="_1515491636" r:id="rId99"/>
        </w:object>
      </w:r>
      <w:r>
        <w:rPr>
          <w:rFonts w:ascii="Times New Roman" w:hAnsi="Times New Roman"/>
          <w:sz w:val="24"/>
        </w:rPr>
        <w:t xml:space="preserve"> </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На таких условиях проект становится еще более привлекательным.</w:t>
      </w:r>
    </w:p>
    <w:p w:rsidR="00356D1D" w:rsidRDefault="00356D1D" w:rsidP="00356D1D">
      <w:pPr>
        <w:pStyle w:val="a3"/>
        <w:spacing w:line="312" w:lineRule="auto"/>
        <w:ind w:right="-2"/>
        <w:jc w:val="both"/>
        <w:rPr>
          <w:rFonts w:ascii="Times New Roman" w:hAnsi="Times New Roman"/>
          <w:sz w:val="24"/>
        </w:rPr>
      </w:pPr>
    </w:p>
    <w:p w:rsidR="00356D1D" w:rsidRDefault="00356D1D" w:rsidP="00356D1D">
      <w:pPr>
        <w:pStyle w:val="a3"/>
        <w:spacing w:line="312" w:lineRule="auto"/>
        <w:ind w:right="-2"/>
        <w:jc w:val="both"/>
        <w:rPr>
          <w:rFonts w:ascii="Times New Roman" w:hAnsi="Times New Roman"/>
          <w:sz w:val="24"/>
        </w:rPr>
      </w:pPr>
    </w:p>
    <w:p w:rsidR="00356D1D" w:rsidRDefault="00356D1D" w:rsidP="00356D1D">
      <w:pPr>
        <w:pStyle w:val="a3"/>
        <w:spacing w:line="312" w:lineRule="auto"/>
        <w:ind w:right="-2"/>
        <w:jc w:val="center"/>
        <w:rPr>
          <w:rFonts w:ascii="Times New Roman" w:hAnsi="Times New Roman"/>
          <w:b/>
          <w:sz w:val="28"/>
        </w:rPr>
      </w:pPr>
      <w:r>
        <w:rPr>
          <w:rFonts w:ascii="Times New Roman" w:hAnsi="Times New Roman"/>
          <w:b/>
          <w:sz w:val="28"/>
        </w:rPr>
        <w:t>3.3. Методический инструментарий оценки аннуитета</w:t>
      </w:r>
    </w:p>
    <w:p w:rsidR="00356D1D" w:rsidRDefault="00356D1D" w:rsidP="00356D1D">
      <w:pPr>
        <w:pStyle w:val="a3"/>
        <w:spacing w:line="312" w:lineRule="auto"/>
        <w:ind w:right="-2"/>
        <w:jc w:val="center"/>
        <w:rPr>
          <w:rFonts w:ascii="Times New Roman" w:hAnsi="Times New Roman"/>
          <w:b/>
          <w:sz w:val="28"/>
        </w:rPr>
      </w:pP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Если поступление или расходование денежных средств происходит равномерно через равные временные интервалы и в равной сумме, то такой денежный поток получил название   аннуитета. Процесс его дисконтирования можно значительно упростить, введя дисконтированный множитель для аннуитета (ДМ), который рассчитывается  следующим образом:</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30"/>
          <w:sz w:val="24"/>
        </w:rPr>
        <w:object w:dxaOrig="1780" w:dyaOrig="720">
          <v:shape id="_x0000_i1072" type="#_x0000_t75" style="width:89.25pt;height:36pt" o:ole="" fillcolor="window">
            <v:imagedata r:id="rId100" o:title=""/>
          </v:shape>
          <o:OLEObject Type="Embed" ProgID="Equation.3" ShapeID="_x0000_i1072" DrawAspect="Content" ObjectID="_1515491637" r:id="rId101"/>
        </w:object>
      </w:r>
      <w:r>
        <w:rPr>
          <w:rFonts w:ascii="Times New Roman" w:hAnsi="Times New Roman"/>
          <w:sz w:val="24"/>
        </w:rPr>
        <w:t xml:space="preserve"> ,   или      </w:t>
      </w:r>
      <w:r w:rsidRPr="00A9319C">
        <w:rPr>
          <w:rFonts w:ascii="Times New Roman" w:hAnsi="Times New Roman"/>
          <w:position w:val="-24"/>
          <w:sz w:val="24"/>
        </w:rPr>
        <w:object w:dxaOrig="1939" w:dyaOrig="660">
          <v:shape id="_x0000_i1073" type="#_x0000_t75" style="width:96.75pt;height:33pt" o:ole="" fillcolor="window">
            <v:imagedata r:id="rId102" o:title=""/>
          </v:shape>
          <o:OLEObject Type="Embed" ProgID="Equation.3" ShapeID="_x0000_i1073" DrawAspect="Content" ObjectID="_1515491638" r:id="rId103"/>
        </w:objec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lastRenderedPageBreak/>
        <w:t xml:space="preserve">       Текущая стоимость аннуитета  постнумерандо рассчитывается умножением  размера разового платежа (А) на  дисконтированный множитель (ДМ):</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10"/>
          <w:sz w:val="24"/>
        </w:rPr>
        <w:object w:dxaOrig="1500" w:dyaOrig="320">
          <v:shape id="_x0000_i1074" type="#_x0000_t75" style="width:75pt;height:15.75pt" o:ole="" fillcolor="window">
            <v:imagedata r:id="rId104" o:title=""/>
          </v:shape>
          <o:OLEObject Type="Embed" ProgID="Equation.3" ShapeID="_x0000_i1074" DrawAspect="Content" ObjectID="_1515491639" r:id="rId105"/>
        </w:objec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Рассчитаем   </w:t>
      </w:r>
      <w:r>
        <w:rPr>
          <w:rFonts w:ascii="Times New Roman" w:hAnsi="Times New Roman"/>
          <w:i/>
          <w:sz w:val="24"/>
        </w:rPr>
        <w:t>ДМ</w:t>
      </w:r>
      <w:r>
        <w:rPr>
          <w:rFonts w:ascii="Times New Roman" w:hAnsi="Times New Roman"/>
          <w:sz w:val="24"/>
        </w:rPr>
        <w:t xml:space="preserve"> и </w:t>
      </w:r>
      <w:r>
        <w:rPr>
          <w:rFonts w:ascii="Times New Roman" w:hAnsi="Times New Roman"/>
          <w:i/>
          <w:sz w:val="24"/>
        </w:rPr>
        <w:t>PV</w:t>
      </w:r>
      <w:r>
        <w:rPr>
          <w:rFonts w:ascii="Times New Roman" w:hAnsi="Times New Roman"/>
          <w:sz w:val="24"/>
        </w:rPr>
        <w:t xml:space="preserve"> для проекта, от которого доходы будут поступать равномерными частями по 250 тыс.руб. на протяжении шести лет в конце каждого года при альтернативной ставке доходности 10 %.</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Сначала определим дисконтированный множитель для  данного денежного потока по первой формуле, для чего составим следующий расчет:</w:t>
      </w:r>
    </w:p>
    <w:p w:rsidR="00356D1D" w:rsidRDefault="00356D1D" w:rsidP="00356D1D">
      <w:pPr>
        <w:pStyle w:val="a3"/>
        <w:spacing w:line="36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196"/>
        <w:gridCol w:w="1196"/>
        <w:gridCol w:w="1196"/>
        <w:gridCol w:w="1196"/>
        <w:gridCol w:w="1196"/>
        <w:gridCol w:w="1196"/>
        <w:gridCol w:w="1196"/>
      </w:tblGrid>
      <w:tr w:rsidR="00356D1D" w:rsidTr="00156256">
        <w:tc>
          <w:tcPr>
            <w:tcW w:w="1196" w:type="dxa"/>
          </w:tcPr>
          <w:p w:rsidR="00356D1D" w:rsidRDefault="00356D1D" w:rsidP="00156256">
            <w:pPr>
              <w:pStyle w:val="a3"/>
              <w:spacing w:line="312" w:lineRule="auto"/>
              <w:ind w:right="-2"/>
              <w:jc w:val="both"/>
              <w:rPr>
                <w:rFonts w:ascii="Times New Roman" w:hAnsi="Times New Roman"/>
                <w:sz w:val="24"/>
              </w:rPr>
            </w:pPr>
            <w:r>
              <w:rPr>
                <w:rFonts w:ascii="Times New Roman" w:hAnsi="Times New Roman"/>
                <w:sz w:val="24"/>
              </w:rPr>
              <w:t>Год</w:t>
            </w:r>
          </w:p>
        </w:tc>
        <w:tc>
          <w:tcPr>
            <w:tcW w:w="1196"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1</w:t>
            </w:r>
          </w:p>
        </w:tc>
        <w:tc>
          <w:tcPr>
            <w:tcW w:w="1196"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2</w:t>
            </w:r>
          </w:p>
        </w:tc>
        <w:tc>
          <w:tcPr>
            <w:tcW w:w="1196"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3</w:t>
            </w:r>
          </w:p>
        </w:tc>
        <w:tc>
          <w:tcPr>
            <w:tcW w:w="1196"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4</w:t>
            </w:r>
          </w:p>
        </w:tc>
        <w:tc>
          <w:tcPr>
            <w:tcW w:w="1196"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5</w:t>
            </w:r>
          </w:p>
        </w:tc>
        <w:tc>
          <w:tcPr>
            <w:tcW w:w="1196"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6</w:t>
            </w:r>
          </w:p>
        </w:tc>
        <w:tc>
          <w:tcPr>
            <w:tcW w:w="1196" w:type="dxa"/>
          </w:tcPr>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Итого</w:t>
            </w:r>
          </w:p>
        </w:tc>
      </w:tr>
      <w:tr w:rsidR="00356D1D" w:rsidTr="00156256">
        <w:tc>
          <w:tcPr>
            <w:tcW w:w="1196" w:type="dxa"/>
          </w:tcPr>
          <w:p w:rsidR="00356D1D" w:rsidRDefault="00356D1D" w:rsidP="00156256">
            <w:pPr>
              <w:pStyle w:val="a3"/>
              <w:spacing w:line="312" w:lineRule="auto"/>
              <w:ind w:right="-2"/>
              <w:jc w:val="both"/>
              <w:rPr>
                <w:rFonts w:ascii="Times New Roman" w:hAnsi="Times New Roman"/>
                <w:sz w:val="24"/>
              </w:rPr>
            </w:pPr>
            <w:r>
              <w:rPr>
                <w:rFonts w:ascii="Times New Roman" w:hAnsi="Times New Roman"/>
                <w:sz w:val="24"/>
                <w:lang w:val="en-US"/>
              </w:rPr>
              <w:t>d</w:t>
            </w:r>
            <w:r>
              <w:rPr>
                <w:rFonts w:ascii="Times New Roman" w:hAnsi="Times New Roman"/>
                <w:sz w:val="24"/>
              </w:rPr>
              <w:t xml:space="preserve"> при </w:t>
            </w:r>
          </w:p>
          <w:p w:rsidR="00356D1D" w:rsidRDefault="00356D1D" w:rsidP="00156256">
            <w:pPr>
              <w:pStyle w:val="a3"/>
              <w:spacing w:line="312" w:lineRule="auto"/>
              <w:ind w:right="-2"/>
              <w:jc w:val="both"/>
              <w:rPr>
                <w:rFonts w:ascii="Times New Roman" w:hAnsi="Times New Roman"/>
                <w:sz w:val="24"/>
              </w:rPr>
            </w:pPr>
            <w:r>
              <w:rPr>
                <w:rFonts w:ascii="Times New Roman" w:hAnsi="Times New Roman"/>
                <w:sz w:val="24"/>
              </w:rPr>
              <w:t>r = 0,1</w:t>
            </w:r>
          </w:p>
        </w:tc>
        <w:tc>
          <w:tcPr>
            <w:tcW w:w="1196" w:type="dxa"/>
          </w:tcPr>
          <w:p w:rsidR="00356D1D" w:rsidRDefault="00356D1D" w:rsidP="00156256">
            <w:pPr>
              <w:pStyle w:val="a3"/>
              <w:spacing w:line="312" w:lineRule="auto"/>
              <w:ind w:right="-2"/>
              <w:jc w:val="center"/>
              <w:rPr>
                <w:rFonts w:ascii="Times New Roman" w:hAnsi="Times New Roman"/>
                <w:sz w:val="24"/>
              </w:rPr>
            </w:pP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0,909</w:t>
            </w:r>
          </w:p>
        </w:tc>
        <w:tc>
          <w:tcPr>
            <w:tcW w:w="1196" w:type="dxa"/>
          </w:tcPr>
          <w:p w:rsidR="00356D1D" w:rsidRDefault="00356D1D" w:rsidP="00156256">
            <w:pPr>
              <w:pStyle w:val="a3"/>
              <w:spacing w:line="312" w:lineRule="auto"/>
              <w:ind w:right="-2"/>
              <w:jc w:val="center"/>
              <w:rPr>
                <w:rFonts w:ascii="Times New Roman" w:hAnsi="Times New Roman"/>
                <w:sz w:val="24"/>
              </w:rPr>
            </w:pP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0,826</w:t>
            </w:r>
          </w:p>
        </w:tc>
        <w:tc>
          <w:tcPr>
            <w:tcW w:w="1196" w:type="dxa"/>
          </w:tcPr>
          <w:p w:rsidR="00356D1D" w:rsidRDefault="00356D1D" w:rsidP="00156256">
            <w:pPr>
              <w:pStyle w:val="a3"/>
              <w:spacing w:line="312" w:lineRule="auto"/>
              <w:ind w:right="-2"/>
              <w:jc w:val="center"/>
              <w:rPr>
                <w:rFonts w:ascii="Times New Roman" w:hAnsi="Times New Roman"/>
                <w:sz w:val="24"/>
              </w:rPr>
            </w:pP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0,751</w:t>
            </w:r>
          </w:p>
        </w:tc>
        <w:tc>
          <w:tcPr>
            <w:tcW w:w="1196" w:type="dxa"/>
          </w:tcPr>
          <w:p w:rsidR="00356D1D" w:rsidRDefault="00356D1D" w:rsidP="00156256">
            <w:pPr>
              <w:pStyle w:val="a3"/>
              <w:spacing w:line="312" w:lineRule="auto"/>
              <w:ind w:right="-2"/>
              <w:jc w:val="center"/>
              <w:rPr>
                <w:rFonts w:ascii="Times New Roman" w:hAnsi="Times New Roman"/>
                <w:sz w:val="24"/>
              </w:rPr>
            </w:pP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0,683</w:t>
            </w:r>
          </w:p>
        </w:tc>
        <w:tc>
          <w:tcPr>
            <w:tcW w:w="1196" w:type="dxa"/>
          </w:tcPr>
          <w:p w:rsidR="00356D1D" w:rsidRDefault="00356D1D" w:rsidP="00156256">
            <w:pPr>
              <w:pStyle w:val="a3"/>
              <w:spacing w:line="312" w:lineRule="auto"/>
              <w:ind w:right="-2"/>
              <w:jc w:val="center"/>
              <w:rPr>
                <w:rFonts w:ascii="Times New Roman" w:hAnsi="Times New Roman"/>
                <w:sz w:val="24"/>
              </w:rPr>
            </w:pP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0,621</w:t>
            </w:r>
          </w:p>
        </w:tc>
        <w:tc>
          <w:tcPr>
            <w:tcW w:w="1196" w:type="dxa"/>
          </w:tcPr>
          <w:p w:rsidR="00356D1D" w:rsidRDefault="00356D1D" w:rsidP="00156256">
            <w:pPr>
              <w:pStyle w:val="a3"/>
              <w:spacing w:line="312" w:lineRule="auto"/>
              <w:ind w:right="-2"/>
              <w:jc w:val="center"/>
              <w:rPr>
                <w:rFonts w:ascii="Times New Roman" w:hAnsi="Times New Roman"/>
                <w:sz w:val="24"/>
              </w:rPr>
            </w:pP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0,565</w:t>
            </w:r>
          </w:p>
        </w:tc>
        <w:tc>
          <w:tcPr>
            <w:tcW w:w="1196" w:type="dxa"/>
          </w:tcPr>
          <w:p w:rsidR="00356D1D" w:rsidRDefault="00356D1D" w:rsidP="00156256">
            <w:pPr>
              <w:pStyle w:val="a3"/>
              <w:spacing w:line="312" w:lineRule="auto"/>
              <w:ind w:right="-2"/>
              <w:jc w:val="center"/>
              <w:rPr>
                <w:rFonts w:ascii="Times New Roman" w:hAnsi="Times New Roman"/>
                <w:sz w:val="24"/>
              </w:rPr>
            </w:pPr>
          </w:p>
          <w:p w:rsidR="00356D1D" w:rsidRDefault="00356D1D" w:rsidP="00156256">
            <w:pPr>
              <w:pStyle w:val="a3"/>
              <w:spacing w:line="312" w:lineRule="auto"/>
              <w:ind w:right="-2"/>
              <w:jc w:val="center"/>
              <w:rPr>
                <w:rFonts w:ascii="Times New Roman" w:hAnsi="Times New Roman"/>
                <w:sz w:val="24"/>
              </w:rPr>
            </w:pPr>
            <w:r>
              <w:rPr>
                <w:rFonts w:ascii="Times New Roman" w:hAnsi="Times New Roman"/>
                <w:sz w:val="24"/>
              </w:rPr>
              <w:t>4,355</w:t>
            </w:r>
          </w:p>
        </w:tc>
      </w:tr>
    </w:tbl>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Значительно проще  найти его значение по второй формуле</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4239" w:dyaOrig="700">
          <v:shape id="_x0000_i1075" type="#_x0000_t75" style="width:212.25pt;height:35.25pt" o:ole="" fillcolor="window">
            <v:imagedata r:id="rId106" o:title=""/>
          </v:shape>
          <o:OLEObject Type="Embed" ProgID="Equation.3" ShapeID="_x0000_i1075" DrawAspect="Content" ObjectID="_1515491640" r:id="rId107"/>
        </w:object>
      </w:r>
      <w:r>
        <w:rPr>
          <w:rFonts w:ascii="Times New Roman" w:hAnsi="Times New Roman"/>
          <w:sz w:val="24"/>
        </w:rPr>
        <w:t xml:space="preserve"> </w:t>
      </w:r>
    </w:p>
    <w:p w:rsidR="00356D1D" w:rsidRDefault="00356D1D" w:rsidP="00356D1D">
      <w:pPr>
        <w:pStyle w:val="a3"/>
        <w:spacing w:line="312" w:lineRule="auto"/>
        <w:ind w:right="-2"/>
        <w:jc w:val="center"/>
        <w:rPr>
          <w:rFonts w:ascii="Times New Roman" w:hAnsi="Times New Roman"/>
          <w:sz w:val="24"/>
        </w:rPr>
      </w:pP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После этого найдем  приведенную стоимость доходов по проекту</w:t>
      </w:r>
    </w:p>
    <w:p w:rsidR="00356D1D" w:rsidRDefault="00356D1D" w:rsidP="00356D1D">
      <w:pPr>
        <w:pStyle w:val="a3"/>
        <w:spacing w:line="360" w:lineRule="auto"/>
        <w:jc w:val="center"/>
        <w:rPr>
          <w:rFonts w:ascii="Times New Roman" w:hAnsi="Times New Roman"/>
          <w:sz w:val="24"/>
        </w:rPr>
      </w:pPr>
      <w:r>
        <w:rPr>
          <w:rFonts w:ascii="Times New Roman" w:hAnsi="Times New Roman"/>
          <w:sz w:val="24"/>
        </w:rPr>
        <w:t xml:space="preserve"> </w:t>
      </w:r>
      <w:r w:rsidRPr="00A9319C">
        <w:rPr>
          <w:rFonts w:ascii="Times New Roman" w:hAnsi="Times New Roman"/>
          <w:position w:val="-10"/>
          <w:sz w:val="24"/>
        </w:rPr>
        <w:object w:dxaOrig="3660" w:dyaOrig="320">
          <v:shape id="_x0000_i1076" type="#_x0000_t75" style="width:183pt;height:15.75pt" o:ole="" fillcolor="window">
            <v:imagedata r:id="rId108" o:title=""/>
          </v:shape>
          <o:OLEObject Type="Embed" ProgID="Equation.3" ShapeID="_x0000_i1076" DrawAspect="Content" ObjectID="_1515491641" r:id="rId109"/>
        </w:object>
      </w:r>
    </w:p>
    <w:p w:rsidR="00356D1D" w:rsidRDefault="00356D1D" w:rsidP="00356D1D">
      <w:pPr>
        <w:pStyle w:val="a3"/>
        <w:spacing w:line="360" w:lineRule="auto"/>
        <w:jc w:val="center"/>
        <w:rPr>
          <w:rFonts w:ascii="Times New Roman" w:hAnsi="Times New Roman"/>
          <w:sz w:val="24"/>
        </w:rPr>
      </w:pPr>
      <w:r>
        <w:rPr>
          <w:rFonts w:ascii="Times New Roman" w:hAnsi="Times New Roman"/>
          <w:sz w:val="24"/>
        </w:rPr>
        <w:t xml:space="preserve">    </w:t>
      </w:r>
      <w:r>
        <w:rPr>
          <w:rFonts w:ascii="Times New Roman" w:hAnsi="Times New Roman"/>
          <w:b/>
          <w:i/>
          <w:sz w:val="24"/>
        </w:rPr>
        <w:t>Текущая стоимость аннуитета пренумерандо</w:t>
      </w:r>
      <w:r>
        <w:rPr>
          <w:rFonts w:ascii="Times New Roman" w:hAnsi="Times New Roman"/>
          <w:sz w:val="24"/>
        </w:rPr>
        <w:t xml:space="preserve"> рассчитывается следующим образом:</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10"/>
          <w:sz w:val="24"/>
        </w:rPr>
        <w:object w:dxaOrig="2100" w:dyaOrig="320">
          <v:shape id="_x0000_i1077" type="#_x0000_t75" style="width:105pt;height:15.75pt" o:ole="" fillcolor="window">
            <v:imagedata r:id="rId110" o:title=""/>
          </v:shape>
          <o:OLEObject Type="Embed" ProgID="Equation.3" ShapeID="_x0000_i1077" DrawAspect="Content" ObjectID="_1515491642" r:id="rId111"/>
        </w:object>
      </w:r>
      <w:r>
        <w:rPr>
          <w:rFonts w:ascii="Times New Roman" w:hAnsi="Times New Roman"/>
          <w:sz w:val="24"/>
        </w:rPr>
        <w:t>.</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Если по данному проекту  доходы будут поступать на условиях предоплаты, то приведенная их стоимость будет равна:</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10"/>
          <w:sz w:val="24"/>
        </w:rPr>
        <w:object w:dxaOrig="4400" w:dyaOrig="320">
          <v:shape id="_x0000_i1078" type="#_x0000_t75" style="width:219.75pt;height:15.75pt" o:ole="" fillcolor="window">
            <v:imagedata r:id="rId112" o:title=""/>
          </v:shape>
          <o:OLEObject Type="Embed" ProgID="Equation.3" ShapeID="_x0000_i1078" DrawAspect="Content" ObjectID="_1515491643" r:id="rId113"/>
        </w:objec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b/>
          <w:i/>
          <w:sz w:val="24"/>
        </w:rPr>
        <w:t>При бессрочном аннуитете</w:t>
      </w:r>
      <w:r>
        <w:rPr>
          <w:rFonts w:ascii="Times New Roman" w:hAnsi="Times New Roman"/>
          <w:sz w:val="24"/>
        </w:rPr>
        <w:t>, когда ежегодный фиксированный  доход от инвестиций  поступает в течение неограниченного периода, для расчета его текущей стоимости  обычно применяют более упрощенную формулу:</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24"/>
          <w:sz w:val="24"/>
        </w:rPr>
        <w:object w:dxaOrig="859" w:dyaOrig="620">
          <v:shape id="_x0000_i1079" type="#_x0000_t75" style="width:42.75pt;height:30.75pt" o:ole="" fillcolor="window">
            <v:imagedata r:id="rId114" o:title=""/>
          </v:shape>
          <o:OLEObject Type="Embed" ProgID="Equation.3" ShapeID="_x0000_i1079" DrawAspect="Content" ObjectID="_1515491644" r:id="rId115"/>
        </w:object>
      </w:r>
      <w:r>
        <w:rPr>
          <w:rFonts w:ascii="Times New Roman" w:hAnsi="Times New Roman"/>
          <w:sz w:val="24"/>
        </w:rPr>
        <w:t xml:space="preserve">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А</w:t>
      </w:r>
      <w:r>
        <w:rPr>
          <w:rFonts w:ascii="Times New Roman" w:hAnsi="Times New Roman"/>
          <w:sz w:val="24"/>
        </w:rPr>
        <w:t xml:space="preserve"> – размер ежегодного  дохода;</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r</w:t>
      </w:r>
      <w:r>
        <w:rPr>
          <w:rFonts w:ascii="Times New Roman" w:hAnsi="Times New Roman"/>
          <w:sz w:val="24"/>
        </w:rPr>
        <w:t xml:space="preserve"> – ставка дисконта,  в качестве которой обычно принимают процентную ставку банка по депозитным вкладам.</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А сейчас проведем дисконтирование будущих платежей по кредиту по данным табл. 3.1 и 3.2 при рыночной месячной ставке доходности 1,5 %.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Приведенная стоимость будущих выплат составит:</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а)  по варианту 1</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5720" w:dyaOrig="660">
          <v:shape id="_x0000_i1080" type="#_x0000_t75" style="width:285.75pt;height:33pt" o:ole="" fillcolor="window">
            <v:imagedata r:id="rId116" o:title=""/>
          </v:shape>
          <o:OLEObject Type="Embed" ProgID="Equation.3" ShapeID="_x0000_i1080" DrawAspect="Content" ObjectID="_1515491645" r:id="rId117"/>
        </w:object>
      </w:r>
      <w:r>
        <w:rPr>
          <w:rFonts w:ascii="Times New Roman" w:hAnsi="Times New Roman"/>
          <w:sz w:val="24"/>
        </w:rPr>
        <w:t>,</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б) по варианту 2</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7880" w:dyaOrig="700">
          <v:shape id="_x0000_i1081" type="#_x0000_t75" style="width:393.75pt;height:35.25pt" o:ole="" fillcolor="window">
            <v:imagedata r:id="rId118" o:title=""/>
          </v:shape>
          <o:OLEObject Type="Embed" ProgID="Equation.3" ShapeID="_x0000_i1081" DrawAspect="Content" ObjectID="_1515491646" r:id="rId119"/>
        </w:objec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Она примерно одинакова, несмотря на то, что номинальная сумма платежей по второму варианту  значительно больше, чем по первому. Но поскольку по первой схеме расчетов долг погашается более интенсивно в первые годы, то приведенная стоимость этих выплат  получается выше, чем при равномерном погашении кредита. Следовательно, второй вариант расчетов более выгоден для ссудополучателя при условии, что альтернативная ставка доходности выше ставки по кредиту.</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Поток аннуитета может возникать и при инвестировании средств в какой-либо проект, когда деньги будут вкладываться в него не разово, а на  протяжении определенного периода через равные промежутки времени и в равной сумме</w:t>
      </w:r>
      <w:r>
        <w:rPr>
          <w:rFonts w:ascii="Times New Roman" w:hAnsi="Times New Roman"/>
          <w:b/>
          <w:i/>
          <w:sz w:val="24"/>
        </w:rPr>
        <w:t xml:space="preserve"> </w:t>
      </w:r>
      <w:r>
        <w:rPr>
          <w:rFonts w:ascii="Times New Roman" w:hAnsi="Times New Roman"/>
          <w:sz w:val="24"/>
        </w:rPr>
        <w:t>Тогда</w:t>
      </w:r>
      <w:r>
        <w:rPr>
          <w:rFonts w:ascii="Times New Roman" w:hAnsi="Times New Roman"/>
          <w:b/>
          <w:i/>
          <w:sz w:val="24"/>
        </w:rPr>
        <w:t xml:space="preserve"> будущую стоимость  вложенного капитала</w:t>
      </w:r>
      <w:r>
        <w:rPr>
          <w:rFonts w:ascii="Times New Roman" w:hAnsi="Times New Roman"/>
          <w:sz w:val="24"/>
        </w:rPr>
        <w:t xml:space="preserve"> можно определить следующим образом:</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а)  на условиях предварительных платежей (поток пренумерандо):</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10"/>
          <w:sz w:val="24"/>
        </w:rPr>
        <w:object w:dxaOrig="2240" w:dyaOrig="320">
          <v:shape id="_x0000_i1082" type="#_x0000_t75" style="width:111.75pt;height:15.75pt" o:ole="" fillcolor="window">
            <v:imagedata r:id="rId120" o:title=""/>
          </v:shape>
          <o:OLEObject Type="Embed" ProgID="Equation.3" ShapeID="_x0000_i1082" DrawAspect="Content" ObjectID="_1515491647" r:id="rId121"/>
        </w:object>
      </w:r>
      <w:r>
        <w:rPr>
          <w:rFonts w:ascii="Times New Roman" w:hAnsi="Times New Roman"/>
          <w:sz w:val="24"/>
        </w:rPr>
        <w:t>;</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б) на условиях последующих платежей (поток постнумерандо):</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6"/>
          <w:sz w:val="24"/>
        </w:rPr>
        <w:object w:dxaOrig="1400" w:dyaOrig="279">
          <v:shape id="_x0000_i1083" type="#_x0000_t75" style="width:69.75pt;height:14.25pt" o:ole="" fillcolor="window">
            <v:imagedata r:id="rId122" o:title=""/>
          </v:shape>
          <o:OLEObject Type="Embed" ProgID="Equation.3" ShapeID="_x0000_i1083" DrawAspect="Content" ObjectID="_1515491648" r:id="rId123"/>
        </w:object>
      </w:r>
      <w:r>
        <w:rPr>
          <w:rFonts w:ascii="Times New Roman" w:hAnsi="Times New Roman"/>
          <w:sz w:val="24"/>
        </w:rPr>
        <w:t>;</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FV</w:t>
      </w:r>
      <w:r>
        <w:rPr>
          <w:rFonts w:ascii="Times New Roman" w:hAnsi="Times New Roman"/>
          <w:sz w:val="24"/>
        </w:rPr>
        <w:t xml:space="preserve"> – будушая стоимость аннуитета;</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i/>
          <w:sz w:val="24"/>
        </w:rPr>
        <w:t>А</w:t>
      </w:r>
      <w:r>
        <w:rPr>
          <w:rFonts w:ascii="Times New Roman" w:hAnsi="Times New Roman"/>
          <w:sz w:val="24"/>
        </w:rPr>
        <w:t xml:space="preserve"> – размер разового платежа;</w:t>
      </w:r>
    </w:p>
    <w:p w:rsidR="00356D1D" w:rsidRDefault="00356D1D" w:rsidP="00356D1D">
      <w:pPr>
        <w:pStyle w:val="a3"/>
        <w:spacing w:line="360" w:lineRule="auto"/>
        <w:jc w:val="both"/>
        <w:rPr>
          <w:rFonts w:ascii="Times New Roman" w:hAnsi="Times New Roman"/>
          <w:sz w:val="24"/>
          <w:lang w:val="be-BY"/>
        </w:rPr>
      </w:pPr>
      <w:r>
        <w:rPr>
          <w:rFonts w:ascii="Times New Roman" w:hAnsi="Times New Roman"/>
          <w:sz w:val="24"/>
        </w:rPr>
        <w:t xml:space="preserve">    </w:t>
      </w:r>
      <w:r>
        <w:rPr>
          <w:rFonts w:ascii="Times New Roman" w:hAnsi="Times New Roman"/>
          <w:i/>
          <w:sz w:val="24"/>
          <w:lang w:val="be-BY"/>
        </w:rPr>
        <w:t>ММ</w:t>
      </w:r>
      <w:r>
        <w:rPr>
          <w:rFonts w:ascii="Times New Roman" w:hAnsi="Times New Roman"/>
          <w:sz w:val="24"/>
          <w:lang w:val="be-BY"/>
        </w:rPr>
        <w:t xml:space="preserve"> –  множитель наращения (мультиплицирующий множитель) для аннуитета, величина которого рассчитывается следующим образом:</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24"/>
          <w:sz w:val="24"/>
        </w:rPr>
        <w:object w:dxaOrig="1820" w:dyaOrig="660">
          <v:shape id="_x0000_i1084" type="#_x0000_t75" style="width:90.75pt;height:33pt" o:ole="" fillcolor="window">
            <v:imagedata r:id="rId124" o:title=""/>
          </v:shape>
          <o:OLEObject Type="Embed" ProgID="Equation.3" ShapeID="_x0000_i1084" DrawAspect="Content" ObjectID="_1515491649" r:id="rId125"/>
        </w:object>
      </w:r>
      <w:r>
        <w:rPr>
          <w:rFonts w:ascii="Times New Roman" w:hAnsi="Times New Roman"/>
          <w:sz w:val="24"/>
        </w:rPr>
        <w:t>.</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Множители наращения и дисконтирования стоимости аннуитета    можно определять не только расчетным путем, но и по специальным таблицам с учетом принятой процентной ставки дисконта и количества интервалов в периоде платежей.</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Использование множителей наращения и дисконтирования аннуитета значительно  облегчает и  ускоряет процесс оценки стоимости денег во времени.</w:t>
      </w:r>
    </w:p>
    <w:p w:rsidR="00356D1D" w:rsidRDefault="00356D1D" w:rsidP="00356D1D">
      <w:pPr>
        <w:pStyle w:val="a3"/>
        <w:spacing w:line="360" w:lineRule="auto"/>
        <w:jc w:val="both"/>
        <w:rPr>
          <w:rFonts w:ascii="Times New Roman" w:hAnsi="Times New Roman"/>
          <w:sz w:val="24"/>
        </w:rPr>
      </w:pPr>
    </w:p>
    <w:p w:rsidR="00356D1D" w:rsidRDefault="00356D1D" w:rsidP="00356D1D">
      <w:pPr>
        <w:pStyle w:val="a3"/>
        <w:spacing w:line="360" w:lineRule="auto"/>
        <w:jc w:val="center"/>
        <w:rPr>
          <w:rFonts w:ascii="Times New Roman" w:hAnsi="Times New Roman"/>
          <w:sz w:val="24"/>
        </w:rPr>
      </w:pPr>
      <w:r>
        <w:rPr>
          <w:rFonts w:ascii="Times New Roman" w:hAnsi="Times New Roman"/>
          <w:b/>
          <w:sz w:val="24"/>
        </w:rPr>
        <w:t>3.4. Оценка стоимости денег во времени с учетом фактора инфляции</w:t>
      </w:r>
    </w:p>
    <w:p w:rsidR="00356D1D" w:rsidRDefault="00356D1D" w:rsidP="00356D1D">
      <w:pPr>
        <w:pStyle w:val="a3"/>
        <w:spacing w:line="360" w:lineRule="auto"/>
        <w:jc w:val="both"/>
        <w:rPr>
          <w:rFonts w:ascii="Times New Roman" w:hAnsi="Times New Roman"/>
          <w:sz w:val="24"/>
        </w:rPr>
      </w:pP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Проблема оценки стоимости денег во времени значительно усложняется в условиях инфляции, которая обесценивает будущие доходы.  В условиях инфляции в операциях наращения и дисконтирования денежных потоков нужно применять не реальную, а номинальную ставку </w:t>
      </w:r>
      <w:r>
        <w:rPr>
          <w:rFonts w:ascii="Times New Roman" w:hAnsi="Times New Roman"/>
          <w:sz w:val="24"/>
        </w:rPr>
        <w:lastRenderedPageBreak/>
        <w:t>доходности. Чтобы понять методику учета инфляции,  необходимо выяснить разницу между реальной и  номинальной  ставкой дохода.</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Зависимость между реальной и номинальной ставкой дохода можно выразить следующим образом:</w:t>
      </w:r>
    </w:p>
    <w:p w:rsidR="00356D1D" w:rsidRDefault="00356D1D" w:rsidP="00356D1D">
      <w:pPr>
        <w:pStyle w:val="a3"/>
        <w:spacing w:line="360" w:lineRule="auto"/>
        <w:jc w:val="center"/>
        <w:rPr>
          <w:rFonts w:ascii="Times New Roman" w:hAnsi="Times New Roman"/>
          <w:sz w:val="24"/>
        </w:rPr>
      </w:pPr>
      <w:r w:rsidRPr="00A9319C">
        <w:rPr>
          <w:rFonts w:ascii="Times New Roman" w:hAnsi="Times New Roman"/>
          <w:position w:val="-14"/>
          <w:sz w:val="24"/>
        </w:rPr>
        <w:object w:dxaOrig="2140" w:dyaOrig="380">
          <v:shape id="_x0000_i1085" type="#_x0000_t75" style="width:107.25pt;height:18.75pt" o:ole="" fillcolor="window">
            <v:imagedata r:id="rId126" o:title=""/>
          </v:shape>
          <o:OLEObject Type="Embed" ProgID="Equation.3" ShapeID="_x0000_i1085" DrawAspect="Content" ObjectID="_1515491650" r:id="rId127"/>
        </w:object>
      </w:r>
      <w:r>
        <w:rPr>
          <w:rFonts w:ascii="Times New Roman" w:hAnsi="Times New Roman"/>
          <w:sz w:val="24"/>
        </w:rPr>
        <w:t xml:space="preserve">;                  </w:t>
      </w:r>
      <w:r w:rsidRPr="00A9319C">
        <w:rPr>
          <w:rFonts w:ascii="Times New Roman" w:hAnsi="Times New Roman"/>
          <w:position w:val="-14"/>
          <w:sz w:val="24"/>
        </w:rPr>
        <w:object w:dxaOrig="2160" w:dyaOrig="380">
          <v:shape id="_x0000_i1086" type="#_x0000_t75" style="width:108pt;height:18.75pt" o:ole="" fillcolor="window">
            <v:imagedata r:id="rId128" o:title=""/>
          </v:shape>
          <o:OLEObject Type="Embed" ProgID="Equation.3" ShapeID="_x0000_i1086" DrawAspect="Content" ObjectID="_1515491651" r:id="rId129"/>
        </w:object>
      </w:r>
      <w:r>
        <w:rPr>
          <w:rFonts w:ascii="Times New Roman" w:hAnsi="Times New Roman"/>
          <w:sz w:val="24"/>
        </w:rPr>
        <w:t>;</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r</w:t>
      </w:r>
      <w:r>
        <w:rPr>
          <w:rFonts w:ascii="Times New Roman" w:hAnsi="Times New Roman"/>
          <w:i/>
          <w:sz w:val="24"/>
          <w:vertAlign w:val="subscript"/>
        </w:rPr>
        <w:t>р</w:t>
      </w:r>
      <w:r>
        <w:rPr>
          <w:rFonts w:ascii="Times New Roman" w:hAnsi="Times New Roman"/>
          <w:i/>
          <w:sz w:val="24"/>
        </w:rPr>
        <w:t xml:space="preserve"> </w:t>
      </w:r>
      <w:r>
        <w:rPr>
          <w:rFonts w:ascii="Times New Roman" w:hAnsi="Times New Roman"/>
          <w:sz w:val="24"/>
        </w:rPr>
        <w:t>– необходимая реальная ставка дохода (до поправки на инфляцию);</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i</w:t>
      </w:r>
      <w:r>
        <w:rPr>
          <w:rFonts w:ascii="Times New Roman" w:hAnsi="Times New Roman"/>
          <w:i/>
          <w:sz w:val="24"/>
        </w:rPr>
        <w:t xml:space="preserve"> </w:t>
      </w:r>
      <w:r>
        <w:rPr>
          <w:rFonts w:ascii="Times New Roman" w:hAnsi="Times New Roman"/>
          <w:sz w:val="24"/>
        </w:rPr>
        <w:t>– темп инфляции,  который обычно измеряется индексом розничных цен;</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i/>
          <w:sz w:val="24"/>
        </w:rPr>
        <w:t>r</w:t>
      </w:r>
      <w:r>
        <w:rPr>
          <w:rFonts w:ascii="Times New Roman" w:hAnsi="Times New Roman"/>
          <w:i/>
          <w:sz w:val="24"/>
          <w:vertAlign w:val="subscript"/>
        </w:rPr>
        <w:t>н</w:t>
      </w:r>
      <w:r>
        <w:rPr>
          <w:rFonts w:ascii="Times New Roman" w:hAnsi="Times New Roman"/>
          <w:i/>
          <w:sz w:val="24"/>
        </w:rPr>
        <w:t xml:space="preserve"> </w:t>
      </w:r>
      <w:r>
        <w:rPr>
          <w:rFonts w:ascii="Times New Roman" w:hAnsi="Times New Roman"/>
          <w:sz w:val="24"/>
        </w:rPr>
        <w:t>– номинальная денежная ставка дохода.</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Предположим, инвестор имеет 1 млн руб.,  который он желает  вложить так, чтобы ежегодно его состояние увеличивалось на 20 %. Допустим, что темп инфляции 50 % в год.   Если инвестор желает получить реальный доход 20 %  на свой капитал, то он обязан защитить свои деньги от инфляции.</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Денежная (номинальная) ставка дохода, которая нужна инвестору для получения реального дохода в 20 % и защиты от инфляции в 50 %, составит:</w:t>
      </w:r>
    </w:p>
    <w:p w:rsidR="00356D1D" w:rsidRDefault="00356D1D" w:rsidP="00356D1D">
      <w:pPr>
        <w:pStyle w:val="a3"/>
        <w:spacing w:line="360" w:lineRule="auto"/>
        <w:jc w:val="center"/>
        <w:rPr>
          <w:rFonts w:ascii="Times New Roman" w:hAnsi="Times New Roman"/>
          <w:sz w:val="24"/>
        </w:rPr>
      </w:pPr>
      <w:r>
        <w:rPr>
          <w:rFonts w:ascii="Times New Roman" w:hAnsi="Times New Roman"/>
          <w:i/>
          <w:sz w:val="24"/>
        </w:rPr>
        <w:t>r</w:t>
      </w:r>
      <w:r>
        <w:rPr>
          <w:rFonts w:ascii="Times New Roman" w:hAnsi="Times New Roman"/>
          <w:i/>
          <w:sz w:val="24"/>
          <w:vertAlign w:val="subscript"/>
        </w:rPr>
        <w:t>н</w:t>
      </w:r>
      <w:r>
        <w:rPr>
          <w:rFonts w:ascii="Times New Roman" w:hAnsi="Times New Roman"/>
          <w:sz w:val="24"/>
        </w:rPr>
        <w:t xml:space="preserve"> = (1 +0,2) * (1 +0,5) - 1 = 0,8,   или 80 %.</w:t>
      </w:r>
    </w:p>
    <w:p w:rsidR="00356D1D" w:rsidRDefault="00356D1D" w:rsidP="00356D1D">
      <w:pPr>
        <w:pStyle w:val="a3"/>
        <w:spacing w:line="360" w:lineRule="auto"/>
        <w:jc w:val="both"/>
        <w:rPr>
          <w:rFonts w:ascii="Times New Roman" w:hAnsi="Times New Roman"/>
          <w:sz w:val="24"/>
        </w:rPr>
      </w:pPr>
      <w:r>
        <w:rPr>
          <w:rFonts w:ascii="Times New Roman" w:hAnsi="Times New Roman"/>
          <w:sz w:val="24"/>
        </w:rPr>
        <w:t xml:space="preserve">     Зная номинальную (денежную) ставку доходности, можно определить  реальную ставку по следующей формуле:</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4080" w:dyaOrig="680">
          <v:shape id="_x0000_i1087" type="#_x0000_t75" style="width:204pt;height:33.75pt" o:ole="" fillcolor="window">
            <v:imagedata r:id="rId130" o:title=""/>
          </v:shape>
          <o:OLEObject Type="Embed" ProgID="Equation.3" ShapeID="_x0000_i1087" DrawAspect="Content" ObjectID="_1515491652" r:id="rId131"/>
        </w:objec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или</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3560" w:dyaOrig="680">
          <v:shape id="_x0000_i1088" type="#_x0000_t75" style="width:177.75pt;height:33.75pt" o:ole="" fillcolor="window">
            <v:imagedata r:id="rId132" o:title=""/>
          </v:shape>
          <o:OLEObject Type="Embed" ProgID="Equation.3" ShapeID="_x0000_i1088" DrawAspect="Content" ObjectID="_1515491653" r:id="rId133"/>
        </w:object>
      </w:r>
    </w:p>
    <w:p w:rsidR="00356D1D" w:rsidRDefault="00356D1D" w:rsidP="00356D1D">
      <w:pPr>
        <w:pStyle w:val="a3"/>
        <w:spacing w:line="312" w:lineRule="auto"/>
        <w:ind w:right="-2"/>
        <w:jc w:val="both"/>
        <w:rPr>
          <w:rFonts w:ascii="Times New Roman" w:hAnsi="Times New Roman"/>
          <w:sz w:val="24"/>
        </w:rPr>
      </w:pPr>
    </w:p>
    <w:p w:rsidR="00356D1D" w:rsidRDefault="00356D1D" w:rsidP="00356D1D">
      <w:pPr>
        <w:pStyle w:val="21"/>
        <w:spacing w:line="312" w:lineRule="auto"/>
      </w:pPr>
      <w:r>
        <w:t xml:space="preserve">             Для оценки  будущей стоимости  доходов с учетом фактора инфляции может быть использована следующая формула:</w:t>
      </w:r>
    </w:p>
    <w:p w:rsidR="00356D1D" w:rsidRDefault="00356D1D" w:rsidP="00356D1D">
      <w:pPr>
        <w:spacing w:line="312" w:lineRule="auto"/>
        <w:jc w:val="center"/>
      </w:pPr>
      <w:r w:rsidRPr="00A9319C">
        <w:rPr>
          <w:position w:val="-14"/>
        </w:rPr>
        <w:object w:dxaOrig="4200" w:dyaOrig="400">
          <v:shape id="_x0000_i1089" type="#_x0000_t75" style="width:210pt;height:20.25pt" o:ole="" fillcolor="window">
            <v:imagedata r:id="rId134" o:title=""/>
          </v:shape>
          <o:OLEObject Type="Embed" ProgID="Equation.3" ShapeID="_x0000_i1089" DrawAspect="Content" ObjectID="_1515491654" r:id="rId135"/>
        </w:object>
      </w:r>
      <w:r>
        <w:t>.</w:t>
      </w:r>
    </w:p>
    <w:p w:rsidR="00356D1D" w:rsidRDefault="00356D1D" w:rsidP="00356D1D">
      <w:pPr>
        <w:spacing w:line="360" w:lineRule="auto"/>
        <w:jc w:val="both"/>
      </w:pPr>
      <w:r>
        <w:t xml:space="preserve">          При определении приведенной стоимости  денежных доходов с учетом фактора инфляции применяется  следующая формула:</w:t>
      </w:r>
    </w:p>
    <w:p w:rsidR="00356D1D" w:rsidRDefault="00356D1D" w:rsidP="00356D1D">
      <w:pPr>
        <w:spacing w:line="360" w:lineRule="auto"/>
        <w:jc w:val="center"/>
      </w:pPr>
      <w:r w:rsidRPr="00A9319C">
        <w:rPr>
          <w:position w:val="-34"/>
        </w:rPr>
        <w:object w:dxaOrig="2299" w:dyaOrig="720">
          <v:shape id="_x0000_i1090" type="#_x0000_t75" style="width:114.75pt;height:36pt" o:ole="" fillcolor="window">
            <v:imagedata r:id="rId136" o:title=""/>
          </v:shape>
          <o:OLEObject Type="Embed" ProgID="Equation.3" ShapeID="_x0000_i1090" DrawAspect="Content" ObjectID="_1515491655" r:id="rId137"/>
        </w:object>
      </w:r>
      <w:r>
        <w:t>.</w:t>
      </w:r>
    </w:p>
    <w:p w:rsidR="00356D1D" w:rsidRDefault="00356D1D" w:rsidP="00356D1D">
      <w:pPr>
        <w:pStyle w:val="21"/>
        <w:spacing w:line="360" w:lineRule="auto"/>
      </w:pPr>
      <w:r>
        <w:t xml:space="preserve">         Вместе с тем следует заметить, что  прогнозировать темпы инфляции очень сложно, особенно на длительный период. Поэтому многие   исследователи при оценке стоимости денег во времени предлагают денежные потоки выражать в твердой валюте  и производить операции наращения или дисконтирования  на основе реальной ставки доходов.            </w:t>
      </w:r>
    </w:p>
    <w:p w:rsidR="00FF110D" w:rsidRDefault="00FF110D" w:rsidP="00FF110D"/>
    <w:p w:rsidR="00356D1D" w:rsidRPr="00356D1D" w:rsidRDefault="00356D1D" w:rsidP="00356D1D">
      <w:pPr>
        <w:spacing w:line="288" w:lineRule="auto"/>
        <w:ind w:firstLine="709"/>
        <w:jc w:val="center"/>
        <w:rPr>
          <w:b/>
          <w:sz w:val="28"/>
          <w:szCs w:val="28"/>
        </w:rPr>
      </w:pPr>
      <w:r w:rsidRPr="00356D1D">
        <w:rPr>
          <w:b/>
          <w:sz w:val="28"/>
          <w:szCs w:val="28"/>
        </w:rPr>
        <w:t>Тема 4. Методы оценки финансовой эффективности реальных инвестиций</w:t>
      </w:r>
    </w:p>
    <w:p w:rsidR="00FF110D" w:rsidRDefault="00FF110D" w:rsidP="00FF110D">
      <w:pPr>
        <w:pStyle w:val="a3"/>
        <w:ind w:right="-2"/>
      </w:pPr>
      <w:r>
        <w:t xml:space="preserve">                 </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lastRenderedPageBreak/>
        <w:t xml:space="preserve">При принятии  решений в бизнесе о долгосрочных инвестициях возникает потребность в анализе их эффективности, основная цель которого – установить, оправдают ли будущие выгоды сегодняшние затраты. Для этого нужен долгосрочный анализ доходов от инвестиционных проектов и затрат на их осуществление. </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Основными методами  оценки  программы инвестиционной деятельности являются следующие (рис.  </w:t>
      </w:r>
      <w:r w:rsidR="00356D1D">
        <w:rPr>
          <w:rFonts w:ascii="Times New Roman" w:hAnsi="Times New Roman"/>
          <w:sz w:val="24"/>
        </w:rPr>
        <w:t>4.</w:t>
      </w:r>
      <w:r>
        <w:rPr>
          <w:rFonts w:ascii="Times New Roman" w:hAnsi="Times New Roman"/>
          <w:sz w:val="24"/>
        </w:rPr>
        <w:t xml:space="preserve"> 1).</w: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roundrect id="_x0000_s1082" style="position:absolute;left:0;text-align:left;margin-left:1.1pt;margin-top:5.65pt;width:223.2pt;height:28.8pt;z-index:50" arcsize="10923f" o:allowincell="f">
            <v:textbox style="mso-next-textbox:#_x0000_s1082">
              <w:txbxContent>
                <w:p w:rsidR="00D07557" w:rsidRDefault="00D07557" w:rsidP="00FF110D">
                  <w:pPr>
                    <w:pStyle w:val="2"/>
                    <w:rPr>
                      <w:sz w:val="26"/>
                    </w:rPr>
                  </w:pPr>
                  <w:r>
                    <w:rPr>
                      <w:sz w:val="26"/>
                    </w:rPr>
                    <w:t>Методы оценки инвестиций</w:t>
                  </w:r>
                </w:p>
              </w:txbxContent>
            </v:textbox>
          </v:roundrect>
        </w:pic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line id="_x0000_s1083" style="position:absolute;left:0;text-align:left;z-index:51" from="94.7pt,16.55pt" to="94.7pt,218.15pt" o:allowincell="f"/>
        </w:pic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roundrect id="_x0000_s1077" style="position:absolute;left:0;text-align:left;margin-left:145.1pt;margin-top:13pt;width:280.8pt;height:28.8pt;z-index:45" arcsize="10923f" o:allowincell="f">
            <v:textbox style="mso-next-textbox:#_x0000_s1077">
              <w:txbxContent>
                <w:p w:rsidR="00D07557" w:rsidRDefault="00D07557" w:rsidP="00FF110D">
                  <w:pPr>
                    <w:jc w:val="center"/>
                  </w:pPr>
                  <w:r>
                    <w:t>Расчет срока окупаемости инвестиций</w:t>
                  </w:r>
                  <w:r w:rsidRPr="00C15756">
                    <w:t xml:space="preserve"> (</w:t>
                  </w:r>
                  <w:r>
                    <w:rPr>
                      <w:lang w:val="en-US"/>
                    </w:rPr>
                    <w:t>t</w:t>
                  </w:r>
                  <w:r w:rsidRPr="00C15756">
                    <w:t>)</w:t>
                  </w:r>
                </w:p>
              </w:txbxContent>
            </v:textbox>
          </v:roundrect>
        </w:pic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line id="_x0000_s1088" style="position:absolute;left:0;text-align:left;z-index:56" from="94.7pt,9.45pt" to="145.1pt,9.45pt" o:allowincell="f">
            <v:stroke endarrow="block"/>
          </v:line>
        </w:pic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roundrect id="_x0000_s1078" style="position:absolute;left:0;text-align:left;margin-left:145.1pt;margin-top:13.1pt;width:280.8pt;height:28.8pt;z-index:46" arcsize="10923f" o:allowincell="f">
            <v:textbox style="mso-next-textbox:#_x0000_s1078">
              <w:txbxContent>
                <w:p w:rsidR="00D07557" w:rsidRDefault="00D07557" w:rsidP="00FF110D">
                  <w:pPr>
                    <w:jc w:val="center"/>
                  </w:pPr>
                  <w:r>
                    <w:t>Расчет индекса рентабельности инвестиций (</w:t>
                  </w:r>
                  <w:r>
                    <w:rPr>
                      <w:i/>
                      <w:lang w:val="en-US"/>
                    </w:rPr>
                    <w:t>P</w:t>
                  </w:r>
                  <w:r>
                    <w:rPr>
                      <w:i/>
                    </w:rPr>
                    <w:t>I</w:t>
                  </w:r>
                  <w:r>
                    <w:t>)</w:t>
                  </w:r>
                </w:p>
              </w:txbxContent>
            </v:textbox>
          </v:roundrect>
        </w:pic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line id="_x0000_s1087" style="position:absolute;left:0;text-align:left;z-index:55" from="94.7pt,9.6pt" to="145.1pt,9.6pt" o:allowincell="f">
            <v:stroke endarrow="block"/>
          </v:line>
        </w:pic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roundrect id="_x0000_s1079" style="position:absolute;left:0;text-align:left;margin-left:145.1pt;margin-top:13.25pt;width:280.8pt;height:28.8pt;z-index:47" arcsize="10923f" o:allowincell="f">
            <v:textbox style="mso-next-textbox:#_x0000_s1079">
              <w:txbxContent>
                <w:p w:rsidR="00D07557" w:rsidRDefault="00D07557" w:rsidP="00FF110D">
                  <w:pPr>
                    <w:jc w:val="center"/>
                  </w:pPr>
                  <w:r>
                    <w:t>Расчет чистого приведенного эффекта (</w:t>
                  </w:r>
                  <w:r>
                    <w:rPr>
                      <w:i/>
                      <w:lang w:val="en-US"/>
                    </w:rPr>
                    <w:t>NPV</w:t>
                  </w:r>
                  <w:r>
                    <w:t>)</w:t>
                  </w:r>
                </w:p>
              </w:txbxContent>
            </v:textbox>
          </v:roundrect>
        </w:pic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line id="_x0000_s1086" style="position:absolute;left:0;text-align:left;z-index:54" from="94.7pt,9.7pt" to="145.1pt,9.7pt" o:allowincell="f">
            <v:stroke endarrow="block"/>
          </v:line>
        </w:pict>
      </w:r>
    </w:p>
    <w:p w:rsidR="00FF110D" w:rsidRDefault="00FF110D" w:rsidP="00FF110D">
      <w:pPr>
        <w:pStyle w:val="a3"/>
        <w:spacing w:line="312" w:lineRule="auto"/>
        <w:ind w:right="-2"/>
        <w:jc w:val="both"/>
        <w:rPr>
          <w:rFonts w:ascii="Times New Roman" w:hAnsi="Times New Roman"/>
          <w:sz w:val="24"/>
        </w:rPr>
      </w:pP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line id="_x0000_s1085" style="position:absolute;left:0;text-align:left;z-index:53" from="94.7pt,17.05pt" to="145.1pt,17.05pt" o:allowincell="f">
            <v:stroke endarrow="block"/>
          </v:line>
        </w:pict>
      </w:r>
      <w:r>
        <w:rPr>
          <w:rFonts w:ascii="Times New Roman" w:hAnsi="Times New Roman"/>
          <w:noProof/>
          <w:sz w:val="24"/>
        </w:rPr>
        <w:pict>
          <v:roundrect id="_x0000_s1080" style="position:absolute;left:0;text-align:left;margin-left:145.1pt;margin-top:2.65pt;width:280.8pt;height:28.8pt;z-index:48" arcsize="10923f" o:allowincell="f">
            <v:textbox style="mso-next-textbox:#_x0000_s1080">
              <w:txbxContent>
                <w:p w:rsidR="00D07557" w:rsidRDefault="00D07557" w:rsidP="00FF110D">
                  <w:pPr>
                    <w:jc w:val="center"/>
                  </w:pPr>
                  <w:r>
                    <w:t>Расчет   внутренней нормы доходности (</w:t>
                  </w:r>
                  <w:r>
                    <w:rPr>
                      <w:i/>
                      <w:lang w:val="en-US"/>
                    </w:rPr>
                    <w:t>IRR</w:t>
                  </w:r>
                  <w:r w:rsidRPr="00C15756">
                    <w:t>)</w:t>
                  </w:r>
                </w:p>
              </w:txbxContent>
            </v:textbox>
          </v:roundrect>
        </w:pic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roundrect id="_x0000_s1081" style="position:absolute;left:0;text-align:left;margin-left:145.1pt;margin-top:20.7pt;width:280.8pt;height:57.6pt;z-index:49" arcsize="10923f" o:allowincell="f">
            <v:textbox style="mso-next-textbox:#_x0000_s1081">
              <w:txbxContent>
                <w:p w:rsidR="00D07557" w:rsidRDefault="00D07557" w:rsidP="00FF110D">
                  <w:pPr>
                    <w:jc w:val="center"/>
                  </w:pPr>
                  <w:r>
                    <w:t xml:space="preserve">Расчет средневзвешенной скорости поступления доходов от инвестиционного  проекта, </w:t>
                  </w:r>
                </w:p>
                <w:p w:rsidR="00D07557" w:rsidRDefault="00D07557" w:rsidP="00FF110D">
                  <w:pPr>
                    <w:jc w:val="center"/>
                  </w:pPr>
                  <w:r>
                    <w:t>т.е. дюрации (</w:t>
                  </w:r>
                  <w:r>
                    <w:rPr>
                      <w:i/>
                      <w:lang w:val="en-US"/>
                    </w:rPr>
                    <w:t>D</w:t>
                  </w:r>
                  <w:r>
                    <w:t>)</w:t>
                  </w:r>
                </w:p>
              </w:txbxContent>
            </v:textbox>
          </v:roundrect>
        </w:pict>
      </w:r>
      <w:r w:rsidR="00FF110D">
        <w:rPr>
          <w:rFonts w:ascii="Times New Roman" w:hAnsi="Times New Roman"/>
          <w:sz w:val="24"/>
        </w:rPr>
        <w:cr/>
      </w:r>
    </w:p>
    <w:p w:rsidR="00FF110D" w:rsidRPr="00C15756" w:rsidRDefault="00FF110D" w:rsidP="00FF110D">
      <w:pPr>
        <w:pStyle w:val="a3"/>
        <w:spacing w:line="312" w:lineRule="auto"/>
        <w:ind w:right="-2"/>
        <w:jc w:val="both"/>
        <w:rPr>
          <w:rFonts w:ascii="Times New Roman" w:hAnsi="Times New Roman"/>
          <w:sz w:val="24"/>
        </w:rPr>
      </w:pP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line id="_x0000_s1084" style="position:absolute;left:0;text-align:left;z-index:52" from="94.7pt,2.85pt" to="145.1pt,2.85pt" o:allowincell="f">
            <v:stroke endarrow="block"/>
          </v:line>
        </w:pict>
      </w:r>
    </w:p>
    <w:p w:rsidR="00FF110D" w:rsidRDefault="00FF110D" w:rsidP="00FF110D">
      <w:pPr>
        <w:pStyle w:val="a3"/>
        <w:spacing w:line="312" w:lineRule="auto"/>
        <w:ind w:right="-2"/>
        <w:jc w:val="both"/>
        <w:rPr>
          <w:rFonts w:ascii="Times New Roman" w:hAnsi="Times New Roman"/>
          <w:sz w:val="24"/>
        </w:rPr>
      </w:pPr>
    </w:p>
    <w:p w:rsidR="00FF110D" w:rsidRDefault="00FF110D" w:rsidP="00FF110D">
      <w:pPr>
        <w:pStyle w:val="a3"/>
        <w:spacing w:line="312" w:lineRule="auto"/>
        <w:ind w:right="-2"/>
        <w:jc w:val="both"/>
        <w:rPr>
          <w:rFonts w:ascii="Times New Roman" w:hAnsi="Times New Roman"/>
          <w:sz w:val="24"/>
        </w:rPr>
      </w:pPr>
      <w:r>
        <w:rPr>
          <w:rFonts w:ascii="Times New Roman" w:hAnsi="Times New Roman"/>
          <w:sz w:val="24"/>
        </w:rPr>
        <w:t xml:space="preserve">          Рис.  </w:t>
      </w:r>
      <w:r w:rsidR="00356D1D">
        <w:rPr>
          <w:rFonts w:ascii="Times New Roman" w:hAnsi="Times New Roman"/>
          <w:sz w:val="24"/>
        </w:rPr>
        <w:t>4.</w:t>
      </w:r>
      <w:r>
        <w:rPr>
          <w:rFonts w:ascii="Times New Roman" w:hAnsi="Times New Roman"/>
          <w:sz w:val="24"/>
        </w:rPr>
        <w:t xml:space="preserve"> 1. Методы оценки эффективности инвестиционных проектов</w:t>
      </w:r>
    </w:p>
    <w:p w:rsidR="00FF110D" w:rsidRDefault="00FF110D" w:rsidP="00FF110D">
      <w:pPr>
        <w:pStyle w:val="a3"/>
        <w:spacing w:line="312" w:lineRule="auto"/>
        <w:ind w:right="-2"/>
        <w:jc w:val="both"/>
        <w:rPr>
          <w:rFonts w:ascii="Times New Roman" w:hAnsi="Times New Roman"/>
          <w:sz w:val="24"/>
        </w:rPr>
      </w:pPr>
      <w:r>
        <w:rPr>
          <w:rFonts w:ascii="Times New Roman" w:hAnsi="Times New Roman"/>
          <w:sz w:val="24"/>
        </w:rPr>
        <w:t xml:space="preserve">         </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В основу </w:t>
      </w:r>
      <w:r>
        <w:rPr>
          <w:rFonts w:ascii="Times New Roman" w:hAnsi="Times New Roman"/>
          <w:color w:val="000000"/>
          <w:sz w:val="24"/>
        </w:rPr>
        <w:t xml:space="preserve"> этих методов</w:t>
      </w:r>
      <w:r>
        <w:rPr>
          <w:rFonts w:ascii="Times New Roman" w:hAnsi="Times New Roman"/>
          <w:sz w:val="24"/>
        </w:rPr>
        <w:t xml:space="preserve"> положено  сравнение  объема  предполагаемых инвестиций и будущих денежных поступлений. </w:t>
      </w:r>
      <w:r>
        <w:rPr>
          <w:rFonts w:ascii="Times New Roman" w:hAnsi="Times New Roman"/>
          <w:i/>
          <w:sz w:val="24"/>
        </w:rPr>
        <w:t>Первые два</w:t>
      </w:r>
      <w:r>
        <w:rPr>
          <w:rFonts w:ascii="Times New Roman" w:hAnsi="Times New Roman"/>
          <w:sz w:val="24"/>
        </w:rPr>
        <w:t xml:space="preserve"> могут базироваться как на учетной величине денежных поступлений,  так и на дисконтированных доходах, </w:t>
      </w:r>
      <w:r>
        <w:rPr>
          <w:rFonts w:ascii="Times New Roman" w:hAnsi="Times New Roman"/>
          <w:i/>
          <w:sz w:val="24"/>
        </w:rPr>
        <w:t>остальные</w:t>
      </w:r>
      <w:r>
        <w:rPr>
          <w:rFonts w:ascii="Times New Roman" w:hAnsi="Times New Roman"/>
          <w:sz w:val="24"/>
        </w:rPr>
        <w:t xml:space="preserve"> – только на дисконтированных доходах с учетом временной компоненты денежных потоков.</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b/>
          <w:i/>
          <w:sz w:val="24"/>
        </w:rPr>
        <w:t>Первый метод  оценки эффективности инвестиционных проектов</w:t>
      </w:r>
      <w:r>
        <w:rPr>
          <w:rFonts w:ascii="Times New Roman" w:hAnsi="Times New Roman"/>
          <w:sz w:val="24"/>
        </w:rPr>
        <w:t> </w:t>
      </w:r>
      <w:r w:rsidRPr="00C15756">
        <w:rPr>
          <w:rFonts w:ascii="Times New Roman" w:hAnsi="Times New Roman"/>
          <w:sz w:val="24"/>
        </w:rPr>
        <w:t xml:space="preserve">– </w:t>
      </w:r>
      <w:r>
        <w:rPr>
          <w:rFonts w:ascii="Times New Roman" w:hAnsi="Times New Roman"/>
          <w:sz w:val="24"/>
        </w:rPr>
        <w:t>расчет срока окупаемости инвестиций – заключается в определении периода, необходимого для того, чтобы инвестиции себя окупили.</w:t>
      </w:r>
      <w:r w:rsidRPr="00C15756">
        <w:rPr>
          <w:rFonts w:ascii="Times New Roman" w:hAnsi="Times New Roman"/>
          <w:sz w:val="24"/>
        </w:rPr>
        <w:t xml:space="preserve">  </w:t>
      </w:r>
      <w:r>
        <w:rPr>
          <w:rFonts w:ascii="Times New Roman" w:hAnsi="Times New Roman"/>
          <w:sz w:val="24"/>
        </w:rPr>
        <w:t>Он является самым простым и по этой причине наиболее распространенным</w:t>
      </w:r>
      <w:r w:rsidRPr="00C15756">
        <w:rPr>
          <w:rFonts w:ascii="Times New Roman" w:hAnsi="Times New Roman"/>
          <w:sz w:val="24"/>
        </w:rPr>
        <w:t xml:space="preserve">. </w:t>
      </w:r>
      <w:r>
        <w:rPr>
          <w:rFonts w:ascii="Times New Roman" w:hAnsi="Times New Roman"/>
          <w:sz w:val="24"/>
        </w:rPr>
        <w:t xml:space="preserve">Методику его расчета рассмотрим  на основании данных  об инвестиционных доходах и расходах, приведенных в табл.   </w:t>
      </w:r>
      <w:r w:rsidR="00356D1D">
        <w:rPr>
          <w:rFonts w:ascii="Times New Roman" w:hAnsi="Times New Roman"/>
          <w:sz w:val="24"/>
        </w:rPr>
        <w:t>4.1</w:t>
      </w:r>
      <w:r>
        <w:rPr>
          <w:rFonts w:ascii="Times New Roman" w:hAnsi="Times New Roman"/>
          <w:sz w:val="24"/>
        </w:rPr>
        <w:t xml:space="preserve">. </w:t>
      </w:r>
    </w:p>
    <w:p w:rsidR="00356D1D" w:rsidRDefault="00356D1D" w:rsidP="00FF110D">
      <w:pPr>
        <w:pStyle w:val="a3"/>
        <w:spacing w:line="312" w:lineRule="auto"/>
        <w:ind w:right="-2" w:firstLine="567"/>
        <w:jc w:val="both"/>
        <w:rPr>
          <w:rFonts w:ascii="Times New Roman" w:hAnsi="Times New Roman"/>
          <w:sz w:val="24"/>
        </w:rPr>
      </w:pPr>
    </w:p>
    <w:p w:rsidR="00FF110D" w:rsidRPr="00356D1D" w:rsidRDefault="00FF110D" w:rsidP="00FF110D">
      <w:pPr>
        <w:pStyle w:val="a3"/>
        <w:spacing w:line="312" w:lineRule="auto"/>
        <w:ind w:right="-2"/>
        <w:jc w:val="both"/>
        <w:rPr>
          <w:rFonts w:ascii="Times New Roman" w:hAnsi="Times New Roman"/>
          <w:b/>
          <w:i/>
          <w:sz w:val="24"/>
        </w:rPr>
      </w:pPr>
      <w:r w:rsidRPr="00356D1D">
        <w:rPr>
          <w:rFonts w:ascii="Times New Roman" w:hAnsi="Times New Roman"/>
          <w:b/>
          <w:sz w:val="24"/>
        </w:rPr>
        <w:t xml:space="preserve">Таблица  </w:t>
      </w:r>
      <w:r w:rsidR="00356D1D" w:rsidRPr="00356D1D">
        <w:rPr>
          <w:rFonts w:ascii="Times New Roman" w:hAnsi="Times New Roman"/>
          <w:b/>
          <w:sz w:val="24"/>
        </w:rPr>
        <w:t>4.</w:t>
      </w:r>
      <w:r w:rsidR="00356D1D">
        <w:rPr>
          <w:rFonts w:ascii="Times New Roman" w:hAnsi="Times New Roman"/>
          <w:b/>
          <w:sz w:val="24"/>
        </w:rPr>
        <w:t>1</w:t>
      </w:r>
      <w:r w:rsidRPr="00356D1D">
        <w:rPr>
          <w:rFonts w:ascii="Times New Roman" w:hAnsi="Times New Roman"/>
          <w:b/>
          <w:sz w:val="24"/>
        </w:rPr>
        <w:t>. Исходные данные о доходах и затратах по инвестиционным проектам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FF110D" w:rsidTr="00156256">
        <w:tc>
          <w:tcPr>
            <w:tcW w:w="3284" w:type="dxa"/>
          </w:tcPr>
          <w:p w:rsidR="00FF110D" w:rsidRDefault="00FF110D" w:rsidP="00156256">
            <w:pPr>
              <w:pStyle w:val="a3"/>
              <w:spacing w:line="312" w:lineRule="auto"/>
              <w:ind w:right="-2"/>
              <w:jc w:val="both"/>
              <w:rPr>
                <w:rFonts w:ascii="Times New Roman" w:hAnsi="Times New Roman"/>
                <w:i/>
              </w:rPr>
            </w:pP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Проект А</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Проект Б</w:t>
            </w:r>
          </w:p>
        </w:tc>
      </w:tr>
      <w:tr w:rsidR="00FF110D" w:rsidTr="00156256">
        <w:tc>
          <w:tcPr>
            <w:tcW w:w="3284" w:type="dxa"/>
          </w:tcPr>
          <w:p w:rsidR="00FF110D" w:rsidRDefault="00FF110D" w:rsidP="00156256">
            <w:pPr>
              <w:pStyle w:val="a3"/>
              <w:spacing w:line="312" w:lineRule="auto"/>
              <w:ind w:right="-2"/>
              <w:jc w:val="both"/>
              <w:rPr>
                <w:rFonts w:ascii="Times New Roman" w:hAnsi="Times New Roman"/>
              </w:rPr>
            </w:pPr>
            <w:r>
              <w:rPr>
                <w:rFonts w:ascii="Times New Roman" w:hAnsi="Times New Roman"/>
              </w:rPr>
              <w:t>Инвестиции, тыс. руб.</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1000</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1000</w:t>
            </w:r>
          </w:p>
        </w:tc>
      </w:tr>
      <w:tr w:rsidR="00FF110D" w:rsidTr="00156256">
        <w:tc>
          <w:tcPr>
            <w:tcW w:w="3284" w:type="dxa"/>
          </w:tcPr>
          <w:p w:rsidR="00FF110D" w:rsidRDefault="00FF110D" w:rsidP="00156256">
            <w:pPr>
              <w:pStyle w:val="a3"/>
              <w:spacing w:line="312" w:lineRule="auto"/>
              <w:ind w:right="-2"/>
              <w:jc w:val="both"/>
              <w:rPr>
                <w:rFonts w:ascii="Times New Roman" w:hAnsi="Times New Roman"/>
              </w:rPr>
            </w:pPr>
            <w:r>
              <w:rPr>
                <w:rFonts w:ascii="Times New Roman" w:hAnsi="Times New Roman"/>
              </w:rPr>
              <w:t>Доход, тыс. руб:</w:t>
            </w:r>
          </w:p>
        </w:tc>
        <w:tc>
          <w:tcPr>
            <w:tcW w:w="3284" w:type="dxa"/>
          </w:tcPr>
          <w:p w:rsidR="00FF110D" w:rsidRDefault="00FF110D" w:rsidP="00156256">
            <w:pPr>
              <w:pStyle w:val="a3"/>
              <w:spacing w:line="312" w:lineRule="auto"/>
              <w:ind w:right="-2"/>
              <w:jc w:val="center"/>
              <w:rPr>
                <w:rFonts w:ascii="Times New Roman" w:hAnsi="Times New Roman"/>
              </w:rPr>
            </w:pPr>
          </w:p>
        </w:tc>
        <w:tc>
          <w:tcPr>
            <w:tcW w:w="3284" w:type="dxa"/>
          </w:tcPr>
          <w:p w:rsidR="00FF110D" w:rsidRDefault="00FF110D" w:rsidP="00156256">
            <w:pPr>
              <w:pStyle w:val="a3"/>
              <w:spacing w:line="312" w:lineRule="auto"/>
              <w:ind w:right="-2"/>
              <w:jc w:val="center"/>
              <w:rPr>
                <w:rFonts w:ascii="Times New Roman" w:hAnsi="Times New Roman"/>
              </w:rPr>
            </w:pPr>
          </w:p>
        </w:tc>
      </w:tr>
      <w:tr w:rsidR="00FF110D" w:rsidTr="00156256">
        <w:tc>
          <w:tcPr>
            <w:tcW w:w="3284" w:type="dxa"/>
          </w:tcPr>
          <w:p w:rsidR="00FF110D" w:rsidRDefault="00FF110D" w:rsidP="00DE3FAE">
            <w:pPr>
              <w:pStyle w:val="a3"/>
              <w:numPr>
                <w:ilvl w:val="0"/>
                <w:numId w:val="4"/>
              </w:numPr>
              <w:spacing w:line="312" w:lineRule="auto"/>
              <w:ind w:right="-2"/>
              <w:jc w:val="both"/>
              <w:rPr>
                <w:rFonts w:ascii="Times New Roman" w:hAnsi="Times New Roman"/>
              </w:rPr>
            </w:pPr>
            <w:r>
              <w:rPr>
                <w:rFonts w:ascii="Times New Roman" w:hAnsi="Times New Roman"/>
              </w:rPr>
              <w:t>первый год</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500</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250</w:t>
            </w:r>
          </w:p>
        </w:tc>
      </w:tr>
      <w:tr w:rsidR="00FF110D" w:rsidTr="00156256">
        <w:tc>
          <w:tcPr>
            <w:tcW w:w="3284" w:type="dxa"/>
          </w:tcPr>
          <w:p w:rsidR="00FF110D" w:rsidRDefault="00FF110D" w:rsidP="00DE3FAE">
            <w:pPr>
              <w:pStyle w:val="a3"/>
              <w:numPr>
                <w:ilvl w:val="0"/>
                <w:numId w:val="4"/>
              </w:numPr>
              <w:spacing w:line="312" w:lineRule="auto"/>
              <w:ind w:right="-2"/>
              <w:jc w:val="both"/>
              <w:rPr>
                <w:rFonts w:ascii="Times New Roman" w:hAnsi="Times New Roman"/>
              </w:rPr>
            </w:pPr>
            <w:r>
              <w:rPr>
                <w:rFonts w:ascii="Times New Roman" w:hAnsi="Times New Roman"/>
              </w:rPr>
              <w:t>второй год</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3</w:t>
            </w:r>
            <w:r w:rsidRPr="00356D1D">
              <w:rPr>
                <w:rFonts w:ascii="Times New Roman" w:hAnsi="Times New Roman"/>
              </w:rPr>
              <w:t>8</w:t>
            </w:r>
            <w:r>
              <w:rPr>
                <w:rFonts w:ascii="Times New Roman" w:hAnsi="Times New Roman"/>
              </w:rPr>
              <w:t>0</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250</w:t>
            </w:r>
          </w:p>
        </w:tc>
      </w:tr>
      <w:tr w:rsidR="00FF110D" w:rsidTr="00156256">
        <w:tc>
          <w:tcPr>
            <w:tcW w:w="3284" w:type="dxa"/>
          </w:tcPr>
          <w:p w:rsidR="00FF110D" w:rsidRDefault="00FF110D" w:rsidP="00DE3FAE">
            <w:pPr>
              <w:pStyle w:val="a3"/>
              <w:numPr>
                <w:ilvl w:val="0"/>
                <w:numId w:val="4"/>
              </w:numPr>
              <w:spacing w:line="312" w:lineRule="auto"/>
              <w:ind w:right="-2"/>
              <w:jc w:val="both"/>
              <w:rPr>
                <w:rFonts w:ascii="Times New Roman" w:hAnsi="Times New Roman"/>
              </w:rPr>
            </w:pPr>
            <w:r>
              <w:rPr>
                <w:rFonts w:ascii="Times New Roman" w:hAnsi="Times New Roman"/>
              </w:rPr>
              <w:t>третий год</w:t>
            </w:r>
          </w:p>
        </w:tc>
        <w:tc>
          <w:tcPr>
            <w:tcW w:w="3284" w:type="dxa"/>
          </w:tcPr>
          <w:p w:rsidR="00FF110D" w:rsidRDefault="00FF110D" w:rsidP="00156256">
            <w:pPr>
              <w:pStyle w:val="a3"/>
              <w:spacing w:line="312" w:lineRule="auto"/>
              <w:ind w:right="-2"/>
              <w:jc w:val="center"/>
              <w:rPr>
                <w:rFonts w:ascii="Times New Roman" w:hAnsi="Times New Roman"/>
              </w:rPr>
            </w:pPr>
            <w:r w:rsidRPr="00356D1D">
              <w:rPr>
                <w:rFonts w:ascii="Times New Roman" w:hAnsi="Times New Roman"/>
              </w:rPr>
              <w:t>18</w:t>
            </w:r>
            <w:r>
              <w:rPr>
                <w:rFonts w:ascii="Times New Roman" w:hAnsi="Times New Roman"/>
              </w:rPr>
              <w:t>0</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250</w:t>
            </w:r>
          </w:p>
        </w:tc>
      </w:tr>
      <w:tr w:rsidR="00FF110D" w:rsidTr="00156256">
        <w:tc>
          <w:tcPr>
            <w:tcW w:w="3284" w:type="dxa"/>
          </w:tcPr>
          <w:p w:rsidR="00FF110D" w:rsidRDefault="00FF110D" w:rsidP="00DE3FAE">
            <w:pPr>
              <w:pStyle w:val="a3"/>
              <w:numPr>
                <w:ilvl w:val="0"/>
                <w:numId w:val="4"/>
              </w:numPr>
              <w:spacing w:line="312" w:lineRule="auto"/>
              <w:ind w:right="-2"/>
              <w:jc w:val="both"/>
              <w:rPr>
                <w:rFonts w:ascii="Times New Roman" w:hAnsi="Times New Roman"/>
              </w:rPr>
            </w:pPr>
            <w:r>
              <w:rPr>
                <w:rFonts w:ascii="Times New Roman" w:hAnsi="Times New Roman"/>
              </w:rPr>
              <w:t>четвертый год</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100</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250</w:t>
            </w:r>
          </w:p>
        </w:tc>
      </w:tr>
      <w:tr w:rsidR="00FF110D" w:rsidTr="00156256">
        <w:tc>
          <w:tcPr>
            <w:tcW w:w="3284" w:type="dxa"/>
          </w:tcPr>
          <w:p w:rsidR="00FF110D" w:rsidRDefault="00FF110D" w:rsidP="00DE3FAE">
            <w:pPr>
              <w:pStyle w:val="a3"/>
              <w:numPr>
                <w:ilvl w:val="0"/>
                <w:numId w:val="4"/>
              </w:numPr>
              <w:spacing w:line="312" w:lineRule="auto"/>
              <w:ind w:right="-2"/>
              <w:jc w:val="both"/>
              <w:rPr>
                <w:rFonts w:ascii="Times New Roman" w:hAnsi="Times New Roman"/>
              </w:rPr>
            </w:pPr>
            <w:r>
              <w:rPr>
                <w:rFonts w:ascii="Times New Roman" w:hAnsi="Times New Roman"/>
              </w:rPr>
              <w:lastRenderedPageBreak/>
              <w:t>пятый год</w:t>
            </w:r>
          </w:p>
        </w:tc>
        <w:tc>
          <w:tcPr>
            <w:tcW w:w="3284" w:type="dxa"/>
          </w:tcPr>
          <w:p w:rsidR="00FF110D" w:rsidRDefault="00FF110D" w:rsidP="00156256">
            <w:pPr>
              <w:pStyle w:val="a3"/>
              <w:spacing w:line="312" w:lineRule="auto"/>
              <w:ind w:right="-2"/>
              <w:jc w:val="center"/>
              <w:rPr>
                <w:rFonts w:ascii="Times New Roman" w:hAnsi="Times New Roman"/>
                <w:lang w:val="en-US"/>
              </w:rPr>
            </w:pPr>
            <w:r>
              <w:rPr>
                <w:rFonts w:ascii="Times New Roman" w:hAnsi="Times New Roman"/>
                <w:lang w:val="en-US"/>
              </w:rPr>
              <w:t>40</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250</w:t>
            </w:r>
          </w:p>
        </w:tc>
      </w:tr>
      <w:tr w:rsidR="00FF110D" w:rsidTr="00156256">
        <w:tc>
          <w:tcPr>
            <w:tcW w:w="3284" w:type="dxa"/>
          </w:tcPr>
          <w:p w:rsidR="00FF110D" w:rsidRDefault="00FF110D" w:rsidP="00DE3FAE">
            <w:pPr>
              <w:pStyle w:val="a3"/>
              <w:numPr>
                <w:ilvl w:val="0"/>
                <w:numId w:val="4"/>
              </w:numPr>
              <w:spacing w:line="312" w:lineRule="auto"/>
              <w:ind w:right="-2"/>
              <w:jc w:val="both"/>
              <w:rPr>
                <w:rFonts w:ascii="Times New Roman" w:hAnsi="Times New Roman"/>
              </w:rPr>
            </w:pPr>
            <w:r>
              <w:rPr>
                <w:rFonts w:ascii="Times New Roman" w:hAnsi="Times New Roman"/>
              </w:rPr>
              <w:t>шестой год</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250</w:t>
            </w:r>
          </w:p>
        </w:tc>
      </w:tr>
      <w:tr w:rsidR="00FF110D" w:rsidTr="00156256">
        <w:tc>
          <w:tcPr>
            <w:tcW w:w="3284" w:type="dxa"/>
          </w:tcPr>
          <w:p w:rsidR="00FF110D" w:rsidRDefault="00FF110D" w:rsidP="00156256">
            <w:pPr>
              <w:pStyle w:val="a3"/>
              <w:spacing w:line="312" w:lineRule="auto"/>
              <w:ind w:right="-2"/>
              <w:jc w:val="both"/>
              <w:rPr>
                <w:rFonts w:ascii="Times New Roman" w:hAnsi="Times New Roman"/>
              </w:rPr>
            </w:pPr>
            <w:r>
              <w:rPr>
                <w:rFonts w:ascii="Times New Roman" w:hAnsi="Times New Roman"/>
              </w:rPr>
              <w:t>Итого</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1200</w:t>
            </w:r>
          </w:p>
        </w:tc>
        <w:tc>
          <w:tcPr>
            <w:tcW w:w="3284" w:type="dxa"/>
          </w:tcPr>
          <w:p w:rsidR="00FF110D" w:rsidRDefault="00FF110D" w:rsidP="00156256">
            <w:pPr>
              <w:pStyle w:val="a3"/>
              <w:spacing w:line="312" w:lineRule="auto"/>
              <w:ind w:right="-2"/>
              <w:jc w:val="center"/>
              <w:rPr>
                <w:rFonts w:ascii="Times New Roman" w:hAnsi="Times New Roman"/>
              </w:rPr>
            </w:pPr>
            <w:r>
              <w:rPr>
                <w:rFonts w:ascii="Times New Roman" w:hAnsi="Times New Roman"/>
              </w:rPr>
              <w:t>1500</w:t>
            </w:r>
          </w:p>
        </w:tc>
      </w:tr>
    </w:tbl>
    <w:p w:rsidR="00FF110D" w:rsidRDefault="00FF110D" w:rsidP="00FF110D">
      <w:pPr>
        <w:pStyle w:val="a3"/>
        <w:spacing w:line="312" w:lineRule="auto"/>
        <w:ind w:right="-2"/>
        <w:jc w:val="both"/>
        <w:rPr>
          <w:rFonts w:ascii="Times New Roman" w:hAnsi="Times New Roman"/>
          <w:i/>
        </w:rPr>
      </w:pPr>
    </w:p>
    <w:p w:rsidR="00FF110D" w:rsidRPr="00C15756"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Если доходы от проекта распределяются равномерно по годам (</w:t>
      </w:r>
      <w:r>
        <w:rPr>
          <w:rFonts w:ascii="Times New Roman" w:hAnsi="Times New Roman"/>
          <w:i/>
          <w:sz w:val="24"/>
        </w:rPr>
        <w:t>проект Б</w:t>
      </w:r>
      <w:r>
        <w:rPr>
          <w:rFonts w:ascii="Times New Roman" w:hAnsi="Times New Roman"/>
          <w:sz w:val="24"/>
        </w:rPr>
        <w:t>), то срок окупаемости инвестиций определяется делением суммы инвестиционных затрат на величину  годового дохода</w:t>
      </w:r>
      <w:r w:rsidRPr="00C15756">
        <w:rPr>
          <w:rFonts w:ascii="Times New Roman" w:hAnsi="Times New Roman"/>
          <w:sz w:val="24"/>
        </w:rPr>
        <w:t>.</w:t>
      </w:r>
    </w:p>
    <w:p w:rsidR="00FF110D" w:rsidRDefault="00FF110D" w:rsidP="00FF110D">
      <w:pPr>
        <w:pStyle w:val="a3"/>
        <w:spacing w:line="312" w:lineRule="auto"/>
        <w:ind w:right="-2" w:firstLine="567"/>
        <w:jc w:val="both"/>
        <w:rPr>
          <w:rFonts w:ascii="Times New Roman" w:hAnsi="Times New Roman"/>
          <w:sz w:val="24"/>
          <w:lang w:val="be-BY"/>
        </w:rPr>
      </w:pPr>
      <w:r w:rsidRPr="00C15756">
        <w:rPr>
          <w:rFonts w:ascii="Times New Roman" w:hAnsi="Times New Roman"/>
          <w:sz w:val="24"/>
        </w:rPr>
        <w:t xml:space="preserve">                                                   </w:t>
      </w:r>
      <w:r>
        <w:rPr>
          <w:rFonts w:ascii="Times New Roman" w:hAnsi="Times New Roman"/>
          <w:sz w:val="24"/>
          <w:lang w:val="en-US"/>
        </w:rPr>
        <w:t>t</w:t>
      </w:r>
      <w:r w:rsidRPr="00C15756">
        <w:rPr>
          <w:rFonts w:ascii="Times New Roman" w:hAnsi="Times New Roman"/>
          <w:vertAlign w:val="subscript"/>
        </w:rPr>
        <w:t>Б</w:t>
      </w:r>
      <w:r w:rsidRPr="00C15756">
        <w:rPr>
          <w:rFonts w:ascii="Times New Roman" w:hAnsi="Times New Roman"/>
          <w:sz w:val="24"/>
        </w:rPr>
        <w:t xml:space="preserve"> =1000 / 250 = 4 года. </w:t>
      </w:r>
    </w:p>
    <w:p w:rsidR="00FF110D" w:rsidRPr="00C15756" w:rsidRDefault="003E0A3F" w:rsidP="00FF110D">
      <w:pPr>
        <w:pStyle w:val="a3"/>
        <w:spacing w:line="312" w:lineRule="auto"/>
        <w:ind w:right="-2" w:firstLine="567"/>
        <w:jc w:val="both"/>
        <w:rPr>
          <w:rFonts w:ascii="Times New Roman" w:hAnsi="Times New Roman"/>
          <w:sz w:val="24"/>
        </w:rPr>
      </w:pPr>
      <w:r>
        <w:rPr>
          <w:rFonts w:ascii="Times New Roman" w:hAnsi="Times New Roman"/>
          <w:noProof/>
          <w:sz w:val="24"/>
        </w:rPr>
        <w:pict>
          <v:shape id="_x0000_s1110" type="#_x0000_t75" style="position:absolute;left:0;text-align:left;margin-left:137.9pt;margin-top:55.75pt;width:195.55pt;height:31pt;z-index:68" o:allowincell="f" fillcolor="#fcc" strokecolor="#333">
            <v:fill color2="#a9bda9"/>
            <v:imagedata r:id="rId138" o:title=""/>
            <v:shadow color="#578963"/>
            <w10:wrap type="topAndBottom"/>
          </v:shape>
          <o:OLEObject Type="Embed" ProgID="Word.Document.8" ShapeID="_x0000_s1110" DrawAspect="Content" ObjectID="_1515491806" r:id="rId139">
            <o:FieldCodes>\s</o:FieldCodes>
          </o:OLEObject>
        </w:pict>
      </w:r>
      <w:r w:rsidR="00FF110D">
        <w:rPr>
          <w:rFonts w:ascii="Times New Roman" w:hAnsi="Times New Roman"/>
          <w:sz w:val="24"/>
        </w:rPr>
        <w:t>При неравномерном поступлении доходов</w:t>
      </w:r>
      <w:r w:rsidR="00FF110D" w:rsidRPr="00C15756">
        <w:rPr>
          <w:rFonts w:ascii="Times New Roman" w:hAnsi="Times New Roman"/>
          <w:sz w:val="24"/>
        </w:rPr>
        <w:t xml:space="preserve">  (</w:t>
      </w:r>
      <w:r w:rsidR="00FF110D">
        <w:rPr>
          <w:rFonts w:ascii="Times New Roman" w:hAnsi="Times New Roman"/>
          <w:sz w:val="24"/>
          <w:lang w:val="be-BY"/>
        </w:rPr>
        <w:t>проект А</w:t>
      </w:r>
      <w:r w:rsidR="00FF110D" w:rsidRPr="00C15756">
        <w:rPr>
          <w:rFonts w:ascii="Times New Roman" w:hAnsi="Times New Roman"/>
          <w:sz w:val="24"/>
        </w:rPr>
        <w:t>)</w:t>
      </w:r>
      <w:r w:rsidR="00FF110D">
        <w:rPr>
          <w:rFonts w:ascii="Times New Roman" w:hAnsi="Times New Roman"/>
          <w:sz w:val="24"/>
        </w:rPr>
        <w:t xml:space="preserve"> срок окупаемости определяют прямым подсчетом числа лет, в течение которых  доходы возместят инвестиционные затраты в проект, то есть доходы сравняются с расходами.</w:t>
      </w:r>
    </w:p>
    <w:p w:rsidR="00FF110D" w:rsidRDefault="00FF110D" w:rsidP="00FF110D">
      <w:pPr>
        <w:pStyle w:val="a3"/>
        <w:spacing w:line="288" w:lineRule="auto"/>
        <w:ind w:right="-2"/>
        <w:jc w:val="both"/>
        <w:rPr>
          <w:rFonts w:ascii="Times New Roman" w:hAnsi="Times New Roman"/>
          <w:sz w:val="24"/>
        </w:rPr>
      </w:pPr>
      <w:r>
        <w:rPr>
          <w:rFonts w:ascii="Times New Roman" w:hAnsi="Times New Roman"/>
          <w:sz w:val="24"/>
        </w:rPr>
        <w:t xml:space="preserve">           Если же в расчет брать  среднегодовой доход, как это предлагают некоторые авторы, то срок  окупаемости данного проекта будет равен:</w:t>
      </w:r>
    </w:p>
    <w:p w:rsidR="00FF110D" w:rsidRDefault="00FF110D" w:rsidP="00FF110D">
      <w:pPr>
        <w:pStyle w:val="a3"/>
        <w:spacing w:line="288" w:lineRule="auto"/>
        <w:ind w:right="-2"/>
        <w:jc w:val="center"/>
        <w:rPr>
          <w:rFonts w:ascii="Times New Roman" w:hAnsi="Times New Roman"/>
          <w:sz w:val="24"/>
        </w:rPr>
      </w:pPr>
      <w:r w:rsidRPr="00A9319C">
        <w:rPr>
          <w:rFonts w:ascii="Times New Roman" w:hAnsi="Times New Roman"/>
          <w:position w:val="-24"/>
          <w:sz w:val="24"/>
        </w:rPr>
        <w:object w:dxaOrig="2820" w:dyaOrig="620">
          <v:shape id="_x0000_i1091" type="#_x0000_t75" style="width:141pt;height:30.75pt" o:ole="" fillcolor="window">
            <v:imagedata r:id="rId140" o:title=""/>
          </v:shape>
          <o:OLEObject Type="Embed" ProgID="Equation.3" ShapeID="_x0000_i1091" DrawAspect="Content" ObjectID="_1515491656" r:id="rId141"/>
        </w:object>
      </w:r>
    </w:p>
    <w:p w:rsidR="00FF110D" w:rsidRDefault="00FF110D" w:rsidP="00FF110D">
      <w:pPr>
        <w:pStyle w:val="a3"/>
        <w:spacing w:line="288" w:lineRule="auto"/>
        <w:ind w:right="-2" w:firstLine="567"/>
        <w:jc w:val="both"/>
        <w:rPr>
          <w:rFonts w:ascii="Times New Roman" w:hAnsi="Times New Roman"/>
          <w:sz w:val="24"/>
        </w:rPr>
      </w:pPr>
      <w:r>
        <w:rPr>
          <w:rFonts w:ascii="Times New Roman" w:hAnsi="Times New Roman"/>
          <w:sz w:val="24"/>
        </w:rPr>
        <w:t>Как видим, по такой методике расчета срока окупаемости инвестиций получаются большие погрешности,  поскольку не учитываются неравномерность и скорость поступления доходов.</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Таким образом, исходя из срока окупаемости инвестиций, первый проект более выгодный, чем второй.</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Следует заметить</w:t>
      </w:r>
      <w:r w:rsidRPr="00C15756">
        <w:rPr>
          <w:rFonts w:ascii="Times New Roman" w:hAnsi="Times New Roman"/>
          <w:sz w:val="24"/>
        </w:rPr>
        <w:t xml:space="preserve"> </w:t>
      </w:r>
      <w:r>
        <w:rPr>
          <w:rFonts w:ascii="Times New Roman" w:hAnsi="Times New Roman"/>
          <w:sz w:val="24"/>
        </w:rPr>
        <w:t xml:space="preserve">при этом, что срок окупаемости инвестиций  может быть использован только как вспомогательный показатель. Недостатком данного метода является то, что он не учитывает разницу в доходах по проектам, получаемых после  окупаемости первоначальных расходов. Если исходить только из срока окупаемости  инвестиций,  то  нужно инвестировать проект  </w:t>
      </w:r>
      <w:r>
        <w:rPr>
          <w:rFonts w:ascii="Times New Roman" w:hAnsi="Times New Roman"/>
          <w:i/>
          <w:sz w:val="24"/>
        </w:rPr>
        <w:t>А</w:t>
      </w:r>
      <w:r>
        <w:rPr>
          <w:rFonts w:ascii="Times New Roman" w:hAnsi="Times New Roman"/>
          <w:sz w:val="24"/>
        </w:rPr>
        <w:t xml:space="preserve">.  Однако здесь не учитывается то,  что проект  </w:t>
      </w:r>
      <w:r>
        <w:rPr>
          <w:rFonts w:ascii="Times New Roman" w:hAnsi="Times New Roman"/>
          <w:i/>
          <w:sz w:val="24"/>
        </w:rPr>
        <w:t>Б</w:t>
      </w:r>
      <w:r>
        <w:rPr>
          <w:rFonts w:ascii="Times New Roman" w:hAnsi="Times New Roman"/>
          <w:sz w:val="24"/>
        </w:rPr>
        <w:t xml:space="preserve"> обеспечивает значительно большую сумму прибыли.  Следовательно, оценивая эффективность  инвестиций,  надо  принимать  во внимание не только сроки их окупаемости,  но и доход на вложенный капитал, для чего рассчитывается индекс рентабельности  инвестиций (</w:t>
      </w:r>
      <w:r>
        <w:rPr>
          <w:rFonts w:ascii="Times New Roman" w:hAnsi="Times New Roman"/>
          <w:i/>
          <w:sz w:val="24"/>
          <w:lang w:val="en-US"/>
        </w:rPr>
        <w:t>PI</w:t>
      </w:r>
      <w:r w:rsidRPr="00C15756">
        <w:rPr>
          <w:rFonts w:ascii="Times New Roman" w:hAnsi="Times New Roman"/>
          <w:sz w:val="24"/>
        </w:rPr>
        <w:t>)</w:t>
      </w:r>
      <w:r>
        <w:rPr>
          <w:rFonts w:ascii="Times New Roman" w:hAnsi="Times New Roman"/>
          <w:sz w:val="24"/>
        </w:rPr>
        <w:t xml:space="preserve"> :</w:t>
      </w:r>
    </w:p>
    <w:p w:rsidR="00FF110D" w:rsidRDefault="00FF110D" w:rsidP="00FF110D">
      <w:pPr>
        <w:pStyle w:val="a3"/>
        <w:spacing w:line="192" w:lineRule="auto"/>
        <w:ind w:right="-2" w:firstLine="567"/>
        <w:jc w:val="both"/>
        <w:rPr>
          <w:rFonts w:ascii="Times New Roman" w:hAnsi="Times New Roman"/>
          <w:b/>
          <w:sz w:val="24"/>
        </w:rPr>
      </w:pPr>
    </w:p>
    <w:p w:rsidR="00FF110D" w:rsidRDefault="00FF110D" w:rsidP="00FF110D">
      <w:pPr>
        <w:pStyle w:val="a3"/>
        <w:spacing w:line="192" w:lineRule="auto"/>
        <w:ind w:right="-2"/>
        <w:jc w:val="center"/>
        <w:rPr>
          <w:rFonts w:ascii="Times New Roman" w:hAnsi="Times New Roman"/>
          <w:b/>
          <w:sz w:val="24"/>
        </w:rPr>
      </w:pPr>
      <w:r w:rsidRPr="00A9319C">
        <w:rPr>
          <w:rFonts w:ascii="Times New Roman" w:hAnsi="Times New Roman"/>
          <w:b/>
          <w:position w:val="-30"/>
          <w:sz w:val="24"/>
        </w:rPr>
        <w:object w:dxaOrig="3920" w:dyaOrig="680">
          <v:shape id="_x0000_i1092" type="#_x0000_t75" style="width:195.75pt;height:33.75pt" o:ole="" fillcolor="window">
            <v:imagedata r:id="rId142" o:title=""/>
          </v:shape>
          <o:OLEObject Type="Embed" ProgID="Equation.3" ShapeID="_x0000_i1092" DrawAspect="Content" ObjectID="_1515491657" r:id="rId143"/>
        </w:object>
      </w:r>
      <w:r>
        <w:rPr>
          <w:rFonts w:ascii="Times New Roman" w:hAnsi="Times New Roman"/>
          <w:b/>
          <w:sz w:val="24"/>
          <w:lang w:val="en-US"/>
        </w:rPr>
        <w:t xml:space="preserve">          </w:t>
      </w:r>
    </w:p>
    <w:p w:rsidR="00FF110D" w:rsidRDefault="00FF110D" w:rsidP="00FF110D">
      <w:pPr>
        <w:pStyle w:val="a3"/>
        <w:spacing w:line="192" w:lineRule="auto"/>
        <w:ind w:right="-2" w:firstLine="567"/>
        <w:jc w:val="both"/>
        <w:rPr>
          <w:rFonts w:ascii="Times New Roman" w:hAnsi="Times New Roman"/>
          <w:b/>
          <w:sz w:val="24"/>
          <w:lang w:val="en-US"/>
        </w:rPr>
      </w:pPr>
    </w:p>
    <w:p w:rsidR="00FF110D" w:rsidRPr="00C15756" w:rsidRDefault="00FF110D" w:rsidP="00FF110D">
      <w:pPr>
        <w:pStyle w:val="a3"/>
        <w:spacing w:line="312" w:lineRule="auto"/>
        <w:ind w:firstLine="567"/>
        <w:jc w:val="both"/>
        <w:rPr>
          <w:rFonts w:ascii="Times New Roman" w:hAnsi="Times New Roman"/>
          <w:sz w:val="24"/>
        </w:rPr>
      </w:pPr>
      <w:r>
        <w:rPr>
          <w:rFonts w:ascii="Times New Roman" w:hAnsi="Times New Roman"/>
          <w:sz w:val="24"/>
        </w:rPr>
        <w:t xml:space="preserve">Из нашего примера видно,  что необходимо вложить средства в проект   Б,  так как  для  проекта А     </w:t>
      </w:r>
    </w:p>
    <w:p w:rsidR="00FF110D" w:rsidRDefault="00FF110D" w:rsidP="00FF110D">
      <w:pPr>
        <w:pStyle w:val="a3"/>
        <w:spacing w:line="312" w:lineRule="auto"/>
        <w:ind w:firstLine="567"/>
        <w:jc w:val="both"/>
        <w:rPr>
          <w:rFonts w:ascii="Times New Roman" w:hAnsi="Times New Roman"/>
          <w:b/>
          <w:sz w:val="24"/>
          <w:lang w:val="en-US"/>
        </w:rPr>
      </w:pPr>
      <w:r w:rsidRPr="00C15756">
        <w:rPr>
          <w:rFonts w:ascii="Times New Roman" w:hAnsi="Times New Roman"/>
          <w:sz w:val="24"/>
        </w:rPr>
        <w:t xml:space="preserve">                                        </w:t>
      </w:r>
      <w:r w:rsidRPr="00A9319C">
        <w:rPr>
          <w:rFonts w:ascii="Times New Roman" w:hAnsi="Times New Roman"/>
          <w:b/>
          <w:position w:val="-24"/>
          <w:sz w:val="24"/>
        </w:rPr>
        <w:object w:dxaOrig="2620" w:dyaOrig="620">
          <v:shape id="_x0000_i1093" type="#_x0000_t75" style="width:131.25pt;height:30.75pt" o:ole="" fillcolor="window">
            <v:imagedata r:id="rId144" o:title=""/>
          </v:shape>
          <o:OLEObject Type="Embed" ProgID="Equation.3" ShapeID="_x0000_i1093" DrawAspect="Content" ObjectID="_1515491658" r:id="rId145"/>
        </w:object>
      </w:r>
    </w:p>
    <w:p w:rsidR="00FF110D" w:rsidRDefault="00FF110D" w:rsidP="00FF110D">
      <w:pPr>
        <w:pStyle w:val="a3"/>
        <w:spacing w:line="312" w:lineRule="auto"/>
        <w:jc w:val="both"/>
        <w:rPr>
          <w:rFonts w:ascii="Times New Roman" w:hAnsi="Times New Roman"/>
          <w:sz w:val="24"/>
          <w:lang w:val="en-US"/>
        </w:rPr>
      </w:pPr>
      <w:r>
        <w:rPr>
          <w:rFonts w:ascii="Times New Roman" w:hAnsi="Times New Roman"/>
          <w:sz w:val="24"/>
          <w:lang w:val="en-US"/>
        </w:rPr>
        <w:t xml:space="preserve"> </w:t>
      </w:r>
      <w:r>
        <w:rPr>
          <w:rFonts w:ascii="Times New Roman" w:hAnsi="Times New Roman"/>
          <w:sz w:val="24"/>
        </w:rPr>
        <w:t xml:space="preserve">а для  проекта Б   </w:t>
      </w:r>
    </w:p>
    <w:p w:rsidR="00FF110D" w:rsidRDefault="00FF110D" w:rsidP="00FF110D">
      <w:pPr>
        <w:pStyle w:val="a3"/>
        <w:spacing w:line="312" w:lineRule="auto"/>
        <w:ind w:right="-2" w:firstLine="567"/>
        <w:jc w:val="both"/>
        <w:rPr>
          <w:rFonts w:ascii="Times New Roman" w:hAnsi="Times New Roman"/>
          <w:b/>
          <w:sz w:val="24"/>
          <w:lang w:val="en-US"/>
        </w:rPr>
      </w:pPr>
      <w:r>
        <w:rPr>
          <w:rFonts w:ascii="Times New Roman" w:hAnsi="Times New Roman"/>
          <w:sz w:val="24"/>
          <w:lang w:val="en-US"/>
        </w:rPr>
        <w:t xml:space="preserve">                                        </w:t>
      </w:r>
      <w:r w:rsidRPr="00A9319C">
        <w:rPr>
          <w:rFonts w:ascii="Times New Roman" w:hAnsi="Times New Roman"/>
          <w:b/>
          <w:position w:val="-24"/>
          <w:sz w:val="24"/>
        </w:rPr>
        <w:object w:dxaOrig="2620" w:dyaOrig="620">
          <v:shape id="_x0000_i1094" type="#_x0000_t75" style="width:131.25pt;height:30.75pt" o:ole="" fillcolor="window">
            <v:imagedata r:id="rId146" o:title=""/>
          </v:shape>
          <o:OLEObject Type="Embed" ProgID="Equation.3" ShapeID="_x0000_i1094" DrawAspect="Content" ObjectID="_1515491659" r:id="rId147"/>
        </w:objec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Однако и этот </w:t>
      </w:r>
      <w:r>
        <w:rPr>
          <w:rFonts w:ascii="Times New Roman" w:hAnsi="Times New Roman"/>
          <w:color w:val="000000"/>
          <w:sz w:val="24"/>
        </w:rPr>
        <w:t xml:space="preserve">показатель, рассчитанный на основании учетной величины доходов, имеет </w:t>
      </w:r>
      <w:r>
        <w:rPr>
          <w:rFonts w:ascii="Times New Roman" w:hAnsi="Times New Roman"/>
          <w:sz w:val="24"/>
        </w:rPr>
        <w:t xml:space="preserve">свои недостатки:  он не учитывает распределения притока и оттока денежных средств по годам и временную стоимость денег.  В рассматриваемом примере денежные поступления на четвертом году </w:t>
      </w:r>
      <w:r>
        <w:rPr>
          <w:rFonts w:ascii="Times New Roman" w:hAnsi="Times New Roman"/>
          <w:sz w:val="24"/>
        </w:rPr>
        <w:lastRenderedPageBreak/>
        <w:t xml:space="preserve">имеют такой же вес, как и на первом. Обычно  руководство предприятия отдает предпочтение более высоким денежным доходам в первые годы.  Поэтому оно может выбрать проект </w:t>
      </w:r>
      <w:r>
        <w:rPr>
          <w:rFonts w:ascii="Times New Roman" w:hAnsi="Times New Roman"/>
          <w:i/>
          <w:sz w:val="24"/>
        </w:rPr>
        <w:t>А</w:t>
      </w:r>
      <w:r>
        <w:rPr>
          <w:rFonts w:ascii="Times New Roman" w:hAnsi="Times New Roman"/>
          <w:sz w:val="24"/>
        </w:rPr>
        <w:t xml:space="preserve">, несмотря на его более низкую норму прибыли. </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b/>
          <w:i/>
          <w:sz w:val="24"/>
        </w:rPr>
        <w:t xml:space="preserve">Более научно обоснованной является оценка эффективности инвестиций, основанная на методах дисконтирования денежных поступлений: </w:t>
      </w:r>
      <w:r>
        <w:rPr>
          <w:rFonts w:ascii="Times New Roman" w:hAnsi="Times New Roman"/>
          <w:sz w:val="24"/>
        </w:rPr>
        <w:t xml:space="preserve"> чистой приведенной стоимости проектов, дисконтированного срока окупаемости  и дисконтированной рентабельности, внутренней нормы доходности, дюрации  и других показателей.</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b/>
          <w:i/>
          <w:sz w:val="24"/>
        </w:rPr>
        <w:t>Метод оценки инвестиций на основе чистого приведенного эффекта (</w:t>
      </w:r>
      <w:r>
        <w:rPr>
          <w:rFonts w:ascii="Times New Roman" w:hAnsi="Times New Roman"/>
          <w:b/>
          <w:i/>
          <w:sz w:val="24"/>
          <w:lang w:val="en-US"/>
        </w:rPr>
        <w:t>NPV</w:t>
      </w:r>
      <w:r>
        <w:rPr>
          <w:rFonts w:ascii="Times New Roman" w:hAnsi="Times New Roman"/>
          <w:sz w:val="24"/>
        </w:rPr>
        <w:t>) состоит в следующем.</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       1. Определяется текущая стоимость инвестиционных затрат для проекта (</w:t>
      </w:r>
      <w:r>
        <w:rPr>
          <w:rFonts w:ascii="Times New Roman" w:hAnsi="Times New Roman"/>
          <w:i/>
          <w:sz w:val="24"/>
          <w:lang w:val="en-US"/>
        </w:rPr>
        <w:t>IC</w:t>
      </w:r>
      <w:r w:rsidRPr="00C15756">
        <w:rPr>
          <w:rFonts w:ascii="Times New Roman" w:hAnsi="Times New Roman"/>
          <w:i/>
          <w:vertAlign w:val="subscript"/>
        </w:rPr>
        <w:t>0</w:t>
      </w:r>
      <w:r>
        <w:rPr>
          <w:rFonts w:ascii="Times New Roman" w:hAnsi="Times New Roman"/>
          <w:sz w:val="24"/>
        </w:rPr>
        <w:t>).</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       2. Рассчитывается текущая стоимость будущих денежных  поступлений от  проекта,  для чего доходы за каждый год (</w:t>
      </w:r>
      <w:r>
        <w:rPr>
          <w:rFonts w:ascii="Times New Roman" w:hAnsi="Times New Roman"/>
          <w:i/>
          <w:sz w:val="24"/>
          <w:lang w:val="en-US"/>
        </w:rPr>
        <w:t>CF</w:t>
      </w:r>
      <w:r w:rsidRPr="00C15756">
        <w:rPr>
          <w:rFonts w:ascii="Times New Roman" w:hAnsi="Times New Roman"/>
          <w:sz w:val="24"/>
        </w:rPr>
        <w:t>)</w:t>
      </w:r>
      <w:r>
        <w:rPr>
          <w:rFonts w:ascii="Times New Roman" w:hAnsi="Times New Roman"/>
          <w:sz w:val="24"/>
        </w:rPr>
        <w:t xml:space="preserve">  приводятся к текущей дате:</w:t>
      </w:r>
    </w:p>
    <w:p w:rsidR="00FF110D" w:rsidRDefault="00FF110D" w:rsidP="00FF110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1800" w:dyaOrig="700">
          <v:shape id="_x0000_i1095" type="#_x0000_t75" style="width:90pt;height:35.25pt" o:ole="" fillcolor="window">
            <v:imagedata r:id="rId148" o:title=""/>
          </v:shape>
          <o:OLEObject Type="Embed" ProgID="Equation.3" ShapeID="_x0000_i1095" DrawAspect="Content" ObjectID="_1515491660" r:id="rId149"/>
        </w:objec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3. Текущая стоимость затрат (</w:t>
      </w:r>
      <w:r>
        <w:rPr>
          <w:rFonts w:ascii="Times New Roman" w:hAnsi="Times New Roman"/>
          <w:i/>
          <w:sz w:val="24"/>
          <w:lang w:val="en-US"/>
        </w:rPr>
        <w:t>I</w:t>
      </w:r>
      <w:r w:rsidRPr="00C15756">
        <w:rPr>
          <w:rFonts w:ascii="Times New Roman" w:hAnsi="Times New Roman"/>
          <w:i/>
          <w:sz w:val="24"/>
        </w:rPr>
        <w:t>С</w:t>
      </w:r>
      <w:r w:rsidRPr="00C15756">
        <w:rPr>
          <w:rFonts w:ascii="Times New Roman" w:hAnsi="Times New Roman"/>
          <w:i/>
          <w:vertAlign w:val="subscript"/>
        </w:rPr>
        <w:t>0</w:t>
      </w:r>
      <w:r>
        <w:rPr>
          <w:rFonts w:ascii="Times New Roman" w:hAnsi="Times New Roman"/>
          <w:sz w:val="24"/>
        </w:rPr>
        <w:t>) сравнивается с  текущей  стоимостью доходов  (</w:t>
      </w:r>
      <w:r>
        <w:rPr>
          <w:rFonts w:ascii="Times New Roman" w:hAnsi="Times New Roman"/>
          <w:i/>
          <w:sz w:val="24"/>
          <w:lang w:val="en-US"/>
        </w:rPr>
        <w:t>PV</w:t>
      </w:r>
      <w:r>
        <w:rPr>
          <w:rFonts w:ascii="Times New Roman" w:hAnsi="Times New Roman"/>
          <w:sz w:val="24"/>
        </w:rPr>
        <w:t>).  Разность между ними составляет чистый приведенный эффект инвестиционного проекта (</w:t>
      </w:r>
      <w:r>
        <w:rPr>
          <w:rFonts w:ascii="Times New Roman" w:hAnsi="Times New Roman"/>
          <w:i/>
          <w:sz w:val="24"/>
          <w:lang w:val="en-US"/>
        </w:rPr>
        <w:t>NPV</w:t>
      </w:r>
      <w:r>
        <w:rPr>
          <w:rFonts w:ascii="Times New Roman" w:hAnsi="Times New Roman"/>
          <w:sz w:val="24"/>
        </w:rPr>
        <w:t>):</w:t>
      </w:r>
    </w:p>
    <w:p w:rsidR="00FF110D" w:rsidRDefault="00FF110D" w:rsidP="00FF110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3780" w:dyaOrig="700">
          <v:shape id="_x0000_i1096" type="#_x0000_t75" style="width:189pt;height:35.25pt" o:ole="" fillcolor="window">
            <v:imagedata r:id="rId150" o:title=""/>
          </v:shape>
          <o:OLEObject Type="Embed" ProgID="Equation.3" ShapeID="_x0000_i1096" DrawAspect="Content" ObjectID="_1515491661" r:id="rId151"/>
        </w:objec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i/>
          <w:sz w:val="24"/>
          <w:lang w:val="en-US"/>
        </w:rPr>
        <w:t>NPV</w:t>
      </w:r>
      <w:r>
        <w:rPr>
          <w:rFonts w:ascii="Times New Roman" w:hAnsi="Times New Roman"/>
          <w:sz w:val="24"/>
        </w:rPr>
        <w:t xml:space="preserve"> показывает чистые доходы или чистые убытки инвестора от помещения денег в проект по сравнению с хранением денег в банке.  Если </w:t>
      </w:r>
      <w:r>
        <w:rPr>
          <w:rFonts w:ascii="Times New Roman" w:hAnsi="Times New Roman"/>
          <w:i/>
          <w:sz w:val="24"/>
        </w:rPr>
        <w:t>NPV&gt;0,</w:t>
      </w:r>
      <w:r>
        <w:rPr>
          <w:rFonts w:ascii="Times New Roman" w:hAnsi="Times New Roman"/>
          <w:sz w:val="24"/>
        </w:rPr>
        <w:t xml:space="preserve"> значит, проект принесет больший доход, чем при альтернативном размещении капитала. Если же </w:t>
      </w:r>
      <w:r>
        <w:rPr>
          <w:rFonts w:ascii="Times New Roman" w:hAnsi="Times New Roman"/>
          <w:i/>
          <w:sz w:val="24"/>
        </w:rPr>
        <w:t>NPV&lt; 0</w:t>
      </w:r>
      <w:r>
        <w:rPr>
          <w:rFonts w:ascii="Times New Roman" w:hAnsi="Times New Roman"/>
          <w:sz w:val="24"/>
        </w:rPr>
        <w:t xml:space="preserve">, то проект имеет доходность ниже рыночной,  и поэтому деньги выгоднее оставить в банке.  Проект ни прибыльный, ни убыточный, если </w:t>
      </w:r>
      <w:r>
        <w:rPr>
          <w:rFonts w:ascii="Times New Roman" w:hAnsi="Times New Roman"/>
          <w:i/>
          <w:sz w:val="24"/>
        </w:rPr>
        <w:t>NPV=0</w:t>
      </w:r>
      <w:r>
        <w:rPr>
          <w:rFonts w:ascii="Times New Roman" w:hAnsi="Times New Roman"/>
          <w:sz w:val="24"/>
        </w:rPr>
        <w:t>.</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По данным табл.    4 рассчитаем чистый приведенный эффект для проектов А и Б при альтернативной ставке дохода 10 % годовых, которую мы примем в качестве ставки дисконта.</w:t>
      </w:r>
    </w:p>
    <w:p w:rsidR="00FF110D" w:rsidRDefault="00FF110D" w:rsidP="00FF110D">
      <w:pPr>
        <w:pStyle w:val="a3"/>
        <w:spacing w:line="312" w:lineRule="auto"/>
        <w:ind w:right="-2" w:firstLine="567"/>
        <w:jc w:val="both"/>
        <w:rPr>
          <w:rFonts w:ascii="Times New Roman" w:hAnsi="Times New Roman"/>
          <w:sz w:val="24"/>
        </w:rPr>
      </w:pPr>
      <w:r w:rsidRPr="00A9319C">
        <w:rPr>
          <w:rFonts w:ascii="Times New Roman" w:hAnsi="Times New Roman"/>
          <w:position w:val="-30"/>
          <w:sz w:val="24"/>
        </w:rPr>
        <w:object w:dxaOrig="6880" w:dyaOrig="680">
          <v:shape id="_x0000_i1097" type="#_x0000_t75" style="width:344.25pt;height:33.75pt" o:ole="" fillcolor="window">
            <v:imagedata r:id="rId152" o:title=""/>
          </v:shape>
          <o:OLEObject Type="Embed" ProgID="Equation.3" ShapeID="_x0000_i1097" DrawAspect="Content" ObjectID="_1515491662" r:id="rId153"/>
        </w:object>
      </w:r>
      <w:r>
        <w:rPr>
          <w:rFonts w:ascii="Times New Roman" w:hAnsi="Times New Roman"/>
          <w:sz w:val="24"/>
        </w:rPr>
        <w:t>=</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           = </w:t>
      </w:r>
      <w:r w:rsidRPr="009C790B">
        <w:rPr>
          <w:rFonts w:ascii="Times New Roman" w:hAnsi="Times New Roman"/>
          <w:color w:val="FF0000"/>
          <w:sz w:val="24"/>
          <w:lang w:val="en-US"/>
        </w:rPr>
        <w:t>4</w:t>
      </w:r>
      <w:r>
        <w:rPr>
          <w:rFonts w:ascii="Times New Roman" w:hAnsi="Times New Roman"/>
          <w:sz w:val="24"/>
        </w:rPr>
        <w:t xml:space="preserve">54,5 + 314,0 + 135,2  + 68,3 + 24,8 – 1000 = </w:t>
      </w:r>
      <w:r w:rsidRPr="009C790B">
        <w:rPr>
          <w:rFonts w:ascii="Times New Roman" w:hAnsi="Times New Roman"/>
          <w:color w:val="FF0000"/>
          <w:sz w:val="24"/>
          <w:lang w:val="en-US"/>
        </w:rPr>
        <w:t>9</w:t>
      </w:r>
      <w:r w:rsidRPr="009C790B">
        <w:rPr>
          <w:rFonts w:ascii="Times New Roman" w:hAnsi="Times New Roman"/>
          <w:color w:val="FF0000"/>
          <w:sz w:val="24"/>
        </w:rPr>
        <w:t>96,</w:t>
      </w:r>
      <w:r>
        <w:rPr>
          <w:rFonts w:ascii="Times New Roman" w:hAnsi="Times New Roman"/>
          <w:sz w:val="24"/>
        </w:rPr>
        <w:t>8 – 1000 = –</w:t>
      </w:r>
      <w:r w:rsidRPr="009C790B">
        <w:rPr>
          <w:rFonts w:ascii="Times New Roman" w:hAnsi="Times New Roman"/>
          <w:color w:val="FF0000"/>
          <w:sz w:val="24"/>
          <w:lang w:val="en-US"/>
        </w:rPr>
        <w:t>3</w:t>
      </w:r>
      <w:r w:rsidRPr="009C790B">
        <w:rPr>
          <w:rFonts w:ascii="Times New Roman" w:hAnsi="Times New Roman"/>
          <w:color w:val="FF0000"/>
          <w:sz w:val="24"/>
        </w:rPr>
        <w:t>,</w:t>
      </w:r>
      <w:r w:rsidRPr="009C790B">
        <w:rPr>
          <w:rFonts w:ascii="Times New Roman" w:hAnsi="Times New Roman"/>
          <w:color w:val="FF0000"/>
          <w:sz w:val="24"/>
          <w:lang w:val="en-US"/>
        </w:rPr>
        <w:t>2</w:t>
      </w:r>
      <w:r>
        <w:rPr>
          <w:rFonts w:ascii="Times New Roman" w:hAnsi="Times New Roman"/>
          <w:sz w:val="24"/>
        </w:rPr>
        <w:t xml:space="preserve"> тыс. руб.</w:t>
      </w:r>
    </w:p>
    <w:p w:rsidR="00FF110D" w:rsidRDefault="00FF110D" w:rsidP="00FF110D">
      <w:pPr>
        <w:pStyle w:val="a3"/>
        <w:spacing w:line="312" w:lineRule="auto"/>
        <w:ind w:right="-2" w:firstLine="567"/>
        <w:jc w:val="both"/>
        <w:rPr>
          <w:rFonts w:ascii="Times New Roman" w:hAnsi="Times New Roman"/>
          <w:sz w:val="24"/>
        </w:rPr>
      </w:pPr>
    </w:p>
    <w:p w:rsidR="00FF110D" w:rsidRDefault="00FF110D" w:rsidP="00FF110D">
      <w:pPr>
        <w:pStyle w:val="a3"/>
        <w:spacing w:line="312" w:lineRule="auto"/>
        <w:ind w:right="-2" w:firstLine="567"/>
        <w:jc w:val="both"/>
        <w:rPr>
          <w:rFonts w:ascii="Times New Roman" w:hAnsi="Times New Roman"/>
          <w:sz w:val="24"/>
        </w:rPr>
      </w:pPr>
      <w:r w:rsidRPr="00A9319C">
        <w:rPr>
          <w:rFonts w:ascii="Times New Roman" w:hAnsi="Times New Roman"/>
          <w:position w:val="-30"/>
          <w:sz w:val="24"/>
        </w:rPr>
        <w:object w:dxaOrig="8199" w:dyaOrig="680">
          <v:shape id="_x0000_i1098" type="#_x0000_t75" style="width:410.25pt;height:33.75pt" o:ole="" fillcolor="window">
            <v:imagedata r:id="rId154" o:title=""/>
          </v:shape>
          <o:OLEObject Type="Embed" ProgID="Equation.3" ShapeID="_x0000_i1098" DrawAspect="Content" ObjectID="_1515491663" r:id="rId155"/>
        </w:object>
      </w:r>
    </w:p>
    <w:p w:rsidR="00FF110D" w:rsidRDefault="00FF110D" w:rsidP="00FF110D">
      <w:pPr>
        <w:pStyle w:val="a3"/>
        <w:spacing w:line="312" w:lineRule="auto"/>
        <w:ind w:right="-2"/>
        <w:jc w:val="both"/>
        <w:rPr>
          <w:rFonts w:ascii="Times New Roman" w:hAnsi="Times New Roman"/>
          <w:sz w:val="24"/>
        </w:rPr>
      </w:pPr>
      <w:r>
        <w:rPr>
          <w:rFonts w:ascii="Times New Roman" w:hAnsi="Times New Roman"/>
          <w:sz w:val="24"/>
        </w:rPr>
        <w:t xml:space="preserve">     = 227,3 + 206,6 + 187,8 + 170,75 + 155,2 + 141,1 – 1000 = 1088,75 –1000 = 88,75 тыс. руб.</w:t>
      </w:r>
    </w:p>
    <w:p w:rsidR="00FF110D" w:rsidRDefault="00FF110D" w:rsidP="00FF110D">
      <w:pPr>
        <w:pStyle w:val="a3"/>
        <w:spacing w:line="312" w:lineRule="auto"/>
        <w:ind w:right="-2" w:firstLine="567"/>
        <w:jc w:val="both"/>
        <w:rPr>
          <w:rFonts w:ascii="Times New Roman" w:hAnsi="Times New Roman"/>
          <w:sz w:val="24"/>
        </w:rPr>
      </w:pP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Поскольку от проекта Б доходы  будут поступать равномерными частями по 250 тыс. руб. на протяжении шести лет (поток аннуитета), процесс дисконтирования доходов  можно упростить, введя кумулятивный дисконтный множитель для аннуитета:</w:t>
      </w:r>
    </w:p>
    <w:p w:rsidR="00FF110D" w:rsidRDefault="00FF110D" w:rsidP="00FF110D">
      <w:pPr>
        <w:pStyle w:val="a3"/>
        <w:spacing w:line="312" w:lineRule="auto"/>
        <w:ind w:right="-2"/>
        <w:jc w:val="center"/>
        <w:rPr>
          <w:rFonts w:ascii="Times New Roman" w:hAnsi="Times New Roman"/>
          <w:color w:val="FF0000"/>
          <w:sz w:val="24"/>
        </w:rPr>
      </w:pPr>
      <w:r w:rsidRPr="00A9319C">
        <w:rPr>
          <w:rFonts w:ascii="Times New Roman" w:hAnsi="Times New Roman"/>
          <w:color w:val="FF0000"/>
          <w:position w:val="-28"/>
          <w:sz w:val="24"/>
        </w:rPr>
        <w:object w:dxaOrig="7560" w:dyaOrig="720">
          <v:shape id="_x0000_i1099" type="#_x0000_t75" style="width:378pt;height:36pt" o:ole="" fillcolor="window">
            <v:imagedata r:id="rId156" o:title=""/>
          </v:shape>
          <o:OLEObject Type="Embed" ProgID="Equation.3" ShapeID="_x0000_i1099" DrawAspect="Content" ObjectID="_1515491664" r:id="rId157"/>
        </w:object>
      </w:r>
      <w:r>
        <w:rPr>
          <w:rFonts w:ascii="Times New Roman" w:hAnsi="Times New Roman"/>
          <w:color w:val="FF0000"/>
          <w:sz w:val="24"/>
        </w:rPr>
        <w:t xml:space="preserve"> </w:t>
      </w:r>
    </w:p>
    <w:p w:rsidR="00FF110D" w:rsidRDefault="00FF110D" w:rsidP="00FF110D">
      <w:pPr>
        <w:pStyle w:val="a3"/>
        <w:spacing w:line="312" w:lineRule="auto"/>
        <w:ind w:right="-2"/>
        <w:jc w:val="center"/>
        <w:rPr>
          <w:rFonts w:ascii="Times New Roman" w:hAnsi="Times New Roman"/>
          <w:sz w:val="24"/>
        </w:rPr>
      </w:pPr>
      <w:r>
        <w:rPr>
          <w:rFonts w:ascii="Times New Roman" w:hAnsi="Times New Roman"/>
          <w:i/>
          <w:sz w:val="24"/>
          <w:lang w:val="en-US"/>
        </w:rPr>
        <w:t>NPV</w:t>
      </w:r>
      <w:r>
        <w:rPr>
          <w:rFonts w:ascii="Times New Roman" w:hAnsi="Times New Roman"/>
          <w:vertAlign w:val="subscript"/>
        </w:rPr>
        <w:t>Б</w:t>
      </w:r>
      <w:r w:rsidRPr="00C15756">
        <w:rPr>
          <w:rFonts w:ascii="Times New Roman" w:hAnsi="Times New Roman"/>
          <w:sz w:val="24"/>
        </w:rPr>
        <w:t xml:space="preserve"> = 1088,75 – 1000 = 88,75 тыс. руб.</w:t>
      </w:r>
    </w:p>
    <w:p w:rsidR="00FF110D" w:rsidRPr="00A303A2" w:rsidRDefault="00FF110D" w:rsidP="00FF110D">
      <w:pPr>
        <w:pStyle w:val="a3"/>
        <w:spacing w:line="312" w:lineRule="auto"/>
        <w:ind w:right="-2"/>
        <w:jc w:val="both"/>
        <w:rPr>
          <w:rFonts w:ascii="Times New Roman" w:hAnsi="Times New Roman"/>
          <w:color w:val="FF0000"/>
          <w:sz w:val="24"/>
          <w:u w:val="single"/>
        </w:rPr>
      </w:pPr>
      <w:r w:rsidRPr="00A303A2">
        <w:rPr>
          <w:rFonts w:ascii="Times New Roman" w:hAnsi="Times New Roman"/>
          <w:color w:val="FF0000"/>
          <w:sz w:val="24"/>
          <w:u w:val="single"/>
        </w:rPr>
        <w:lastRenderedPageBreak/>
        <w:t xml:space="preserve">          Таким образом, инвестирование средств в проект Б представляется более выгодным и по уровню данного  показателя.</w:t>
      </w:r>
    </w:p>
    <w:p w:rsidR="00FF110D" w:rsidRDefault="00FF110D" w:rsidP="00FF110D">
      <w:pPr>
        <w:pStyle w:val="a3"/>
        <w:spacing w:line="312" w:lineRule="auto"/>
        <w:ind w:right="-2"/>
        <w:jc w:val="center"/>
        <w:rPr>
          <w:rFonts w:ascii="Times New Roman" w:hAnsi="Times New Roman"/>
          <w:sz w:val="24"/>
        </w:rPr>
      </w:pPr>
    </w:p>
    <w:p w:rsidR="00FF110D" w:rsidRPr="00C15756" w:rsidRDefault="00FF110D" w:rsidP="00FF110D">
      <w:pPr>
        <w:pStyle w:val="a3"/>
        <w:spacing w:line="312" w:lineRule="auto"/>
        <w:ind w:right="-2"/>
        <w:jc w:val="center"/>
        <w:rPr>
          <w:rFonts w:ascii="Times New Roman" w:hAnsi="Times New Roman"/>
          <w:sz w:val="24"/>
        </w:rPr>
      </w:pPr>
    </w:p>
    <w:p w:rsidR="00FF110D" w:rsidRPr="00C15756" w:rsidRDefault="00FF110D" w:rsidP="00FF110D">
      <w:pPr>
        <w:pStyle w:val="a3"/>
        <w:spacing w:line="312" w:lineRule="auto"/>
        <w:ind w:right="-2" w:firstLine="567"/>
        <w:jc w:val="both"/>
        <w:rPr>
          <w:rFonts w:ascii="Times New Roman" w:hAnsi="Times New Roman"/>
          <w:sz w:val="24"/>
        </w:rPr>
      </w:pPr>
      <w:r>
        <w:rPr>
          <w:rFonts w:ascii="Times New Roman" w:hAnsi="Times New Roman"/>
          <w:i/>
          <w:sz w:val="24"/>
        </w:rPr>
        <w:t>В случаях, когда деньги в проект инвестируются не разово, а многократно на протяжении нескольких периодов</w:t>
      </w:r>
      <w:r>
        <w:rPr>
          <w:rFonts w:ascii="Times New Roman" w:hAnsi="Times New Roman"/>
          <w:sz w:val="24"/>
        </w:rPr>
        <w:t xml:space="preserve">, то для расчета </w:t>
      </w:r>
      <w:r>
        <w:rPr>
          <w:rFonts w:ascii="Times New Roman" w:hAnsi="Times New Roman"/>
          <w:i/>
          <w:sz w:val="24"/>
        </w:rPr>
        <w:t>NPV</w:t>
      </w:r>
      <w:r>
        <w:rPr>
          <w:rFonts w:ascii="Times New Roman" w:hAnsi="Times New Roman"/>
          <w:sz w:val="24"/>
        </w:rPr>
        <w:t xml:space="preserve"> применяется следующая формула:</w:t>
      </w:r>
    </w:p>
    <w:p w:rsidR="00FF110D" w:rsidRDefault="00FF110D" w:rsidP="00FF110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4500" w:dyaOrig="720">
          <v:shape id="_x0000_i1100" type="#_x0000_t75" style="width:225pt;height:36pt" o:ole="" fillcolor="window">
            <v:imagedata r:id="rId158" o:title=""/>
          </v:shape>
          <o:OLEObject Type="Embed" ProgID="Equation.3" ShapeID="_x0000_i1100" DrawAspect="Content" ObjectID="_1515491665" r:id="rId159"/>
        </w:object>
      </w:r>
    </w:p>
    <w:p w:rsidR="00FF110D" w:rsidRDefault="00FF110D" w:rsidP="00FF110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i/>
          <w:sz w:val="24"/>
          <w:lang w:val="en-US"/>
        </w:rPr>
        <w:t>IC</w:t>
      </w:r>
      <w:r>
        <w:rPr>
          <w:rFonts w:ascii="Times New Roman" w:hAnsi="Times New Roman"/>
          <w:i/>
          <w:sz w:val="24"/>
          <w:vertAlign w:val="subscript"/>
          <w:lang w:val="en-US"/>
        </w:rPr>
        <w:t>d</w:t>
      </w:r>
      <w:r w:rsidRPr="00C15756">
        <w:rPr>
          <w:rFonts w:ascii="Times New Roman" w:hAnsi="Times New Roman"/>
          <w:sz w:val="24"/>
        </w:rPr>
        <w:t xml:space="preserve">  </w:t>
      </w:r>
      <w:r>
        <w:rPr>
          <w:rFonts w:ascii="Times New Roman" w:hAnsi="Times New Roman"/>
          <w:sz w:val="24"/>
          <w:lang w:val="en-US"/>
        </w:rPr>
        <w:sym w:font="Symbol" w:char="F02D"/>
      </w:r>
      <w:r w:rsidRPr="00C15756">
        <w:rPr>
          <w:rFonts w:ascii="Times New Roman" w:hAnsi="Times New Roman"/>
          <w:sz w:val="24"/>
        </w:rPr>
        <w:t xml:space="preserve"> </w:t>
      </w:r>
      <w:r>
        <w:rPr>
          <w:rFonts w:ascii="Times New Roman" w:hAnsi="Times New Roman"/>
          <w:sz w:val="24"/>
        </w:rPr>
        <w:t>дисконтированная сумма инвестиционных затрат;</w:t>
      </w:r>
    </w:p>
    <w:p w:rsidR="00FF110D" w:rsidRDefault="00FF110D" w:rsidP="00FF110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n</w:t>
      </w:r>
      <w:r>
        <w:rPr>
          <w:rFonts w:ascii="Times New Roman" w:hAnsi="Times New Roman"/>
          <w:sz w:val="24"/>
        </w:rPr>
        <w:t xml:space="preserve">  </w:t>
      </w:r>
      <w:r>
        <w:rPr>
          <w:rFonts w:ascii="Times New Roman" w:hAnsi="Times New Roman"/>
          <w:sz w:val="24"/>
        </w:rPr>
        <w:sym w:font="Symbol" w:char="F02D"/>
      </w:r>
      <w:r>
        <w:rPr>
          <w:rFonts w:ascii="Times New Roman" w:hAnsi="Times New Roman"/>
          <w:sz w:val="24"/>
        </w:rPr>
        <w:t xml:space="preserve"> число   периодов получения доходов;</w:t>
      </w:r>
    </w:p>
    <w:p w:rsidR="00FF110D" w:rsidRDefault="00FF110D" w:rsidP="00FF110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rPr>
        <w:t>j</w:t>
      </w:r>
      <w:r>
        <w:rPr>
          <w:rFonts w:ascii="Times New Roman" w:hAnsi="Times New Roman"/>
          <w:sz w:val="24"/>
        </w:rPr>
        <w:t xml:space="preserve"> – число периодов инвестирования средств в проект.</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Рассмотрим  данную ситуацию на том же примере (табл.    4).   Предположим, что </w:t>
      </w:r>
      <w:r>
        <w:rPr>
          <w:rFonts w:ascii="Times New Roman" w:hAnsi="Times New Roman"/>
          <w:i/>
          <w:sz w:val="24"/>
        </w:rPr>
        <w:t>первый объект</w:t>
      </w:r>
      <w:r>
        <w:rPr>
          <w:rFonts w:ascii="Times New Roman" w:hAnsi="Times New Roman"/>
          <w:sz w:val="24"/>
        </w:rPr>
        <w:t xml:space="preserve">  строится в течение двух лет и начинает приносить доход  с третьего года.</w: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line id="_x0000_s1107" style="position:absolute;left:0;text-align:left;flip:y;z-index:65" from="87.5pt,15.4pt" to="87.5pt,22.6pt" o:allowincell="f"/>
        </w:pict>
      </w:r>
      <w:r>
        <w:rPr>
          <w:rFonts w:ascii="Times New Roman" w:hAnsi="Times New Roman"/>
          <w:noProof/>
          <w:sz w:val="24"/>
        </w:rPr>
        <w:pict>
          <v:line id="_x0000_s1105" style="position:absolute;left:0;text-align:left;flip:y;z-index:63" from="346.7pt,8.2pt" to="346.7pt,22.6pt" o:allowincell="f">
            <v:stroke endarrow="block"/>
          </v:line>
        </w:pict>
      </w:r>
      <w:r>
        <w:rPr>
          <w:rFonts w:ascii="Times New Roman" w:hAnsi="Times New Roman"/>
          <w:noProof/>
          <w:sz w:val="24"/>
        </w:rPr>
        <w:pict>
          <v:line id="_x0000_s1104" style="position:absolute;left:0;text-align:left;flip:y;z-index:62" from="310.7pt,8.2pt" to="310.7pt,22.6pt" o:allowincell="f">
            <v:stroke endarrow="block"/>
          </v:line>
        </w:pict>
      </w:r>
      <w:r>
        <w:rPr>
          <w:rFonts w:ascii="Times New Roman" w:hAnsi="Times New Roman"/>
          <w:noProof/>
          <w:sz w:val="24"/>
        </w:rPr>
        <w:pict>
          <v:line id="_x0000_s1103" style="position:absolute;left:0;text-align:left;flip:y;z-index:61" from="274.7pt,8.2pt" to="274.7pt,22.6pt" o:allowincell="f">
            <v:stroke endarrow="block"/>
          </v:line>
        </w:pict>
      </w:r>
      <w:r>
        <w:rPr>
          <w:rFonts w:ascii="Times New Roman" w:hAnsi="Times New Roman"/>
          <w:noProof/>
          <w:sz w:val="24"/>
        </w:rPr>
        <w:pict>
          <v:line id="_x0000_s1102" style="position:absolute;left:0;text-align:left;flip:y;z-index:60" from="238.7pt,8.2pt" to="238.7pt,22.6pt" o:allowincell="f">
            <v:stroke endarrow="block"/>
          </v:line>
        </w:pict>
      </w:r>
      <w:r>
        <w:rPr>
          <w:rFonts w:ascii="Times New Roman" w:hAnsi="Times New Roman"/>
          <w:noProof/>
          <w:sz w:val="24"/>
        </w:rPr>
        <w:pict>
          <v:line id="_x0000_s1101" style="position:absolute;left:0;text-align:left;flip:y;z-index:59" from="202.7pt,8.2pt" to="202.7pt,22.6pt" o:allowincell="f">
            <v:stroke endarrow="block"/>
          </v:line>
        </w:pict>
      </w:r>
      <w:r w:rsidR="00FF110D">
        <w:rPr>
          <w:rFonts w:ascii="Times New Roman" w:hAnsi="Times New Roman"/>
          <w:sz w:val="24"/>
        </w:rPr>
        <w:t xml:space="preserve">                                      -500      -500      500      3</w:t>
      </w:r>
      <w:r w:rsidR="00FF110D" w:rsidRPr="00C15756">
        <w:rPr>
          <w:rFonts w:ascii="Times New Roman" w:hAnsi="Times New Roman"/>
          <w:sz w:val="24"/>
        </w:rPr>
        <w:t>80</w:t>
      </w:r>
      <w:r w:rsidR="00FF110D">
        <w:rPr>
          <w:rFonts w:ascii="Times New Roman" w:hAnsi="Times New Roman"/>
          <w:sz w:val="24"/>
        </w:rPr>
        <w:t xml:space="preserve">      </w:t>
      </w:r>
      <w:r w:rsidR="00FF110D" w:rsidRPr="00C15756">
        <w:rPr>
          <w:rFonts w:ascii="Times New Roman" w:hAnsi="Times New Roman"/>
          <w:sz w:val="24"/>
        </w:rPr>
        <w:t>18</w:t>
      </w:r>
      <w:r w:rsidR="00FF110D">
        <w:rPr>
          <w:rFonts w:ascii="Times New Roman" w:hAnsi="Times New Roman"/>
          <w:sz w:val="24"/>
        </w:rPr>
        <w:t xml:space="preserve">0     100  </w:t>
      </w:r>
      <w:r w:rsidR="00FF110D" w:rsidRPr="00C15756">
        <w:rPr>
          <w:rFonts w:ascii="Times New Roman" w:hAnsi="Times New Roman"/>
          <w:sz w:val="24"/>
        </w:rPr>
        <w:t xml:space="preserve"> </w:t>
      </w:r>
      <w:r w:rsidR="00FF110D">
        <w:rPr>
          <w:rFonts w:ascii="Times New Roman" w:hAnsi="Times New Roman"/>
          <w:sz w:val="24"/>
        </w:rPr>
        <w:t xml:space="preserve">    </w:t>
      </w:r>
      <w:r w:rsidR="00FF110D" w:rsidRPr="00C15756">
        <w:rPr>
          <w:rFonts w:ascii="Times New Roman" w:hAnsi="Times New Roman"/>
          <w:sz w:val="24"/>
        </w:rPr>
        <w:t xml:space="preserve"> 4</w:t>
      </w:r>
      <w:r w:rsidR="00FF110D">
        <w:rPr>
          <w:rFonts w:ascii="Times New Roman" w:hAnsi="Times New Roman"/>
          <w:sz w:val="24"/>
        </w:rPr>
        <w:t>0</w: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line id="_x0000_s1108" style="position:absolute;left:0;text-align:left;z-index:66" from="87.5pt,4.7pt" to="346.7pt,4.7pt" o:allowincell="f"/>
        </w:pict>
      </w:r>
      <w:r>
        <w:rPr>
          <w:rFonts w:ascii="Times New Roman" w:hAnsi="Times New Roman"/>
          <w:noProof/>
          <w:sz w:val="24"/>
        </w:rPr>
        <w:pict>
          <v:line id="_x0000_s1106" style="position:absolute;left:0;text-align:left;z-index:64" from="87.5pt,4.7pt" to="87.5pt,11.9pt" o:allowincell="f"/>
        </w:pict>
      </w:r>
      <w:r>
        <w:rPr>
          <w:rFonts w:ascii="Times New Roman" w:hAnsi="Times New Roman"/>
          <w:noProof/>
          <w:sz w:val="24"/>
        </w:rPr>
        <w:pict>
          <v:line id="_x0000_s1100" style="position:absolute;left:0;text-align:left;z-index:58" from="166.7pt,4.7pt" to="166.7pt,19.1pt" o:allowincell="f">
            <v:stroke endarrow="block"/>
          </v:line>
        </w:pict>
      </w:r>
      <w:r>
        <w:rPr>
          <w:rFonts w:ascii="Times New Roman" w:hAnsi="Times New Roman"/>
          <w:noProof/>
          <w:sz w:val="24"/>
        </w:rPr>
        <w:pict>
          <v:line id="_x0000_s1099" style="position:absolute;left:0;text-align:left;z-index:57" from="123.5pt,4.7pt" to="123.5pt,19.1pt" o:allowincell="f">
            <v:stroke endarrow="block"/>
          </v:line>
        </w:pict>
      </w:r>
      <w:r w:rsidR="00FF110D">
        <w:rPr>
          <w:rFonts w:ascii="Times New Roman" w:hAnsi="Times New Roman"/>
          <w:sz w:val="24"/>
        </w:rPr>
        <w:t xml:space="preserve">                           </w:t>
      </w:r>
    </w:p>
    <w:p w:rsidR="00FF110D" w:rsidRDefault="00FF110D" w:rsidP="00FF110D">
      <w:pPr>
        <w:pStyle w:val="a3"/>
        <w:spacing w:line="312" w:lineRule="auto"/>
        <w:ind w:right="-2"/>
        <w:jc w:val="both"/>
        <w:rPr>
          <w:rFonts w:ascii="Times New Roman" w:hAnsi="Times New Roman"/>
          <w:sz w:val="24"/>
        </w:rPr>
      </w:pPr>
      <w:r>
        <w:rPr>
          <w:rFonts w:ascii="Times New Roman" w:hAnsi="Times New Roman"/>
          <w:sz w:val="24"/>
        </w:rPr>
        <w:t xml:space="preserve">                             0          1             2         3          4          5          6          7  </w:t>
      </w:r>
    </w:p>
    <w:p w:rsidR="00FF110D" w:rsidRPr="00C15756" w:rsidRDefault="00FF110D" w:rsidP="00FF110D">
      <w:pPr>
        <w:pStyle w:val="a3"/>
        <w:spacing w:line="312" w:lineRule="auto"/>
        <w:ind w:right="-2"/>
        <w:jc w:val="both"/>
        <w:rPr>
          <w:rFonts w:ascii="Times New Roman" w:hAnsi="Times New Roman"/>
          <w:sz w:val="24"/>
        </w:rPr>
      </w:pPr>
    </w:p>
    <w:p w:rsidR="00FF110D" w:rsidRPr="00C15756" w:rsidRDefault="00FF110D" w:rsidP="00FF110D">
      <w:pPr>
        <w:pStyle w:val="a3"/>
        <w:spacing w:line="312" w:lineRule="auto"/>
        <w:ind w:right="-2" w:firstLine="567"/>
        <w:jc w:val="both"/>
      </w:pPr>
      <w:r>
        <w:rPr>
          <w:rFonts w:ascii="Times New Roman" w:hAnsi="Times New Roman"/>
          <w:sz w:val="24"/>
        </w:rPr>
        <w:t xml:space="preserve">Рассчитаем чистый приведенный эффект  по данному проекту, используя ту же ставку дисконта, предполагая, что и положительный и отрицательный поток постнумерандо: </w:t>
      </w:r>
      <w:r w:rsidRPr="00C15756">
        <w:t xml:space="preserve">     </w:t>
      </w:r>
    </w:p>
    <w:p w:rsidR="00FF110D" w:rsidRDefault="00FF110D" w:rsidP="00FF110D">
      <w:pPr>
        <w:pStyle w:val="a3"/>
        <w:spacing w:line="312" w:lineRule="auto"/>
        <w:ind w:right="-2" w:firstLine="567"/>
        <w:jc w:val="both"/>
        <w:rPr>
          <w:rFonts w:ascii="Times New Roman" w:hAnsi="Times New Roman"/>
          <w:sz w:val="24"/>
        </w:rPr>
      </w:pPr>
      <w:r w:rsidRPr="00A9319C">
        <w:rPr>
          <w:rFonts w:ascii="Times New Roman" w:hAnsi="Times New Roman"/>
          <w:position w:val="-30"/>
          <w:sz w:val="24"/>
        </w:rPr>
        <w:object w:dxaOrig="8419" w:dyaOrig="680">
          <v:shape id="_x0000_i1101" type="#_x0000_t75" style="width:420.75pt;height:33.75pt" o:ole="" fillcolor="window">
            <v:imagedata r:id="rId160" o:title=""/>
          </v:shape>
          <o:OLEObject Type="Embed" ProgID="Equation.3" ShapeID="_x0000_i1101" DrawAspect="Content" ObjectID="_1515491666" r:id="rId161"/>
        </w:object>
      </w:r>
      <w:r>
        <w:rPr>
          <w:rFonts w:ascii="Times New Roman" w:hAnsi="Times New Roman"/>
          <w:sz w:val="24"/>
        </w:rPr>
        <w:t>=</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=375,5 + 259,9 + 111,8 + 56,5 + 20,5 – 454,5 – 413,0 = 824,2 – 867,5 = –43,3 тыс. руб.</w:t>
      </w:r>
    </w:p>
    <w:p w:rsidR="00FF110D" w:rsidRDefault="00FF110D" w:rsidP="00FF110D">
      <w:pPr>
        <w:pStyle w:val="a3"/>
        <w:spacing w:line="312" w:lineRule="auto"/>
        <w:ind w:right="-2" w:firstLine="567"/>
        <w:jc w:val="both"/>
        <w:rPr>
          <w:rFonts w:ascii="Times New Roman" w:hAnsi="Times New Roman"/>
          <w:sz w:val="24"/>
        </w:rPr>
      </w:pP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Из полученных данных следует, что при таких условиях инвестирование средств в данный проект  не выгодно для предприятия.</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Если инвестиции  осуществляются не в конце каждого периода (постнумерандо), а в начале его в виде предоплаты (пренумерандо), то для их дисконтирования применяется следующая формула:</w:t>
      </w:r>
    </w:p>
    <w:p w:rsidR="00FF110D" w:rsidRPr="00C15756" w:rsidRDefault="003E0A3F" w:rsidP="00FF110D">
      <w:pPr>
        <w:pStyle w:val="a3"/>
        <w:spacing w:line="312" w:lineRule="auto"/>
        <w:rPr>
          <w:rFonts w:ascii="Times New Roman" w:hAnsi="Times New Roman"/>
          <w:sz w:val="24"/>
        </w:rPr>
      </w:pPr>
      <w:r>
        <w:pict>
          <v:shape id="_x0000_s1109" type="#_x0000_t75" style="position:absolute;margin-left:73.1pt;margin-top:8.1pt;width:364pt;height:36pt;z-index:67" o:allowincell="f">
            <v:imagedata r:id="rId162" o:title=""/>
            <w10:wrap type="topAndBottom"/>
          </v:shape>
          <o:OLEObject Type="Embed" ProgID="Equation.3" ShapeID="_x0000_s1109" DrawAspect="Content" ObjectID="_1515491807" r:id="rId163"/>
        </w:pic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 xml:space="preserve">При таких условиях инвестиционный проект А становится еще менее привлекательным, поскольку отрицательное значение его </w:t>
      </w:r>
      <w:r>
        <w:rPr>
          <w:rFonts w:ascii="Times New Roman" w:hAnsi="Times New Roman"/>
          <w:i/>
          <w:sz w:val="24"/>
        </w:rPr>
        <w:t>NPV</w:t>
      </w:r>
      <w:r>
        <w:rPr>
          <w:rFonts w:ascii="Times New Roman" w:hAnsi="Times New Roman"/>
          <w:sz w:val="24"/>
        </w:rPr>
        <w:t xml:space="preserve"> становится еще больше:</w:t>
      </w:r>
    </w:p>
    <w:p w:rsidR="00FF110D" w:rsidRPr="00C15756" w:rsidRDefault="00FF110D" w:rsidP="00FF110D">
      <w:pPr>
        <w:pStyle w:val="a3"/>
        <w:spacing w:line="312" w:lineRule="auto"/>
        <w:jc w:val="center"/>
        <w:rPr>
          <w:rFonts w:ascii="Times New Roman" w:hAnsi="Times New Roman"/>
          <w:sz w:val="24"/>
        </w:rPr>
      </w:pPr>
      <w:r>
        <w:rPr>
          <w:rFonts w:ascii="Times New Roman" w:hAnsi="Times New Roman"/>
          <w:i/>
          <w:sz w:val="24"/>
          <w:lang w:val="en-US"/>
        </w:rPr>
        <w:t>NPV</w:t>
      </w:r>
      <w:r w:rsidRPr="00C15756">
        <w:rPr>
          <w:rFonts w:ascii="Times New Roman" w:hAnsi="Times New Roman"/>
          <w:vertAlign w:val="subscript"/>
        </w:rPr>
        <w:t>А</w:t>
      </w:r>
      <w:r w:rsidRPr="00C15756">
        <w:rPr>
          <w:rFonts w:ascii="Times New Roman" w:hAnsi="Times New Roman"/>
          <w:sz w:val="24"/>
        </w:rPr>
        <w:t>= 824,2 – 954,5 = –130,3 тыс. руб.</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При ежеквартальном инвестировании средств на условиях предоплаты их дисконтирование производится следующим образом:</w:t>
      </w:r>
    </w:p>
    <w:p w:rsidR="00FF110D" w:rsidRDefault="00FF110D" w:rsidP="00FF110D">
      <w:pPr>
        <w:pStyle w:val="a3"/>
        <w:spacing w:line="312" w:lineRule="auto"/>
        <w:jc w:val="center"/>
        <w:rPr>
          <w:rFonts w:ascii="Times New Roman" w:hAnsi="Times New Roman"/>
          <w:sz w:val="24"/>
        </w:rPr>
      </w:pPr>
      <w:r w:rsidRPr="00A9319C">
        <w:rPr>
          <w:rFonts w:ascii="Times New Roman" w:hAnsi="Times New Roman"/>
          <w:position w:val="-68"/>
          <w:sz w:val="24"/>
        </w:rPr>
        <w:object w:dxaOrig="7580" w:dyaOrig="1540">
          <v:shape id="_x0000_i1102" type="#_x0000_t75" style="width:378.75pt;height:77.25pt" o:ole="" fillcolor="window">
            <v:imagedata r:id="rId164" o:title=""/>
          </v:shape>
          <o:OLEObject Type="Embed" ProgID="Equation.3" ShapeID="_x0000_i1102" DrawAspect="Content" ObjectID="_1515491667" r:id="rId165"/>
        </w:objec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lastRenderedPageBreak/>
        <w:t>Поскольку и здесь поток аннуитетный, то процесс дисконтирования можно ускорить с помощью кумулятивного дисконтного множителя для аннуитета:</w:t>
      </w:r>
    </w:p>
    <w:p w:rsidR="00FF110D" w:rsidRDefault="00FF110D" w:rsidP="00FF110D">
      <w:pPr>
        <w:pStyle w:val="a3"/>
        <w:spacing w:line="312" w:lineRule="auto"/>
        <w:jc w:val="center"/>
        <w:rPr>
          <w:rFonts w:ascii="Times New Roman" w:hAnsi="Times New Roman"/>
          <w:sz w:val="24"/>
        </w:rPr>
      </w:pPr>
      <w:r w:rsidRPr="00A9319C">
        <w:rPr>
          <w:rFonts w:ascii="Times New Roman" w:hAnsi="Times New Roman"/>
          <w:position w:val="-10"/>
          <w:sz w:val="24"/>
        </w:rPr>
        <w:object w:dxaOrig="180" w:dyaOrig="340">
          <v:shape id="_x0000_i1103" type="#_x0000_t75" style="width:9pt;height:17.25pt" o:ole="" fillcolor="window">
            <v:imagedata r:id="rId166" o:title=""/>
          </v:shape>
          <o:OLEObject Type="Embed" ProgID="Equation.3" ShapeID="_x0000_i1103" DrawAspect="Content" ObjectID="_1515491668" r:id="rId167"/>
        </w:object>
      </w:r>
      <w:r w:rsidRPr="00A9319C">
        <w:rPr>
          <w:rFonts w:ascii="Times New Roman" w:hAnsi="Times New Roman"/>
          <w:position w:val="-28"/>
          <w:sz w:val="24"/>
        </w:rPr>
        <w:object w:dxaOrig="6240" w:dyaOrig="700">
          <v:shape id="_x0000_i1104" type="#_x0000_t75" style="width:312pt;height:35.25pt" o:ole="" fillcolor="window">
            <v:imagedata r:id="rId168" o:title=""/>
          </v:shape>
          <o:OLEObject Type="Embed" ProgID="Equation.3" ShapeID="_x0000_i1104" DrawAspect="Content" ObjectID="_1515491669" r:id="rId169"/>
        </w:object>
      </w:r>
      <w:r>
        <w:rPr>
          <w:rFonts w:ascii="Times New Roman" w:hAnsi="Times New Roman"/>
          <w:sz w:val="24"/>
        </w:rPr>
        <w:t xml:space="preserve"> тыс. руб.</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Ежеквартальное инвестирование средств на условиях предоплаты более выгодно для инвестора,  чем предоплата на год вперед. Дисконтированная сумма инвестиционных затрат при этом  становится ниже на 36 тыс. руб.</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Если  денежный поток от инвестиционного проекта условно бесконечен (перпетуитет),  то чистый приведенный эффект можно рассчитать следующим образом:</w:t>
      </w:r>
    </w:p>
    <w:p w:rsidR="00FF110D" w:rsidRDefault="00FF110D" w:rsidP="00FF110D">
      <w:pPr>
        <w:pStyle w:val="a3"/>
        <w:spacing w:line="312" w:lineRule="auto"/>
        <w:ind w:right="-2"/>
        <w:jc w:val="center"/>
        <w:rPr>
          <w:rFonts w:ascii="Times New Roman" w:hAnsi="Times New Roman"/>
          <w:sz w:val="24"/>
        </w:rPr>
      </w:pPr>
      <w:r w:rsidRPr="00A9319C">
        <w:rPr>
          <w:rFonts w:ascii="Times New Roman" w:hAnsi="Times New Roman"/>
          <w:position w:val="-24"/>
          <w:sz w:val="24"/>
        </w:rPr>
        <w:object w:dxaOrig="1800" w:dyaOrig="639">
          <v:shape id="_x0000_i1105" type="#_x0000_t75" style="width:90pt;height:32.25pt" o:ole="" fillcolor="window">
            <v:imagedata r:id="rId170" o:title=""/>
          </v:shape>
          <o:OLEObject Type="Embed" ProgID="Equation.3" ShapeID="_x0000_i1105" DrawAspect="Content" ObjectID="_1515491670" r:id="rId171"/>
        </w:object>
      </w:r>
      <w:r>
        <w:rPr>
          <w:rFonts w:ascii="Times New Roman" w:hAnsi="Times New Roman"/>
          <w:sz w:val="24"/>
        </w:rPr>
        <w:t>,</w:t>
      </w:r>
    </w:p>
    <w:p w:rsidR="00FF110D" w:rsidRDefault="00FF110D" w:rsidP="00FF110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sz w:val="24"/>
          <w:lang w:val="en-US"/>
        </w:rPr>
        <w:t>CF</w:t>
      </w:r>
      <w:r w:rsidRPr="00C15756">
        <w:rPr>
          <w:rFonts w:ascii="Times New Roman" w:hAnsi="Times New Roman"/>
          <w:sz w:val="24"/>
        </w:rPr>
        <w:t xml:space="preserve"> – </w:t>
      </w:r>
      <w:r>
        <w:rPr>
          <w:rFonts w:ascii="Times New Roman" w:hAnsi="Times New Roman"/>
          <w:sz w:val="24"/>
        </w:rPr>
        <w:t xml:space="preserve">поступление денежных доходов в течение первого года эксплуатации </w:t>
      </w:r>
    </w:p>
    <w:p w:rsidR="00FF110D" w:rsidRDefault="00FF110D" w:rsidP="00FF110D">
      <w:pPr>
        <w:pStyle w:val="a3"/>
        <w:spacing w:line="312" w:lineRule="auto"/>
        <w:ind w:right="-2"/>
        <w:jc w:val="both"/>
        <w:rPr>
          <w:rFonts w:ascii="Times New Roman" w:hAnsi="Times New Roman"/>
          <w:sz w:val="24"/>
        </w:rPr>
      </w:pPr>
      <w:r>
        <w:rPr>
          <w:rFonts w:ascii="Times New Roman" w:hAnsi="Times New Roman"/>
          <w:sz w:val="24"/>
        </w:rPr>
        <w:t xml:space="preserve">               инвестиций;</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При совпадении времени и интервалов инвестиционных доходов и расходов чистый приведенный эффект можно рассчитывать следующим образом:</w:t>
      </w:r>
    </w:p>
    <w:p w:rsidR="00FF110D" w:rsidRDefault="00FF110D" w:rsidP="00FF110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2260" w:dyaOrig="700">
          <v:shape id="_x0000_i1106" type="#_x0000_t75" style="width:113.25pt;height:35.25pt" o:ole="" fillcolor="window">
            <v:imagedata r:id="rId172" o:title=""/>
          </v:shape>
          <o:OLEObject Type="Embed" ProgID="Equation.3" ShapeID="_x0000_i1106" DrawAspect="Content" ObjectID="_1515491671" r:id="rId173"/>
        </w:objec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Например, инвестиции в проект осуществляются на протяжении трех лет в конце года. Доходы от инвестиционного проекта будут поступать, начиная с первого года на протяжении семи лет. Альтернативная ставка доходности – 15 % годовых.</w:t>
      </w:r>
    </w:p>
    <w:p w:rsidR="00FF110D" w:rsidRDefault="003E0A3F" w:rsidP="00FF110D">
      <w:pPr>
        <w:pStyle w:val="a3"/>
        <w:spacing w:line="312" w:lineRule="auto"/>
        <w:ind w:right="-2"/>
        <w:jc w:val="both"/>
        <w:rPr>
          <w:rFonts w:ascii="Times New Roman" w:hAnsi="Times New Roman"/>
          <w:sz w:val="24"/>
        </w:rPr>
      </w:pPr>
      <w:r>
        <w:rPr>
          <w:rFonts w:ascii="Times New Roman" w:hAnsi="Times New Roman"/>
          <w:noProof/>
          <w:sz w:val="24"/>
        </w:rPr>
        <w:pict>
          <v:line id="_x0000_s1075" style="position:absolute;left:0;text-align:left;flip:y;z-index:43" from="166.7pt,12.5pt" to="166.7pt,26.9pt" o:allowincell="f">
            <v:stroke endarrow="block"/>
          </v:line>
        </w:pict>
      </w:r>
      <w:r>
        <w:rPr>
          <w:rFonts w:ascii="Times New Roman" w:hAnsi="Times New Roman"/>
          <w:noProof/>
          <w:sz w:val="24"/>
        </w:rPr>
        <w:pict>
          <v:line id="_x0000_s1074" style="position:absolute;left:0;text-align:left;flip:y;z-index:42" from="123.5pt,12.5pt" to="123.5pt,26.9pt" o:allowincell="f">
            <v:stroke endarrow="block"/>
          </v:line>
        </w:pict>
      </w:r>
      <w:r>
        <w:rPr>
          <w:rFonts w:ascii="Times New Roman" w:hAnsi="Times New Roman"/>
          <w:noProof/>
          <w:sz w:val="24"/>
        </w:rPr>
        <w:pict>
          <v:line id="_x0000_s1072" style="position:absolute;left:0;text-align:left;flip:y;z-index:40" from="87.5pt,15.4pt" to="87.5pt,22.6pt" o:allowincell="f"/>
        </w:pict>
      </w:r>
      <w:r>
        <w:rPr>
          <w:rFonts w:ascii="Times New Roman" w:hAnsi="Times New Roman"/>
          <w:noProof/>
          <w:sz w:val="24"/>
        </w:rPr>
        <w:pict>
          <v:line id="_x0000_s1070" style="position:absolute;left:0;text-align:left;flip:y;z-index:38" from="346.7pt,8.2pt" to="346.7pt,22.6pt" o:allowincell="f">
            <v:stroke endarrow="block"/>
          </v:line>
        </w:pict>
      </w:r>
      <w:r>
        <w:rPr>
          <w:rFonts w:ascii="Times New Roman" w:hAnsi="Times New Roman"/>
          <w:noProof/>
          <w:sz w:val="24"/>
        </w:rPr>
        <w:pict>
          <v:line id="_x0000_s1069" style="position:absolute;left:0;text-align:left;flip:y;z-index:37" from="310.7pt,8.2pt" to="310.7pt,22.6pt" o:allowincell="f">
            <v:stroke endarrow="block"/>
          </v:line>
        </w:pict>
      </w:r>
      <w:r>
        <w:rPr>
          <w:rFonts w:ascii="Times New Roman" w:hAnsi="Times New Roman"/>
          <w:noProof/>
          <w:sz w:val="24"/>
        </w:rPr>
        <w:pict>
          <v:line id="_x0000_s1068" style="position:absolute;left:0;text-align:left;flip:y;z-index:36" from="274.7pt,8.2pt" to="274.7pt,22.6pt" o:allowincell="f">
            <v:stroke endarrow="block"/>
          </v:line>
        </w:pict>
      </w:r>
      <w:r>
        <w:rPr>
          <w:rFonts w:ascii="Times New Roman" w:hAnsi="Times New Roman"/>
          <w:noProof/>
          <w:sz w:val="24"/>
        </w:rPr>
        <w:pict>
          <v:line id="_x0000_s1067" style="position:absolute;left:0;text-align:left;flip:y;z-index:35" from="238.7pt,8.2pt" to="238.7pt,22.6pt" o:allowincell="f">
            <v:stroke endarrow="block"/>
          </v:line>
        </w:pict>
      </w:r>
      <w:r>
        <w:rPr>
          <w:rFonts w:ascii="Times New Roman" w:hAnsi="Times New Roman"/>
          <w:noProof/>
          <w:sz w:val="24"/>
        </w:rPr>
        <w:pict>
          <v:line id="_x0000_s1066" style="position:absolute;left:0;text-align:left;flip:y;z-index:34" from="202.7pt,8.2pt" to="202.7pt,22.6pt" o:allowincell="f">
            <v:stroke endarrow="block"/>
          </v:line>
        </w:pict>
      </w:r>
      <w:r w:rsidR="00FF110D">
        <w:rPr>
          <w:rFonts w:ascii="Times New Roman" w:hAnsi="Times New Roman"/>
          <w:sz w:val="24"/>
        </w:rPr>
        <w:t xml:space="preserve">                                      200        250      400      300      200     150      100</w:t>
      </w:r>
    </w:p>
    <w:p w:rsidR="00FF110D" w:rsidRDefault="003E0A3F" w:rsidP="00FF110D">
      <w:pPr>
        <w:pStyle w:val="a3"/>
        <w:spacing w:line="312" w:lineRule="auto"/>
        <w:ind w:right="-2"/>
        <w:jc w:val="both"/>
        <w:rPr>
          <w:rFonts w:ascii="Times New Roman" w:hAnsi="Times New Roman"/>
          <w:sz w:val="24"/>
          <w:vertAlign w:val="subscript"/>
        </w:rPr>
      </w:pPr>
      <w:r>
        <w:rPr>
          <w:rFonts w:ascii="Times New Roman" w:hAnsi="Times New Roman"/>
          <w:noProof/>
          <w:sz w:val="24"/>
          <w:vertAlign w:val="subscript"/>
        </w:rPr>
        <w:pict>
          <v:line id="_x0000_s1076" style="position:absolute;left:0;text-align:left;z-index:44" from="202.7pt,1.75pt" to="202.7pt,16.15pt" o:allowincell="f">
            <v:stroke endarrow="block"/>
          </v:line>
        </w:pict>
      </w:r>
      <w:r>
        <w:rPr>
          <w:rFonts w:ascii="Times New Roman" w:hAnsi="Times New Roman"/>
          <w:noProof/>
          <w:sz w:val="24"/>
          <w:vertAlign w:val="subscript"/>
        </w:rPr>
        <w:pict>
          <v:line id="_x0000_s1073" style="position:absolute;left:0;text-align:left;z-index:41" from="87.5pt,4.7pt" to="346.7pt,4.7pt" o:allowincell="f"/>
        </w:pict>
      </w:r>
      <w:r>
        <w:rPr>
          <w:rFonts w:ascii="Times New Roman" w:hAnsi="Times New Roman"/>
          <w:noProof/>
          <w:sz w:val="24"/>
          <w:vertAlign w:val="subscript"/>
        </w:rPr>
        <w:pict>
          <v:line id="_x0000_s1071" style="position:absolute;left:0;text-align:left;z-index:39" from="87.5pt,4.7pt" to="87.5pt,11.9pt" o:allowincell="f"/>
        </w:pict>
      </w:r>
      <w:r>
        <w:rPr>
          <w:rFonts w:ascii="Times New Roman" w:hAnsi="Times New Roman"/>
          <w:noProof/>
          <w:sz w:val="24"/>
          <w:vertAlign w:val="subscript"/>
        </w:rPr>
        <w:pict>
          <v:line id="_x0000_s1065" style="position:absolute;left:0;text-align:left;z-index:33" from="166.7pt,4.7pt" to="166.7pt,19.1pt" o:allowincell="f">
            <v:stroke endarrow="block"/>
          </v:line>
        </w:pict>
      </w:r>
      <w:r>
        <w:rPr>
          <w:rFonts w:ascii="Times New Roman" w:hAnsi="Times New Roman"/>
          <w:noProof/>
          <w:sz w:val="24"/>
          <w:vertAlign w:val="subscript"/>
        </w:rPr>
        <w:pict>
          <v:line id="_x0000_s1064" style="position:absolute;left:0;text-align:left;z-index:32" from="123.5pt,4.7pt" to="123.5pt,19.1pt" o:allowincell="f">
            <v:stroke endarrow="block"/>
          </v:line>
        </w:pict>
      </w:r>
      <w:r w:rsidR="00FF110D">
        <w:rPr>
          <w:rFonts w:ascii="Times New Roman" w:hAnsi="Times New Roman"/>
          <w:sz w:val="24"/>
          <w:vertAlign w:val="subscript"/>
        </w:rPr>
        <w:t xml:space="preserve">                                         0                1                   2                 3                4                5                6               7</w:t>
      </w:r>
    </w:p>
    <w:p w:rsidR="00FF110D" w:rsidRDefault="00FF110D" w:rsidP="00FF110D">
      <w:pPr>
        <w:pStyle w:val="a3"/>
        <w:spacing w:line="312" w:lineRule="auto"/>
        <w:ind w:right="-2"/>
        <w:jc w:val="both"/>
        <w:rPr>
          <w:rFonts w:ascii="Times New Roman" w:hAnsi="Times New Roman"/>
          <w:sz w:val="24"/>
        </w:rPr>
      </w:pPr>
      <w:r>
        <w:rPr>
          <w:rFonts w:ascii="Times New Roman" w:hAnsi="Times New Roman"/>
          <w:sz w:val="24"/>
        </w:rPr>
        <w:t xml:space="preserve">                                    –400       –300    –300</w:t>
      </w:r>
    </w:p>
    <w:p w:rsidR="00FF110D" w:rsidRDefault="00FF110D" w:rsidP="00FF110D">
      <w:pPr>
        <w:pStyle w:val="a3"/>
        <w:spacing w:line="312" w:lineRule="auto"/>
        <w:ind w:right="-2"/>
        <w:jc w:val="both"/>
        <w:rPr>
          <w:rFonts w:ascii="Times New Roman" w:hAnsi="Times New Roman"/>
          <w:sz w:val="24"/>
          <w:lang w:val="en-US"/>
        </w:rPr>
      </w:pPr>
      <w:r w:rsidRPr="00A9319C">
        <w:rPr>
          <w:rFonts w:ascii="Times New Roman" w:hAnsi="Times New Roman"/>
          <w:position w:val="-32"/>
          <w:sz w:val="24"/>
        </w:rPr>
        <w:object w:dxaOrig="9920" w:dyaOrig="700">
          <v:shape id="_x0000_i1107" type="#_x0000_t75" style="width:495.75pt;height:35.25pt" o:ole="" fillcolor="window">
            <v:imagedata r:id="rId174" o:title=""/>
          </v:shape>
          <o:OLEObject Type="Embed" ProgID="Equation.3" ShapeID="_x0000_i1107" DrawAspect="Content" ObjectID="_1515491672" r:id="rId175"/>
        </w:objec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 Таким образом,  с помощью метода чистой текущей стоимости  (чистого приведенного эффекта) можно довольно реально оценить доходность проектов.  Этот метод используется в качестве основного при анализе  эффективности инвестиционной деятельности,  хотя это не исключает возможности применения и других методов. </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Рассчитывают также </w:t>
      </w:r>
      <w:r>
        <w:rPr>
          <w:rFonts w:ascii="Times New Roman" w:hAnsi="Times New Roman"/>
          <w:b/>
          <w:i/>
          <w:sz w:val="24"/>
        </w:rPr>
        <w:t>дисконтированный срок окупаемости инвестиций</w:t>
      </w:r>
      <w:r>
        <w:rPr>
          <w:rFonts w:ascii="Times New Roman" w:hAnsi="Times New Roman"/>
          <w:sz w:val="24"/>
        </w:rPr>
        <w:t>, то есть время, необходимое для того, чтобы  сумма дисконтированных денежных доходов покрывала сумму дисконтированных инвестиционных затрат. Определим его величину на основании нижеприведенных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2126"/>
        <w:gridCol w:w="2126"/>
        <w:gridCol w:w="2268"/>
      </w:tblGrid>
      <w:tr w:rsidR="00FF110D" w:rsidTr="00156256">
        <w:tc>
          <w:tcPr>
            <w:tcW w:w="1101"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Год</w:t>
            </w:r>
          </w:p>
        </w:tc>
        <w:tc>
          <w:tcPr>
            <w:tcW w:w="1701"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Денежные поступления, тыс. руб.</w:t>
            </w:r>
          </w:p>
        </w:tc>
        <w:tc>
          <w:tcPr>
            <w:tcW w:w="2126"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Коэффициент дисконтирования</w:t>
            </w:r>
          </w:p>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 xml:space="preserve">(при </w:t>
            </w:r>
            <w:r>
              <w:rPr>
                <w:rFonts w:ascii="Times New Roman" w:hAnsi="Times New Roman"/>
                <w:sz w:val="24"/>
                <w:lang w:val="en-US"/>
              </w:rPr>
              <w:t>r =0,20</w:t>
            </w:r>
            <w:r>
              <w:rPr>
                <w:rFonts w:ascii="Times New Roman" w:hAnsi="Times New Roman"/>
                <w:sz w:val="24"/>
              </w:rPr>
              <w:t>)</w:t>
            </w:r>
          </w:p>
        </w:tc>
        <w:tc>
          <w:tcPr>
            <w:tcW w:w="2126" w:type="dxa"/>
          </w:tcPr>
          <w:p w:rsidR="00FF110D" w:rsidRDefault="00FF110D" w:rsidP="00156256">
            <w:pPr>
              <w:pStyle w:val="a3"/>
              <w:spacing w:line="312" w:lineRule="auto"/>
              <w:ind w:right="-108"/>
              <w:jc w:val="center"/>
              <w:rPr>
                <w:rFonts w:ascii="Times New Roman" w:hAnsi="Times New Roman"/>
                <w:sz w:val="24"/>
              </w:rPr>
            </w:pPr>
            <w:r>
              <w:rPr>
                <w:rFonts w:ascii="Times New Roman" w:hAnsi="Times New Roman"/>
                <w:sz w:val="24"/>
              </w:rPr>
              <w:t>Дисконтированная сумма доходов, тыс. руб.</w:t>
            </w:r>
          </w:p>
        </w:tc>
        <w:tc>
          <w:tcPr>
            <w:tcW w:w="2268"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Кумулятивная сумма дисконти-рованных доходов, тыс. руб.</w:t>
            </w:r>
          </w:p>
        </w:tc>
      </w:tr>
      <w:tr w:rsidR="00FF110D" w:rsidTr="00156256">
        <w:tc>
          <w:tcPr>
            <w:tcW w:w="1101"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0</w:t>
            </w:r>
          </w:p>
        </w:tc>
        <w:tc>
          <w:tcPr>
            <w:tcW w:w="1701"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(5000)</w:t>
            </w:r>
          </w:p>
        </w:tc>
        <w:tc>
          <w:tcPr>
            <w:tcW w:w="212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1,0</w:t>
            </w:r>
          </w:p>
        </w:tc>
        <w:tc>
          <w:tcPr>
            <w:tcW w:w="212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(5000)</w:t>
            </w:r>
          </w:p>
        </w:tc>
        <w:tc>
          <w:tcPr>
            <w:tcW w:w="2268" w:type="dxa"/>
          </w:tcPr>
          <w:p w:rsidR="00FF110D" w:rsidRDefault="00FF110D" w:rsidP="00156256">
            <w:pPr>
              <w:pStyle w:val="a3"/>
              <w:spacing w:line="312" w:lineRule="auto"/>
              <w:ind w:right="-2"/>
              <w:jc w:val="center"/>
              <w:rPr>
                <w:rFonts w:ascii="Times New Roman" w:hAnsi="Times New Roman"/>
                <w:sz w:val="24"/>
                <w:lang w:val="en-US"/>
              </w:rPr>
            </w:pPr>
          </w:p>
        </w:tc>
      </w:tr>
      <w:tr w:rsidR="00FF110D" w:rsidTr="00156256">
        <w:tc>
          <w:tcPr>
            <w:tcW w:w="1101"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1</w:t>
            </w:r>
          </w:p>
        </w:tc>
        <w:tc>
          <w:tcPr>
            <w:tcW w:w="1701"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3000</w:t>
            </w:r>
          </w:p>
        </w:tc>
        <w:tc>
          <w:tcPr>
            <w:tcW w:w="212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0,833</w:t>
            </w:r>
          </w:p>
        </w:tc>
        <w:tc>
          <w:tcPr>
            <w:tcW w:w="212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2499</w:t>
            </w:r>
          </w:p>
        </w:tc>
        <w:tc>
          <w:tcPr>
            <w:tcW w:w="2268"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2499</w:t>
            </w:r>
          </w:p>
        </w:tc>
      </w:tr>
      <w:tr w:rsidR="00FF110D" w:rsidTr="00156256">
        <w:tc>
          <w:tcPr>
            <w:tcW w:w="1101"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lastRenderedPageBreak/>
              <w:t>2</w:t>
            </w:r>
          </w:p>
        </w:tc>
        <w:tc>
          <w:tcPr>
            <w:tcW w:w="1701"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2500</w:t>
            </w:r>
          </w:p>
        </w:tc>
        <w:tc>
          <w:tcPr>
            <w:tcW w:w="212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0,694</w:t>
            </w:r>
          </w:p>
        </w:tc>
        <w:tc>
          <w:tcPr>
            <w:tcW w:w="212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1735</w:t>
            </w:r>
          </w:p>
        </w:tc>
        <w:tc>
          <w:tcPr>
            <w:tcW w:w="2268"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4234</w:t>
            </w:r>
          </w:p>
        </w:tc>
      </w:tr>
      <w:tr w:rsidR="00FF110D" w:rsidTr="00156256">
        <w:tc>
          <w:tcPr>
            <w:tcW w:w="1101"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3</w:t>
            </w:r>
          </w:p>
        </w:tc>
        <w:tc>
          <w:tcPr>
            <w:tcW w:w="1701"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2000</w:t>
            </w:r>
          </w:p>
        </w:tc>
        <w:tc>
          <w:tcPr>
            <w:tcW w:w="212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0,579</w:t>
            </w:r>
          </w:p>
        </w:tc>
        <w:tc>
          <w:tcPr>
            <w:tcW w:w="212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1158</w:t>
            </w:r>
          </w:p>
        </w:tc>
        <w:tc>
          <w:tcPr>
            <w:tcW w:w="2268"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5392</w:t>
            </w:r>
          </w:p>
        </w:tc>
      </w:tr>
      <w:tr w:rsidR="00FF110D" w:rsidTr="00156256">
        <w:tc>
          <w:tcPr>
            <w:tcW w:w="1101"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4</w:t>
            </w:r>
          </w:p>
        </w:tc>
        <w:tc>
          <w:tcPr>
            <w:tcW w:w="1701"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1500</w:t>
            </w:r>
          </w:p>
        </w:tc>
        <w:tc>
          <w:tcPr>
            <w:tcW w:w="212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0,482</w:t>
            </w:r>
          </w:p>
        </w:tc>
        <w:tc>
          <w:tcPr>
            <w:tcW w:w="212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723</w:t>
            </w:r>
          </w:p>
        </w:tc>
        <w:tc>
          <w:tcPr>
            <w:tcW w:w="2268"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6115</w:t>
            </w:r>
          </w:p>
        </w:tc>
      </w:tr>
    </w:tbl>
    <w:p w:rsidR="00FF110D" w:rsidRDefault="00FF110D" w:rsidP="00FF110D">
      <w:pPr>
        <w:pStyle w:val="a3"/>
        <w:spacing w:line="312" w:lineRule="auto"/>
        <w:ind w:right="-2"/>
        <w:jc w:val="center"/>
        <w:rPr>
          <w:rFonts w:ascii="Times New Roman" w:hAnsi="Times New Roman"/>
          <w:sz w:val="24"/>
        </w:rPr>
      </w:pPr>
    </w:p>
    <w:p w:rsidR="00FF110D" w:rsidRDefault="00FF110D" w:rsidP="00FF110D">
      <w:pPr>
        <w:pStyle w:val="a3"/>
        <w:spacing w:line="312" w:lineRule="auto"/>
        <w:ind w:right="-2"/>
        <w:jc w:val="center"/>
        <w:rPr>
          <w:rFonts w:ascii="Times New Roman" w:hAnsi="Times New Roman"/>
          <w:sz w:val="24"/>
        </w:rPr>
      </w:pPr>
      <w:r w:rsidRPr="00A9319C">
        <w:rPr>
          <w:rFonts w:ascii="Times New Roman" w:hAnsi="Times New Roman"/>
          <w:position w:val="-24"/>
          <w:sz w:val="24"/>
        </w:rPr>
        <w:object w:dxaOrig="4900" w:dyaOrig="620">
          <v:shape id="_x0000_i1108" type="#_x0000_t75" style="width:245.25pt;height:30.75pt" o:ole="" fillcolor="window">
            <v:imagedata r:id="rId176" o:title=""/>
          </v:shape>
          <o:OLEObject Type="Embed" ProgID="Equation.3" ShapeID="_x0000_i1108" DrawAspect="Content" ObjectID="_1515491673" r:id="rId177"/>
        </w:objec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Поскольку дисконтирование уменьшает денежный доход, то дисконтированный срок окупаемости проекта всегда больше простого срока окупаемости, рассчитанного на основании учетной стоимости денежных доходов:</w:t>
      </w:r>
    </w:p>
    <w:p w:rsidR="00FF110D" w:rsidRDefault="00FF110D" w:rsidP="00FF110D">
      <w:pPr>
        <w:pStyle w:val="a3"/>
        <w:spacing w:line="312" w:lineRule="auto"/>
        <w:ind w:right="-2"/>
        <w:jc w:val="center"/>
        <w:rPr>
          <w:rFonts w:ascii="Times New Roman" w:hAnsi="Times New Roman"/>
          <w:color w:val="FF0000"/>
          <w:sz w:val="24"/>
        </w:rPr>
      </w:pPr>
      <w:r w:rsidRPr="00A9319C">
        <w:rPr>
          <w:rFonts w:ascii="Times New Roman" w:hAnsi="Times New Roman"/>
          <w:color w:val="FF0000"/>
          <w:position w:val="-24"/>
          <w:sz w:val="24"/>
        </w:rPr>
        <w:object w:dxaOrig="4640" w:dyaOrig="620">
          <v:shape id="_x0000_i1109" type="#_x0000_t75" style="width:231.75pt;height:30.75pt" o:ole="" fillcolor="window">
            <v:imagedata r:id="rId178" o:title=""/>
          </v:shape>
          <o:OLEObject Type="Embed" ProgID="Equation.3" ShapeID="_x0000_i1109" DrawAspect="Content" ObjectID="_1515491674" r:id="rId179"/>
        </w:objec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Дисконтированный срок, также как и простой срок окупаемости проектов, является показателем ликвидности, а не рентабельности  проектов. Он тоже  игнорирует денежные доходы, получаемые после срока  окупаемости инвестиционных затрат. </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Дополняет данный показатель </w:t>
      </w:r>
      <w:r>
        <w:rPr>
          <w:rFonts w:ascii="Times New Roman" w:hAnsi="Times New Roman"/>
          <w:b/>
          <w:i/>
          <w:sz w:val="24"/>
        </w:rPr>
        <w:t>дисконтированный индекс рентабельности</w:t>
      </w:r>
      <w:r>
        <w:rPr>
          <w:rFonts w:ascii="Times New Roman" w:hAnsi="Times New Roman"/>
          <w:sz w:val="24"/>
        </w:rPr>
        <w:t xml:space="preserve"> </w:t>
      </w:r>
      <w:r>
        <w:rPr>
          <w:rFonts w:ascii="Times New Roman" w:hAnsi="Times New Roman"/>
          <w:b/>
          <w:i/>
          <w:sz w:val="24"/>
        </w:rPr>
        <w:t>инвестиционных проектов</w:t>
      </w:r>
      <w:r>
        <w:rPr>
          <w:rFonts w:ascii="Times New Roman" w:hAnsi="Times New Roman"/>
          <w:sz w:val="24"/>
        </w:rPr>
        <w:t>, расчет которого производится по формуле</w:t>
      </w:r>
    </w:p>
    <w:p w:rsidR="00FF110D" w:rsidRDefault="00FF110D" w:rsidP="00FF110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2120" w:dyaOrig="639">
          <v:shape id="_x0000_i1110" type="#_x0000_t75" style="width:105.75pt;height:32.25pt" o:ole="" fillcolor="window">
            <v:imagedata r:id="rId180" o:title=""/>
          </v:shape>
          <o:OLEObject Type="Embed" ProgID="Equation.3" ShapeID="_x0000_i1110" DrawAspect="Content" ObjectID="_1515491675" r:id="rId181"/>
        </w:objec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В отличие  от чистой текущей стоимости данный показатель является относительным.  Инвестиция становится выгодной, когда ее рентабельность превышает средний уровень доходности по денежным вкладам на рынке капиталов. Индекс рентабельности удобно  использовать  при  выборе  варианта проекта инвестирования из ряда альтернативных. Критерием выбора является максимальная рентабельность инвестиционного объекта.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1576"/>
        <w:gridCol w:w="1985"/>
        <w:gridCol w:w="1696"/>
        <w:gridCol w:w="1194"/>
        <w:gridCol w:w="1819"/>
      </w:tblGrid>
      <w:tr w:rsidR="00FF110D" w:rsidTr="00156256">
        <w:trPr>
          <w:jc w:val="center"/>
        </w:trPr>
        <w:tc>
          <w:tcPr>
            <w:tcW w:w="1107" w:type="dxa"/>
          </w:tcPr>
          <w:p w:rsidR="00FF110D" w:rsidRDefault="00FF110D" w:rsidP="00156256">
            <w:pPr>
              <w:pStyle w:val="a3"/>
              <w:spacing w:line="312" w:lineRule="auto"/>
              <w:ind w:right="-2"/>
              <w:jc w:val="both"/>
              <w:rPr>
                <w:rFonts w:ascii="Times New Roman" w:hAnsi="Times New Roman"/>
                <w:sz w:val="24"/>
              </w:rPr>
            </w:pPr>
            <w:r>
              <w:rPr>
                <w:rFonts w:ascii="Times New Roman" w:hAnsi="Times New Roman"/>
                <w:sz w:val="24"/>
              </w:rPr>
              <w:t>Проект</w:t>
            </w:r>
          </w:p>
        </w:tc>
        <w:tc>
          <w:tcPr>
            <w:tcW w:w="1576"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Инвестиции, тыс. руб.</w:t>
            </w:r>
          </w:p>
        </w:tc>
        <w:tc>
          <w:tcPr>
            <w:tcW w:w="1985"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Годовой доход в течение пяти лет, тыс.руб</w:t>
            </w:r>
          </w:p>
        </w:tc>
        <w:tc>
          <w:tcPr>
            <w:tcW w:w="1696"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i/>
                <w:sz w:val="24"/>
              </w:rPr>
              <w:t>PV</w:t>
            </w:r>
            <w:r>
              <w:rPr>
                <w:rFonts w:ascii="Times New Roman" w:hAnsi="Times New Roman"/>
                <w:sz w:val="24"/>
              </w:rPr>
              <w:t xml:space="preserve"> при </w:t>
            </w:r>
            <w:r>
              <w:rPr>
                <w:rFonts w:ascii="Times New Roman" w:hAnsi="Times New Roman"/>
                <w:sz w:val="24"/>
                <w:lang w:val="en-US"/>
              </w:rPr>
              <w:t>r</w:t>
            </w:r>
            <w:r w:rsidRPr="00C15756">
              <w:rPr>
                <w:rFonts w:ascii="Times New Roman" w:hAnsi="Times New Roman"/>
                <w:sz w:val="24"/>
              </w:rPr>
              <w:t xml:space="preserve"> =0,1</w:t>
            </w:r>
            <w:r>
              <w:rPr>
                <w:rFonts w:ascii="Times New Roman" w:hAnsi="Times New Roman"/>
                <w:sz w:val="24"/>
              </w:rPr>
              <w:t xml:space="preserve"> годовых, тыс.руб</w:t>
            </w:r>
          </w:p>
        </w:tc>
        <w:tc>
          <w:tcPr>
            <w:tcW w:w="1194"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i/>
                <w:sz w:val="24"/>
                <w:lang w:val="en-US"/>
              </w:rPr>
              <w:t>NPV</w:t>
            </w:r>
            <w:r>
              <w:rPr>
                <w:rFonts w:ascii="Times New Roman" w:hAnsi="Times New Roman"/>
                <w:sz w:val="24"/>
                <w:lang w:val="en-US"/>
              </w:rPr>
              <w:t>, тыс. руб.</w:t>
            </w:r>
          </w:p>
        </w:tc>
        <w:tc>
          <w:tcPr>
            <w:tcW w:w="1819" w:type="dxa"/>
          </w:tcPr>
          <w:p w:rsidR="00FF110D" w:rsidRDefault="00FF110D" w:rsidP="00156256">
            <w:pPr>
              <w:pStyle w:val="a3"/>
              <w:spacing w:line="312" w:lineRule="auto"/>
              <w:ind w:right="-26"/>
              <w:jc w:val="center"/>
              <w:rPr>
                <w:rFonts w:ascii="Times New Roman" w:hAnsi="Times New Roman"/>
                <w:sz w:val="24"/>
              </w:rPr>
            </w:pPr>
            <w:r>
              <w:rPr>
                <w:rFonts w:ascii="Times New Roman" w:hAnsi="Times New Roman"/>
                <w:sz w:val="24"/>
              </w:rPr>
              <w:t>Индекс рентабельности</w:t>
            </w:r>
          </w:p>
        </w:tc>
      </w:tr>
      <w:tr w:rsidR="00FF110D" w:rsidTr="00156256">
        <w:trPr>
          <w:jc w:val="center"/>
        </w:trPr>
        <w:tc>
          <w:tcPr>
            <w:tcW w:w="1107" w:type="dxa"/>
          </w:tcPr>
          <w:p w:rsidR="00FF110D" w:rsidRDefault="00FF110D" w:rsidP="00156256">
            <w:pPr>
              <w:pStyle w:val="a3"/>
              <w:spacing w:line="312" w:lineRule="auto"/>
              <w:ind w:right="-2"/>
              <w:jc w:val="center"/>
              <w:rPr>
                <w:rFonts w:ascii="Times New Roman" w:hAnsi="Times New Roman"/>
                <w:i/>
                <w:sz w:val="24"/>
                <w:lang w:val="en-US"/>
              </w:rPr>
            </w:pPr>
            <w:r>
              <w:rPr>
                <w:rFonts w:ascii="Times New Roman" w:hAnsi="Times New Roman"/>
                <w:i/>
                <w:sz w:val="24"/>
                <w:lang w:val="en-US"/>
              </w:rPr>
              <w:t>A</w:t>
            </w:r>
          </w:p>
        </w:tc>
        <w:tc>
          <w:tcPr>
            <w:tcW w:w="157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500</w:t>
            </w:r>
          </w:p>
        </w:tc>
        <w:tc>
          <w:tcPr>
            <w:tcW w:w="1985"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150</w:t>
            </w:r>
          </w:p>
        </w:tc>
        <w:tc>
          <w:tcPr>
            <w:tcW w:w="169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568,5</w:t>
            </w:r>
          </w:p>
        </w:tc>
        <w:tc>
          <w:tcPr>
            <w:tcW w:w="1194"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68,5</w:t>
            </w:r>
          </w:p>
        </w:tc>
        <w:tc>
          <w:tcPr>
            <w:tcW w:w="1819"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1,14</w:t>
            </w:r>
          </w:p>
        </w:tc>
      </w:tr>
      <w:tr w:rsidR="00FF110D" w:rsidTr="00156256">
        <w:trPr>
          <w:jc w:val="center"/>
        </w:trPr>
        <w:tc>
          <w:tcPr>
            <w:tcW w:w="1107" w:type="dxa"/>
          </w:tcPr>
          <w:p w:rsidR="00FF110D" w:rsidRDefault="00FF110D" w:rsidP="00156256">
            <w:pPr>
              <w:pStyle w:val="a3"/>
              <w:spacing w:line="312" w:lineRule="auto"/>
              <w:ind w:right="-2"/>
              <w:jc w:val="center"/>
              <w:rPr>
                <w:rFonts w:ascii="Times New Roman" w:hAnsi="Times New Roman"/>
                <w:i/>
                <w:sz w:val="24"/>
                <w:lang w:val="en-US"/>
              </w:rPr>
            </w:pPr>
            <w:r>
              <w:rPr>
                <w:rFonts w:ascii="Times New Roman" w:hAnsi="Times New Roman"/>
                <w:i/>
                <w:sz w:val="24"/>
                <w:lang w:val="en-US"/>
              </w:rPr>
              <w:t>B</w:t>
            </w:r>
          </w:p>
        </w:tc>
        <w:tc>
          <w:tcPr>
            <w:tcW w:w="157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300</w:t>
            </w:r>
          </w:p>
        </w:tc>
        <w:tc>
          <w:tcPr>
            <w:tcW w:w="1985"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85</w:t>
            </w:r>
          </w:p>
        </w:tc>
        <w:tc>
          <w:tcPr>
            <w:tcW w:w="1696"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322,0</w:t>
            </w:r>
          </w:p>
        </w:tc>
        <w:tc>
          <w:tcPr>
            <w:tcW w:w="1194"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22,0</w:t>
            </w:r>
          </w:p>
        </w:tc>
        <w:tc>
          <w:tcPr>
            <w:tcW w:w="1819"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1,07</w:t>
            </w:r>
          </w:p>
        </w:tc>
      </w:tr>
      <w:tr w:rsidR="00FF110D" w:rsidTr="00156256">
        <w:trPr>
          <w:jc w:val="center"/>
        </w:trPr>
        <w:tc>
          <w:tcPr>
            <w:tcW w:w="1107" w:type="dxa"/>
          </w:tcPr>
          <w:p w:rsidR="00FF110D" w:rsidRDefault="00FF110D" w:rsidP="00156256">
            <w:pPr>
              <w:pStyle w:val="a3"/>
              <w:spacing w:line="312" w:lineRule="auto"/>
              <w:ind w:right="-2"/>
              <w:jc w:val="center"/>
              <w:rPr>
                <w:rFonts w:ascii="Times New Roman" w:hAnsi="Times New Roman"/>
                <w:i/>
                <w:sz w:val="24"/>
                <w:lang w:val="en-US"/>
              </w:rPr>
            </w:pPr>
            <w:r>
              <w:rPr>
                <w:rFonts w:ascii="Times New Roman" w:hAnsi="Times New Roman"/>
                <w:i/>
                <w:sz w:val="24"/>
                <w:lang w:val="en-US"/>
              </w:rPr>
              <w:t>C</w:t>
            </w:r>
          </w:p>
        </w:tc>
        <w:tc>
          <w:tcPr>
            <w:tcW w:w="1576"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800</w:t>
            </w:r>
          </w:p>
        </w:tc>
        <w:tc>
          <w:tcPr>
            <w:tcW w:w="1985" w:type="dxa"/>
          </w:tcPr>
          <w:p w:rsidR="00FF110D" w:rsidRDefault="00FF110D" w:rsidP="00156256">
            <w:pPr>
              <w:pStyle w:val="a3"/>
              <w:spacing w:line="312" w:lineRule="auto"/>
              <w:ind w:right="-2"/>
              <w:jc w:val="center"/>
              <w:rPr>
                <w:rFonts w:ascii="Times New Roman" w:hAnsi="Times New Roman"/>
                <w:sz w:val="24"/>
                <w:lang w:val="en-US"/>
              </w:rPr>
            </w:pPr>
            <w:r>
              <w:rPr>
                <w:rFonts w:ascii="Times New Roman" w:hAnsi="Times New Roman"/>
                <w:sz w:val="24"/>
                <w:lang w:val="en-US"/>
              </w:rPr>
              <w:t>232</w:t>
            </w:r>
          </w:p>
        </w:tc>
        <w:tc>
          <w:tcPr>
            <w:tcW w:w="1696"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879,0</w:t>
            </w:r>
          </w:p>
        </w:tc>
        <w:tc>
          <w:tcPr>
            <w:tcW w:w="1194"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79,0</w:t>
            </w:r>
          </w:p>
        </w:tc>
        <w:tc>
          <w:tcPr>
            <w:tcW w:w="1819" w:type="dxa"/>
          </w:tcPr>
          <w:p w:rsidR="00FF110D" w:rsidRDefault="00FF110D" w:rsidP="00156256">
            <w:pPr>
              <w:pStyle w:val="a3"/>
              <w:spacing w:line="312" w:lineRule="auto"/>
              <w:ind w:right="-2"/>
              <w:jc w:val="center"/>
              <w:rPr>
                <w:rFonts w:ascii="Times New Roman" w:hAnsi="Times New Roman"/>
                <w:sz w:val="24"/>
              </w:rPr>
            </w:pPr>
            <w:r>
              <w:rPr>
                <w:rFonts w:ascii="Times New Roman" w:hAnsi="Times New Roman"/>
                <w:sz w:val="24"/>
              </w:rPr>
              <w:t>1,10</w:t>
            </w:r>
          </w:p>
        </w:tc>
      </w:tr>
    </w:tbl>
    <w:p w:rsidR="00FF110D" w:rsidRDefault="00FF110D" w:rsidP="00FF110D">
      <w:pPr>
        <w:pStyle w:val="a3"/>
        <w:ind w:right="-2"/>
      </w:pP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По величине </w:t>
      </w:r>
      <w:r>
        <w:rPr>
          <w:rFonts w:ascii="Times New Roman" w:hAnsi="Times New Roman"/>
          <w:i/>
          <w:sz w:val="24"/>
        </w:rPr>
        <w:t>NPV</w:t>
      </w:r>
      <w:r>
        <w:rPr>
          <w:rFonts w:ascii="Times New Roman" w:hAnsi="Times New Roman"/>
          <w:sz w:val="24"/>
        </w:rPr>
        <w:t xml:space="preserve"> наиболее выгоден проект </w:t>
      </w:r>
      <w:r>
        <w:rPr>
          <w:rFonts w:ascii="Times New Roman" w:hAnsi="Times New Roman"/>
          <w:i/>
          <w:sz w:val="24"/>
        </w:rPr>
        <w:t>С</w:t>
      </w:r>
      <w:r>
        <w:rPr>
          <w:rFonts w:ascii="Times New Roman" w:hAnsi="Times New Roman"/>
          <w:sz w:val="24"/>
        </w:rPr>
        <w:t xml:space="preserve">,  а по уровню индекса рентабельности – проект </w:t>
      </w:r>
      <w:r>
        <w:rPr>
          <w:rFonts w:ascii="Times New Roman" w:hAnsi="Times New Roman"/>
          <w:i/>
          <w:sz w:val="24"/>
        </w:rPr>
        <w:t>А</w:t>
      </w:r>
      <w:r>
        <w:rPr>
          <w:rFonts w:ascii="Times New Roman" w:hAnsi="Times New Roman"/>
          <w:sz w:val="24"/>
        </w:rPr>
        <w:t>.</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Одним из</w:t>
      </w:r>
      <w:r>
        <w:rPr>
          <w:rFonts w:ascii="Times New Roman" w:hAnsi="Times New Roman"/>
          <w:color w:val="FF0000"/>
          <w:sz w:val="24"/>
        </w:rPr>
        <w:t xml:space="preserve"> </w:t>
      </w:r>
      <w:r>
        <w:rPr>
          <w:rFonts w:ascii="Times New Roman" w:hAnsi="Times New Roman"/>
          <w:sz w:val="24"/>
        </w:rPr>
        <w:t xml:space="preserve">показателей, который применяется для оценки эффективности инвестиций, является  </w:t>
      </w:r>
      <w:r>
        <w:rPr>
          <w:rFonts w:ascii="Times New Roman" w:hAnsi="Times New Roman"/>
          <w:b/>
          <w:i/>
          <w:sz w:val="24"/>
        </w:rPr>
        <w:t xml:space="preserve">внутренняя норма доходности </w:t>
      </w:r>
      <w:r w:rsidRPr="00C15756">
        <w:rPr>
          <w:rFonts w:ascii="Times New Roman" w:hAnsi="Times New Roman"/>
          <w:b/>
          <w:i/>
          <w:sz w:val="24"/>
        </w:rPr>
        <w:t>(</w:t>
      </w:r>
      <w:r>
        <w:rPr>
          <w:rFonts w:ascii="Times New Roman" w:hAnsi="Times New Roman"/>
          <w:b/>
          <w:i/>
          <w:sz w:val="24"/>
          <w:lang w:val="en-US"/>
        </w:rPr>
        <w:t>IRR</w:t>
      </w:r>
      <w:r w:rsidRPr="00C15756">
        <w:rPr>
          <w:rFonts w:ascii="Times New Roman" w:hAnsi="Times New Roman"/>
          <w:b/>
          <w:i/>
          <w:sz w:val="24"/>
        </w:rPr>
        <w:t>)</w:t>
      </w:r>
      <w:r>
        <w:rPr>
          <w:rFonts w:ascii="Times New Roman" w:hAnsi="Times New Roman"/>
          <w:i/>
          <w:sz w:val="24"/>
        </w:rPr>
        <w:t xml:space="preserve">. </w:t>
      </w:r>
      <w:r>
        <w:rPr>
          <w:rFonts w:ascii="Times New Roman" w:hAnsi="Times New Roman"/>
          <w:sz w:val="24"/>
        </w:rPr>
        <w:t>Это та ставка дисконта, при которой дисконтированные доходы от проекта равны инвестиционным затратам. Внутренняя норма доходности</w:t>
      </w:r>
      <w:r w:rsidRPr="00C15756">
        <w:rPr>
          <w:rFonts w:ascii="Times New Roman" w:hAnsi="Times New Roman"/>
          <w:i/>
          <w:sz w:val="24"/>
        </w:rPr>
        <w:t xml:space="preserve"> </w:t>
      </w:r>
      <w:r>
        <w:rPr>
          <w:rFonts w:ascii="Times New Roman" w:hAnsi="Times New Roman"/>
          <w:sz w:val="24"/>
        </w:rPr>
        <w:t>определяет максимально приемлемую ставку дисконта, при которой можно инвестировать средства без каких-либо потерь для собственника. Ее значение</w:t>
      </w:r>
      <w:r>
        <w:rPr>
          <w:rFonts w:ascii="Times New Roman" w:hAnsi="Times New Roman"/>
          <w:i/>
          <w:sz w:val="24"/>
        </w:rPr>
        <w:t xml:space="preserve"> </w:t>
      </w:r>
      <w:r>
        <w:rPr>
          <w:rFonts w:ascii="Times New Roman" w:hAnsi="Times New Roman"/>
          <w:sz w:val="24"/>
        </w:rPr>
        <w:t>находят   из следующего уравнения:</w:t>
      </w:r>
    </w:p>
    <w:p w:rsidR="00FF110D" w:rsidRDefault="00FF110D" w:rsidP="00FF110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2420" w:dyaOrig="700">
          <v:shape id="_x0000_i1111" type="#_x0000_t75" style="width:120.75pt;height:35.25pt" o:ole="" fillcolor="window">
            <v:imagedata r:id="rId182" o:title=""/>
          </v:shape>
          <o:OLEObject Type="Embed" ProgID="Equation.3" ShapeID="_x0000_i1111" DrawAspect="Content" ObjectID="_1515491676" r:id="rId183"/>
        </w:objec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lastRenderedPageBreak/>
        <w:t xml:space="preserve">Экономический смысл данного показателя   заключается в том, что он показывает ожидаемую норму доходности или максимально допустимый уровень инвестиционных затрат в оцениваемый проект. </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Инвестиция эффективна, если </w:t>
      </w:r>
      <w:r>
        <w:rPr>
          <w:rFonts w:ascii="Times New Roman" w:hAnsi="Times New Roman"/>
          <w:i/>
          <w:sz w:val="24"/>
          <w:lang w:val="en-US"/>
        </w:rPr>
        <w:t>IRR</w:t>
      </w:r>
      <w:r>
        <w:rPr>
          <w:rFonts w:ascii="Times New Roman" w:hAnsi="Times New Roman"/>
          <w:sz w:val="24"/>
        </w:rPr>
        <w:t xml:space="preserve"> превышает заданную ставку дисконта (калькуляционного процента) или равна ей.  Если это условие  выдерживается, инвестор может принять проект, в противном случае он должен быть отклонен.   При сравнении нескольких инвестиционных проектов предпочтение отдается проекту с наивысшей внутренней нормой доходности.</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Данный метод оценки эффективности инвестиций  является обратным методу исчисления </w:t>
      </w:r>
      <w:r>
        <w:rPr>
          <w:rFonts w:ascii="Times New Roman" w:hAnsi="Times New Roman"/>
          <w:i/>
          <w:sz w:val="24"/>
        </w:rPr>
        <w:t>NPV</w:t>
      </w:r>
      <w:r>
        <w:rPr>
          <w:rFonts w:ascii="Times New Roman" w:hAnsi="Times New Roman"/>
          <w:sz w:val="24"/>
        </w:rPr>
        <w:t xml:space="preserve">. Он ориентирован не на нахождение </w:t>
      </w:r>
      <w:r>
        <w:rPr>
          <w:rFonts w:ascii="Times New Roman" w:hAnsi="Times New Roman"/>
          <w:i/>
          <w:sz w:val="24"/>
        </w:rPr>
        <w:t>NPV</w:t>
      </w:r>
      <w:r>
        <w:rPr>
          <w:rFonts w:ascii="Times New Roman" w:hAnsi="Times New Roman"/>
          <w:sz w:val="24"/>
        </w:rPr>
        <w:t xml:space="preserve"> при заданной ставке дисконта, а на определение </w:t>
      </w:r>
      <w:r>
        <w:rPr>
          <w:rFonts w:ascii="Times New Roman" w:hAnsi="Times New Roman"/>
          <w:i/>
          <w:sz w:val="24"/>
        </w:rPr>
        <w:t>IRR</w:t>
      </w:r>
      <w:r>
        <w:rPr>
          <w:rFonts w:ascii="Times New Roman" w:hAnsi="Times New Roman"/>
          <w:sz w:val="24"/>
        </w:rPr>
        <w:t xml:space="preserve"> при заданной величине </w:t>
      </w:r>
      <w:r>
        <w:rPr>
          <w:rFonts w:ascii="Times New Roman" w:hAnsi="Times New Roman"/>
          <w:i/>
          <w:sz w:val="24"/>
        </w:rPr>
        <w:t>NPV</w:t>
      </w:r>
      <w:r>
        <w:rPr>
          <w:rFonts w:ascii="Times New Roman" w:hAnsi="Times New Roman"/>
          <w:sz w:val="24"/>
        </w:rPr>
        <w:t>, равной нулю.</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b/>
          <w:i/>
          <w:sz w:val="24"/>
        </w:rPr>
        <w:t xml:space="preserve">Если инвестиционный проект генерирует денежный доход только один раз </w:t>
      </w:r>
      <w:r>
        <w:rPr>
          <w:rFonts w:ascii="Times New Roman" w:hAnsi="Times New Roman"/>
          <w:sz w:val="24"/>
        </w:rPr>
        <w:t>(в конце периода  его действия), то внутреннюю норму доходности для него можно определить, используя следующие уравнения:</w:t>
      </w:r>
    </w:p>
    <w:p w:rsidR="00FF110D" w:rsidRDefault="00FF110D" w:rsidP="00FF110D">
      <w:pPr>
        <w:pStyle w:val="a3"/>
        <w:spacing w:line="312" w:lineRule="auto"/>
        <w:ind w:right="-2"/>
        <w:jc w:val="center"/>
        <w:rPr>
          <w:rFonts w:ascii="Times New Roman" w:hAnsi="Times New Roman"/>
          <w:color w:val="FF0000"/>
          <w:sz w:val="24"/>
        </w:rPr>
      </w:pPr>
      <w:r w:rsidRPr="00A9319C">
        <w:rPr>
          <w:rFonts w:ascii="Times New Roman" w:hAnsi="Times New Roman"/>
          <w:color w:val="FF0000"/>
          <w:position w:val="-32"/>
          <w:sz w:val="24"/>
        </w:rPr>
        <w:object w:dxaOrig="1640" w:dyaOrig="760">
          <v:shape id="_x0000_i1112" type="#_x0000_t75" style="width:81.75pt;height:38.25pt" o:ole="" fillcolor="window">
            <v:imagedata r:id="rId184" o:title=""/>
          </v:shape>
          <o:OLEObject Type="Embed" ProgID="Equation.3" ShapeID="_x0000_i1112" DrawAspect="Content" ObjectID="_1515491677" r:id="rId185"/>
        </w:objec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Например, предприятие имеет намерение инвестировать в проект 5000 тыс. руб. и через три года получить от него доход 8215 тыс. руб. Требуется определить, какая внутренняя норма доходности нужна для того, чтобы дисконтированный денежный доход третьего года был равен стоимости инвестиционного проекта:</w:t>
      </w:r>
    </w:p>
    <w:p w:rsidR="00FF110D" w:rsidRDefault="00FF110D" w:rsidP="00FF110D">
      <w:pPr>
        <w:pStyle w:val="a3"/>
        <w:spacing w:line="312" w:lineRule="auto"/>
        <w:ind w:right="-2" w:firstLine="567"/>
        <w:jc w:val="center"/>
        <w:rPr>
          <w:rFonts w:ascii="Times New Roman" w:hAnsi="Times New Roman"/>
          <w:color w:val="FF0000"/>
          <w:sz w:val="24"/>
        </w:rPr>
      </w:pPr>
      <w:r w:rsidRPr="00A9319C">
        <w:rPr>
          <w:rFonts w:ascii="Times New Roman" w:hAnsi="Times New Roman"/>
          <w:color w:val="FF0000"/>
          <w:position w:val="-26"/>
          <w:sz w:val="24"/>
        </w:rPr>
        <w:object w:dxaOrig="3180" w:dyaOrig="700">
          <v:shape id="_x0000_i1113" type="#_x0000_t75" style="width:159pt;height:35.25pt" o:ole="" fillcolor="window">
            <v:imagedata r:id="rId186" o:title=""/>
          </v:shape>
          <o:OLEObject Type="Embed" ProgID="Equation.3" ShapeID="_x0000_i1113" DrawAspect="Content" ObjectID="_1515491678" r:id="rId187"/>
        </w:objec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Следовательно, при норме доходности 18 % текущая стоимость доходов и инвестиционные затраты будут равны.</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b/>
          <w:i/>
          <w:sz w:val="24"/>
        </w:rPr>
        <w:t>Если  доходы от инвестиционного проекта будут поступать не разово, а многократно на протяжении срока его действия</w:t>
      </w:r>
      <w:r>
        <w:rPr>
          <w:rFonts w:ascii="Times New Roman" w:hAnsi="Times New Roman"/>
          <w:sz w:val="24"/>
        </w:rPr>
        <w:t xml:space="preserve">, то для нахождения </w:t>
      </w:r>
      <w:r>
        <w:rPr>
          <w:rFonts w:ascii="Times New Roman" w:hAnsi="Times New Roman"/>
          <w:i/>
          <w:sz w:val="24"/>
          <w:lang w:val="en-US"/>
        </w:rPr>
        <w:t>IRR</w:t>
      </w:r>
      <w:r>
        <w:rPr>
          <w:rFonts w:ascii="Times New Roman" w:hAnsi="Times New Roman"/>
          <w:i/>
          <w:sz w:val="24"/>
        </w:rPr>
        <w:t xml:space="preserve"> </w:t>
      </w:r>
      <w:r>
        <w:rPr>
          <w:rFonts w:ascii="Times New Roman" w:hAnsi="Times New Roman"/>
          <w:sz w:val="24"/>
        </w:rPr>
        <w:t xml:space="preserve"> можно использовать финансовые функции программы калькуляции электронной таблицы </w:t>
      </w:r>
      <w:r>
        <w:rPr>
          <w:rFonts w:ascii="Times New Roman" w:hAnsi="Times New Roman"/>
          <w:i/>
          <w:sz w:val="24"/>
          <w:lang w:val="en-US"/>
        </w:rPr>
        <w:t>Excel</w:t>
      </w:r>
      <w:r w:rsidRPr="00C15756">
        <w:rPr>
          <w:rFonts w:ascii="Times New Roman" w:hAnsi="Times New Roman"/>
          <w:i/>
          <w:sz w:val="24"/>
        </w:rPr>
        <w:t xml:space="preserve"> </w:t>
      </w:r>
      <w:r>
        <w:rPr>
          <w:rFonts w:ascii="Times New Roman" w:hAnsi="Times New Roman"/>
          <w:sz w:val="24"/>
        </w:rPr>
        <w:t xml:space="preserve"> или финансового калькулятора. При отсутствии возможности их использования определить его уровень можно методом последовательной итерации, рассчитывая </w:t>
      </w:r>
      <w:r>
        <w:rPr>
          <w:rFonts w:ascii="Times New Roman" w:hAnsi="Times New Roman"/>
          <w:i/>
          <w:sz w:val="24"/>
          <w:lang w:val="en-US"/>
        </w:rPr>
        <w:t>NPV</w:t>
      </w:r>
      <w:r w:rsidRPr="00C15756">
        <w:rPr>
          <w:rFonts w:ascii="Times New Roman" w:hAnsi="Times New Roman"/>
          <w:i/>
          <w:sz w:val="24"/>
        </w:rPr>
        <w:t xml:space="preserve"> </w:t>
      </w:r>
      <w:r>
        <w:rPr>
          <w:rFonts w:ascii="Times New Roman" w:hAnsi="Times New Roman"/>
          <w:sz w:val="24"/>
        </w:rPr>
        <w:t>при  различных значениях дисконтной ставки (</w:t>
      </w:r>
      <w:r>
        <w:rPr>
          <w:rFonts w:ascii="Times New Roman" w:hAnsi="Times New Roman"/>
          <w:i/>
          <w:sz w:val="24"/>
        </w:rPr>
        <w:t>r</w:t>
      </w:r>
      <w:r>
        <w:rPr>
          <w:rFonts w:ascii="Times New Roman" w:hAnsi="Times New Roman"/>
          <w:sz w:val="24"/>
        </w:rPr>
        <w:t>)</w:t>
      </w:r>
      <w:r w:rsidRPr="00C15756">
        <w:rPr>
          <w:rFonts w:ascii="Times New Roman" w:hAnsi="Times New Roman"/>
          <w:sz w:val="24"/>
        </w:rPr>
        <w:t xml:space="preserve"> </w:t>
      </w:r>
      <w:r>
        <w:rPr>
          <w:rFonts w:ascii="Times New Roman" w:hAnsi="Times New Roman"/>
          <w:sz w:val="24"/>
        </w:rPr>
        <w:t xml:space="preserve">до того значения, пока  величина </w:t>
      </w:r>
      <w:r>
        <w:rPr>
          <w:rFonts w:ascii="Times New Roman" w:hAnsi="Times New Roman"/>
          <w:i/>
          <w:sz w:val="24"/>
          <w:lang w:val="en-US"/>
        </w:rPr>
        <w:t>NPV</w:t>
      </w:r>
      <w:r>
        <w:rPr>
          <w:rFonts w:ascii="Times New Roman" w:hAnsi="Times New Roman"/>
          <w:sz w:val="24"/>
        </w:rPr>
        <w:t xml:space="preserve"> не  примет отрицательное значение, после чего значение </w:t>
      </w:r>
      <w:r>
        <w:rPr>
          <w:rFonts w:ascii="Times New Roman" w:hAnsi="Times New Roman"/>
          <w:i/>
          <w:sz w:val="24"/>
          <w:lang w:val="en-US"/>
        </w:rPr>
        <w:t>IRR</w:t>
      </w:r>
      <w:r>
        <w:rPr>
          <w:rFonts w:ascii="Times New Roman" w:hAnsi="Times New Roman"/>
          <w:sz w:val="24"/>
        </w:rPr>
        <w:t xml:space="preserve"> </w:t>
      </w:r>
      <w:r w:rsidRPr="00C15756">
        <w:rPr>
          <w:rFonts w:ascii="Times New Roman" w:hAnsi="Times New Roman"/>
          <w:sz w:val="24"/>
        </w:rPr>
        <w:t xml:space="preserve"> </w:t>
      </w:r>
      <w:r>
        <w:rPr>
          <w:rFonts w:ascii="Times New Roman" w:hAnsi="Times New Roman"/>
          <w:sz w:val="24"/>
        </w:rPr>
        <w:t>находят по формуле</w:t>
      </w:r>
    </w:p>
    <w:p w:rsidR="00FF110D" w:rsidRPr="00C15756" w:rsidRDefault="00FF110D" w:rsidP="00FF110D">
      <w:pPr>
        <w:pStyle w:val="a3"/>
        <w:spacing w:line="192" w:lineRule="auto"/>
        <w:ind w:left="1440"/>
        <w:jc w:val="both"/>
        <w:rPr>
          <w:rFonts w:ascii="Times New Roman" w:hAnsi="Times New Roman"/>
          <w:i/>
          <w:sz w:val="24"/>
        </w:rPr>
      </w:pPr>
    </w:p>
    <w:p w:rsidR="00FF110D" w:rsidRDefault="00FF110D" w:rsidP="00FF110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3379" w:dyaOrig="639">
          <v:shape id="_x0000_i1114" type="#_x0000_t75" style="width:168.75pt;height:32.25pt" o:ole="" fillcolor="window">
            <v:imagedata r:id="rId188" o:title=""/>
          </v:shape>
          <o:OLEObject Type="Embed" ProgID="Equation.3" ShapeID="_x0000_i1114" DrawAspect="Content" ObjectID="_1515491679" r:id="rId189"/>
        </w:object>
      </w:r>
    </w:p>
    <w:p w:rsidR="00FF110D" w:rsidRDefault="00FF110D" w:rsidP="00FF110D">
      <w:pPr>
        <w:pStyle w:val="a3"/>
        <w:spacing w:line="192" w:lineRule="auto"/>
        <w:jc w:val="both"/>
        <w:rPr>
          <w:rFonts w:ascii="Times New Roman" w:hAnsi="Times New Roman"/>
          <w:sz w:val="24"/>
        </w:rPr>
      </w:pPr>
      <w:r w:rsidRPr="00C15756">
        <w:rPr>
          <w:rFonts w:ascii="Times New Roman" w:hAnsi="Times New Roman"/>
          <w:sz w:val="24"/>
        </w:rPr>
        <w:t xml:space="preserve">где </w:t>
      </w:r>
      <w:r>
        <w:rPr>
          <w:rFonts w:ascii="Times New Roman" w:hAnsi="Times New Roman"/>
          <w:i/>
          <w:sz w:val="24"/>
          <w:lang w:val="en-US"/>
        </w:rPr>
        <w:t>r</w:t>
      </w:r>
      <w:r>
        <w:rPr>
          <w:rFonts w:ascii="Times New Roman" w:hAnsi="Times New Roman"/>
          <w:i/>
          <w:sz w:val="24"/>
          <w:vertAlign w:val="subscript"/>
          <w:lang w:val="en-US"/>
        </w:rPr>
        <w:t>a</w:t>
      </w:r>
      <w:r w:rsidRPr="00C15756">
        <w:rPr>
          <w:rFonts w:ascii="Times New Roman" w:hAnsi="Times New Roman"/>
          <w:i/>
          <w:sz w:val="24"/>
          <w:vertAlign w:val="subscript"/>
        </w:rPr>
        <w:t xml:space="preserve"> </w:t>
      </w:r>
      <w:r w:rsidRPr="00C15756">
        <w:rPr>
          <w:rFonts w:ascii="Times New Roman" w:hAnsi="Times New Roman"/>
          <w:sz w:val="24"/>
          <w:vertAlign w:val="subscript"/>
        </w:rPr>
        <w:t xml:space="preserve">– </w:t>
      </w:r>
      <w:r>
        <w:rPr>
          <w:rFonts w:ascii="Times New Roman" w:hAnsi="Times New Roman"/>
          <w:sz w:val="24"/>
        </w:rPr>
        <w:t xml:space="preserve">ставка дисконта, при которой </w:t>
      </w:r>
      <w:r>
        <w:rPr>
          <w:rFonts w:ascii="Times New Roman" w:hAnsi="Times New Roman"/>
          <w:sz w:val="24"/>
          <w:lang w:val="en-US"/>
        </w:rPr>
        <w:t>NPV</w:t>
      </w:r>
      <w:r w:rsidRPr="00C15756">
        <w:rPr>
          <w:rFonts w:ascii="Times New Roman" w:hAnsi="Times New Roman"/>
          <w:sz w:val="24"/>
        </w:rPr>
        <w:t xml:space="preserve"> </w:t>
      </w:r>
      <w:r>
        <w:rPr>
          <w:rFonts w:ascii="Times New Roman" w:hAnsi="Times New Roman"/>
          <w:sz w:val="24"/>
        </w:rPr>
        <w:t xml:space="preserve"> имеет положительное значение;</w:t>
      </w:r>
    </w:p>
    <w:p w:rsidR="00FF110D" w:rsidRDefault="00FF110D" w:rsidP="00FF110D">
      <w:pPr>
        <w:pStyle w:val="a3"/>
        <w:spacing w:line="192" w:lineRule="auto"/>
        <w:jc w:val="both"/>
        <w:rPr>
          <w:rFonts w:ascii="Times New Roman" w:hAnsi="Times New Roman"/>
          <w:sz w:val="24"/>
        </w:rPr>
      </w:pPr>
      <w:r w:rsidRPr="00C15756">
        <w:rPr>
          <w:rFonts w:ascii="Times New Roman" w:hAnsi="Times New Roman"/>
          <w:sz w:val="24"/>
        </w:rPr>
        <w:t xml:space="preserve">      </w:t>
      </w:r>
      <w:r>
        <w:rPr>
          <w:rFonts w:ascii="Times New Roman" w:hAnsi="Times New Roman"/>
          <w:i/>
          <w:sz w:val="24"/>
          <w:lang w:val="en-US"/>
        </w:rPr>
        <w:t>r</w:t>
      </w:r>
      <w:r>
        <w:rPr>
          <w:rFonts w:ascii="Times New Roman" w:hAnsi="Times New Roman"/>
          <w:i/>
          <w:sz w:val="24"/>
          <w:vertAlign w:val="subscript"/>
          <w:lang w:val="en-US"/>
        </w:rPr>
        <w:t>b</w:t>
      </w:r>
      <w:r w:rsidRPr="00C15756">
        <w:rPr>
          <w:rFonts w:ascii="Times New Roman" w:hAnsi="Times New Roman"/>
          <w:i/>
          <w:sz w:val="24"/>
          <w:vertAlign w:val="subscript"/>
        </w:rPr>
        <w:t xml:space="preserve"> </w:t>
      </w:r>
      <w:r w:rsidRPr="00C15756">
        <w:rPr>
          <w:rFonts w:ascii="Times New Roman" w:hAnsi="Times New Roman"/>
          <w:sz w:val="24"/>
        </w:rPr>
        <w:t>–</w:t>
      </w:r>
      <w:r w:rsidRPr="00C15756">
        <w:rPr>
          <w:rFonts w:ascii="Times New Roman" w:hAnsi="Times New Roman"/>
          <w:sz w:val="24"/>
          <w:vertAlign w:val="subscript"/>
        </w:rPr>
        <w:t xml:space="preserve"> </w:t>
      </w:r>
      <w:r>
        <w:rPr>
          <w:rFonts w:ascii="Times New Roman" w:hAnsi="Times New Roman"/>
          <w:sz w:val="24"/>
        </w:rPr>
        <w:t xml:space="preserve">ставка дисконта, при которой </w:t>
      </w:r>
      <w:r>
        <w:rPr>
          <w:rFonts w:ascii="Times New Roman" w:hAnsi="Times New Roman"/>
          <w:sz w:val="24"/>
          <w:lang w:val="en-US"/>
        </w:rPr>
        <w:t>NPV</w:t>
      </w:r>
      <w:r w:rsidRPr="00C15756">
        <w:rPr>
          <w:rFonts w:ascii="Times New Roman" w:hAnsi="Times New Roman"/>
          <w:sz w:val="24"/>
        </w:rPr>
        <w:t xml:space="preserve"> </w:t>
      </w:r>
      <w:r>
        <w:rPr>
          <w:rFonts w:ascii="Times New Roman" w:hAnsi="Times New Roman"/>
          <w:sz w:val="24"/>
        </w:rPr>
        <w:t xml:space="preserve"> имеет отрицательное значение;</w:t>
      </w:r>
    </w:p>
    <w:p w:rsidR="00FF110D" w:rsidRPr="00C15756" w:rsidRDefault="00FF110D" w:rsidP="00FF110D">
      <w:pPr>
        <w:pStyle w:val="a3"/>
        <w:spacing w:line="192" w:lineRule="auto"/>
        <w:jc w:val="both"/>
        <w:rPr>
          <w:rFonts w:ascii="Times New Roman" w:hAnsi="Times New Roman"/>
          <w:sz w:val="24"/>
        </w:rPr>
      </w:pPr>
      <w:r>
        <w:rPr>
          <w:rFonts w:ascii="Times New Roman" w:hAnsi="Times New Roman"/>
          <w:i/>
          <w:sz w:val="24"/>
          <w:lang w:val="en-US"/>
        </w:rPr>
        <w:t>NPV</w:t>
      </w:r>
      <w:r>
        <w:rPr>
          <w:rFonts w:ascii="Times New Roman" w:hAnsi="Times New Roman"/>
          <w:i/>
          <w:sz w:val="24"/>
          <w:vertAlign w:val="subscript"/>
          <w:lang w:val="en-US"/>
        </w:rPr>
        <w:t>a</w:t>
      </w:r>
      <w:r w:rsidRPr="00C15756">
        <w:rPr>
          <w:rFonts w:ascii="Times New Roman" w:hAnsi="Times New Roman"/>
          <w:i/>
          <w:sz w:val="24"/>
        </w:rPr>
        <w:t xml:space="preserve"> </w:t>
      </w:r>
      <w:r w:rsidRPr="00C15756">
        <w:rPr>
          <w:rFonts w:ascii="Times New Roman" w:hAnsi="Times New Roman"/>
          <w:sz w:val="24"/>
        </w:rPr>
        <w:t xml:space="preserve">– </w:t>
      </w:r>
      <w:r>
        <w:rPr>
          <w:rFonts w:ascii="Times New Roman" w:hAnsi="Times New Roman"/>
          <w:sz w:val="24"/>
        </w:rPr>
        <w:t xml:space="preserve">чистый приведенный эффект при ставке дисконта </w:t>
      </w:r>
      <w:r>
        <w:rPr>
          <w:rFonts w:ascii="Times New Roman" w:hAnsi="Times New Roman"/>
          <w:i/>
          <w:sz w:val="24"/>
          <w:lang w:val="en-US"/>
        </w:rPr>
        <w:t>r</w:t>
      </w:r>
      <w:r>
        <w:rPr>
          <w:rFonts w:ascii="Times New Roman" w:hAnsi="Times New Roman"/>
          <w:i/>
          <w:sz w:val="24"/>
          <w:vertAlign w:val="subscript"/>
          <w:lang w:val="en-US"/>
        </w:rPr>
        <w:t>a</w:t>
      </w:r>
      <w:r w:rsidRPr="00C15756">
        <w:rPr>
          <w:rFonts w:ascii="Times New Roman" w:hAnsi="Times New Roman"/>
          <w:i/>
          <w:sz w:val="24"/>
          <w:vertAlign w:val="subscript"/>
        </w:rPr>
        <w:t>;</w:t>
      </w:r>
    </w:p>
    <w:p w:rsidR="00FF110D" w:rsidRPr="00C15756" w:rsidRDefault="00FF110D" w:rsidP="00FF110D">
      <w:pPr>
        <w:pStyle w:val="a3"/>
        <w:spacing w:line="192" w:lineRule="auto"/>
        <w:jc w:val="both"/>
        <w:rPr>
          <w:rFonts w:ascii="Times New Roman" w:hAnsi="Times New Roman"/>
          <w:i/>
          <w:sz w:val="24"/>
          <w:vertAlign w:val="subscript"/>
        </w:rPr>
      </w:pPr>
      <w:r>
        <w:rPr>
          <w:rFonts w:ascii="Times New Roman" w:hAnsi="Times New Roman"/>
          <w:i/>
          <w:sz w:val="24"/>
          <w:lang w:val="en-US"/>
        </w:rPr>
        <w:t>NPV</w:t>
      </w:r>
      <w:r>
        <w:rPr>
          <w:rFonts w:ascii="Times New Roman" w:hAnsi="Times New Roman"/>
          <w:i/>
          <w:sz w:val="24"/>
          <w:vertAlign w:val="subscript"/>
          <w:lang w:val="en-US"/>
        </w:rPr>
        <w:t>b</w:t>
      </w:r>
      <w:r w:rsidRPr="00C15756">
        <w:rPr>
          <w:rFonts w:ascii="Times New Roman" w:hAnsi="Times New Roman"/>
          <w:sz w:val="24"/>
        </w:rPr>
        <w:t xml:space="preserve"> – </w:t>
      </w:r>
      <w:r>
        <w:rPr>
          <w:rFonts w:ascii="Times New Roman" w:hAnsi="Times New Roman"/>
          <w:sz w:val="24"/>
        </w:rPr>
        <w:t xml:space="preserve">чистый приведенный эффект при ставке дисконта </w:t>
      </w:r>
      <w:r>
        <w:rPr>
          <w:rFonts w:ascii="Times New Roman" w:hAnsi="Times New Roman"/>
          <w:i/>
          <w:sz w:val="24"/>
          <w:lang w:val="en-US"/>
        </w:rPr>
        <w:t>r</w:t>
      </w:r>
      <w:r>
        <w:rPr>
          <w:rFonts w:ascii="Times New Roman" w:hAnsi="Times New Roman"/>
          <w:i/>
          <w:sz w:val="24"/>
          <w:vertAlign w:val="subscript"/>
          <w:lang w:val="en-US"/>
        </w:rPr>
        <w:t>b</w:t>
      </w:r>
      <w:r w:rsidRPr="00C15756">
        <w:rPr>
          <w:rFonts w:ascii="Times New Roman" w:hAnsi="Times New Roman"/>
          <w:i/>
          <w:sz w:val="24"/>
          <w:vertAlign w:val="subscript"/>
        </w:rPr>
        <w:t>..</w:t>
      </w:r>
    </w:p>
    <w:p w:rsidR="00FF110D" w:rsidRDefault="00FF110D" w:rsidP="00FF110D">
      <w:pPr>
        <w:pStyle w:val="a3"/>
        <w:spacing w:line="192" w:lineRule="auto"/>
        <w:jc w:val="both"/>
        <w:rPr>
          <w:rFonts w:ascii="Times New Roman" w:hAnsi="Times New Roman"/>
          <w:sz w:val="24"/>
        </w:rPr>
      </w:pPr>
    </w:p>
    <w:p w:rsidR="00FF110D" w:rsidRDefault="00FF110D" w:rsidP="00FF110D">
      <w:pPr>
        <w:pStyle w:val="a3"/>
        <w:spacing w:line="192" w:lineRule="auto"/>
        <w:ind w:firstLine="567"/>
        <w:jc w:val="both"/>
        <w:rPr>
          <w:rFonts w:ascii="Times New Roman" w:hAnsi="Times New Roman"/>
          <w:sz w:val="24"/>
        </w:rPr>
      </w:pPr>
      <w:r>
        <w:rPr>
          <w:rFonts w:ascii="Times New Roman" w:hAnsi="Times New Roman"/>
          <w:sz w:val="24"/>
        </w:rPr>
        <w:t>При  этом должны соблюдаться следующие условия:</w:t>
      </w:r>
    </w:p>
    <w:p w:rsidR="00FF110D" w:rsidRDefault="00FF110D" w:rsidP="00FF110D">
      <w:pPr>
        <w:pStyle w:val="a3"/>
        <w:spacing w:line="192" w:lineRule="auto"/>
        <w:ind w:firstLine="426"/>
        <w:jc w:val="both"/>
        <w:rPr>
          <w:rFonts w:ascii="Times New Roman" w:hAnsi="Times New Roman"/>
          <w:sz w:val="24"/>
        </w:rPr>
      </w:pPr>
    </w:p>
    <w:p w:rsidR="00FF110D" w:rsidRDefault="00FF110D" w:rsidP="00FF110D">
      <w:pPr>
        <w:pStyle w:val="a3"/>
        <w:spacing w:line="192" w:lineRule="auto"/>
        <w:ind w:left="1440"/>
        <w:jc w:val="both"/>
        <w:rPr>
          <w:rFonts w:ascii="Times New Roman" w:hAnsi="Times New Roman"/>
          <w:i/>
          <w:sz w:val="28"/>
          <w:lang w:val="en-US"/>
        </w:rPr>
      </w:pPr>
      <w:r>
        <w:rPr>
          <w:rFonts w:ascii="Times New Roman" w:hAnsi="Times New Roman"/>
          <w:i/>
          <w:sz w:val="28"/>
          <w:lang w:val="en-US"/>
        </w:rPr>
        <w:t>r</w:t>
      </w:r>
      <w:r>
        <w:rPr>
          <w:rFonts w:ascii="Times New Roman" w:hAnsi="Times New Roman"/>
          <w:i/>
          <w:sz w:val="28"/>
          <w:vertAlign w:val="subscript"/>
          <w:lang w:val="en-US"/>
        </w:rPr>
        <w:t>a</w:t>
      </w:r>
      <w:r>
        <w:rPr>
          <w:rFonts w:ascii="Times New Roman" w:hAnsi="Times New Roman"/>
          <w:i/>
          <w:sz w:val="28"/>
          <w:lang w:val="en-US"/>
        </w:rPr>
        <w:t>&lt; IRR &lt; r</w:t>
      </w:r>
      <w:r>
        <w:rPr>
          <w:rFonts w:ascii="Times New Roman" w:hAnsi="Times New Roman"/>
          <w:i/>
          <w:sz w:val="28"/>
          <w:vertAlign w:val="subscript"/>
          <w:lang w:val="en-US"/>
        </w:rPr>
        <w:t xml:space="preserve">b </w:t>
      </w:r>
      <w:r>
        <w:rPr>
          <w:rFonts w:ascii="Times New Roman" w:hAnsi="Times New Roman"/>
          <w:i/>
          <w:sz w:val="28"/>
          <w:lang w:val="en-US"/>
        </w:rPr>
        <w:t xml:space="preserve">,   </w:t>
      </w:r>
      <w:r>
        <w:rPr>
          <w:rFonts w:ascii="Times New Roman" w:hAnsi="Times New Roman"/>
          <w:sz w:val="24"/>
        </w:rPr>
        <w:t>а</w:t>
      </w:r>
      <w:r>
        <w:rPr>
          <w:rFonts w:ascii="Times New Roman" w:hAnsi="Times New Roman"/>
          <w:i/>
          <w:sz w:val="28"/>
          <w:lang w:val="en-US"/>
        </w:rPr>
        <w:t xml:space="preserve">         NPV</w:t>
      </w:r>
      <w:r>
        <w:rPr>
          <w:rFonts w:ascii="Times New Roman" w:hAnsi="Times New Roman"/>
          <w:i/>
          <w:sz w:val="28"/>
          <w:vertAlign w:val="subscript"/>
          <w:lang w:val="en-US"/>
        </w:rPr>
        <w:t xml:space="preserve">a </w:t>
      </w:r>
      <w:r>
        <w:rPr>
          <w:rFonts w:ascii="Times New Roman" w:hAnsi="Times New Roman"/>
          <w:i/>
          <w:sz w:val="28"/>
          <w:lang w:val="en-US"/>
        </w:rPr>
        <w:t>&gt;</w:t>
      </w:r>
      <w:r>
        <w:rPr>
          <w:rFonts w:ascii="Times New Roman" w:hAnsi="Times New Roman"/>
          <w:sz w:val="28"/>
          <w:lang w:val="en-US"/>
        </w:rPr>
        <w:t>0</w:t>
      </w:r>
      <w:r>
        <w:rPr>
          <w:rFonts w:ascii="Times New Roman" w:hAnsi="Times New Roman"/>
          <w:i/>
          <w:sz w:val="28"/>
          <w:lang w:val="en-US"/>
        </w:rPr>
        <w:t>&gt; NPV</w:t>
      </w:r>
      <w:r>
        <w:rPr>
          <w:rFonts w:ascii="Times New Roman" w:hAnsi="Times New Roman"/>
          <w:i/>
          <w:sz w:val="28"/>
          <w:vertAlign w:val="subscript"/>
          <w:lang w:val="en-US"/>
        </w:rPr>
        <w:t>b</w:t>
      </w:r>
      <w:r>
        <w:rPr>
          <w:rFonts w:ascii="Times New Roman" w:hAnsi="Times New Roman"/>
          <w:i/>
          <w:sz w:val="28"/>
          <w:lang w:val="en-US"/>
        </w:rPr>
        <w:t>.</w:t>
      </w:r>
    </w:p>
    <w:p w:rsidR="00FF110D" w:rsidRDefault="00FF110D" w:rsidP="00FF110D">
      <w:pPr>
        <w:pStyle w:val="a3"/>
        <w:spacing w:line="192" w:lineRule="auto"/>
        <w:ind w:left="1440"/>
        <w:jc w:val="both"/>
        <w:rPr>
          <w:rFonts w:ascii="Times New Roman" w:hAnsi="Times New Roman"/>
          <w:sz w:val="24"/>
          <w:lang w:val="en-US"/>
        </w:rPr>
      </w:pP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i/>
          <w:sz w:val="24"/>
        </w:rPr>
        <w:t xml:space="preserve">Например, </w:t>
      </w:r>
      <w:r w:rsidRPr="00C15756">
        <w:rPr>
          <w:rFonts w:ascii="Times New Roman" w:hAnsi="Times New Roman"/>
          <w:sz w:val="24"/>
        </w:rPr>
        <w:t xml:space="preserve">    т</w:t>
      </w:r>
      <w:r>
        <w:rPr>
          <w:rFonts w:ascii="Times New Roman" w:hAnsi="Times New Roman"/>
          <w:sz w:val="24"/>
        </w:rPr>
        <w:t xml:space="preserve">ребуется найти значение </w:t>
      </w:r>
      <w:r>
        <w:rPr>
          <w:rFonts w:ascii="Times New Roman" w:hAnsi="Times New Roman"/>
          <w:i/>
          <w:sz w:val="24"/>
        </w:rPr>
        <w:t>IRR</w:t>
      </w:r>
      <w:r>
        <w:rPr>
          <w:rFonts w:ascii="Times New Roman" w:hAnsi="Times New Roman"/>
          <w:sz w:val="24"/>
        </w:rPr>
        <w:t xml:space="preserve"> для проекта стоимостью 5 млн руб., который будет приносить доход в течение  четырех лет по 2 млн руб. ежегодно.</w:t>
      </w:r>
    </w:p>
    <w:p w:rsidR="00FF110D" w:rsidRDefault="00FF110D" w:rsidP="00FF110D">
      <w:pPr>
        <w:pStyle w:val="a3"/>
        <w:spacing w:line="312" w:lineRule="auto"/>
        <w:ind w:firstLine="425"/>
        <w:jc w:val="both"/>
        <w:rPr>
          <w:rFonts w:ascii="Times New Roman" w:hAnsi="Times New Roman"/>
          <w:sz w:val="24"/>
        </w:rPr>
      </w:pPr>
      <w:r>
        <w:rPr>
          <w:rFonts w:ascii="Times New Roman" w:hAnsi="Times New Roman"/>
          <w:sz w:val="24"/>
        </w:rPr>
        <w:lastRenderedPageBreak/>
        <w:t>Возьмем произвольно два значения ставки дисконта  (</w:t>
      </w:r>
      <w:r>
        <w:rPr>
          <w:rFonts w:ascii="Times New Roman" w:hAnsi="Times New Roman"/>
          <w:sz w:val="24"/>
          <w:lang w:val="en-US"/>
        </w:rPr>
        <w:t>r</w:t>
      </w:r>
      <w:r w:rsidRPr="00C15756">
        <w:rPr>
          <w:rFonts w:ascii="Times New Roman" w:hAnsi="Times New Roman"/>
          <w:sz w:val="24"/>
        </w:rPr>
        <w:t xml:space="preserve"> = 20 % и </w:t>
      </w:r>
      <w:r>
        <w:rPr>
          <w:rFonts w:ascii="Times New Roman" w:hAnsi="Times New Roman"/>
          <w:sz w:val="24"/>
          <w:lang w:val="en-US"/>
        </w:rPr>
        <w:t>r</w:t>
      </w:r>
      <w:r w:rsidRPr="00C15756">
        <w:rPr>
          <w:rFonts w:ascii="Times New Roman" w:hAnsi="Times New Roman"/>
          <w:sz w:val="24"/>
        </w:rPr>
        <w:t xml:space="preserve"> = 25 %) и </w:t>
      </w:r>
      <w:r>
        <w:rPr>
          <w:rFonts w:ascii="Times New Roman" w:hAnsi="Times New Roman"/>
          <w:sz w:val="24"/>
        </w:rPr>
        <w:t>рассчитаем  текущую стоимость доходов и чистый приведенный эффект  по каждому варианту (табл.    5).</w:t>
      </w:r>
    </w:p>
    <w:p w:rsidR="00FF110D" w:rsidRDefault="00FF110D" w:rsidP="00FF110D">
      <w:pPr>
        <w:pStyle w:val="a3"/>
        <w:spacing w:line="312" w:lineRule="auto"/>
        <w:ind w:firstLine="425"/>
        <w:jc w:val="right"/>
        <w:rPr>
          <w:rFonts w:ascii="Times New Roman" w:hAnsi="Times New Roman"/>
          <w:sz w:val="24"/>
        </w:rPr>
      </w:pPr>
      <w:r>
        <w:rPr>
          <w:rFonts w:ascii="Times New Roman" w:hAnsi="Times New Roman"/>
          <w:sz w:val="24"/>
        </w:rPr>
        <w:t>Таблица    5</w:t>
      </w:r>
    </w:p>
    <w:p w:rsidR="00FF110D" w:rsidRDefault="00FF110D" w:rsidP="00FF110D">
      <w:pPr>
        <w:pStyle w:val="a3"/>
        <w:spacing w:line="312" w:lineRule="auto"/>
        <w:ind w:firstLine="425"/>
        <w:jc w:val="center"/>
        <w:rPr>
          <w:rFonts w:ascii="Times New Roman" w:hAnsi="Times New Roman"/>
          <w:sz w:val="24"/>
        </w:rPr>
      </w:pPr>
      <w:r>
        <w:rPr>
          <w:rFonts w:ascii="Times New Roman" w:hAnsi="Times New Roman"/>
          <w:sz w:val="24"/>
        </w:rPr>
        <w:t xml:space="preserve">Расчет исходных данных для определения </w:t>
      </w:r>
      <w:r>
        <w:rPr>
          <w:rFonts w:ascii="Times New Roman" w:hAnsi="Times New Roman"/>
          <w:i/>
          <w:sz w:val="28"/>
          <w:lang w:val="en-US"/>
        </w:rPr>
        <w:t>IRR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868"/>
        <w:gridCol w:w="1642"/>
        <w:gridCol w:w="1642"/>
        <w:gridCol w:w="1642"/>
        <w:gridCol w:w="1642"/>
      </w:tblGrid>
      <w:tr w:rsidR="00FF110D" w:rsidTr="00156256">
        <w:trPr>
          <w:cantSplit/>
          <w:jc w:val="center"/>
        </w:trPr>
        <w:tc>
          <w:tcPr>
            <w:tcW w:w="1642" w:type="dxa"/>
            <w:vMerge w:val="restart"/>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Год</w:t>
            </w:r>
          </w:p>
        </w:tc>
        <w:tc>
          <w:tcPr>
            <w:tcW w:w="1868" w:type="dxa"/>
            <w:vMerge w:val="restart"/>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Денежный поток, тыс. руб.</w:t>
            </w:r>
          </w:p>
        </w:tc>
        <w:tc>
          <w:tcPr>
            <w:tcW w:w="3284" w:type="dxa"/>
            <w:gridSpan w:val="2"/>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 xml:space="preserve">Вариант </w:t>
            </w:r>
            <w:r>
              <w:rPr>
                <w:rFonts w:ascii="Times New Roman" w:hAnsi="Times New Roman"/>
                <w:sz w:val="24"/>
                <w:lang w:val="en-US"/>
              </w:rPr>
              <w:t xml:space="preserve"> A</w:t>
            </w:r>
            <w:r>
              <w:rPr>
                <w:rFonts w:ascii="Times New Roman" w:hAnsi="Times New Roman"/>
                <w:sz w:val="24"/>
              </w:rPr>
              <w:t xml:space="preserve"> (</w:t>
            </w:r>
            <w:r>
              <w:rPr>
                <w:rFonts w:ascii="Times New Roman" w:hAnsi="Times New Roman"/>
                <w:i/>
                <w:sz w:val="24"/>
                <w:lang w:val="en-US"/>
              </w:rPr>
              <w:t>r</w:t>
            </w:r>
            <w:r>
              <w:rPr>
                <w:rFonts w:ascii="Times New Roman" w:hAnsi="Times New Roman"/>
                <w:sz w:val="24"/>
                <w:lang w:val="en-US"/>
              </w:rPr>
              <w:t xml:space="preserve"> </w:t>
            </w:r>
            <w:r>
              <w:rPr>
                <w:rFonts w:ascii="Times New Roman" w:hAnsi="Times New Roman"/>
                <w:sz w:val="24"/>
              </w:rPr>
              <w:t>= 20 %)</w:t>
            </w:r>
          </w:p>
        </w:tc>
        <w:tc>
          <w:tcPr>
            <w:tcW w:w="3284" w:type="dxa"/>
            <w:gridSpan w:val="2"/>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 xml:space="preserve">Вариант </w:t>
            </w:r>
            <w:r>
              <w:rPr>
                <w:rFonts w:ascii="Times New Roman" w:hAnsi="Times New Roman"/>
                <w:sz w:val="24"/>
                <w:lang w:val="en-US"/>
              </w:rPr>
              <w:t>B</w:t>
            </w:r>
            <w:r>
              <w:rPr>
                <w:rFonts w:ascii="Times New Roman" w:hAnsi="Times New Roman"/>
                <w:sz w:val="24"/>
              </w:rPr>
              <w:t xml:space="preserve"> (</w:t>
            </w:r>
            <w:r>
              <w:rPr>
                <w:rFonts w:ascii="Times New Roman" w:hAnsi="Times New Roman"/>
                <w:i/>
                <w:sz w:val="24"/>
                <w:lang w:val="en-US"/>
              </w:rPr>
              <w:t>r</w:t>
            </w:r>
            <w:r>
              <w:rPr>
                <w:rFonts w:ascii="Times New Roman" w:hAnsi="Times New Roman"/>
                <w:sz w:val="24"/>
                <w:lang w:val="en-US"/>
              </w:rPr>
              <w:t xml:space="preserve"> </w:t>
            </w:r>
            <w:r>
              <w:rPr>
                <w:rFonts w:ascii="Times New Roman" w:hAnsi="Times New Roman"/>
                <w:sz w:val="24"/>
              </w:rPr>
              <w:t>= 2</w:t>
            </w:r>
            <w:r>
              <w:rPr>
                <w:rFonts w:ascii="Times New Roman" w:hAnsi="Times New Roman"/>
                <w:sz w:val="24"/>
                <w:lang w:val="en-US"/>
              </w:rPr>
              <w:t xml:space="preserve">5 </w:t>
            </w:r>
            <w:r>
              <w:rPr>
                <w:rFonts w:ascii="Times New Roman" w:hAnsi="Times New Roman"/>
                <w:sz w:val="24"/>
              </w:rPr>
              <w:t>%)</w:t>
            </w:r>
          </w:p>
        </w:tc>
      </w:tr>
      <w:tr w:rsidR="00FF110D" w:rsidTr="00156256">
        <w:trPr>
          <w:cantSplit/>
          <w:jc w:val="center"/>
        </w:trPr>
        <w:tc>
          <w:tcPr>
            <w:tcW w:w="1642" w:type="dxa"/>
            <w:vMerge/>
          </w:tcPr>
          <w:p w:rsidR="00FF110D" w:rsidRDefault="00FF110D" w:rsidP="00156256">
            <w:pPr>
              <w:pStyle w:val="a3"/>
              <w:spacing w:line="312" w:lineRule="auto"/>
              <w:jc w:val="center"/>
              <w:rPr>
                <w:rFonts w:ascii="Times New Roman" w:hAnsi="Times New Roman"/>
                <w:sz w:val="24"/>
              </w:rPr>
            </w:pPr>
          </w:p>
        </w:tc>
        <w:tc>
          <w:tcPr>
            <w:tcW w:w="1868" w:type="dxa"/>
            <w:vMerge/>
          </w:tcPr>
          <w:p w:rsidR="00FF110D" w:rsidRDefault="00FF110D" w:rsidP="00156256">
            <w:pPr>
              <w:pStyle w:val="a3"/>
              <w:spacing w:line="312" w:lineRule="auto"/>
              <w:jc w:val="center"/>
              <w:rPr>
                <w:rFonts w:ascii="Times New Roman" w:hAnsi="Times New Roman"/>
                <w:sz w:val="24"/>
              </w:rPr>
            </w:pPr>
          </w:p>
        </w:tc>
        <w:tc>
          <w:tcPr>
            <w:tcW w:w="1642" w:type="dxa"/>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rPr>
              <w:t>К</w:t>
            </w:r>
            <w:r>
              <w:rPr>
                <w:rFonts w:ascii="Times New Roman" w:hAnsi="Times New Roman"/>
                <w:i/>
                <w:sz w:val="28"/>
                <w:vertAlign w:val="subscript"/>
                <w:lang w:val="en-US"/>
              </w:rPr>
              <w:t>d</w:t>
            </w:r>
          </w:p>
        </w:tc>
        <w:tc>
          <w:tcPr>
            <w:tcW w:w="1642" w:type="dxa"/>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lang w:val="en-US"/>
              </w:rPr>
              <w:t>PV</w:t>
            </w:r>
          </w:p>
        </w:tc>
        <w:tc>
          <w:tcPr>
            <w:tcW w:w="1642" w:type="dxa"/>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rPr>
              <w:t>К</w:t>
            </w:r>
            <w:r>
              <w:rPr>
                <w:rFonts w:ascii="Times New Roman" w:hAnsi="Times New Roman"/>
                <w:i/>
                <w:sz w:val="28"/>
                <w:vertAlign w:val="subscript"/>
                <w:lang w:val="en-US"/>
              </w:rPr>
              <w:t>d</w:t>
            </w:r>
          </w:p>
        </w:tc>
        <w:tc>
          <w:tcPr>
            <w:tcW w:w="1642" w:type="dxa"/>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lang w:val="en-US"/>
              </w:rPr>
              <w:t>PV</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0</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-5000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-5000</w:t>
            </w:r>
          </w:p>
        </w:tc>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1</w:t>
            </w:r>
            <w:r>
              <w:rPr>
                <w:rFonts w:ascii="Times New Roman" w:hAnsi="Times New Roman"/>
                <w:sz w:val="24"/>
              </w:rPr>
              <w:t>,0</w:t>
            </w:r>
            <w:r>
              <w:rPr>
                <w:rFonts w:ascii="Times New Roman" w:hAnsi="Times New Roman"/>
                <w:sz w:val="24"/>
                <w:lang w:val="en-US"/>
              </w:rPr>
              <w:t>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-5000</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1</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2000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0,833</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1666</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0,800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1600</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2</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2000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0,694</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1388</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0,640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1280</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3</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2000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0,579</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1158</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0,512</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1024</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4</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2000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0,482</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964</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0,410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820</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Итого</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5176</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4724</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lang w:val="en-US"/>
              </w:rPr>
              <w:t>NPV</w:t>
            </w:r>
          </w:p>
        </w:tc>
        <w:tc>
          <w:tcPr>
            <w:tcW w:w="1868"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w:t>
            </w:r>
          </w:p>
        </w:tc>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w:t>
            </w:r>
          </w:p>
        </w:tc>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+176</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-276</w:t>
            </w:r>
          </w:p>
        </w:tc>
      </w:tr>
    </w:tbl>
    <w:p w:rsidR="00FF110D" w:rsidRDefault="00FF110D" w:rsidP="00FF110D">
      <w:pPr>
        <w:pStyle w:val="a3"/>
        <w:spacing w:line="312" w:lineRule="auto"/>
        <w:ind w:firstLine="425"/>
        <w:jc w:val="both"/>
        <w:rPr>
          <w:rFonts w:ascii="Times New Roman" w:hAnsi="Times New Roman"/>
          <w:sz w:val="24"/>
          <w:lang w:val="en-US"/>
        </w:rPr>
      </w:pPr>
    </w:p>
    <w:p w:rsidR="00FF110D" w:rsidRDefault="00FF110D" w:rsidP="00FF110D">
      <w:pPr>
        <w:pStyle w:val="a3"/>
        <w:spacing w:line="312" w:lineRule="auto"/>
        <w:jc w:val="center"/>
        <w:rPr>
          <w:rFonts w:ascii="Times New Roman" w:hAnsi="Times New Roman"/>
          <w:sz w:val="24"/>
          <w:lang w:val="en-US"/>
        </w:rPr>
      </w:pPr>
      <w:r w:rsidRPr="00221251">
        <w:rPr>
          <w:rFonts w:ascii="Times New Roman" w:hAnsi="Times New Roman"/>
          <w:position w:val="-28"/>
          <w:sz w:val="24"/>
          <w:lang w:val="en-US"/>
        </w:rPr>
        <w:object w:dxaOrig="7780" w:dyaOrig="700">
          <v:shape id="_x0000_i1115" type="#_x0000_t75" style="width:389.25pt;height:35.25pt" o:ole="" fillcolor="window">
            <v:imagedata r:id="rId190" o:title=""/>
          </v:shape>
          <o:OLEObject Type="Embed" ProgID="Equation.3" ShapeID="_x0000_i1115" DrawAspect="Content" ObjectID="_1515491680" r:id="rId191"/>
        </w:object>
      </w:r>
    </w:p>
    <w:p w:rsidR="00FF110D" w:rsidRDefault="00FF110D" w:rsidP="00FF110D">
      <w:pPr>
        <w:pStyle w:val="a3"/>
        <w:spacing w:line="312" w:lineRule="auto"/>
        <w:jc w:val="center"/>
        <w:rPr>
          <w:rFonts w:ascii="Times New Roman" w:hAnsi="Times New Roman"/>
          <w:sz w:val="24"/>
          <w:lang w:val="en-US"/>
        </w:rPr>
      </w:pPr>
      <w:r w:rsidRPr="00221251">
        <w:rPr>
          <w:rFonts w:ascii="Times New Roman" w:hAnsi="Times New Roman"/>
          <w:position w:val="-28"/>
          <w:sz w:val="24"/>
          <w:lang w:val="en-US"/>
        </w:rPr>
        <w:object w:dxaOrig="7900" w:dyaOrig="700">
          <v:shape id="_x0000_i1116" type="#_x0000_t75" style="width:395.25pt;height:35.25pt" o:ole="" fillcolor="window">
            <v:imagedata r:id="rId192" o:title=""/>
          </v:shape>
          <o:OLEObject Type="Embed" ProgID="Equation.3" ShapeID="_x0000_i1116" DrawAspect="Content" ObjectID="_1515491681" r:id="rId193"/>
        </w:objec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 xml:space="preserve"> На основании полученных данных  найдем значение </w:t>
      </w:r>
      <w:r>
        <w:rPr>
          <w:rFonts w:ascii="Times New Roman" w:hAnsi="Times New Roman"/>
          <w:i/>
          <w:sz w:val="24"/>
        </w:rPr>
        <w:t>IRR</w:t>
      </w:r>
      <w:r>
        <w:rPr>
          <w:rFonts w:ascii="Times New Roman" w:hAnsi="Times New Roman"/>
          <w:sz w:val="24"/>
        </w:rPr>
        <w:t xml:space="preserve"> для рассматриваемого проекта по  приведенной выше формуле:</w:t>
      </w:r>
    </w:p>
    <w:p w:rsidR="00FF110D" w:rsidRDefault="00FF110D" w:rsidP="00FF110D">
      <w:pPr>
        <w:pStyle w:val="a3"/>
        <w:spacing w:line="312" w:lineRule="auto"/>
        <w:ind w:firstLine="567"/>
        <w:jc w:val="center"/>
        <w:rPr>
          <w:rFonts w:ascii="Times New Roman" w:hAnsi="Times New Roman"/>
          <w:sz w:val="24"/>
        </w:rPr>
      </w:pPr>
      <w:r w:rsidRPr="00A9319C">
        <w:rPr>
          <w:rFonts w:ascii="Times New Roman" w:hAnsi="Times New Roman"/>
          <w:position w:val="-28"/>
          <w:sz w:val="24"/>
        </w:rPr>
        <w:object w:dxaOrig="5420" w:dyaOrig="660">
          <v:shape id="_x0000_i1117" type="#_x0000_t75" style="width:270.75pt;height:33pt" o:ole="" fillcolor="window">
            <v:imagedata r:id="rId194" o:title=""/>
          </v:shape>
          <o:OLEObject Type="Embed" ProgID="Equation.3" ShapeID="_x0000_i1117" DrawAspect="Content" ObjectID="_1515491682" r:id="rId195"/>
        </w:objec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 xml:space="preserve">Точность вычислений </w:t>
      </w:r>
      <w:r>
        <w:rPr>
          <w:rFonts w:ascii="Times New Roman" w:hAnsi="Times New Roman"/>
          <w:i/>
          <w:sz w:val="24"/>
        </w:rPr>
        <w:t>IRR</w:t>
      </w:r>
      <w:r>
        <w:rPr>
          <w:rFonts w:ascii="Times New Roman" w:hAnsi="Times New Roman"/>
          <w:sz w:val="24"/>
        </w:rPr>
        <w:t xml:space="preserve"> зависит от интервала между </w:t>
      </w:r>
      <w:r>
        <w:rPr>
          <w:rFonts w:ascii="Times New Roman" w:hAnsi="Times New Roman"/>
          <w:i/>
          <w:sz w:val="28"/>
          <w:lang w:val="en-US"/>
        </w:rPr>
        <w:t>r</w:t>
      </w:r>
      <w:r>
        <w:rPr>
          <w:rFonts w:ascii="Times New Roman" w:hAnsi="Times New Roman"/>
          <w:i/>
          <w:sz w:val="28"/>
          <w:vertAlign w:val="subscript"/>
          <w:lang w:val="en-US"/>
        </w:rPr>
        <w:t>a</w:t>
      </w:r>
      <w:r w:rsidRPr="00C15756">
        <w:rPr>
          <w:rFonts w:ascii="Times New Roman" w:hAnsi="Times New Roman"/>
          <w:sz w:val="24"/>
        </w:rPr>
        <w:t xml:space="preserve"> и</w:t>
      </w:r>
      <w:r w:rsidRPr="00C15756">
        <w:rPr>
          <w:rFonts w:ascii="Times New Roman" w:hAnsi="Times New Roman"/>
          <w:i/>
          <w:sz w:val="28"/>
        </w:rPr>
        <w:t xml:space="preserve"> </w:t>
      </w:r>
      <w:r>
        <w:rPr>
          <w:rFonts w:ascii="Times New Roman" w:hAnsi="Times New Roman"/>
          <w:i/>
          <w:sz w:val="28"/>
          <w:lang w:val="en-US"/>
        </w:rPr>
        <w:t>r</w:t>
      </w:r>
      <w:r>
        <w:rPr>
          <w:rFonts w:ascii="Times New Roman" w:hAnsi="Times New Roman"/>
          <w:i/>
          <w:sz w:val="28"/>
          <w:vertAlign w:val="subscript"/>
          <w:lang w:val="en-US"/>
        </w:rPr>
        <w:t>b</w:t>
      </w:r>
      <w:r w:rsidRPr="00C15756">
        <w:rPr>
          <w:rFonts w:ascii="Times New Roman" w:hAnsi="Times New Roman"/>
          <w:i/>
          <w:sz w:val="28"/>
        </w:rPr>
        <w:t xml:space="preserve">. </w:t>
      </w:r>
      <w:r>
        <w:rPr>
          <w:rFonts w:ascii="Times New Roman" w:hAnsi="Times New Roman"/>
          <w:sz w:val="24"/>
        </w:rPr>
        <w:t xml:space="preserve">Чем меньше длина интервала между минимальным и максимальным значением ставки дисконта, когда функция меняет знак с «+» на «-»  , тем точнее величина </w:t>
      </w:r>
      <w:r>
        <w:rPr>
          <w:rFonts w:ascii="Times New Roman" w:hAnsi="Times New Roman"/>
          <w:i/>
          <w:sz w:val="24"/>
        </w:rPr>
        <w:t>IRR</w:t>
      </w:r>
      <w:r>
        <w:rPr>
          <w:rFonts w:ascii="Times New Roman" w:hAnsi="Times New Roman"/>
          <w:sz w:val="24"/>
        </w:rPr>
        <w:t xml:space="preserve">. Рассчитаем уточненное значение </w:t>
      </w:r>
      <w:r>
        <w:rPr>
          <w:rFonts w:ascii="Times New Roman" w:hAnsi="Times New Roman"/>
          <w:i/>
          <w:sz w:val="24"/>
        </w:rPr>
        <w:t>IRR</w:t>
      </w:r>
      <w:r>
        <w:rPr>
          <w:rFonts w:ascii="Times New Roman" w:hAnsi="Times New Roman"/>
          <w:sz w:val="24"/>
        </w:rPr>
        <w:t xml:space="preserve"> при длине интервала равном 1 %:   </w:t>
      </w:r>
      <w:r>
        <w:rPr>
          <w:rFonts w:ascii="Times New Roman" w:hAnsi="Times New Roman"/>
          <w:i/>
          <w:sz w:val="28"/>
          <w:lang w:val="en-US"/>
        </w:rPr>
        <w:t>r</w:t>
      </w:r>
      <w:r>
        <w:rPr>
          <w:rFonts w:ascii="Times New Roman" w:hAnsi="Times New Roman"/>
          <w:i/>
          <w:sz w:val="28"/>
          <w:vertAlign w:val="subscript"/>
          <w:lang w:val="en-US"/>
        </w:rPr>
        <w:t>a</w:t>
      </w:r>
      <w:r>
        <w:rPr>
          <w:rFonts w:ascii="Times New Roman" w:hAnsi="Times New Roman"/>
          <w:sz w:val="24"/>
        </w:rPr>
        <w:t xml:space="preserve"> = 21,5% и </w:t>
      </w:r>
      <w:r>
        <w:rPr>
          <w:rFonts w:ascii="Times New Roman" w:hAnsi="Times New Roman"/>
          <w:i/>
          <w:sz w:val="28"/>
          <w:lang w:val="en-US"/>
        </w:rPr>
        <w:t>r</w:t>
      </w:r>
      <w:r>
        <w:rPr>
          <w:rFonts w:ascii="Times New Roman" w:hAnsi="Times New Roman"/>
          <w:i/>
          <w:sz w:val="28"/>
          <w:vertAlign w:val="subscript"/>
          <w:lang w:val="en-US"/>
        </w:rPr>
        <w:t>b</w:t>
      </w:r>
      <w:r>
        <w:rPr>
          <w:rFonts w:ascii="Times New Roman" w:hAnsi="Times New Roman"/>
          <w:sz w:val="24"/>
        </w:rPr>
        <w:t xml:space="preserve"> = 22,5 %.</w:t>
      </w:r>
    </w:p>
    <w:p w:rsidR="00FF110D" w:rsidRDefault="00FF110D" w:rsidP="00FF110D">
      <w:pPr>
        <w:pStyle w:val="a3"/>
        <w:spacing w:line="312" w:lineRule="auto"/>
        <w:ind w:firstLine="425"/>
        <w:jc w:val="right"/>
        <w:rPr>
          <w:rFonts w:ascii="Times New Roman" w:hAnsi="Times New Roman"/>
          <w:sz w:val="24"/>
        </w:rPr>
      </w:pPr>
      <w:r>
        <w:rPr>
          <w:rFonts w:ascii="Times New Roman" w:hAnsi="Times New Roman"/>
          <w:sz w:val="24"/>
        </w:rPr>
        <w:t>Таблица    6</w:t>
      </w:r>
    </w:p>
    <w:p w:rsidR="00FF110D" w:rsidRDefault="00FF110D" w:rsidP="00FF110D">
      <w:pPr>
        <w:pStyle w:val="a3"/>
        <w:spacing w:line="312" w:lineRule="auto"/>
        <w:ind w:firstLine="425"/>
        <w:jc w:val="center"/>
        <w:rPr>
          <w:rFonts w:ascii="Times New Roman" w:hAnsi="Times New Roman"/>
          <w:sz w:val="24"/>
        </w:rPr>
      </w:pPr>
      <w:r>
        <w:rPr>
          <w:rFonts w:ascii="Times New Roman" w:hAnsi="Times New Roman"/>
          <w:sz w:val="24"/>
        </w:rPr>
        <w:t xml:space="preserve">Расчет уточненного значения </w:t>
      </w:r>
      <w:r>
        <w:rPr>
          <w:rFonts w:ascii="Times New Roman" w:hAnsi="Times New Roman"/>
          <w:i/>
          <w:sz w:val="28"/>
          <w:lang w:val="en-US"/>
        </w:rPr>
        <w:t>IRR</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868"/>
        <w:gridCol w:w="1642"/>
        <w:gridCol w:w="1642"/>
        <w:gridCol w:w="1642"/>
        <w:gridCol w:w="1528"/>
      </w:tblGrid>
      <w:tr w:rsidR="00FF110D" w:rsidTr="00156256">
        <w:trPr>
          <w:cantSplit/>
          <w:jc w:val="center"/>
        </w:trPr>
        <w:tc>
          <w:tcPr>
            <w:tcW w:w="1642" w:type="dxa"/>
            <w:vMerge w:val="restart"/>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Год</w:t>
            </w:r>
          </w:p>
        </w:tc>
        <w:tc>
          <w:tcPr>
            <w:tcW w:w="1868" w:type="dxa"/>
            <w:vMerge w:val="restart"/>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Денежный поток, тыс. руб.</w:t>
            </w:r>
          </w:p>
        </w:tc>
        <w:tc>
          <w:tcPr>
            <w:tcW w:w="3284" w:type="dxa"/>
            <w:gridSpan w:val="2"/>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Вариант 1 (</w:t>
            </w:r>
            <w:r>
              <w:rPr>
                <w:rFonts w:ascii="Times New Roman" w:hAnsi="Times New Roman"/>
                <w:i/>
                <w:sz w:val="24"/>
                <w:lang w:val="en-US"/>
              </w:rPr>
              <w:t>r</w:t>
            </w:r>
            <w:r>
              <w:rPr>
                <w:rFonts w:ascii="Times New Roman" w:hAnsi="Times New Roman"/>
                <w:sz w:val="24"/>
                <w:lang w:val="en-US"/>
              </w:rPr>
              <w:t xml:space="preserve"> </w:t>
            </w:r>
            <w:r>
              <w:rPr>
                <w:rFonts w:ascii="Times New Roman" w:hAnsi="Times New Roman"/>
                <w:sz w:val="24"/>
              </w:rPr>
              <w:t>= 21,5 %)</w:t>
            </w:r>
          </w:p>
        </w:tc>
        <w:tc>
          <w:tcPr>
            <w:tcW w:w="3170" w:type="dxa"/>
            <w:gridSpan w:val="2"/>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Вариант 2  (</w:t>
            </w:r>
            <w:r>
              <w:rPr>
                <w:rFonts w:ascii="Times New Roman" w:hAnsi="Times New Roman"/>
                <w:i/>
                <w:sz w:val="24"/>
                <w:lang w:val="en-US"/>
              </w:rPr>
              <w:t>r</w:t>
            </w:r>
            <w:r>
              <w:rPr>
                <w:rFonts w:ascii="Times New Roman" w:hAnsi="Times New Roman"/>
                <w:sz w:val="24"/>
                <w:lang w:val="en-US"/>
              </w:rPr>
              <w:t xml:space="preserve"> </w:t>
            </w:r>
            <w:r>
              <w:rPr>
                <w:rFonts w:ascii="Times New Roman" w:hAnsi="Times New Roman"/>
                <w:sz w:val="24"/>
              </w:rPr>
              <w:t>= 22,</w:t>
            </w:r>
            <w:r>
              <w:rPr>
                <w:rFonts w:ascii="Times New Roman" w:hAnsi="Times New Roman"/>
                <w:sz w:val="24"/>
                <w:lang w:val="en-US"/>
              </w:rPr>
              <w:t xml:space="preserve">5 </w:t>
            </w:r>
            <w:r>
              <w:rPr>
                <w:rFonts w:ascii="Times New Roman" w:hAnsi="Times New Roman"/>
                <w:sz w:val="24"/>
              </w:rPr>
              <w:t>%)</w:t>
            </w:r>
          </w:p>
        </w:tc>
      </w:tr>
      <w:tr w:rsidR="00FF110D" w:rsidTr="00156256">
        <w:trPr>
          <w:cantSplit/>
          <w:jc w:val="center"/>
        </w:trPr>
        <w:tc>
          <w:tcPr>
            <w:tcW w:w="1642" w:type="dxa"/>
            <w:vMerge/>
          </w:tcPr>
          <w:p w:rsidR="00FF110D" w:rsidRDefault="00FF110D" w:rsidP="00156256">
            <w:pPr>
              <w:pStyle w:val="a3"/>
              <w:spacing w:line="312" w:lineRule="auto"/>
              <w:jc w:val="center"/>
              <w:rPr>
                <w:rFonts w:ascii="Times New Roman" w:hAnsi="Times New Roman"/>
                <w:sz w:val="24"/>
              </w:rPr>
            </w:pPr>
          </w:p>
        </w:tc>
        <w:tc>
          <w:tcPr>
            <w:tcW w:w="1868" w:type="dxa"/>
            <w:vMerge/>
          </w:tcPr>
          <w:p w:rsidR="00FF110D" w:rsidRDefault="00FF110D" w:rsidP="00156256">
            <w:pPr>
              <w:pStyle w:val="a3"/>
              <w:spacing w:line="312" w:lineRule="auto"/>
              <w:jc w:val="center"/>
              <w:rPr>
                <w:rFonts w:ascii="Times New Roman" w:hAnsi="Times New Roman"/>
                <w:sz w:val="24"/>
              </w:rPr>
            </w:pPr>
          </w:p>
        </w:tc>
        <w:tc>
          <w:tcPr>
            <w:tcW w:w="1642" w:type="dxa"/>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rPr>
              <w:t>К</w:t>
            </w:r>
            <w:r>
              <w:rPr>
                <w:rFonts w:ascii="Times New Roman" w:hAnsi="Times New Roman"/>
                <w:i/>
                <w:sz w:val="28"/>
                <w:vertAlign w:val="subscript"/>
                <w:lang w:val="en-US"/>
              </w:rPr>
              <w:t>d</w:t>
            </w:r>
          </w:p>
        </w:tc>
        <w:tc>
          <w:tcPr>
            <w:tcW w:w="1642" w:type="dxa"/>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lang w:val="en-US"/>
              </w:rPr>
              <w:t>PV</w:t>
            </w:r>
          </w:p>
        </w:tc>
        <w:tc>
          <w:tcPr>
            <w:tcW w:w="1642" w:type="dxa"/>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rPr>
              <w:t>К</w:t>
            </w:r>
            <w:r>
              <w:rPr>
                <w:rFonts w:ascii="Times New Roman" w:hAnsi="Times New Roman"/>
                <w:i/>
                <w:sz w:val="28"/>
                <w:vertAlign w:val="subscript"/>
                <w:lang w:val="en-US"/>
              </w:rPr>
              <w:t>d</w:t>
            </w:r>
          </w:p>
        </w:tc>
        <w:tc>
          <w:tcPr>
            <w:tcW w:w="1528" w:type="dxa"/>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lang w:val="en-US"/>
              </w:rPr>
              <w:t>PV</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0</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-5000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-5000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1,000</w:t>
            </w:r>
          </w:p>
        </w:tc>
        <w:tc>
          <w:tcPr>
            <w:tcW w:w="152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-5000</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1</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2000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0,823</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1646</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0,816</w:t>
            </w:r>
          </w:p>
        </w:tc>
        <w:tc>
          <w:tcPr>
            <w:tcW w:w="152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1632</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2</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2000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0,677</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1354</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0,666</w:t>
            </w:r>
          </w:p>
        </w:tc>
        <w:tc>
          <w:tcPr>
            <w:tcW w:w="152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1332</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3</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2000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0,557</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1114</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0,544</w:t>
            </w:r>
          </w:p>
        </w:tc>
        <w:tc>
          <w:tcPr>
            <w:tcW w:w="152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1088</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4</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2000</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0,459</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918</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0,444</w:t>
            </w:r>
          </w:p>
        </w:tc>
        <w:tc>
          <w:tcPr>
            <w:tcW w:w="152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88</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Итого</w:t>
            </w:r>
          </w:p>
        </w:tc>
        <w:tc>
          <w:tcPr>
            <w:tcW w:w="186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w:t>
            </w:r>
          </w:p>
        </w:tc>
        <w:tc>
          <w:tcPr>
            <w:tcW w:w="1642" w:type="dxa"/>
          </w:tcPr>
          <w:p w:rsidR="00FF110D" w:rsidRDefault="00FF110D" w:rsidP="00156256">
            <w:pPr>
              <w:pStyle w:val="a3"/>
              <w:spacing w:line="312" w:lineRule="auto"/>
              <w:jc w:val="center"/>
              <w:rPr>
                <w:rFonts w:ascii="Times New Roman" w:hAnsi="Times New Roman"/>
                <w:sz w:val="24"/>
              </w:rPr>
            </w:pP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5032</w:t>
            </w:r>
          </w:p>
        </w:tc>
        <w:tc>
          <w:tcPr>
            <w:tcW w:w="164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w:t>
            </w:r>
          </w:p>
        </w:tc>
        <w:tc>
          <w:tcPr>
            <w:tcW w:w="152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4940</w:t>
            </w:r>
          </w:p>
        </w:tc>
      </w:tr>
      <w:tr w:rsidR="00FF110D" w:rsidTr="00156256">
        <w:trPr>
          <w:jc w:val="center"/>
        </w:trPr>
        <w:tc>
          <w:tcPr>
            <w:tcW w:w="1642" w:type="dxa"/>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lang w:val="en-US"/>
              </w:rPr>
              <w:t>NPV</w:t>
            </w:r>
          </w:p>
        </w:tc>
        <w:tc>
          <w:tcPr>
            <w:tcW w:w="1868"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w:t>
            </w:r>
          </w:p>
        </w:tc>
        <w:tc>
          <w:tcPr>
            <w:tcW w:w="1642" w:type="dxa"/>
          </w:tcPr>
          <w:p w:rsidR="00FF110D" w:rsidRDefault="00FF110D" w:rsidP="00156256">
            <w:pPr>
              <w:pStyle w:val="a3"/>
              <w:spacing w:line="312" w:lineRule="auto"/>
              <w:jc w:val="center"/>
              <w:rPr>
                <w:rFonts w:ascii="Times New Roman" w:hAnsi="Times New Roman"/>
                <w:sz w:val="24"/>
                <w:lang w:val="en-US"/>
              </w:rPr>
            </w:pPr>
          </w:p>
        </w:tc>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+32</w:t>
            </w:r>
          </w:p>
        </w:tc>
        <w:tc>
          <w:tcPr>
            <w:tcW w:w="1642"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w:t>
            </w:r>
          </w:p>
        </w:tc>
        <w:tc>
          <w:tcPr>
            <w:tcW w:w="1528"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-60</w:t>
            </w:r>
          </w:p>
        </w:tc>
      </w:tr>
    </w:tbl>
    <w:p w:rsidR="00FF110D" w:rsidRDefault="00FF110D" w:rsidP="00FF110D">
      <w:pPr>
        <w:pStyle w:val="a3"/>
        <w:spacing w:line="312" w:lineRule="auto"/>
        <w:ind w:firstLine="425"/>
        <w:jc w:val="both"/>
        <w:rPr>
          <w:rFonts w:ascii="Times New Roman" w:hAnsi="Times New Roman"/>
          <w:sz w:val="24"/>
          <w:lang w:val="en-US"/>
        </w:rPr>
      </w:pPr>
    </w:p>
    <w:p w:rsidR="00FF110D" w:rsidRDefault="00FF110D" w:rsidP="00FF110D">
      <w:pPr>
        <w:pStyle w:val="a3"/>
        <w:spacing w:line="312" w:lineRule="auto"/>
        <w:jc w:val="center"/>
        <w:rPr>
          <w:rFonts w:ascii="Times New Roman" w:hAnsi="Times New Roman"/>
          <w:sz w:val="24"/>
          <w:lang w:val="en-US"/>
        </w:rPr>
      </w:pPr>
      <w:r w:rsidRPr="00A9319C">
        <w:rPr>
          <w:rFonts w:ascii="Times New Roman" w:hAnsi="Times New Roman"/>
          <w:position w:val="-28"/>
          <w:sz w:val="24"/>
          <w:lang w:val="en-US"/>
        </w:rPr>
        <w:object w:dxaOrig="5420" w:dyaOrig="700">
          <v:shape id="_x0000_i1118" type="#_x0000_t75" style="width:270.75pt;height:35.25pt" o:ole="" fillcolor="window">
            <v:imagedata r:id="rId196" o:title=""/>
          </v:shape>
          <o:OLEObject Type="Embed" ProgID="Equation.3" ShapeID="_x0000_i1118" DrawAspect="Content" ObjectID="_1515491683" r:id="rId197"/>
        </w:object>
      </w:r>
    </w:p>
    <w:p w:rsidR="00FF110D" w:rsidRDefault="00FF110D" w:rsidP="00FF110D">
      <w:pPr>
        <w:pStyle w:val="a3"/>
        <w:spacing w:line="312" w:lineRule="auto"/>
        <w:jc w:val="center"/>
        <w:rPr>
          <w:rFonts w:ascii="Times New Roman" w:hAnsi="Times New Roman"/>
          <w:sz w:val="24"/>
          <w:lang w:val="en-US"/>
        </w:rPr>
      </w:pPr>
      <w:r w:rsidRPr="00A9319C">
        <w:rPr>
          <w:rFonts w:ascii="Times New Roman" w:hAnsi="Times New Roman"/>
          <w:position w:val="-28"/>
          <w:sz w:val="24"/>
          <w:lang w:val="en-US"/>
        </w:rPr>
        <w:object w:dxaOrig="5420" w:dyaOrig="700">
          <v:shape id="_x0000_i1119" type="#_x0000_t75" style="width:270.75pt;height:35.25pt" o:ole="" fillcolor="window">
            <v:imagedata r:id="rId198" o:title=""/>
          </v:shape>
          <o:OLEObject Type="Embed" ProgID="Equation.3" ShapeID="_x0000_i1119" DrawAspect="Content" ObjectID="_1515491684" r:id="rId199"/>
        </w:object>
      </w:r>
    </w:p>
    <w:p w:rsidR="00FF110D" w:rsidRDefault="00FF110D" w:rsidP="00FF110D">
      <w:pPr>
        <w:pStyle w:val="a3"/>
        <w:spacing w:line="312" w:lineRule="auto"/>
        <w:jc w:val="center"/>
        <w:rPr>
          <w:rFonts w:ascii="Times New Roman" w:hAnsi="Times New Roman"/>
          <w:sz w:val="24"/>
        </w:rPr>
      </w:pPr>
      <w:r w:rsidRPr="00A9319C">
        <w:rPr>
          <w:rFonts w:ascii="Times New Roman" w:hAnsi="Times New Roman"/>
          <w:position w:val="-28"/>
          <w:sz w:val="24"/>
        </w:rPr>
        <w:object w:dxaOrig="5720" w:dyaOrig="660">
          <v:shape id="_x0000_i1120" type="#_x0000_t75" style="width:285.75pt;height:33pt" o:ole="" fillcolor="window">
            <v:imagedata r:id="rId200" o:title=""/>
          </v:shape>
          <o:OLEObject Type="Embed" ProgID="Equation.3" ShapeID="_x0000_i1120" DrawAspect="Content" ObjectID="_1515491685" r:id="rId201"/>
        </w:object>
      </w:r>
    </w:p>
    <w:p w:rsidR="00FF110D" w:rsidRDefault="00FF110D" w:rsidP="00FF110D">
      <w:pPr>
        <w:pStyle w:val="a3"/>
        <w:spacing w:line="312" w:lineRule="auto"/>
        <w:ind w:firstLine="425"/>
        <w:jc w:val="both"/>
        <w:rPr>
          <w:rFonts w:ascii="Times New Roman" w:hAnsi="Times New Roman"/>
          <w:sz w:val="24"/>
        </w:rPr>
      </w:pPr>
      <w:r>
        <w:rPr>
          <w:rFonts w:ascii="Times New Roman" w:hAnsi="Times New Roman"/>
          <w:sz w:val="24"/>
        </w:rPr>
        <w:t xml:space="preserve">   При такой ставке текущие доходы по проекту будут равны инвестиционным затратам, а </w:t>
      </w:r>
      <w:r>
        <w:rPr>
          <w:rFonts w:ascii="Times New Roman" w:hAnsi="Times New Roman"/>
          <w:i/>
          <w:sz w:val="24"/>
          <w:lang w:val="en-US"/>
        </w:rPr>
        <w:t>NPV</w:t>
      </w:r>
      <w:r w:rsidRPr="00C15756">
        <w:rPr>
          <w:rFonts w:ascii="Times New Roman" w:hAnsi="Times New Roman"/>
          <w:sz w:val="24"/>
        </w:rPr>
        <w:t xml:space="preserve"> </w:t>
      </w:r>
      <w:r>
        <w:rPr>
          <w:rFonts w:ascii="Times New Roman" w:hAnsi="Times New Roman"/>
          <w:sz w:val="24"/>
        </w:rPr>
        <w:t xml:space="preserve">будет равен нулю. </w:t>
      </w:r>
    </w:p>
    <w:p w:rsidR="00FF110D" w:rsidRDefault="00FF110D" w:rsidP="00FF110D">
      <w:pPr>
        <w:pStyle w:val="a3"/>
        <w:spacing w:line="336" w:lineRule="auto"/>
        <w:ind w:firstLine="567"/>
        <w:jc w:val="both"/>
        <w:rPr>
          <w:rFonts w:ascii="Times New Roman" w:hAnsi="Times New Roman"/>
          <w:sz w:val="24"/>
        </w:rPr>
      </w:pPr>
      <w:r>
        <w:rPr>
          <w:rFonts w:ascii="Times New Roman" w:hAnsi="Times New Roman"/>
          <w:sz w:val="24"/>
        </w:rPr>
        <w:t xml:space="preserve">Исходя из сущности внутренней нормы доходности инвестиционный проект следует принять, если </w:t>
      </w:r>
      <w:r>
        <w:rPr>
          <w:rFonts w:ascii="Times New Roman" w:hAnsi="Times New Roman"/>
          <w:i/>
          <w:sz w:val="24"/>
          <w:lang w:val="en-US"/>
        </w:rPr>
        <w:t>IRR</w:t>
      </w:r>
      <w:r w:rsidRPr="00C15756">
        <w:rPr>
          <w:rFonts w:ascii="Times New Roman" w:hAnsi="Times New Roman"/>
          <w:i/>
          <w:sz w:val="24"/>
        </w:rPr>
        <w:t xml:space="preserve"> </w:t>
      </w:r>
      <w:r>
        <w:rPr>
          <w:rFonts w:ascii="Times New Roman" w:hAnsi="Times New Roman"/>
          <w:sz w:val="24"/>
        </w:rPr>
        <w:t xml:space="preserve">выше альтернативной доходности, которая устанавливается на рынках капитала и принимается в качестве ставки дисконта. При  условии, что </w:t>
      </w:r>
      <w:r>
        <w:rPr>
          <w:rFonts w:ascii="Times New Roman" w:hAnsi="Times New Roman"/>
          <w:i/>
          <w:sz w:val="24"/>
          <w:lang w:val="en-US"/>
        </w:rPr>
        <w:t>IRR</w:t>
      </w:r>
      <w:r w:rsidRPr="00C15756">
        <w:rPr>
          <w:rFonts w:ascii="Times New Roman" w:hAnsi="Times New Roman"/>
          <w:i/>
          <w:sz w:val="24"/>
        </w:rPr>
        <w:t xml:space="preserve"> </w:t>
      </w:r>
      <w:r w:rsidRPr="00C15756">
        <w:rPr>
          <w:rFonts w:ascii="Times New Roman" w:hAnsi="Times New Roman"/>
          <w:sz w:val="24"/>
        </w:rPr>
        <w:t>&gt;</w:t>
      </w:r>
      <w:r>
        <w:rPr>
          <w:rFonts w:ascii="Times New Roman" w:hAnsi="Times New Roman"/>
          <w:i/>
          <w:sz w:val="24"/>
          <w:lang w:val="en-US"/>
        </w:rPr>
        <w:t>r</w:t>
      </w:r>
      <w:r>
        <w:rPr>
          <w:rFonts w:ascii="Times New Roman" w:hAnsi="Times New Roman"/>
          <w:sz w:val="24"/>
        </w:rPr>
        <w:t xml:space="preserve">, проект будет иметь положительную величину </w:t>
      </w:r>
      <w:r>
        <w:rPr>
          <w:rFonts w:ascii="Times New Roman" w:hAnsi="Times New Roman"/>
          <w:i/>
          <w:sz w:val="24"/>
          <w:lang w:val="en-US"/>
        </w:rPr>
        <w:t>NPV</w:t>
      </w:r>
      <w:r w:rsidRPr="00C15756">
        <w:rPr>
          <w:rFonts w:ascii="Times New Roman" w:hAnsi="Times New Roman"/>
          <w:sz w:val="24"/>
        </w:rPr>
        <w:t xml:space="preserve">.  </w:t>
      </w:r>
      <w:r>
        <w:rPr>
          <w:rFonts w:ascii="Times New Roman" w:hAnsi="Times New Roman"/>
          <w:sz w:val="24"/>
        </w:rPr>
        <w:t xml:space="preserve">Если </w:t>
      </w:r>
      <w:r>
        <w:rPr>
          <w:rFonts w:ascii="Times New Roman" w:hAnsi="Times New Roman"/>
          <w:i/>
          <w:sz w:val="24"/>
          <w:lang w:val="en-US"/>
        </w:rPr>
        <w:t>IRR</w:t>
      </w:r>
      <w:r w:rsidRPr="00C15756">
        <w:rPr>
          <w:rFonts w:ascii="Times New Roman" w:hAnsi="Times New Roman"/>
          <w:i/>
          <w:sz w:val="24"/>
        </w:rPr>
        <w:t xml:space="preserve"> = </w:t>
      </w:r>
      <w:r>
        <w:rPr>
          <w:rFonts w:ascii="Times New Roman" w:hAnsi="Times New Roman"/>
          <w:i/>
          <w:sz w:val="24"/>
          <w:lang w:val="en-US"/>
        </w:rPr>
        <w:t>r</w:t>
      </w:r>
      <w:r>
        <w:rPr>
          <w:rFonts w:ascii="Times New Roman" w:hAnsi="Times New Roman"/>
          <w:sz w:val="24"/>
        </w:rPr>
        <w:t xml:space="preserve">, проект имеет нулевую величину </w:t>
      </w:r>
      <w:r>
        <w:rPr>
          <w:rFonts w:ascii="Times New Roman" w:hAnsi="Times New Roman"/>
          <w:i/>
          <w:sz w:val="24"/>
          <w:lang w:val="en-US"/>
        </w:rPr>
        <w:t>NPV</w:t>
      </w:r>
      <w:r w:rsidRPr="00C15756">
        <w:rPr>
          <w:rFonts w:ascii="Times New Roman" w:hAnsi="Times New Roman"/>
          <w:sz w:val="24"/>
        </w:rPr>
        <w:t xml:space="preserve">, а при </w:t>
      </w:r>
      <w:r>
        <w:rPr>
          <w:rFonts w:ascii="Times New Roman" w:hAnsi="Times New Roman"/>
          <w:i/>
          <w:sz w:val="24"/>
          <w:lang w:val="en-US"/>
        </w:rPr>
        <w:t>IRR</w:t>
      </w:r>
      <w:r w:rsidRPr="00C15756">
        <w:rPr>
          <w:rFonts w:ascii="Times New Roman" w:hAnsi="Times New Roman"/>
          <w:i/>
          <w:sz w:val="24"/>
        </w:rPr>
        <w:t xml:space="preserve"> &lt; </w:t>
      </w:r>
      <w:r>
        <w:rPr>
          <w:rFonts w:ascii="Times New Roman" w:hAnsi="Times New Roman"/>
          <w:i/>
          <w:sz w:val="24"/>
          <w:lang w:val="en-US"/>
        </w:rPr>
        <w:t>r</w:t>
      </w:r>
      <w:r w:rsidRPr="00C15756">
        <w:rPr>
          <w:rFonts w:ascii="Times New Roman" w:hAnsi="Times New Roman"/>
          <w:sz w:val="24"/>
        </w:rPr>
        <w:t xml:space="preserve">  </w:t>
      </w:r>
      <w:r>
        <w:rPr>
          <w:rFonts w:ascii="Times New Roman" w:hAnsi="Times New Roman"/>
          <w:i/>
          <w:sz w:val="24"/>
          <w:lang w:val="en-US"/>
        </w:rPr>
        <w:t>NPV</w:t>
      </w:r>
      <w:r w:rsidRPr="00C15756">
        <w:rPr>
          <w:rFonts w:ascii="Times New Roman" w:hAnsi="Times New Roman"/>
          <w:i/>
          <w:sz w:val="24"/>
        </w:rPr>
        <w:t xml:space="preserve"> </w:t>
      </w:r>
      <w:r>
        <w:rPr>
          <w:rFonts w:ascii="Times New Roman" w:hAnsi="Times New Roman"/>
          <w:sz w:val="24"/>
        </w:rPr>
        <w:t xml:space="preserve">будет иметь отрицательное значение.  Следовательно, сравнивая внутреннюю ставку доходности проекта с альтернативной, мы сразу можем сказать, каким будет </w:t>
      </w:r>
      <w:r>
        <w:rPr>
          <w:rFonts w:ascii="Times New Roman" w:hAnsi="Times New Roman"/>
          <w:i/>
          <w:sz w:val="24"/>
          <w:lang w:val="en-US"/>
        </w:rPr>
        <w:t>NPV</w:t>
      </w:r>
      <w:r w:rsidRPr="00C15756">
        <w:rPr>
          <w:rFonts w:ascii="Times New Roman" w:hAnsi="Times New Roman"/>
          <w:i/>
          <w:sz w:val="24"/>
        </w:rPr>
        <w:t xml:space="preserve"> – </w:t>
      </w:r>
      <w:r>
        <w:rPr>
          <w:rFonts w:ascii="Times New Roman" w:hAnsi="Times New Roman"/>
          <w:sz w:val="24"/>
        </w:rPr>
        <w:t>положительным или отрицательным</w:t>
      </w:r>
      <w:r w:rsidRPr="00C15756">
        <w:rPr>
          <w:rFonts w:ascii="Times New Roman" w:hAnsi="Times New Roman"/>
          <w:sz w:val="24"/>
        </w:rPr>
        <w:t xml:space="preserve">. </w:t>
      </w:r>
      <w:r>
        <w:rPr>
          <w:rFonts w:ascii="Times New Roman" w:hAnsi="Times New Roman"/>
          <w:sz w:val="24"/>
        </w:rPr>
        <w:t xml:space="preserve">Чем больше разрыв между </w:t>
      </w:r>
      <w:r>
        <w:rPr>
          <w:rFonts w:ascii="Times New Roman" w:hAnsi="Times New Roman"/>
          <w:i/>
          <w:sz w:val="24"/>
          <w:lang w:val="en-US"/>
        </w:rPr>
        <w:t>IRR</w:t>
      </w:r>
      <w:r>
        <w:rPr>
          <w:rFonts w:ascii="Times New Roman" w:hAnsi="Times New Roman"/>
          <w:sz w:val="24"/>
        </w:rPr>
        <w:t xml:space="preserve">  и рыночной нормой доходности, тем меньше риск инвестирования капитала.</w:t>
      </w:r>
    </w:p>
    <w:p w:rsidR="00FF110D" w:rsidRDefault="00FF110D" w:rsidP="00FF110D">
      <w:pPr>
        <w:pStyle w:val="a3"/>
        <w:spacing w:line="336" w:lineRule="auto"/>
        <w:ind w:firstLine="567"/>
        <w:jc w:val="both"/>
        <w:rPr>
          <w:rFonts w:ascii="Times New Roman" w:hAnsi="Times New Roman"/>
          <w:sz w:val="24"/>
        </w:rPr>
      </w:pPr>
      <w:r>
        <w:rPr>
          <w:rFonts w:ascii="Times New Roman" w:hAnsi="Times New Roman"/>
          <w:sz w:val="24"/>
        </w:rPr>
        <w:t xml:space="preserve">Внутреннюю норму доходности можно найти и графическим методом, если рассчитать </w:t>
      </w:r>
      <w:r>
        <w:rPr>
          <w:rFonts w:ascii="Times New Roman" w:hAnsi="Times New Roman"/>
          <w:i/>
          <w:sz w:val="24"/>
          <w:lang w:val="en-US"/>
        </w:rPr>
        <w:t>NPV</w:t>
      </w:r>
      <w:r w:rsidRPr="00C15756">
        <w:rPr>
          <w:rFonts w:ascii="Times New Roman" w:hAnsi="Times New Roman"/>
          <w:sz w:val="24"/>
        </w:rPr>
        <w:t xml:space="preserve">  </w:t>
      </w:r>
      <w:r>
        <w:rPr>
          <w:rFonts w:ascii="Times New Roman" w:hAnsi="Times New Roman"/>
          <w:sz w:val="24"/>
        </w:rPr>
        <w:t xml:space="preserve">для всех ставок дисконтирования от нуля до какого-либо разумного большого значения (рис.   1). По горизонтальной оси откладывают различные ставки дисконта, а по вертикальной оси – соответствующие им значения </w:t>
      </w:r>
      <w:r>
        <w:rPr>
          <w:rFonts w:ascii="Times New Roman" w:hAnsi="Times New Roman"/>
          <w:i/>
          <w:sz w:val="24"/>
          <w:lang w:val="en-US"/>
        </w:rPr>
        <w:t>NPV</w:t>
      </w:r>
      <w:r w:rsidRPr="00C15756">
        <w:rPr>
          <w:rFonts w:ascii="Times New Roman" w:hAnsi="Times New Roman"/>
          <w:sz w:val="24"/>
        </w:rPr>
        <w:t xml:space="preserve">. </w:t>
      </w:r>
      <w:r>
        <w:rPr>
          <w:rFonts w:ascii="Times New Roman" w:hAnsi="Times New Roman"/>
          <w:sz w:val="24"/>
        </w:rPr>
        <w:t xml:space="preserve">График пересечет горизонтальную ось, где </w:t>
      </w:r>
      <w:r>
        <w:rPr>
          <w:rFonts w:ascii="Times New Roman" w:hAnsi="Times New Roman"/>
          <w:i/>
          <w:sz w:val="24"/>
          <w:lang w:val="en-US"/>
        </w:rPr>
        <w:t>NPV</w:t>
      </w:r>
      <w:r w:rsidRPr="00C15756">
        <w:rPr>
          <w:rFonts w:ascii="Times New Roman" w:hAnsi="Times New Roman"/>
          <w:sz w:val="24"/>
        </w:rPr>
        <w:t xml:space="preserve"> = 0, </w:t>
      </w:r>
      <w:r>
        <w:rPr>
          <w:rFonts w:ascii="Times New Roman" w:hAnsi="Times New Roman"/>
          <w:sz w:val="24"/>
        </w:rPr>
        <w:t>при ставке дисконта, которая и является внутренней нормой доходности.</w:t>
      </w:r>
    </w:p>
    <w:p w:rsidR="00FF110D"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7.1pt;margin-top:1.4pt;width:259.2pt;height:273.6pt;flip:x y;z-index:11" o:allowincell="f"/>
        </w:pict>
      </w:r>
      <w:r>
        <w:rPr>
          <w:rFonts w:ascii="Times New Roman" w:hAnsi="Times New Roman"/>
          <w:noProof/>
          <w:sz w:val="24"/>
        </w:rPr>
        <w:pict>
          <v:line id="_x0000_s1035" style="position:absolute;left:0;text-align:left;flip:y;z-index:10" from="37.1pt,1.4pt" to="37.1pt,246.2pt" o:allowincell="f">
            <v:stroke endarrow="block"/>
          </v:line>
        </w:pict>
      </w:r>
    </w:p>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jc w:val="both"/>
        <w:rPr>
          <w:rFonts w:ascii="Times New Roman" w:hAnsi="Times New Roman"/>
          <w:sz w:val="24"/>
        </w:rPr>
      </w:pPr>
      <w:r>
        <w:rPr>
          <w:rFonts w:ascii="Times New Roman" w:hAnsi="Times New Roman"/>
          <w:sz w:val="24"/>
        </w:rPr>
        <w:t>1500</w:t>
      </w:r>
    </w:p>
    <w:p w:rsidR="00FF110D"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34" style="position:absolute;left:0;text-align:left;flip:x;z-index:9" from="29.9pt,1.5pt" to="37.1pt,1.5pt" o:allowincell="f"/>
        </w:pict>
      </w:r>
    </w:p>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ind w:firstLine="425"/>
        <w:jc w:val="both"/>
        <w:rPr>
          <w:rFonts w:ascii="Times New Roman" w:hAnsi="Times New Roman"/>
          <w:sz w:val="24"/>
        </w:rPr>
      </w:pPr>
    </w:p>
    <w:p w:rsidR="00FF110D" w:rsidRDefault="003E0A3F" w:rsidP="00FF110D">
      <w:pPr>
        <w:pStyle w:val="a3"/>
        <w:spacing w:line="312" w:lineRule="auto"/>
        <w:ind w:firstLine="142"/>
        <w:jc w:val="both"/>
        <w:rPr>
          <w:rFonts w:ascii="Times New Roman" w:hAnsi="Times New Roman"/>
          <w:sz w:val="24"/>
        </w:rPr>
      </w:pPr>
      <w:r>
        <w:rPr>
          <w:rFonts w:ascii="Times New Roman" w:hAnsi="Times New Roman"/>
          <w:noProof/>
          <w:sz w:val="24"/>
        </w:rPr>
        <w:pict>
          <v:line id="_x0000_s1033" style="position:absolute;left:0;text-align:left;flip:x;z-index:8" from="29.9pt,16.3pt" to="37.1pt,16.3pt" o:allowincell="f"/>
        </w:pict>
      </w:r>
      <w:r w:rsidR="00FF110D">
        <w:rPr>
          <w:rFonts w:ascii="Times New Roman" w:hAnsi="Times New Roman"/>
          <w:sz w:val="24"/>
        </w:rPr>
        <w:t>200</w:t>
      </w:r>
    </w:p>
    <w:p w:rsidR="00FF110D"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32" style="position:absolute;left:0;text-align:left;z-index:7" from="245.9pt,13pt" to="245.9pt,20.2pt" o:allowincell="f"/>
        </w:pict>
      </w:r>
      <w:r>
        <w:rPr>
          <w:rFonts w:ascii="Times New Roman" w:hAnsi="Times New Roman"/>
          <w:noProof/>
          <w:sz w:val="24"/>
        </w:rPr>
        <w:pict>
          <v:line id="_x0000_s1031" style="position:absolute;left:0;text-align:left;z-index:6" from="209.9pt,13pt" to="209.9pt,20.2pt" o:allowincell="f"/>
        </w:pict>
      </w:r>
      <w:r>
        <w:rPr>
          <w:rFonts w:ascii="Times New Roman" w:hAnsi="Times New Roman"/>
          <w:noProof/>
          <w:sz w:val="24"/>
        </w:rPr>
        <w:pict>
          <v:line id="_x0000_s1026" style="position:absolute;left:0;text-align:left;z-index:1" from="37.1pt,13pt" to="353.9pt,13pt" o:allowincell="f">
            <v:stroke endarrow="block"/>
          </v:line>
        </w:pict>
      </w:r>
      <w:r>
        <w:rPr>
          <w:rFonts w:ascii="Times New Roman" w:hAnsi="Times New Roman"/>
          <w:noProof/>
          <w:sz w:val="24"/>
        </w:rPr>
        <w:pict>
          <v:line id="_x0000_s1030" style="position:absolute;left:0;text-align:left;z-index:5" from="173.9pt,13pt" to="173.9pt,20.2pt" o:allowincell="f"/>
        </w:pict>
      </w:r>
      <w:r>
        <w:rPr>
          <w:rFonts w:ascii="Times New Roman" w:hAnsi="Times New Roman"/>
          <w:noProof/>
          <w:sz w:val="24"/>
        </w:rPr>
        <w:pict>
          <v:line id="_x0000_s1029" style="position:absolute;left:0;text-align:left;z-index:4" from="137.9pt,13pt" to="137.9pt,20.2pt" o:allowincell="f"/>
        </w:pict>
      </w:r>
      <w:r>
        <w:rPr>
          <w:rFonts w:ascii="Times New Roman" w:hAnsi="Times New Roman"/>
          <w:noProof/>
          <w:sz w:val="24"/>
        </w:rPr>
        <w:pict>
          <v:line id="_x0000_s1028" style="position:absolute;left:0;text-align:left;z-index:3" from="101.9pt,13pt" to="101.9pt,20.2pt" o:allowincell="f"/>
        </w:pict>
      </w:r>
      <w:r>
        <w:rPr>
          <w:rFonts w:ascii="Times New Roman" w:hAnsi="Times New Roman"/>
          <w:noProof/>
          <w:sz w:val="24"/>
        </w:rPr>
        <w:pict>
          <v:line id="_x0000_s1027" style="position:absolute;left:0;text-align:left;z-index:2" from="65.9pt,13pt" to="65.9pt,20.2pt" o:allowincell="f"/>
        </w:pict>
      </w:r>
    </w:p>
    <w:p w:rsidR="00FF110D" w:rsidRDefault="00FF110D" w:rsidP="00FF110D">
      <w:pPr>
        <w:pStyle w:val="a3"/>
        <w:spacing w:line="312" w:lineRule="auto"/>
        <w:ind w:firstLine="425"/>
        <w:jc w:val="both"/>
        <w:rPr>
          <w:rFonts w:ascii="Times New Roman" w:hAnsi="Times New Roman"/>
          <w:sz w:val="24"/>
        </w:rPr>
      </w:pPr>
      <w:r>
        <w:rPr>
          <w:rFonts w:ascii="Times New Roman" w:hAnsi="Times New Roman"/>
          <w:sz w:val="24"/>
        </w:rPr>
        <w:t xml:space="preserve">            5          10         15        20          25        30   </w:t>
      </w:r>
    </w:p>
    <w:p w:rsidR="00FF110D" w:rsidRDefault="00FF110D" w:rsidP="00FF110D">
      <w:pPr>
        <w:pStyle w:val="a3"/>
        <w:spacing w:line="312" w:lineRule="auto"/>
        <w:ind w:firstLine="425"/>
        <w:jc w:val="both"/>
        <w:rPr>
          <w:rFonts w:ascii="Times New Roman" w:hAnsi="Times New Roman"/>
          <w:sz w:val="24"/>
        </w:rPr>
      </w:pPr>
    </w:p>
    <w:p w:rsidR="00FF110D" w:rsidRPr="00C15756" w:rsidRDefault="00FF110D" w:rsidP="00FF110D">
      <w:pPr>
        <w:pStyle w:val="a3"/>
        <w:spacing w:line="312" w:lineRule="auto"/>
        <w:ind w:firstLine="425"/>
        <w:jc w:val="both"/>
        <w:rPr>
          <w:rFonts w:ascii="Times New Roman" w:hAnsi="Times New Roman"/>
          <w:sz w:val="24"/>
        </w:rPr>
      </w:pPr>
      <w:r>
        <w:rPr>
          <w:rFonts w:ascii="Times New Roman" w:hAnsi="Times New Roman"/>
          <w:sz w:val="24"/>
        </w:rPr>
        <w:t xml:space="preserve">   Рис.    1.  График </w:t>
      </w:r>
      <w:r>
        <w:rPr>
          <w:rFonts w:ascii="Times New Roman" w:hAnsi="Times New Roman"/>
          <w:sz w:val="24"/>
          <w:lang w:val="en-US"/>
        </w:rPr>
        <w:t>IRR</w:t>
      </w:r>
      <w:r w:rsidRPr="00C15756">
        <w:rPr>
          <w:rFonts w:ascii="Times New Roman" w:hAnsi="Times New Roman"/>
          <w:sz w:val="24"/>
        </w:rPr>
        <w:t xml:space="preserve"> </w:t>
      </w:r>
      <w:r>
        <w:rPr>
          <w:rFonts w:ascii="Times New Roman" w:hAnsi="Times New Roman"/>
          <w:sz w:val="24"/>
        </w:rPr>
        <w:t>инвестиционного проекта</w:t>
      </w:r>
      <w:r w:rsidRPr="00C15756">
        <w:rPr>
          <w:rFonts w:ascii="Times New Roman" w:hAnsi="Times New Roman"/>
          <w:sz w:val="24"/>
        </w:rPr>
        <w:t xml:space="preserve"> </w:t>
      </w:r>
    </w:p>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lastRenderedPageBreak/>
        <w:t xml:space="preserve">Показатели </w:t>
      </w:r>
      <w:r>
        <w:rPr>
          <w:rFonts w:ascii="Times New Roman" w:hAnsi="Times New Roman"/>
          <w:i/>
          <w:sz w:val="24"/>
        </w:rPr>
        <w:t>NPV</w:t>
      </w:r>
      <w:r>
        <w:rPr>
          <w:rFonts w:ascii="Times New Roman" w:hAnsi="Times New Roman"/>
          <w:sz w:val="24"/>
        </w:rPr>
        <w:t xml:space="preserve"> и  </w:t>
      </w:r>
      <w:r>
        <w:rPr>
          <w:rFonts w:ascii="Times New Roman" w:hAnsi="Times New Roman"/>
          <w:i/>
          <w:sz w:val="24"/>
        </w:rPr>
        <w:t>IRR</w:t>
      </w:r>
      <w:r>
        <w:rPr>
          <w:rFonts w:ascii="Times New Roman" w:hAnsi="Times New Roman"/>
          <w:sz w:val="24"/>
        </w:rPr>
        <w:t xml:space="preserve"> взаимно дополняют  друг друга. Если </w:t>
      </w:r>
      <w:r>
        <w:rPr>
          <w:rFonts w:ascii="Times New Roman" w:hAnsi="Times New Roman"/>
          <w:i/>
          <w:sz w:val="24"/>
        </w:rPr>
        <w:t>NPV</w:t>
      </w:r>
      <w:r>
        <w:rPr>
          <w:rFonts w:ascii="Times New Roman" w:hAnsi="Times New Roman"/>
          <w:sz w:val="24"/>
        </w:rPr>
        <w:t xml:space="preserve"> измеряет массу  полученного дохода, то </w:t>
      </w:r>
      <w:r>
        <w:rPr>
          <w:rFonts w:ascii="Times New Roman" w:hAnsi="Times New Roman"/>
          <w:i/>
          <w:sz w:val="24"/>
        </w:rPr>
        <w:t>IRR</w:t>
      </w:r>
      <w:r>
        <w:rPr>
          <w:rFonts w:ascii="Times New Roman" w:hAnsi="Times New Roman"/>
          <w:sz w:val="24"/>
        </w:rPr>
        <w:t xml:space="preserve"> оценивает способность проекта генерировать доход с каждого рубля инвестиций.  Высокое значение </w:t>
      </w:r>
      <w:r>
        <w:rPr>
          <w:rFonts w:ascii="Times New Roman" w:hAnsi="Times New Roman"/>
          <w:i/>
          <w:sz w:val="24"/>
          <w:lang w:val="en-US"/>
        </w:rPr>
        <w:t>NPV</w:t>
      </w:r>
      <w:r>
        <w:rPr>
          <w:rFonts w:ascii="Times New Roman" w:hAnsi="Times New Roman"/>
          <w:sz w:val="24"/>
        </w:rPr>
        <w:t xml:space="preserve"> не может быть единственным аргументом при выборе инвестиционного решения, так как оно во многом зависит от масштаба инвестиционного проекта и может быть связано с достаточно высоким риском. </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В то же время и метод внутренней нормы доходности ненадежен для ранжирования проектов различных масштабов и с различным распределением  денежных потоков во времени.</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Рассмотрим  два альтернативных проекта А и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66"/>
        <w:gridCol w:w="1019"/>
        <w:gridCol w:w="1018"/>
        <w:gridCol w:w="966"/>
        <w:gridCol w:w="993"/>
        <w:gridCol w:w="992"/>
        <w:gridCol w:w="709"/>
        <w:gridCol w:w="1417"/>
      </w:tblGrid>
      <w:tr w:rsidR="00FF110D" w:rsidTr="00156256">
        <w:trPr>
          <w:cantSplit/>
        </w:trPr>
        <w:tc>
          <w:tcPr>
            <w:tcW w:w="1101" w:type="dxa"/>
            <w:vMerge w:val="restart"/>
          </w:tcPr>
          <w:p w:rsidR="00FF110D" w:rsidRDefault="00FF110D" w:rsidP="00156256">
            <w:pPr>
              <w:pStyle w:val="a3"/>
              <w:spacing w:line="312" w:lineRule="auto"/>
              <w:jc w:val="center"/>
              <w:rPr>
                <w:rFonts w:ascii="Times New Roman" w:hAnsi="Times New Roman"/>
                <w:sz w:val="24"/>
              </w:rPr>
            </w:pPr>
          </w:p>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Проект</w:t>
            </w:r>
          </w:p>
        </w:tc>
        <w:tc>
          <w:tcPr>
            <w:tcW w:w="5954" w:type="dxa"/>
            <w:gridSpan w:val="6"/>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Потоки денежных средств, тыс. руб.</w:t>
            </w:r>
          </w:p>
        </w:tc>
        <w:tc>
          <w:tcPr>
            <w:tcW w:w="708" w:type="dxa"/>
            <w:vMerge w:val="restart"/>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lang w:val="en-US"/>
              </w:rPr>
              <w:t>IRR,</w:t>
            </w:r>
          </w:p>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lang w:val="en-US"/>
              </w:rPr>
              <w:t>%</w:t>
            </w:r>
          </w:p>
        </w:tc>
        <w:tc>
          <w:tcPr>
            <w:tcW w:w="1417" w:type="dxa"/>
            <w:vMerge w:val="restart"/>
          </w:tcPr>
          <w:p w:rsidR="00FF110D" w:rsidRPr="00C15756" w:rsidRDefault="00FF110D" w:rsidP="00156256">
            <w:pPr>
              <w:pStyle w:val="a3"/>
              <w:spacing w:line="312" w:lineRule="auto"/>
              <w:jc w:val="center"/>
              <w:rPr>
                <w:rFonts w:ascii="Times New Roman" w:hAnsi="Times New Roman"/>
                <w:sz w:val="24"/>
              </w:rPr>
            </w:pPr>
            <w:r>
              <w:rPr>
                <w:rFonts w:ascii="Times New Roman" w:hAnsi="Times New Roman"/>
                <w:sz w:val="24"/>
                <w:lang w:val="en-US"/>
              </w:rPr>
              <w:t>NPV</w:t>
            </w:r>
            <w:r w:rsidRPr="00C15756">
              <w:rPr>
                <w:rFonts w:ascii="Times New Roman" w:hAnsi="Times New Roman"/>
                <w:sz w:val="24"/>
              </w:rPr>
              <w:t xml:space="preserve"> </w:t>
            </w:r>
            <w:r>
              <w:rPr>
                <w:rFonts w:ascii="Times New Roman" w:hAnsi="Times New Roman"/>
                <w:sz w:val="24"/>
              </w:rPr>
              <w:t xml:space="preserve">при </w:t>
            </w:r>
            <w:r w:rsidRPr="00C15756">
              <w:rPr>
                <w:rFonts w:ascii="Times New Roman" w:hAnsi="Times New Roman"/>
                <w:sz w:val="24"/>
              </w:rPr>
              <w:t xml:space="preserve">   </w:t>
            </w:r>
            <w:r>
              <w:rPr>
                <w:rFonts w:ascii="Times New Roman" w:hAnsi="Times New Roman"/>
                <w:sz w:val="24"/>
                <w:lang w:val="en-US"/>
              </w:rPr>
              <w:t>r</w:t>
            </w:r>
            <w:r w:rsidRPr="00C15756">
              <w:rPr>
                <w:rFonts w:ascii="Times New Roman" w:hAnsi="Times New Roman"/>
                <w:sz w:val="24"/>
              </w:rPr>
              <w:t xml:space="preserve"> =10%, тыс. руб.</w:t>
            </w:r>
          </w:p>
        </w:tc>
      </w:tr>
      <w:tr w:rsidR="00FF110D" w:rsidTr="00156256">
        <w:trPr>
          <w:cantSplit/>
        </w:trPr>
        <w:tc>
          <w:tcPr>
            <w:tcW w:w="1101" w:type="dxa"/>
            <w:vMerge/>
          </w:tcPr>
          <w:p w:rsidR="00FF110D" w:rsidRDefault="00FF110D" w:rsidP="00156256">
            <w:pPr>
              <w:pStyle w:val="a3"/>
              <w:spacing w:line="312" w:lineRule="auto"/>
              <w:jc w:val="center"/>
              <w:rPr>
                <w:rFonts w:ascii="Times New Roman" w:hAnsi="Times New Roman"/>
                <w:sz w:val="24"/>
              </w:rPr>
            </w:pPr>
          </w:p>
        </w:tc>
        <w:tc>
          <w:tcPr>
            <w:tcW w:w="966"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t</w:t>
            </w:r>
            <w:r>
              <w:rPr>
                <w:rFonts w:ascii="Times New Roman" w:hAnsi="Times New Roman"/>
                <w:sz w:val="24"/>
                <w:vertAlign w:val="subscript"/>
                <w:lang w:val="en-US"/>
              </w:rPr>
              <w:t>0</w:t>
            </w:r>
          </w:p>
        </w:tc>
        <w:tc>
          <w:tcPr>
            <w:tcW w:w="1019"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lang w:val="en-US"/>
              </w:rPr>
              <w:t>t</w:t>
            </w:r>
            <w:r>
              <w:rPr>
                <w:rFonts w:ascii="Times New Roman" w:hAnsi="Times New Roman"/>
                <w:sz w:val="24"/>
                <w:vertAlign w:val="subscript"/>
                <w:lang w:val="en-US"/>
              </w:rPr>
              <w:t>1</w:t>
            </w:r>
          </w:p>
        </w:tc>
        <w:tc>
          <w:tcPr>
            <w:tcW w:w="101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lang w:val="en-US"/>
              </w:rPr>
              <w:t>t</w:t>
            </w:r>
            <w:r>
              <w:rPr>
                <w:rFonts w:ascii="Times New Roman" w:hAnsi="Times New Roman"/>
                <w:sz w:val="24"/>
                <w:vertAlign w:val="subscript"/>
                <w:lang w:val="en-US"/>
              </w:rPr>
              <w:t>2</w:t>
            </w:r>
          </w:p>
        </w:tc>
        <w:tc>
          <w:tcPr>
            <w:tcW w:w="966"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lang w:val="en-US"/>
              </w:rPr>
              <w:t>t</w:t>
            </w:r>
            <w:r>
              <w:rPr>
                <w:rFonts w:ascii="Times New Roman" w:hAnsi="Times New Roman"/>
                <w:sz w:val="24"/>
                <w:vertAlign w:val="subscript"/>
                <w:lang w:val="en-US"/>
              </w:rPr>
              <w:t>3</w:t>
            </w:r>
          </w:p>
        </w:tc>
        <w:tc>
          <w:tcPr>
            <w:tcW w:w="993"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lang w:val="en-US"/>
              </w:rPr>
              <w:t>t</w:t>
            </w:r>
            <w:r>
              <w:rPr>
                <w:rFonts w:ascii="Times New Roman" w:hAnsi="Times New Roman"/>
                <w:sz w:val="24"/>
                <w:vertAlign w:val="subscript"/>
                <w:lang w:val="en-US"/>
              </w:rPr>
              <w:t>4</w:t>
            </w:r>
          </w:p>
        </w:tc>
        <w:tc>
          <w:tcPr>
            <w:tcW w:w="99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lang w:val="en-US"/>
              </w:rPr>
              <w:t>t</w:t>
            </w:r>
            <w:r>
              <w:rPr>
                <w:rFonts w:ascii="Times New Roman" w:hAnsi="Times New Roman"/>
                <w:sz w:val="24"/>
                <w:vertAlign w:val="subscript"/>
                <w:lang w:val="en-US"/>
              </w:rPr>
              <w:t>5</w:t>
            </w:r>
          </w:p>
        </w:tc>
        <w:tc>
          <w:tcPr>
            <w:tcW w:w="709" w:type="dxa"/>
            <w:vMerge/>
          </w:tcPr>
          <w:p w:rsidR="00FF110D" w:rsidRDefault="00FF110D" w:rsidP="00156256">
            <w:pPr>
              <w:pStyle w:val="a3"/>
              <w:spacing w:line="312" w:lineRule="auto"/>
              <w:jc w:val="center"/>
              <w:rPr>
                <w:rFonts w:ascii="Times New Roman" w:hAnsi="Times New Roman"/>
                <w:i/>
                <w:sz w:val="24"/>
              </w:rPr>
            </w:pPr>
          </w:p>
        </w:tc>
        <w:tc>
          <w:tcPr>
            <w:tcW w:w="1417" w:type="dxa"/>
            <w:vMerge/>
          </w:tcPr>
          <w:p w:rsidR="00FF110D" w:rsidRDefault="00FF110D" w:rsidP="00156256">
            <w:pPr>
              <w:pStyle w:val="a3"/>
              <w:spacing w:line="312" w:lineRule="auto"/>
              <w:jc w:val="both"/>
              <w:rPr>
                <w:rFonts w:ascii="Times New Roman" w:hAnsi="Times New Roman"/>
                <w:sz w:val="24"/>
              </w:rPr>
            </w:pPr>
          </w:p>
        </w:tc>
      </w:tr>
      <w:tr w:rsidR="00FF110D" w:rsidTr="00156256">
        <w:tc>
          <w:tcPr>
            <w:tcW w:w="1101"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А</w:t>
            </w:r>
          </w:p>
        </w:tc>
        <w:tc>
          <w:tcPr>
            <w:tcW w:w="966" w:type="dxa"/>
          </w:tcPr>
          <w:p w:rsidR="00FF110D" w:rsidRDefault="00FF110D" w:rsidP="00156256">
            <w:pPr>
              <w:pStyle w:val="a3"/>
              <w:spacing w:line="312" w:lineRule="auto"/>
              <w:ind w:right="-108"/>
              <w:jc w:val="center"/>
              <w:rPr>
                <w:rFonts w:ascii="Times New Roman" w:hAnsi="Times New Roman"/>
                <w:sz w:val="24"/>
              </w:rPr>
            </w:pPr>
            <w:r>
              <w:rPr>
                <w:rFonts w:ascii="Times New Roman" w:hAnsi="Times New Roman"/>
                <w:sz w:val="24"/>
              </w:rPr>
              <w:t>-20000</w:t>
            </w:r>
          </w:p>
        </w:tc>
        <w:tc>
          <w:tcPr>
            <w:tcW w:w="1019" w:type="dxa"/>
          </w:tcPr>
          <w:p w:rsidR="00FF110D" w:rsidRDefault="00FF110D" w:rsidP="00156256">
            <w:pPr>
              <w:pStyle w:val="a3"/>
              <w:spacing w:line="312" w:lineRule="auto"/>
              <w:ind w:right="-108"/>
              <w:jc w:val="center"/>
              <w:rPr>
                <w:rFonts w:ascii="Times New Roman" w:hAnsi="Times New Roman"/>
                <w:sz w:val="24"/>
              </w:rPr>
            </w:pPr>
            <w:r>
              <w:rPr>
                <w:rFonts w:ascii="Times New Roman" w:hAnsi="Times New Roman"/>
                <w:sz w:val="24"/>
              </w:rPr>
              <w:t>+12000</w:t>
            </w:r>
          </w:p>
        </w:tc>
        <w:tc>
          <w:tcPr>
            <w:tcW w:w="101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+10000</w:t>
            </w:r>
          </w:p>
        </w:tc>
        <w:tc>
          <w:tcPr>
            <w:tcW w:w="966"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+8000</w:t>
            </w:r>
          </w:p>
        </w:tc>
        <w:tc>
          <w:tcPr>
            <w:tcW w:w="993"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w:t>
            </w:r>
          </w:p>
        </w:tc>
        <w:tc>
          <w:tcPr>
            <w:tcW w:w="99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w:t>
            </w:r>
          </w:p>
        </w:tc>
        <w:tc>
          <w:tcPr>
            <w:tcW w:w="709"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25</w:t>
            </w:r>
          </w:p>
        </w:tc>
        <w:tc>
          <w:tcPr>
            <w:tcW w:w="1416" w:type="dxa"/>
          </w:tcPr>
          <w:p w:rsidR="00FF110D" w:rsidRDefault="00FF110D" w:rsidP="00156256">
            <w:pPr>
              <w:pStyle w:val="a3"/>
              <w:spacing w:line="312" w:lineRule="auto"/>
              <w:jc w:val="both"/>
              <w:rPr>
                <w:rFonts w:ascii="Times New Roman" w:hAnsi="Times New Roman"/>
                <w:sz w:val="24"/>
              </w:rPr>
            </w:pPr>
            <w:r>
              <w:rPr>
                <w:rFonts w:ascii="Times New Roman" w:hAnsi="Times New Roman"/>
                <w:sz w:val="24"/>
              </w:rPr>
              <w:t>+5184</w:t>
            </w:r>
          </w:p>
        </w:tc>
      </w:tr>
      <w:tr w:rsidR="00FF110D" w:rsidTr="00156256">
        <w:tc>
          <w:tcPr>
            <w:tcW w:w="1101"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Б</w:t>
            </w:r>
          </w:p>
        </w:tc>
        <w:tc>
          <w:tcPr>
            <w:tcW w:w="966"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-30000</w:t>
            </w:r>
          </w:p>
        </w:tc>
        <w:tc>
          <w:tcPr>
            <w:tcW w:w="1019" w:type="dxa"/>
          </w:tcPr>
          <w:p w:rsidR="00FF110D" w:rsidRDefault="00FF110D" w:rsidP="00156256">
            <w:pPr>
              <w:pStyle w:val="a3"/>
              <w:spacing w:line="312" w:lineRule="auto"/>
              <w:ind w:right="-134"/>
              <w:jc w:val="center"/>
              <w:rPr>
                <w:rFonts w:ascii="Times New Roman" w:hAnsi="Times New Roman"/>
                <w:sz w:val="24"/>
              </w:rPr>
            </w:pPr>
            <w:r>
              <w:rPr>
                <w:rFonts w:ascii="Times New Roman" w:hAnsi="Times New Roman"/>
                <w:sz w:val="24"/>
              </w:rPr>
              <w:t>+10000</w:t>
            </w:r>
          </w:p>
        </w:tc>
        <w:tc>
          <w:tcPr>
            <w:tcW w:w="101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+10000</w:t>
            </w:r>
          </w:p>
        </w:tc>
        <w:tc>
          <w:tcPr>
            <w:tcW w:w="966" w:type="dxa"/>
          </w:tcPr>
          <w:p w:rsidR="00FF110D" w:rsidRDefault="00FF110D" w:rsidP="00156256">
            <w:pPr>
              <w:pStyle w:val="a3"/>
              <w:spacing w:line="312" w:lineRule="auto"/>
              <w:ind w:right="-108"/>
              <w:jc w:val="center"/>
              <w:rPr>
                <w:rFonts w:ascii="Times New Roman" w:hAnsi="Times New Roman"/>
                <w:sz w:val="24"/>
              </w:rPr>
            </w:pPr>
            <w:r>
              <w:rPr>
                <w:rFonts w:ascii="Times New Roman" w:hAnsi="Times New Roman"/>
                <w:sz w:val="24"/>
              </w:rPr>
              <w:t>+10000</w:t>
            </w:r>
          </w:p>
        </w:tc>
        <w:tc>
          <w:tcPr>
            <w:tcW w:w="993" w:type="dxa"/>
          </w:tcPr>
          <w:p w:rsidR="00FF110D" w:rsidRDefault="00FF110D" w:rsidP="00156256">
            <w:pPr>
              <w:pStyle w:val="a3"/>
              <w:spacing w:line="312" w:lineRule="auto"/>
              <w:ind w:right="-108"/>
              <w:jc w:val="center"/>
              <w:rPr>
                <w:rFonts w:ascii="Times New Roman" w:hAnsi="Times New Roman"/>
                <w:sz w:val="24"/>
              </w:rPr>
            </w:pPr>
            <w:r>
              <w:rPr>
                <w:rFonts w:ascii="Times New Roman" w:hAnsi="Times New Roman"/>
                <w:sz w:val="24"/>
              </w:rPr>
              <w:t>+10000</w:t>
            </w:r>
          </w:p>
        </w:tc>
        <w:tc>
          <w:tcPr>
            <w:tcW w:w="992" w:type="dxa"/>
          </w:tcPr>
          <w:p w:rsidR="00FF110D" w:rsidRDefault="00FF110D" w:rsidP="00156256">
            <w:pPr>
              <w:pStyle w:val="a3"/>
              <w:spacing w:line="312" w:lineRule="auto"/>
              <w:ind w:right="-108"/>
              <w:jc w:val="center"/>
              <w:rPr>
                <w:rFonts w:ascii="Times New Roman" w:hAnsi="Times New Roman"/>
                <w:sz w:val="24"/>
              </w:rPr>
            </w:pPr>
            <w:r>
              <w:rPr>
                <w:rFonts w:ascii="Times New Roman" w:hAnsi="Times New Roman"/>
                <w:sz w:val="24"/>
              </w:rPr>
              <w:t>+10000</w:t>
            </w:r>
          </w:p>
        </w:tc>
        <w:tc>
          <w:tcPr>
            <w:tcW w:w="709"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20</w:t>
            </w:r>
          </w:p>
        </w:tc>
        <w:tc>
          <w:tcPr>
            <w:tcW w:w="1416" w:type="dxa"/>
          </w:tcPr>
          <w:p w:rsidR="00FF110D" w:rsidRDefault="00FF110D" w:rsidP="00156256">
            <w:pPr>
              <w:pStyle w:val="a3"/>
              <w:spacing w:line="312" w:lineRule="auto"/>
              <w:jc w:val="both"/>
              <w:rPr>
                <w:rFonts w:ascii="Times New Roman" w:hAnsi="Times New Roman"/>
                <w:sz w:val="24"/>
              </w:rPr>
            </w:pPr>
            <w:r>
              <w:rPr>
                <w:rFonts w:ascii="Times New Roman" w:hAnsi="Times New Roman"/>
                <w:sz w:val="24"/>
              </w:rPr>
              <w:t>+7908</w:t>
            </w:r>
          </w:p>
        </w:tc>
      </w:tr>
    </w:tbl>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Проект А имеет более высокое значение внутренней нормы доходности, но у проекта Б более высокий  чистый приведенный эффект.</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 xml:space="preserve">Рис.  </w:t>
      </w:r>
      <w:r w:rsidR="00356D1D">
        <w:rPr>
          <w:rFonts w:ascii="Times New Roman" w:hAnsi="Times New Roman"/>
          <w:sz w:val="24"/>
        </w:rPr>
        <w:t>4.</w:t>
      </w:r>
      <w:r>
        <w:rPr>
          <w:rFonts w:ascii="Times New Roman" w:hAnsi="Times New Roman"/>
          <w:sz w:val="24"/>
        </w:rPr>
        <w:t xml:space="preserve">2 наглядно показывает, почему два метода приводят к разным результатам. Причина в том, что,  несмотря на более крупный совокупный денежный доход по проекту Б, он возникает позже, чем по проекту А. Поэтому при низкой ставке дисконта  он имеет более высокий чистый приведенный эффект. При высокой ставке дисконта более высокое значение </w:t>
      </w:r>
      <w:r>
        <w:rPr>
          <w:rFonts w:ascii="Times New Roman" w:hAnsi="Times New Roman"/>
          <w:i/>
          <w:sz w:val="24"/>
          <w:lang w:val="en-US"/>
        </w:rPr>
        <w:t>NPV</w:t>
      </w:r>
      <w:r w:rsidRPr="00C15756">
        <w:rPr>
          <w:rFonts w:ascii="Times New Roman" w:hAnsi="Times New Roman"/>
          <w:i/>
          <w:sz w:val="24"/>
        </w:rPr>
        <w:t xml:space="preserve"> </w:t>
      </w:r>
      <w:r>
        <w:rPr>
          <w:rFonts w:ascii="Times New Roman" w:hAnsi="Times New Roman"/>
          <w:sz w:val="24"/>
        </w:rPr>
        <w:t xml:space="preserve">имеет проект А. Оба проекта имеют одинаковое значение </w:t>
      </w:r>
      <w:r>
        <w:rPr>
          <w:rFonts w:ascii="Times New Roman" w:hAnsi="Times New Roman"/>
          <w:i/>
          <w:sz w:val="24"/>
          <w:lang w:val="en-US"/>
        </w:rPr>
        <w:t>NPV</w:t>
      </w:r>
      <w:r>
        <w:rPr>
          <w:rFonts w:ascii="Times New Roman" w:hAnsi="Times New Roman"/>
          <w:sz w:val="24"/>
        </w:rPr>
        <w:t xml:space="preserve"> при ставке дисконта, равной 15,6 %. При ставке дисконта 20 % </w:t>
      </w:r>
      <w:r>
        <w:rPr>
          <w:rFonts w:ascii="Times New Roman" w:hAnsi="Times New Roman"/>
          <w:i/>
          <w:sz w:val="24"/>
          <w:lang w:val="en-US"/>
        </w:rPr>
        <w:t>NPV</w:t>
      </w:r>
      <w:r w:rsidRPr="00C15756">
        <w:rPr>
          <w:rFonts w:ascii="Times New Roman" w:hAnsi="Times New Roman"/>
          <w:i/>
          <w:sz w:val="24"/>
        </w:rPr>
        <w:t xml:space="preserve"> </w:t>
      </w:r>
      <w:r w:rsidRPr="00C15756">
        <w:rPr>
          <w:rFonts w:ascii="Times New Roman" w:hAnsi="Times New Roman"/>
          <w:sz w:val="24"/>
        </w:rPr>
        <w:t xml:space="preserve"> проекта Б  равна нулю, в то время как по проекту А  </w:t>
      </w:r>
      <w:r>
        <w:rPr>
          <w:rFonts w:ascii="Times New Roman" w:hAnsi="Times New Roman"/>
          <w:i/>
          <w:sz w:val="24"/>
          <w:lang w:val="en-US"/>
        </w:rPr>
        <w:t>NPV</w:t>
      </w:r>
      <w:r>
        <w:rPr>
          <w:rFonts w:ascii="Times New Roman" w:hAnsi="Times New Roman"/>
          <w:sz w:val="24"/>
        </w:rPr>
        <w:t xml:space="preserve"> имеет положительное значение. Следовательно, если бы альтернативная ставка доходности составляла 20 %,  инвесторы могли бы отдать предпочтение  краткосрочному проекту А. Но поскольку в нашем примере альтернативная доходность равна 10 %,  инвесторы более высоко оценят долгосрочный проект Б, несмотря на более низкую внутреннюю норму его доходности.</w:t>
      </w:r>
    </w:p>
    <w:p w:rsidR="00FF110D" w:rsidRPr="00C15756" w:rsidRDefault="003E0A3F" w:rsidP="00FF110D">
      <w:pPr>
        <w:pStyle w:val="a3"/>
        <w:spacing w:line="312" w:lineRule="auto"/>
        <w:jc w:val="both"/>
        <w:rPr>
          <w:rFonts w:ascii="Times New Roman" w:hAnsi="Times New Roman"/>
          <w:i/>
          <w:sz w:val="24"/>
        </w:rPr>
      </w:pPr>
      <w:r>
        <w:rPr>
          <w:rFonts w:ascii="Times New Roman" w:hAnsi="Times New Roman"/>
          <w:noProof/>
          <w:sz w:val="24"/>
        </w:rPr>
        <w:pict>
          <v:shape id="_x0000_s1063" style="position:absolute;left:0;text-align:left;margin-left:94.7pt;margin-top:.9pt;width:170.4pt;height:211.2pt;z-index:31;mso-position-horizontal:absolute;mso-position-horizontal-relative:text;mso-position-vertical:absolute;mso-position-vertical-relative:text" coordsize="3408,4224" o:allowincell="f" path="m,c384,960,768,1920,1296,2592v528,672,1632,1248,1872,1440c3408,4224,2808,3792,2736,3744e" filled="f">
            <v:path arrowok="t"/>
          </v:shape>
        </w:pict>
      </w:r>
      <w:r>
        <w:rPr>
          <w:rFonts w:ascii="Times New Roman" w:hAnsi="Times New Roman"/>
          <w:noProof/>
          <w:sz w:val="24"/>
        </w:rPr>
        <w:pict>
          <v:shape id="_x0000_s1061" style="position:absolute;left:0;text-align:left;margin-left:80.3pt;margin-top:15.3pt;width:223.2pt;height:172.8pt;z-index:29;mso-position-horizontal:absolute;mso-position-horizontal-relative:text;mso-position-vertical:absolute;mso-position-vertical-relative:text" coordsize="4464,3456" o:allowincell="f" path="m,c276,720,552,1440,1296,2016v744,576,1956,1008,3168,1440e" filled="f">
            <v:path arrowok="t"/>
          </v:shape>
        </w:pict>
      </w:r>
      <w:r w:rsidR="00FF110D" w:rsidRPr="00C15756">
        <w:rPr>
          <w:rFonts w:ascii="Times New Roman" w:hAnsi="Times New Roman"/>
          <w:sz w:val="24"/>
        </w:rPr>
        <w:t xml:space="preserve">                      </w:t>
      </w:r>
      <w:r w:rsidR="00FF110D">
        <w:rPr>
          <w:rFonts w:ascii="Times New Roman" w:hAnsi="Times New Roman"/>
          <w:i/>
          <w:sz w:val="24"/>
          <w:lang w:val="en-US"/>
        </w:rPr>
        <w:t>NPV</w:t>
      </w:r>
    </w:p>
    <w:p w:rsidR="00FF110D" w:rsidRPr="00C15756"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57" style="position:absolute;left:0;text-align:left;flip:x;z-index:25" from="58.7pt,11.75pt" to="65.9pt,11.75pt" o:allowincell="f"/>
        </w:pict>
      </w:r>
      <w:r>
        <w:rPr>
          <w:rFonts w:ascii="Times New Roman" w:hAnsi="Times New Roman"/>
          <w:noProof/>
          <w:sz w:val="24"/>
        </w:rPr>
        <w:pict>
          <v:line id="_x0000_s1044" style="position:absolute;left:0;text-align:left;z-index:12" from="65.9pt,.9pt" to="65.9pt,209.7pt" o:allowincell="f"/>
        </w:pict>
      </w:r>
      <w:r w:rsidR="00FF110D" w:rsidRPr="00C15756">
        <w:rPr>
          <w:rFonts w:ascii="Times New Roman" w:hAnsi="Times New Roman"/>
          <w:sz w:val="24"/>
        </w:rPr>
        <w:t>8000</w:t>
      </w:r>
    </w:p>
    <w:p w:rsidR="00FF110D" w:rsidRPr="00C15756"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48" style="position:absolute;left:0;text-align:left;flip:x;z-index:16" from="58.7pt,15.4pt" to="65.9pt,15.4pt" o:allowincell="f"/>
        </w:pict>
      </w:r>
    </w:p>
    <w:p w:rsidR="00FF110D" w:rsidRPr="00C15756"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56" style="position:absolute;left:0;text-align:left;z-index:24" from="58.7pt,11.9pt" to="65.9pt,11.9pt" o:allowincell="f"/>
        </w:pict>
      </w:r>
    </w:p>
    <w:p w:rsidR="00FF110D" w:rsidRPr="00C15756"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55" style="position:absolute;left:0;text-align:left;z-index:23" from="58.7pt,8.35pt" to="65.9pt,8.35pt" o:allowincell="f"/>
        </w:pict>
      </w:r>
      <w:r w:rsidR="00FF110D" w:rsidRPr="00C15756">
        <w:rPr>
          <w:rFonts w:ascii="Times New Roman" w:hAnsi="Times New Roman"/>
          <w:sz w:val="24"/>
        </w:rPr>
        <w:t>5000</w:t>
      </w:r>
    </w:p>
    <w:p w:rsidR="00FF110D"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54" style="position:absolute;left:0;text-align:left;z-index:22" from="58.7pt,4.8pt" to="65.9pt,4.8pt" o:allowincell="f"/>
        </w:pict>
      </w:r>
    </w:p>
    <w:p w:rsidR="00FF110D" w:rsidRPr="00C15756"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62" style="position:absolute;left:0;text-align:left;z-index:30" from="152.3pt,1.25pt" to="152.3pt,51.65pt" o:allowincell="f"/>
        </w:pict>
      </w:r>
      <w:r>
        <w:rPr>
          <w:rFonts w:ascii="Times New Roman" w:hAnsi="Times New Roman"/>
          <w:noProof/>
          <w:sz w:val="24"/>
        </w:rPr>
        <w:pict>
          <v:line id="_x0000_s1047" style="position:absolute;left:0;text-align:left;flip:x;z-index:15" from="58.7pt,1.25pt" to="65.9pt,1.25pt" o:allowincell="f"/>
        </w:pict>
      </w:r>
      <w:r>
        <w:rPr>
          <w:rFonts w:ascii="Times New Roman" w:hAnsi="Times New Roman"/>
          <w:noProof/>
          <w:sz w:val="24"/>
        </w:rPr>
        <w:pict>
          <v:line id="_x0000_s1053" style="position:absolute;left:0;text-align:left;z-index:21" from="58.7pt,15.65pt" to="65.9pt,15.65pt" o:allowincell="f"/>
        </w:pict>
      </w:r>
    </w:p>
    <w:p w:rsidR="00FF110D"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46" style="position:absolute;left:0;text-align:left;flip:x;z-index:14" from="58.7pt,12.15pt" to="65.9pt,12.15pt" o:allowincell="f"/>
        </w:pict>
      </w:r>
    </w:p>
    <w:p w:rsidR="00FF110D"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51" style="position:absolute;left:0;text-align:left;z-index:19" from="253.1pt,8.6pt" to="253.1pt,15.8pt" o:allowincell="f"/>
        </w:pict>
      </w:r>
      <w:r>
        <w:rPr>
          <w:rFonts w:ascii="Times New Roman" w:hAnsi="Times New Roman"/>
          <w:noProof/>
          <w:sz w:val="24"/>
        </w:rPr>
        <w:pict>
          <v:line id="_x0000_s1060" style="position:absolute;left:0;text-align:left;z-index:28" from="217.1pt,8.6pt" to="217.1pt,15.8pt" o:allowincell="f"/>
        </w:pict>
      </w:r>
      <w:r>
        <w:rPr>
          <w:rFonts w:ascii="Times New Roman" w:hAnsi="Times New Roman"/>
          <w:noProof/>
          <w:sz w:val="24"/>
        </w:rPr>
        <w:pict>
          <v:line id="_x0000_s1050" style="position:absolute;left:0;text-align:left;z-index:18" from="181.1pt,8.6pt" to="181.1pt,15.8pt" o:allowincell="f"/>
        </w:pict>
      </w:r>
      <w:r>
        <w:rPr>
          <w:rFonts w:ascii="Times New Roman" w:hAnsi="Times New Roman"/>
          <w:noProof/>
          <w:sz w:val="24"/>
        </w:rPr>
        <w:pict>
          <v:line id="_x0000_s1049" style="position:absolute;left:0;text-align:left;flip:y;z-index:17" from="123.5pt,8.6pt" to="123.5pt,15.8pt" o:allowincell="f"/>
        </w:pict>
      </w:r>
      <w:r>
        <w:rPr>
          <w:rFonts w:ascii="Times New Roman" w:hAnsi="Times New Roman"/>
          <w:noProof/>
          <w:sz w:val="24"/>
        </w:rPr>
        <w:pict>
          <v:line id="_x0000_s1045" style="position:absolute;left:0;text-align:left;z-index:13" from="65.9pt,12.15pt" to="368.3pt,12.15pt" o:allowincell="f">
            <v:stroke endarrow="block"/>
          </v:line>
        </w:pict>
      </w:r>
      <w:r w:rsidR="00FF110D" w:rsidRPr="00C15756">
        <w:rPr>
          <w:rFonts w:ascii="Times New Roman" w:hAnsi="Times New Roman"/>
          <w:sz w:val="24"/>
        </w:rPr>
        <w:t xml:space="preserve">            0                                                                                                       </w:t>
      </w:r>
      <w:r w:rsidR="00FF110D">
        <w:rPr>
          <w:rFonts w:ascii="Times New Roman" w:hAnsi="Times New Roman"/>
          <w:sz w:val="24"/>
        </w:rPr>
        <w:t>Ставка дисконта, %</w:t>
      </w:r>
    </w:p>
    <w:p w:rsidR="00FF110D" w:rsidRPr="00C15756"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58" style="position:absolute;left:0;text-align:left;z-index:26" from="58.7pt,12.25pt" to="65.9pt,12.25pt" o:allowincell="f"/>
        </w:pict>
      </w:r>
      <w:r w:rsidR="00FF110D" w:rsidRPr="00C15756">
        <w:rPr>
          <w:rFonts w:ascii="Times New Roman" w:hAnsi="Times New Roman"/>
          <w:sz w:val="24"/>
        </w:rPr>
        <w:t xml:space="preserve">                                10                20         25       30</w:t>
      </w:r>
    </w:p>
    <w:p w:rsidR="00FF110D"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52" style="position:absolute;left:0;text-align:left;flip:x;z-index:20" from="58.7pt,15.9pt" to="65.9pt,15.9pt" o:allowincell="f"/>
        </w:pict>
      </w:r>
      <w:r w:rsidR="00FF110D">
        <w:rPr>
          <w:rFonts w:ascii="Times New Roman" w:hAnsi="Times New Roman"/>
          <w:sz w:val="24"/>
        </w:rPr>
        <w:t xml:space="preserve">                                                                                               Проект А</w:t>
      </w:r>
    </w:p>
    <w:p w:rsidR="00FF110D" w:rsidRDefault="00FF110D" w:rsidP="00FF110D">
      <w:pPr>
        <w:pStyle w:val="a3"/>
        <w:spacing w:line="312" w:lineRule="auto"/>
        <w:ind w:firstLine="425"/>
        <w:jc w:val="both"/>
        <w:rPr>
          <w:rFonts w:ascii="Times New Roman" w:hAnsi="Times New Roman"/>
          <w:sz w:val="24"/>
        </w:rPr>
      </w:pPr>
      <w:r>
        <w:rPr>
          <w:rFonts w:ascii="Times New Roman" w:hAnsi="Times New Roman"/>
          <w:sz w:val="24"/>
        </w:rPr>
        <w:t xml:space="preserve">                                                                              Проект Б</w:t>
      </w:r>
    </w:p>
    <w:p w:rsidR="00FF110D" w:rsidRDefault="003E0A3F" w:rsidP="00FF110D">
      <w:pPr>
        <w:pStyle w:val="a3"/>
        <w:spacing w:line="312" w:lineRule="auto"/>
        <w:ind w:firstLine="425"/>
        <w:jc w:val="both"/>
        <w:rPr>
          <w:rFonts w:ascii="Times New Roman" w:hAnsi="Times New Roman"/>
          <w:sz w:val="24"/>
        </w:rPr>
      </w:pPr>
      <w:r>
        <w:rPr>
          <w:rFonts w:ascii="Times New Roman" w:hAnsi="Times New Roman"/>
          <w:noProof/>
          <w:sz w:val="24"/>
        </w:rPr>
        <w:pict>
          <v:line id="_x0000_s1059" style="position:absolute;left:0;text-align:left;flip:x;z-index:27" from="58.7pt,1.65pt" to="65.9pt,1.65pt" o:allowincell="f"/>
        </w:pict>
      </w:r>
      <w:r w:rsidR="00FF110D">
        <w:rPr>
          <w:rFonts w:ascii="Times New Roman" w:hAnsi="Times New Roman"/>
          <w:sz w:val="24"/>
        </w:rPr>
        <w:t>-3000</w:t>
      </w:r>
    </w:p>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ind w:firstLine="425"/>
        <w:jc w:val="both"/>
        <w:rPr>
          <w:rFonts w:ascii="Times New Roman" w:hAnsi="Times New Roman"/>
          <w:sz w:val="24"/>
        </w:rPr>
      </w:pPr>
      <w:r>
        <w:rPr>
          <w:rFonts w:ascii="Times New Roman" w:hAnsi="Times New Roman"/>
          <w:sz w:val="24"/>
        </w:rPr>
        <w:lastRenderedPageBreak/>
        <w:t xml:space="preserve">Рис.    </w:t>
      </w:r>
      <w:r w:rsidR="00356D1D">
        <w:rPr>
          <w:rFonts w:ascii="Times New Roman" w:hAnsi="Times New Roman"/>
          <w:sz w:val="24"/>
        </w:rPr>
        <w:t>4.</w:t>
      </w:r>
      <w:r>
        <w:rPr>
          <w:rFonts w:ascii="Times New Roman" w:hAnsi="Times New Roman"/>
          <w:sz w:val="24"/>
        </w:rPr>
        <w:t xml:space="preserve">2. Сравнительный анализ </w:t>
      </w:r>
      <w:r>
        <w:rPr>
          <w:rFonts w:ascii="Times New Roman" w:hAnsi="Times New Roman"/>
          <w:i/>
          <w:sz w:val="24"/>
          <w:lang w:val="en-US"/>
        </w:rPr>
        <w:t>NPV</w:t>
      </w:r>
      <w:r w:rsidRPr="00C15756">
        <w:rPr>
          <w:rFonts w:ascii="Times New Roman" w:hAnsi="Times New Roman"/>
          <w:sz w:val="24"/>
        </w:rPr>
        <w:t xml:space="preserve">  и  </w:t>
      </w:r>
      <w:r>
        <w:rPr>
          <w:rFonts w:ascii="Times New Roman" w:hAnsi="Times New Roman"/>
          <w:i/>
          <w:sz w:val="24"/>
          <w:lang w:val="en-US"/>
        </w:rPr>
        <w:t>IRR</w:t>
      </w:r>
      <w:r w:rsidRPr="00C15756">
        <w:rPr>
          <w:rFonts w:ascii="Times New Roman" w:hAnsi="Times New Roman"/>
          <w:sz w:val="24"/>
        </w:rPr>
        <w:t xml:space="preserve"> альтернативных проектов</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 xml:space="preserve">  Для обоснования варианта инвестиционного проекта  очень полезно оценить внутреннюю норму доходности приростных потоков. Если она окажется выше альтернативной ставки доходности, то это довод в пользу принятия более дорогого проекта. Напротив,  если </w:t>
      </w:r>
      <w:r>
        <w:rPr>
          <w:rFonts w:ascii="Times New Roman" w:hAnsi="Times New Roman"/>
          <w:i/>
          <w:sz w:val="24"/>
        </w:rPr>
        <w:t>IRR</w:t>
      </w:r>
      <w:r>
        <w:rPr>
          <w:rFonts w:ascii="Times New Roman" w:hAnsi="Times New Roman"/>
          <w:sz w:val="24"/>
        </w:rPr>
        <w:t xml:space="preserve"> дополнительных  инвестиций  будет ниже  ставки дисконта, то проект не следует принимать.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66"/>
        <w:gridCol w:w="1019"/>
        <w:gridCol w:w="1018"/>
        <w:gridCol w:w="966"/>
        <w:gridCol w:w="993"/>
        <w:gridCol w:w="992"/>
        <w:gridCol w:w="709"/>
        <w:gridCol w:w="993"/>
      </w:tblGrid>
      <w:tr w:rsidR="00FF110D" w:rsidTr="00156256">
        <w:trPr>
          <w:cantSplit/>
        </w:trPr>
        <w:tc>
          <w:tcPr>
            <w:tcW w:w="1101" w:type="dxa"/>
            <w:vMerge w:val="restart"/>
          </w:tcPr>
          <w:p w:rsidR="00FF110D" w:rsidRDefault="00FF110D" w:rsidP="00156256">
            <w:pPr>
              <w:pStyle w:val="a3"/>
              <w:spacing w:line="312" w:lineRule="auto"/>
              <w:jc w:val="center"/>
              <w:rPr>
                <w:rFonts w:ascii="Times New Roman" w:hAnsi="Times New Roman"/>
                <w:sz w:val="24"/>
              </w:rPr>
            </w:pPr>
          </w:p>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Проект</w:t>
            </w:r>
          </w:p>
        </w:tc>
        <w:tc>
          <w:tcPr>
            <w:tcW w:w="5954" w:type="dxa"/>
            <w:gridSpan w:val="6"/>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Приростные потоки денежных средств, тыс. руб.</w:t>
            </w:r>
          </w:p>
        </w:tc>
        <w:tc>
          <w:tcPr>
            <w:tcW w:w="708" w:type="dxa"/>
            <w:vMerge w:val="restart"/>
          </w:tcPr>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lang w:val="en-US"/>
              </w:rPr>
              <w:t>IRR,</w:t>
            </w:r>
          </w:p>
          <w:p w:rsidR="00FF110D" w:rsidRDefault="00FF110D" w:rsidP="00156256">
            <w:pPr>
              <w:pStyle w:val="a3"/>
              <w:spacing w:line="312" w:lineRule="auto"/>
              <w:jc w:val="center"/>
              <w:rPr>
                <w:rFonts w:ascii="Times New Roman" w:hAnsi="Times New Roman"/>
                <w:i/>
                <w:sz w:val="24"/>
                <w:lang w:val="en-US"/>
              </w:rPr>
            </w:pPr>
            <w:r>
              <w:rPr>
                <w:rFonts w:ascii="Times New Roman" w:hAnsi="Times New Roman"/>
                <w:i/>
                <w:sz w:val="24"/>
                <w:lang w:val="en-US"/>
              </w:rPr>
              <w:t>%</w:t>
            </w:r>
          </w:p>
        </w:tc>
        <w:tc>
          <w:tcPr>
            <w:tcW w:w="993" w:type="dxa"/>
            <w:vMerge w:val="restart"/>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 xml:space="preserve">NPV </w:t>
            </w:r>
            <w:r>
              <w:rPr>
                <w:rFonts w:ascii="Times New Roman" w:hAnsi="Times New Roman"/>
                <w:sz w:val="24"/>
              </w:rPr>
              <w:t xml:space="preserve">при </w:t>
            </w:r>
            <w:r>
              <w:rPr>
                <w:rFonts w:ascii="Times New Roman" w:hAnsi="Times New Roman"/>
                <w:sz w:val="24"/>
                <w:lang w:val="en-US"/>
              </w:rPr>
              <w:t xml:space="preserve">   r=10%</w:t>
            </w:r>
          </w:p>
        </w:tc>
      </w:tr>
      <w:tr w:rsidR="00FF110D" w:rsidTr="00156256">
        <w:trPr>
          <w:cantSplit/>
        </w:trPr>
        <w:tc>
          <w:tcPr>
            <w:tcW w:w="1101" w:type="dxa"/>
            <w:vMerge/>
          </w:tcPr>
          <w:p w:rsidR="00FF110D" w:rsidRDefault="00FF110D" w:rsidP="00156256">
            <w:pPr>
              <w:pStyle w:val="a3"/>
              <w:spacing w:line="312" w:lineRule="auto"/>
              <w:jc w:val="center"/>
              <w:rPr>
                <w:rFonts w:ascii="Times New Roman" w:hAnsi="Times New Roman"/>
                <w:sz w:val="24"/>
              </w:rPr>
            </w:pPr>
          </w:p>
        </w:tc>
        <w:tc>
          <w:tcPr>
            <w:tcW w:w="966" w:type="dxa"/>
          </w:tcPr>
          <w:p w:rsidR="00FF110D" w:rsidRDefault="00FF110D" w:rsidP="00156256">
            <w:pPr>
              <w:pStyle w:val="a3"/>
              <w:spacing w:line="312" w:lineRule="auto"/>
              <w:jc w:val="center"/>
              <w:rPr>
                <w:rFonts w:ascii="Times New Roman" w:hAnsi="Times New Roman"/>
                <w:sz w:val="24"/>
                <w:lang w:val="en-US"/>
              </w:rPr>
            </w:pPr>
            <w:r>
              <w:rPr>
                <w:rFonts w:ascii="Times New Roman" w:hAnsi="Times New Roman"/>
                <w:sz w:val="24"/>
                <w:lang w:val="en-US"/>
              </w:rPr>
              <w:t>t</w:t>
            </w:r>
            <w:r>
              <w:rPr>
                <w:rFonts w:ascii="Times New Roman" w:hAnsi="Times New Roman"/>
                <w:sz w:val="24"/>
                <w:vertAlign w:val="subscript"/>
                <w:lang w:val="en-US"/>
              </w:rPr>
              <w:t>0</w:t>
            </w:r>
          </w:p>
        </w:tc>
        <w:tc>
          <w:tcPr>
            <w:tcW w:w="1019"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lang w:val="en-US"/>
              </w:rPr>
              <w:t>t</w:t>
            </w:r>
            <w:r>
              <w:rPr>
                <w:rFonts w:ascii="Times New Roman" w:hAnsi="Times New Roman"/>
                <w:sz w:val="24"/>
                <w:vertAlign w:val="subscript"/>
                <w:lang w:val="en-US"/>
              </w:rPr>
              <w:t>1</w:t>
            </w:r>
          </w:p>
        </w:tc>
        <w:tc>
          <w:tcPr>
            <w:tcW w:w="101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lang w:val="en-US"/>
              </w:rPr>
              <w:t>t</w:t>
            </w:r>
            <w:r>
              <w:rPr>
                <w:rFonts w:ascii="Times New Roman" w:hAnsi="Times New Roman"/>
                <w:sz w:val="24"/>
                <w:vertAlign w:val="subscript"/>
                <w:lang w:val="en-US"/>
              </w:rPr>
              <w:t>2</w:t>
            </w:r>
          </w:p>
        </w:tc>
        <w:tc>
          <w:tcPr>
            <w:tcW w:w="966"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lang w:val="en-US"/>
              </w:rPr>
              <w:t>t</w:t>
            </w:r>
            <w:r>
              <w:rPr>
                <w:rFonts w:ascii="Times New Roman" w:hAnsi="Times New Roman"/>
                <w:sz w:val="24"/>
                <w:vertAlign w:val="subscript"/>
                <w:lang w:val="en-US"/>
              </w:rPr>
              <w:t>3</w:t>
            </w:r>
          </w:p>
        </w:tc>
        <w:tc>
          <w:tcPr>
            <w:tcW w:w="993"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lang w:val="en-US"/>
              </w:rPr>
              <w:t>t</w:t>
            </w:r>
            <w:r>
              <w:rPr>
                <w:rFonts w:ascii="Times New Roman" w:hAnsi="Times New Roman"/>
                <w:sz w:val="24"/>
                <w:vertAlign w:val="subscript"/>
                <w:lang w:val="en-US"/>
              </w:rPr>
              <w:t>4</w:t>
            </w:r>
          </w:p>
        </w:tc>
        <w:tc>
          <w:tcPr>
            <w:tcW w:w="992"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lang w:val="en-US"/>
              </w:rPr>
              <w:t>t</w:t>
            </w:r>
            <w:r>
              <w:rPr>
                <w:rFonts w:ascii="Times New Roman" w:hAnsi="Times New Roman"/>
                <w:sz w:val="24"/>
                <w:vertAlign w:val="subscript"/>
                <w:lang w:val="en-US"/>
              </w:rPr>
              <w:t>5</w:t>
            </w:r>
          </w:p>
        </w:tc>
        <w:tc>
          <w:tcPr>
            <w:tcW w:w="709" w:type="dxa"/>
            <w:vMerge/>
          </w:tcPr>
          <w:p w:rsidR="00FF110D" w:rsidRDefault="00FF110D" w:rsidP="00156256">
            <w:pPr>
              <w:pStyle w:val="a3"/>
              <w:spacing w:line="312" w:lineRule="auto"/>
              <w:jc w:val="center"/>
              <w:rPr>
                <w:rFonts w:ascii="Times New Roman" w:hAnsi="Times New Roman"/>
                <w:i/>
                <w:sz w:val="24"/>
              </w:rPr>
            </w:pPr>
          </w:p>
        </w:tc>
        <w:tc>
          <w:tcPr>
            <w:tcW w:w="993" w:type="dxa"/>
            <w:vMerge/>
          </w:tcPr>
          <w:p w:rsidR="00FF110D" w:rsidRDefault="00FF110D" w:rsidP="00156256">
            <w:pPr>
              <w:pStyle w:val="a3"/>
              <w:spacing w:line="312" w:lineRule="auto"/>
              <w:jc w:val="both"/>
              <w:rPr>
                <w:rFonts w:ascii="Times New Roman" w:hAnsi="Times New Roman"/>
                <w:sz w:val="24"/>
              </w:rPr>
            </w:pPr>
          </w:p>
        </w:tc>
      </w:tr>
      <w:tr w:rsidR="00FF110D" w:rsidTr="00156256">
        <w:tc>
          <w:tcPr>
            <w:tcW w:w="1101"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 xml:space="preserve">Б – А </w:t>
            </w:r>
          </w:p>
        </w:tc>
        <w:tc>
          <w:tcPr>
            <w:tcW w:w="966"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-10000</w:t>
            </w:r>
          </w:p>
        </w:tc>
        <w:tc>
          <w:tcPr>
            <w:tcW w:w="1019" w:type="dxa"/>
          </w:tcPr>
          <w:p w:rsidR="00FF110D" w:rsidRDefault="00FF110D" w:rsidP="00156256">
            <w:pPr>
              <w:pStyle w:val="a3"/>
              <w:spacing w:line="312" w:lineRule="auto"/>
              <w:ind w:right="-134"/>
              <w:jc w:val="center"/>
              <w:rPr>
                <w:rFonts w:ascii="Times New Roman" w:hAnsi="Times New Roman"/>
                <w:sz w:val="24"/>
              </w:rPr>
            </w:pPr>
            <w:r>
              <w:rPr>
                <w:rFonts w:ascii="Times New Roman" w:hAnsi="Times New Roman"/>
                <w:sz w:val="24"/>
              </w:rPr>
              <w:t>-2000</w:t>
            </w:r>
          </w:p>
        </w:tc>
        <w:tc>
          <w:tcPr>
            <w:tcW w:w="1018"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0</w:t>
            </w:r>
          </w:p>
        </w:tc>
        <w:tc>
          <w:tcPr>
            <w:tcW w:w="966" w:type="dxa"/>
          </w:tcPr>
          <w:p w:rsidR="00FF110D" w:rsidRDefault="00FF110D" w:rsidP="00156256">
            <w:pPr>
              <w:pStyle w:val="a3"/>
              <w:spacing w:line="312" w:lineRule="auto"/>
              <w:ind w:right="-108"/>
              <w:jc w:val="center"/>
              <w:rPr>
                <w:rFonts w:ascii="Times New Roman" w:hAnsi="Times New Roman"/>
                <w:sz w:val="24"/>
              </w:rPr>
            </w:pPr>
            <w:r>
              <w:rPr>
                <w:rFonts w:ascii="Times New Roman" w:hAnsi="Times New Roman"/>
                <w:sz w:val="24"/>
              </w:rPr>
              <w:t>+2000</w:t>
            </w:r>
          </w:p>
        </w:tc>
        <w:tc>
          <w:tcPr>
            <w:tcW w:w="993" w:type="dxa"/>
          </w:tcPr>
          <w:p w:rsidR="00FF110D" w:rsidRDefault="00FF110D" w:rsidP="00156256">
            <w:pPr>
              <w:pStyle w:val="a3"/>
              <w:spacing w:line="312" w:lineRule="auto"/>
              <w:ind w:right="-108"/>
              <w:jc w:val="center"/>
              <w:rPr>
                <w:rFonts w:ascii="Times New Roman" w:hAnsi="Times New Roman"/>
                <w:sz w:val="24"/>
              </w:rPr>
            </w:pPr>
            <w:r>
              <w:rPr>
                <w:rFonts w:ascii="Times New Roman" w:hAnsi="Times New Roman"/>
                <w:sz w:val="24"/>
              </w:rPr>
              <w:t>+10000</w:t>
            </w:r>
          </w:p>
        </w:tc>
        <w:tc>
          <w:tcPr>
            <w:tcW w:w="992" w:type="dxa"/>
          </w:tcPr>
          <w:p w:rsidR="00FF110D" w:rsidRDefault="00FF110D" w:rsidP="00156256">
            <w:pPr>
              <w:pStyle w:val="a3"/>
              <w:spacing w:line="312" w:lineRule="auto"/>
              <w:ind w:right="-108"/>
              <w:jc w:val="center"/>
              <w:rPr>
                <w:rFonts w:ascii="Times New Roman" w:hAnsi="Times New Roman"/>
                <w:sz w:val="24"/>
              </w:rPr>
            </w:pPr>
            <w:r>
              <w:rPr>
                <w:rFonts w:ascii="Times New Roman" w:hAnsi="Times New Roman"/>
                <w:sz w:val="24"/>
              </w:rPr>
              <w:t>+10000</w:t>
            </w:r>
          </w:p>
        </w:tc>
        <w:tc>
          <w:tcPr>
            <w:tcW w:w="709" w:type="dxa"/>
          </w:tcPr>
          <w:p w:rsidR="00FF110D" w:rsidRDefault="00FF110D" w:rsidP="00156256">
            <w:pPr>
              <w:pStyle w:val="a3"/>
              <w:spacing w:line="312" w:lineRule="auto"/>
              <w:jc w:val="center"/>
              <w:rPr>
                <w:rFonts w:ascii="Times New Roman" w:hAnsi="Times New Roman"/>
                <w:sz w:val="24"/>
              </w:rPr>
            </w:pPr>
            <w:r>
              <w:rPr>
                <w:rFonts w:ascii="Times New Roman" w:hAnsi="Times New Roman"/>
                <w:sz w:val="24"/>
              </w:rPr>
              <w:t>15,6</w:t>
            </w:r>
          </w:p>
        </w:tc>
        <w:tc>
          <w:tcPr>
            <w:tcW w:w="992" w:type="dxa"/>
          </w:tcPr>
          <w:p w:rsidR="00FF110D" w:rsidRDefault="00FF110D" w:rsidP="00156256">
            <w:pPr>
              <w:pStyle w:val="a3"/>
              <w:spacing w:line="312" w:lineRule="auto"/>
              <w:jc w:val="both"/>
              <w:rPr>
                <w:rFonts w:ascii="Times New Roman" w:hAnsi="Times New Roman"/>
                <w:sz w:val="24"/>
              </w:rPr>
            </w:pPr>
            <w:r>
              <w:rPr>
                <w:rFonts w:ascii="Times New Roman" w:hAnsi="Times New Roman"/>
                <w:sz w:val="24"/>
              </w:rPr>
              <w:t>+2724</w:t>
            </w:r>
          </w:p>
        </w:tc>
      </w:tr>
    </w:tbl>
    <w:p w:rsidR="00FF110D" w:rsidRDefault="00FF110D" w:rsidP="00FF110D">
      <w:pPr>
        <w:pStyle w:val="a3"/>
        <w:spacing w:line="312" w:lineRule="auto"/>
        <w:ind w:firstLine="425"/>
        <w:jc w:val="both"/>
        <w:rPr>
          <w:rFonts w:ascii="Times New Roman" w:hAnsi="Times New Roman"/>
          <w:sz w:val="24"/>
        </w:rPr>
      </w:pPr>
      <w:r>
        <w:rPr>
          <w:rFonts w:ascii="Times New Roman" w:hAnsi="Times New Roman"/>
          <w:sz w:val="24"/>
        </w:rPr>
        <w:t xml:space="preserve"> </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Внутренняя норма доходности дополнительных инвестиций в проект Б равна 15,6 %, что значительно превышает альтернативную доходность. Поэтому есть все основания отдать предпочтение проекту  Б.</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 xml:space="preserve">Если имеется несколько альтернативных проектов с одинаковыми  значениями </w:t>
      </w:r>
      <w:r>
        <w:rPr>
          <w:rFonts w:ascii="Times New Roman" w:hAnsi="Times New Roman"/>
          <w:i/>
          <w:sz w:val="24"/>
          <w:lang w:val="en-US"/>
        </w:rPr>
        <w:t>NPV</w:t>
      </w:r>
      <w:r w:rsidRPr="00C15756">
        <w:rPr>
          <w:rFonts w:ascii="Times New Roman" w:hAnsi="Times New Roman"/>
          <w:sz w:val="24"/>
        </w:rPr>
        <w:t xml:space="preserve">, </w:t>
      </w:r>
      <w:r>
        <w:rPr>
          <w:rFonts w:ascii="Times New Roman" w:hAnsi="Times New Roman"/>
          <w:i/>
          <w:sz w:val="24"/>
        </w:rPr>
        <w:t>IRR,</w:t>
      </w:r>
      <w:r>
        <w:rPr>
          <w:rFonts w:ascii="Times New Roman" w:hAnsi="Times New Roman"/>
          <w:sz w:val="24"/>
        </w:rPr>
        <w:t xml:space="preserve"> то при выборе окончательного варианта инвестирования учитывается длительность инвестиций (duration).</w:t>
      </w:r>
    </w:p>
    <w:p w:rsidR="00FF110D" w:rsidRDefault="00FF110D" w:rsidP="00FF110D">
      <w:pPr>
        <w:pStyle w:val="a3"/>
        <w:spacing w:line="312" w:lineRule="auto"/>
        <w:ind w:firstLine="567"/>
        <w:jc w:val="both"/>
        <w:rPr>
          <w:rFonts w:ascii="Times New Roman" w:hAnsi="Times New Roman"/>
          <w:sz w:val="24"/>
        </w:rPr>
      </w:pPr>
      <w:r>
        <w:t xml:space="preserve"> </w:t>
      </w:r>
      <w:r>
        <w:rPr>
          <w:rFonts w:ascii="Times New Roman" w:hAnsi="Times New Roman"/>
          <w:b/>
          <w:i/>
          <w:sz w:val="24"/>
        </w:rPr>
        <w:t>Дюрация (</w:t>
      </w:r>
      <w:r>
        <w:rPr>
          <w:rFonts w:ascii="Times New Roman" w:hAnsi="Times New Roman"/>
          <w:b/>
          <w:i/>
          <w:sz w:val="24"/>
          <w:lang w:val="en-US"/>
        </w:rPr>
        <w:t>D</w:t>
      </w:r>
      <w:r>
        <w:rPr>
          <w:rFonts w:ascii="Times New Roman" w:hAnsi="Times New Roman"/>
          <w:b/>
          <w:i/>
          <w:sz w:val="24"/>
        </w:rPr>
        <w:t>) – это средневзвешенный срок поступления денежных доходов от инвестиционных проектов.</w:t>
      </w:r>
      <w:r>
        <w:rPr>
          <w:rFonts w:ascii="Times New Roman" w:hAnsi="Times New Roman"/>
          <w:sz w:val="24"/>
        </w:rPr>
        <w:t xml:space="preserve">  Данный показатель</w:t>
      </w:r>
      <w:r>
        <w:t xml:space="preserve"> </w:t>
      </w:r>
      <w:r>
        <w:rPr>
          <w:rFonts w:ascii="Times New Roman" w:hAnsi="Times New Roman"/>
          <w:sz w:val="24"/>
        </w:rPr>
        <w:t xml:space="preserve">рассчитывается следующим образом: приведенная стоимость каждого платежа умножается на время, через которое этот платеж должен поступить, после чего все полученные значения суммируются и делятся на сумму приведенной стоимости всех платежей: </w:t>
      </w:r>
    </w:p>
    <w:p w:rsidR="00FF110D" w:rsidRDefault="00FF110D" w:rsidP="00FF110D">
      <w:pPr>
        <w:spacing w:line="288" w:lineRule="auto"/>
        <w:jc w:val="center"/>
      </w:pPr>
      <w:r w:rsidRPr="00A9319C">
        <w:rPr>
          <w:position w:val="-34"/>
        </w:rPr>
        <w:object w:dxaOrig="1579" w:dyaOrig="780">
          <v:shape id="_x0000_i1121" type="#_x0000_t75" style="width:78.75pt;height:39pt" o:ole="" fillcolor="window">
            <v:imagedata r:id="rId202" o:title=""/>
          </v:shape>
          <o:OLEObject Type="Embed" ProgID="Equation.3" ShapeID="_x0000_i1121" DrawAspect="Content" ObjectID="_1515491686" r:id="rId203"/>
        </w:object>
      </w:r>
    </w:p>
    <w:p w:rsidR="00FF110D" w:rsidRDefault="00FF110D" w:rsidP="00FF110D">
      <w:pPr>
        <w:pStyle w:val="a9"/>
        <w:spacing w:before="0"/>
        <w:ind w:firstLine="0"/>
        <w:rPr>
          <w:b w:val="0"/>
          <w:lang w:val="ru-RU"/>
        </w:rPr>
      </w:pPr>
      <w:r>
        <w:rPr>
          <w:b w:val="0"/>
          <w:lang w:val="ru-RU"/>
        </w:rPr>
        <w:t xml:space="preserve">где </w:t>
      </w:r>
      <w:r>
        <w:rPr>
          <w:b w:val="0"/>
          <w:i/>
        </w:rPr>
        <w:t>PV</w:t>
      </w:r>
      <w:r>
        <w:rPr>
          <w:b w:val="0"/>
          <w:i/>
          <w:vertAlign w:val="subscript"/>
        </w:rPr>
        <w:t>t</w:t>
      </w:r>
      <w:r>
        <w:rPr>
          <w:b w:val="0"/>
          <w:i/>
          <w:lang w:val="ru-RU"/>
        </w:rPr>
        <w:t xml:space="preserve"> </w:t>
      </w:r>
      <w:r>
        <w:rPr>
          <w:b w:val="0"/>
          <w:lang w:val="ru-RU"/>
        </w:rPr>
        <w:t xml:space="preserve">– текущая стоимость  доходов  за </w:t>
      </w:r>
      <w:r>
        <w:rPr>
          <w:b w:val="0"/>
          <w:i/>
          <w:lang w:val="ru-RU"/>
        </w:rPr>
        <w:t xml:space="preserve">n </w:t>
      </w:r>
      <w:r>
        <w:rPr>
          <w:b w:val="0"/>
          <w:lang w:val="ru-RU"/>
        </w:rPr>
        <w:t xml:space="preserve">периодов до окончания срока действия проекта; </w:t>
      </w:r>
    </w:p>
    <w:p w:rsidR="00FF110D" w:rsidRDefault="00FF110D" w:rsidP="00FF110D">
      <w:pPr>
        <w:pStyle w:val="a9"/>
        <w:spacing w:before="0"/>
        <w:ind w:firstLine="0"/>
        <w:rPr>
          <w:b w:val="0"/>
          <w:lang w:val="ru-RU"/>
        </w:rPr>
      </w:pPr>
      <w:r>
        <w:rPr>
          <w:b w:val="0"/>
          <w:lang w:val="ru-RU"/>
        </w:rPr>
        <w:t xml:space="preserve">         </w:t>
      </w:r>
      <w:r>
        <w:rPr>
          <w:b w:val="0"/>
          <w:i/>
          <w:lang w:val="ru-RU"/>
        </w:rPr>
        <w:t>t</w:t>
      </w:r>
      <w:r>
        <w:rPr>
          <w:b w:val="0"/>
          <w:lang w:val="ru-RU"/>
        </w:rPr>
        <w:t xml:space="preserve"> – периоды  поступления доходов.</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Дюрация позволяет привести к единому стандарту самые разнообразные по своим характеристикам проекты (по срокам,  количеству  платежей в периоде, методам расчета причитающегося процента).</w:t>
      </w:r>
    </w:p>
    <w:p w:rsidR="00FF110D" w:rsidRDefault="00FF110D" w:rsidP="00FF110D">
      <w:pPr>
        <w:pStyle w:val="ab"/>
        <w:spacing w:line="288" w:lineRule="auto"/>
        <w:ind w:firstLine="567"/>
        <w:jc w:val="both"/>
      </w:pPr>
      <w:r>
        <w:t xml:space="preserve">Ключевым моментом этой методики оценки эффективности инвестиций является не то, как долго каждый инвестиционный проект будет приносить доход, а прежде всего то, когда он будет приносить доход и сколько поступлений дохода будет каждый месяц, квартал или год на протяжении всего срока его действия. Дюрация  измеряет эффективное время действия инвестиционного проекта. В результате менеджеры  получают сведения о  скорости поступления </w:t>
      </w:r>
      <w:r>
        <w:tab/>
        <w:t xml:space="preserve"> денежных доходов, приведенных к текущей дате. Чем короче дюрация, тем эффективнее проект при прочих равных условиях.</w:t>
      </w:r>
    </w:p>
    <w:p w:rsidR="00FF110D" w:rsidRPr="00C15756" w:rsidRDefault="00FF110D" w:rsidP="00FF110D">
      <w:pPr>
        <w:pStyle w:val="a3"/>
        <w:spacing w:line="312" w:lineRule="auto"/>
        <w:ind w:firstLine="567"/>
        <w:jc w:val="both"/>
        <w:rPr>
          <w:rFonts w:ascii="Times New Roman" w:hAnsi="Times New Roman"/>
          <w:sz w:val="24"/>
        </w:rPr>
      </w:pPr>
      <w:r>
        <w:rPr>
          <w:rFonts w:ascii="Times New Roman" w:hAnsi="Times New Roman"/>
          <w:sz w:val="24"/>
        </w:rPr>
        <w:t xml:space="preserve">Предположим, что  два инвестиционных проекта одинаковой стоимости по 10 млн руб., рассчитанные на 3 года, приносят одинаковый текущий доход при ставке дисконта 12 % годовых. </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Первый проект имеет единственный денежный поток в конце третьего года в размере 16,86 млн руб., текущая стоимость которого будет  равна</w:t>
      </w:r>
    </w:p>
    <w:p w:rsidR="00FF110D" w:rsidRDefault="00FF110D" w:rsidP="00FF110D">
      <w:pPr>
        <w:pStyle w:val="a3"/>
        <w:spacing w:line="312" w:lineRule="auto"/>
        <w:ind w:firstLine="425"/>
        <w:jc w:val="both"/>
        <w:rPr>
          <w:rFonts w:ascii="Times New Roman" w:hAnsi="Times New Roman"/>
          <w:sz w:val="24"/>
        </w:rPr>
      </w:pPr>
    </w:p>
    <w:p w:rsidR="00FF110D" w:rsidRDefault="00FF110D" w:rsidP="00FF110D">
      <w:pPr>
        <w:pStyle w:val="a3"/>
        <w:spacing w:line="312" w:lineRule="auto"/>
        <w:ind w:firstLine="425"/>
        <w:jc w:val="center"/>
        <w:rPr>
          <w:rFonts w:ascii="Times New Roman" w:hAnsi="Times New Roman"/>
          <w:sz w:val="24"/>
        </w:rPr>
      </w:pPr>
      <w:r w:rsidRPr="00A9319C">
        <w:rPr>
          <w:rFonts w:ascii="Times New Roman" w:hAnsi="Times New Roman"/>
          <w:position w:val="-28"/>
          <w:sz w:val="24"/>
        </w:rPr>
        <w:object w:dxaOrig="2860" w:dyaOrig="660">
          <v:shape id="_x0000_i1122" type="#_x0000_t75" style="width:143.25pt;height:33pt" o:ole="" fillcolor="window">
            <v:imagedata r:id="rId204" o:title=""/>
          </v:shape>
          <o:OLEObject Type="Embed" ProgID="Equation.3" ShapeID="_x0000_i1122" DrawAspect="Content" ObjectID="_1515491687" r:id="rId205"/>
        </w:objec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Второй проект приносит денежный доход ежегодно  по 5 млн руб. и имеет такую же текущую стоимость:</w:t>
      </w:r>
    </w:p>
    <w:p w:rsidR="00FF110D" w:rsidRDefault="00FF110D" w:rsidP="00FF110D">
      <w:pPr>
        <w:pStyle w:val="a3"/>
        <w:spacing w:line="312" w:lineRule="auto"/>
        <w:ind w:firstLine="425"/>
        <w:jc w:val="center"/>
        <w:rPr>
          <w:rFonts w:ascii="Times New Roman" w:hAnsi="Times New Roman"/>
          <w:sz w:val="24"/>
          <w:lang w:val="en-US"/>
        </w:rPr>
      </w:pPr>
      <w:r w:rsidRPr="00A9319C">
        <w:rPr>
          <w:rFonts w:ascii="Times New Roman" w:hAnsi="Times New Roman"/>
          <w:position w:val="-28"/>
          <w:sz w:val="24"/>
        </w:rPr>
        <w:object w:dxaOrig="6520" w:dyaOrig="660">
          <v:shape id="_x0000_i1123" type="#_x0000_t75" style="width:326.25pt;height:33pt" o:ole="" fillcolor="window">
            <v:imagedata r:id="rId206" o:title=""/>
          </v:shape>
          <o:OLEObject Type="Embed" ProgID="Equation.3" ShapeID="_x0000_i1123" DrawAspect="Content" ObjectID="_1515491688" r:id="rId207"/>
        </w:object>
      </w:r>
    </w:p>
    <w:p w:rsidR="00FF110D" w:rsidRDefault="00FF110D" w:rsidP="00FF110D">
      <w:pPr>
        <w:pStyle w:val="a3"/>
        <w:ind w:firstLine="567"/>
        <w:jc w:val="both"/>
        <w:rPr>
          <w:rFonts w:ascii="Times New Roman" w:hAnsi="Times New Roman"/>
          <w:sz w:val="24"/>
        </w:rPr>
      </w:pPr>
      <w:r>
        <w:rPr>
          <w:rFonts w:ascii="Times New Roman" w:hAnsi="Times New Roman"/>
          <w:sz w:val="24"/>
        </w:rPr>
        <w:t>Однако дюрация для первого проекта будет составлять три года, а для второго – 1,93 года:</w:t>
      </w:r>
    </w:p>
    <w:p w:rsidR="00FF110D" w:rsidRDefault="00FF110D" w:rsidP="00FF110D">
      <w:pPr>
        <w:pStyle w:val="a3"/>
        <w:ind w:firstLine="425"/>
        <w:jc w:val="both"/>
        <w:rPr>
          <w:rFonts w:ascii="Times New Roman" w:hAnsi="Times New Roman"/>
          <w:sz w:val="24"/>
        </w:rPr>
      </w:pPr>
    </w:p>
    <w:p w:rsidR="00FF110D" w:rsidRDefault="00FF110D" w:rsidP="00FF110D">
      <w:pPr>
        <w:pStyle w:val="a3"/>
        <w:ind w:firstLine="425"/>
        <w:jc w:val="center"/>
        <w:rPr>
          <w:rFonts w:ascii="Times New Roman" w:hAnsi="Times New Roman"/>
          <w:sz w:val="24"/>
        </w:rPr>
      </w:pPr>
      <w:r w:rsidRPr="00A9319C">
        <w:rPr>
          <w:rFonts w:ascii="Times New Roman" w:hAnsi="Times New Roman"/>
          <w:position w:val="-76"/>
          <w:sz w:val="24"/>
        </w:rPr>
        <w:object w:dxaOrig="5460" w:dyaOrig="1640">
          <v:shape id="_x0000_i1124" type="#_x0000_t75" style="width:273pt;height:81.75pt" o:ole="" fillcolor="window">
            <v:imagedata r:id="rId208" o:title=""/>
          </v:shape>
          <o:OLEObject Type="Embed" ProgID="Equation.3" ShapeID="_x0000_i1124" DrawAspect="Content" ObjectID="_1515491689" r:id="rId209"/>
        </w:object>
      </w:r>
    </w:p>
    <w:p w:rsidR="00FF110D" w:rsidRDefault="00FF110D" w:rsidP="00FF110D"/>
    <w:p w:rsidR="00FF110D" w:rsidRDefault="00FF110D" w:rsidP="00FF110D">
      <w:pPr>
        <w:spacing w:line="288" w:lineRule="auto"/>
        <w:ind w:firstLine="567"/>
      </w:pPr>
      <w:r>
        <w:t>Следовательно, нужно отдать предпочтение второму проекту.</w:t>
      </w:r>
    </w:p>
    <w:p w:rsidR="00FF110D" w:rsidRDefault="00FF110D" w:rsidP="00FF110D">
      <w:pPr>
        <w:pStyle w:val="23"/>
      </w:pPr>
      <w:r>
        <w:t>Таким образом, внутренняя норма доходности и дюрация являются ценными индикаторами   эффективности инвестиционных проектов, которые следует шире использовать в инвестиционном менеджменте.</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После принятия инвестиционного  решения  необходимо  спланировать его осуществление  и разработать систему послеинвестиционного контроля  (мониторинга). Успех проекта желательно оценивать по тем же критериям, которые использовались при его обосновании.</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i/>
          <w:sz w:val="24"/>
        </w:rPr>
        <w:t>Послеинвестиционный контроль</w:t>
      </w:r>
      <w:r>
        <w:rPr>
          <w:rFonts w:ascii="Times New Roman" w:hAnsi="Times New Roman"/>
          <w:sz w:val="24"/>
        </w:rPr>
        <w:t xml:space="preserve"> позволяет убедиться,  что затраты и техническая характеристика проекта соответствуют первоначальному плану; повысить уверенность в том, что инвестиционное решение было тщательно продумано и обосновано;  улучшить оценку последующих инвестиционных проектов.</w:t>
      </w:r>
    </w:p>
    <w:p w:rsidR="00FF110D" w:rsidRDefault="00FF110D" w:rsidP="00FF110D">
      <w:pPr>
        <w:spacing w:line="312" w:lineRule="auto"/>
        <w:jc w:val="both"/>
      </w:pPr>
    </w:p>
    <w:p w:rsidR="00FF110D" w:rsidRDefault="00FF110D" w:rsidP="00FF110D">
      <w:pPr>
        <w:pStyle w:val="31"/>
      </w:pPr>
      <w:r>
        <w:t xml:space="preserve">   </w:t>
      </w:r>
      <w:r w:rsidR="00356D1D">
        <w:t>4.</w:t>
      </w:r>
      <w:r>
        <w:t>3. Анализ чувствительности показателей эффективности</w:t>
      </w:r>
    </w:p>
    <w:p w:rsidR="00FF110D" w:rsidRDefault="00FF110D" w:rsidP="00FF110D">
      <w:pPr>
        <w:pStyle w:val="31"/>
      </w:pPr>
      <w:r>
        <w:t xml:space="preserve"> инвестиционных проектов</w:t>
      </w:r>
    </w:p>
    <w:p w:rsidR="00FF110D" w:rsidRDefault="00FF110D" w:rsidP="00FF110D">
      <w:pPr>
        <w:pStyle w:val="31"/>
        <w:ind w:left="1440"/>
        <w:jc w:val="both"/>
        <w:rPr>
          <w:i/>
          <w:sz w:val="24"/>
        </w:rPr>
      </w:pPr>
      <w:r>
        <w:rPr>
          <w:i/>
          <w:sz w:val="24"/>
        </w:rPr>
        <w:t>Значение анализа чувствительности. Методика оценки чувствительности показателей эффективности к изменению внешних и внутренних факторов.</w:t>
      </w:r>
    </w:p>
    <w:p w:rsidR="00FF110D" w:rsidRDefault="00FF110D" w:rsidP="00FF110D">
      <w:pPr>
        <w:pStyle w:val="31"/>
      </w:pP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Важным моментом  при оценке эффективности инвестиционных проектов является анализ чувствительности рассматриваемых критериев на изменение наиболее существенных факторов: уровня процентных ставок, темпов инфляции, расчетного срока жизненного цикла проекта, периодичности получения доходов и т.д. Это позволит определить наиболее рисковые параметры проекта, что имеет  значение при обосновании инвестиционного решения. Рассмотрим методику оценки чувствительности на следующем примере.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FF110D" w:rsidTr="00156256">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Год</w:t>
            </w:r>
          </w:p>
        </w:tc>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1</w:t>
            </w:r>
          </w:p>
        </w:tc>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2</w:t>
            </w:r>
          </w:p>
        </w:tc>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3</w:t>
            </w:r>
          </w:p>
        </w:tc>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4</w:t>
            </w:r>
          </w:p>
        </w:tc>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5</w:t>
            </w:r>
          </w:p>
        </w:tc>
      </w:tr>
      <w:tr w:rsidR="00FF110D" w:rsidTr="00156256">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Денежный поток</w:t>
            </w:r>
          </w:p>
        </w:tc>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-400</w:t>
            </w:r>
          </w:p>
        </w:tc>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-400</w:t>
            </w:r>
          </w:p>
        </w:tc>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500</w:t>
            </w:r>
          </w:p>
        </w:tc>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400</w:t>
            </w:r>
          </w:p>
        </w:tc>
        <w:tc>
          <w:tcPr>
            <w:tcW w:w="1642" w:type="dxa"/>
          </w:tcPr>
          <w:p w:rsidR="00FF110D" w:rsidRDefault="00FF110D" w:rsidP="00156256">
            <w:pPr>
              <w:pStyle w:val="a3"/>
              <w:spacing w:line="288" w:lineRule="auto"/>
              <w:jc w:val="both"/>
              <w:rPr>
                <w:rFonts w:ascii="Times New Roman" w:hAnsi="Times New Roman"/>
                <w:sz w:val="24"/>
              </w:rPr>
            </w:pPr>
            <w:r>
              <w:rPr>
                <w:rFonts w:ascii="Times New Roman" w:hAnsi="Times New Roman"/>
                <w:sz w:val="24"/>
              </w:rPr>
              <w:t>300</w:t>
            </w:r>
          </w:p>
        </w:tc>
      </w:tr>
    </w:tbl>
    <w:p w:rsidR="00FF110D" w:rsidRDefault="00FF110D" w:rsidP="00FF110D">
      <w:pPr>
        <w:pStyle w:val="a3"/>
        <w:spacing w:line="288" w:lineRule="auto"/>
        <w:ind w:firstLine="425"/>
        <w:jc w:val="both"/>
        <w:rPr>
          <w:rFonts w:ascii="Times New Roman" w:hAnsi="Times New Roman"/>
          <w:sz w:val="24"/>
        </w:rPr>
      </w:pPr>
    </w:p>
    <w:p w:rsidR="00FF110D" w:rsidRDefault="00FF110D" w:rsidP="00FF110D">
      <w:pPr>
        <w:pStyle w:val="a3"/>
        <w:spacing w:line="288" w:lineRule="auto"/>
        <w:ind w:firstLine="567"/>
        <w:jc w:val="both"/>
        <w:rPr>
          <w:rFonts w:ascii="Times New Roman" w:hAnsi="Times New Roman"/>
          <w:sz w:val="24"/>
        </w:rPr>
      </w:pPr>
      <w:r>
        <w:rPr>
          <w:rFonts w:ascii="Times New Roman" w:hAnsi="Times New Roman"/>
          <w:sz w:val="24"/>
        </w:rPr>
        <w:lastRenderedPageBreak/>
        <w:t xml:space="preserve">  При альтернативной ставке доходности 10 % чистый приведенный эффект, индекс рентабельности и дюрация по данному проекту составят:</w:t>
      </w:r>
    </w:p>
    <w:p w:rsidR="00FF110D" w:rsidRDefault="00FF110D" w:rsidP="00FF110D">
      <w:pPr>
        <w:pStyle w:val="a3"/>
        <w:spacing w:line="288" w:lineRule="auto"/>
        <w:ind w:firstLine="425"/>
        <w:jc w:val="both"/>
        <w:rPr>
          <w:rFonts w:ascii="Times New Roman" w:hAnsi="Times New Roman"/>
          <w:sz w:val="24"/>
        </w:rPr>
      </w:pPr>
    </w:p>
    <w:p w:rsidR="00FF110D" w:rsidRDefault="00FF110D" w:rsidP="00FF110D">
      <w:pPr>
        <w:pStyle w:val="a3"/>
        <w:spacing w:line="288" w:lineRule="auto"/>
        <w:ind w:firstLine="425"/>
        <w:jc w:val="center"/>
        <w:rPr>
          <w:rFonts w:ascii="Times New Roman" w:hAnsi="Times New Roman"/>
          <w:sz w:val="24"/>
        </w:rPr>
      </w:pPr>
      <w:r w:rsidRPr="00A9319C">
        <w:rPr>
          <w:rFonts w:ascii="Times New Roman" w:hAnsi="Times New Roman"/>
          <w:position w:val="-30"/>
          <w:sz w:val="24"/>
        </w:rPr>
        <w:object w:dxaOrig="6480" w:dyaOrig="1060">
          <v:shape id="_x0000_i1125" type="#_x0000_t75" style="width:324pt;height:53.25pt" o:ole="" fillcolor="window">
            <v:imagedata r:id="rId210" o:title=""/>
          </v:shape>
          <o:OLEObject Type="Embed" ProgID="Equation.3" ShapeID="_x0000_i1125" DrawAspect="Content" ObjectID="_1515491690" r:id="rId211"/>
        </w:object>
      </w:r>
    </w:p>
    <w:p w:rsidR="00FF110D" w:rsidRDefault="00FF110D" w:rsidP="00FF110D">
      <w:pPr>
        <w:pStyle w:val="a3"/>
        <w:spacing w:line="288" w:lineRule="auto"/>
        <w:ind w:firstLine="425"/>
        <w:jc w:val="center"/>
        <w:rPr>
          <w:rFonts w:ascii="Times New Roman" w:hAnsi="Times New Roman"/>
          <w:sz w:val="24"/>
        </w:rPr>
      </w:pPr>
      <w:r w:rsidRPr="00A9319C">
        <w:rPr>
          <w:rFonts w:ascii="Times New Roman" w:hAnsi="Times New Roman"/>
          <w:position w:val="-28"/>
          <w:sz w:val="24"/>
        </w:rPr>
        <w:object w:dxaOrig="1719" w:dyaOrig="660">
          <v:shape id="_x0000_i1126" type="#_x0000_t75" style="width:86.25pt;height:33pt" o:ole="" fillcolor="window">
            <v:imagedata r:id="rId212" o:title=""/>
          </v:shape>
          <o:OLEObject Type="Embed" ProgID="Equation.3" ShapeID="_x0000_i1126" DrawAspect="Content" ObjectID="_1515491691" r:id="rId213"/>
        </w:object>
      </w:r>
      <w:r>
        <w:rPr>
          <w:rFonts w:ascii="Times New Roman" w:hAnsi="Times New Roman"/>
          <w:sz w:val="24"/>
        </w:rPr>
        <w:t xml:space="preserve">          </w:t>
      </w:r>
    </w:p>
    <w:p w:rsidR="00FF110D" w:rsidRDefault="00FF110D" w:rsidP="00FF110D">
      <w:pPr>
        <w:pStyle w:val="a3"/>
        <w:spacing w:line="288" w:lineRule="auto"/>
        <w:ind w:firstLine="425"/>
        <w:jc w:val="center"/>
        <w:rPr>
          <w:rFonts w:ascii="Times New Roman" w:hAnsi="Times New Roman"/>
          <w:sz w:val="24"/>
        </w:rPr>
      </w:pPr>
      <w:r>
        <w:rPr>
          <w:rFonts w:ascii="Times New Roman" w:hAnsi="Times New Roman"/>
          <w:sz w:val="24"/>
        </w:rPr>
        <w:t xml:space="preserve">          </w:t>
      </w:r>
      <w:r w:rsidRPr="00A9319C">
        <w:rPr>
          <w:rFonts w:ascii="Times New Roman" w:hAnsi="Times New Roman"/>
          <w:position w:val="-26"/>
          <w:sz w:val="24"/>
        </w:rPr>
        <w:object w:dxaOrig="4160" w:dyaOrig="620">
          <v:shape id="_x0000_i1127" type="#_x0000_t75" style="width:207.75pt;height:30.75pt" o:ole="" fillcolor="window">
            <v:imagedata r:id="rId214" o:title=""/>
          </v:shape>
          <o:OLEObject Type="Embed" ProgID="Equation.3" ShapeID="_x0000_i1127" DrawAspect="Content" ObjectID="_1515491692" r:id="rId215"/>
        </w:object>
      </w:r>
    </w:p>
    <w:p w:rsidR="00FF110D" w:rsidRDefault="00FF110D" w:rsidP="00FF110D">
      <w:pPr>
        <w:pStyle w:val="a3"/>
        <w:spacing w:line="288" w:lineRule="auto"/>
        <w:ind w:firstLine="425"/>
        <w:jc w:val="both"/>
        <w:rPr>
          <w:rFonts w:ascii="Times New Roman" w:hAnsi="Times New Roman"/>
          <w:sz w:val="24"/>
        </w:rPr>
      </w:pPr>
    </w:p>
    <w:p w:rsidR="00FF110D" w:rsidRDefault="00FF110D" w:rsidP="00FF110D">
      <w:pPr>
        <w:pStyle w:val="a3"/>
        <w:spacing w:line="288" w:lineRule="auto"/>
        <w:ind w:firstLine="567"/>
        <w:jc w:val="both"/>
        <w:rPr>
          <w:rFonts w:ascii="Times New Roman" w:hAnsi="Times New Roman"/>
          <w:sz w:val="24"/>
        </w:rPr>
      </w:pPr>
      <w:r>
        <w:rPr>
          <w:rFonts w:ascii="Times New Roman" w:hAnsi="Times New Roman"/>
          <w:sz w:val="24"/>
        </w:rPr>
        <w:t>Предположим, что ситуация несколько изменилась, поскольку подрядчик за свои услуги требует предоплату, т.е. отрицательный денежный поток будет не в конце, а в начале каждого года. Тогда уровень приведенных  выше показателей измениться следующим образом:</w:t>
      </w:r>
    </w:p>
    <w:p w:rsidR="00FF110D" w:rsidRDefault="00FF110D" w:rsidP="00FF110D">
      <w:pPr>
        <w:pStyle w:val="a3"/>
        <w:spacing w:line="288" w:lineRule="auto"/>
        <w:ind w:firstLine="425"/>
        <w:jc w:val="center"/>
        <w:rPr>
          <w:rFonts w:ascii="Times New Roman" w:hAnsi="Times New Roman"/>
          <w:sz w:val="24"/>
        </w:rPr>
      </w:pPr>
      <w:r w:rsidRPr="00A9319C">
        <w:rPr>
          <w:rFonts w:ascii="Times New Roman" w:hAnsi="Times New Roman"/>
          <w:position w:val="-30"/>
          <w:sz w:val="24"/>
        </w:rPr>
        <w:object w:dxaOrig="7699" w:dyaOrig="680">
          <v:shape id="_x0000_i1128" type="#_x0000_t75" style="width:384.75pt;height:33.75pt" o:ole="" fillcolor="window">
            <v:imagedata r:id="rId216" o:title=""/>
          </v:shape>
          <o:OLEObject Type="Embed" ProgID="Equation.3" ShapeID="_x0000_i1128" DrawAspect="Content" ObjectID="_1515491693" r:id="rId217"/>
        </w:object>
      </w:r>
    </w:p>
    <w:p w:rsidR="00FF110D" w:rsidRDefault="00FF110D" w:rsidP="00FF110D">
      <w:pPr>
        <w:pStyle w:val="a3"/>
        <w:spacing w:line="288" w:lineRule="auto"/>
        <w:ind w:firstLine="425"/>
        <w:jc w:val="center"/>
        <w:rPr>
          <w:rFonts w:ascii="Times New Roman" w:hAnsi="Times New Roman"/>
          <w:sz w:val="24"/>
        </w:rPr>
      </w:pPr>
      <w:r w:rsidRPr="00A9319C">
        <w:rPr>
          <w:rFonts w:ascii="Times New Roman" w:hAnsi="Times New Roman"/>
          <w:position w:val="-28"/>
          <w:sz w:val="24"/>
        </w:rPr>
        <w:object w:dxaOrig="1840" w:dyaOrig="660">
          <v:shape id="_x0000_i1129" type="#_x0000_t75" style="width:92.25pt;height:33pt" o:ole="" fillcolor="window">
            <v:imagedata r:id="rId218" o:title=""/>
          </v:shape>
          <o:OLEObject Type="Embed" ProgID="Equation.3" ShapeID="_x0000_i1129" DrawAspect="Content" ObjectID="_1515491694" r:id="rId219"/>
        </w:object>
      </w:r>
      <w:r>
        <w:rPr>
          <w:rFonts w:ascii="Times New Roman" w:hAnsi="Times New Roman"/>
          <w:sz w:val="24"/>
        </w:rPr>
        <w:t xml:space="preserve">         </w:t>
      </w:r>
    </w:p>
    <w:p w:rsidR="00FF110D" w:rsidRDefault="00FF110D" w:rsidP="00FF110D">
      <w:pPr>
        <w:pStyle w:val="a3"/>
        <w:spacing w:line="288" w:lineRule="auto"/>
        <w:ind w:firstLine="425"/>
        <w:jc w:val="center"/>
        <w:rPr>
          <w:rFonts w:ascii="Times New Roman" w:hAnsi="Times New Roman"/>
          <w:sz w:val="24"/>
        </w:rPr>
      </w:pPr>
      <w:r>
        <w:rPr>
          <w:rFonts w:ascii="Times New Roman" w:hAnsi="Times New Roman"/>
          <w:sz w:val="24"/>
        </w:rPr>
        <w:t xml:space="preserve">           </w:t>
      </w:r>
      <w:r w:rsidRPr="00A9319C">
        <w:rPr>
          <w:rFonts w:ascii="Times New Roman" w:hAnsi="Times New Roman"/>
          <w:position w:val="-26"/>
          <w:sz w:val="24"/>
        </w:rPr>
        <w:object w:dxaOrig="4160" w:dyaOrig="620">
          <v:shape id="_x0000_i1130" type="#_x0000_t75" style="width:207.75pt;height:30.75pt" o:ole="" fillcolor="window">
            <v:imagedata r:id="rId220" o:title=""/>
          </v:shape>
          <o:OLEObject Type="Embed" ProgID="Equation.3" ShapeID="_x0000_i1130" DrawAspect="Content" ObjectID="_1515491695" r:id="rId221"/>
        </w:object>
      </w:r>
    </w:p>
    <w:p w:rsidR="00FF110D" w:rsidRDefault="00FF110D" w:rsidP="00FF110D">
      <w:pPr>
        <w:pStyle w:val="a3"/>
        <w:spacing w:line="288" w:lineRule="auto"/>
        <w:ind w:firstLine="425"/>
        <w:jc w:val="both"/>
        <w:rPr>
          <w:rFonts w:ascii="Times New Roman" w:hAnsi="Times New Roman"/>
          <w:sz w:val="24"/>
        </w:rPr>
      </w:pPr>
    </w:p>
    <w:p w:rsidR="00FF110D" w:rsidRDefault="00FF110D" w:rsidP="00FF110D">
      <w:pPr>
        <w:pStyle w:val="a3"/>
        <w:spacing w:line="288" w:lineRule="auto"/>
        <w:ind w:firstLine="567"/>
        <w:jc w:val="both"/>
        <w:rPr>
          <w:rFonts w:ascii="Times New Roman" w:hAnsi="Times New Roman"/>
          <w:sz w:val="24"/>
        </w:rPr>
      </w:pPr>
      <w:r>
        <w:rPr>
          <w:rFonts w:ascii="Times New Roman" w:hAnsi="Times New Roman"/>
          <w:sz w:val="24"/>
        </w:rPr>
        <w:t>Если доход  будет начисляться не раз, а два раза в году,  то уровень данных показателей   изменится следующим образом:</w:t>
      </w:r>
    </w:p>
    <w:p w:rsidR="00FF110D" w:rsidRDefault="00FF110D" w:rsidP="00FF110D">
      <w:pPr>
        <w:pStyle w:val="a3"/>
        <w:spacing w:line="288" w:lineRule="auto"/>
        <w:ind w:firstLine="425"/>
        <w:jc w:val="center"/>
        <w:rPr>
          <w:rFonts w:ascii="Times New Roman" w:hAnsi="Times New Roman"/>
          <w:sz w:val="24"/>
        </w:rPr>
      </w:pPr>
      <w:r w:rsidRPr="00A9319C">
        <w:rPr>
          <w:rFonts w:ascii="Times New Roman" w:hAnsi="Times New Roman"/>
          <w:position w:val="-62"/>
          <w:sz w:val="24"/>
        </w:rPr>
        <w:object w:dxaOrig="9580" w:dyaOrig="1359">
          <v:shape id="_x0000_i1131" type="#_x0000_t75" style="width:479.25pt;height:68.25pt" o:ole="" fillcolor="window">
            <v:imagedata r:id="rId222" o:title=""/>
          </v:shape>
          <o:OLEObject Type="Embed" ProgID="Equation.3" ShapeID="_x0000_i1131" DrawAspect="Content" ObjectID="_1515491696" r:id="rId223"/>
        </w:object>
      </w:r>
    </w:p>
    <w:p w:rsidR="00FF110D" w:rsidRDefault="00FF110D" w:rsidP="00FF110D">
      <w:pPr>
        <w:pStyle w:val="a3"/>
        <w:spacing w:line="288" w:lineRule="auto"/>
        <w:ind w:firstLine="425"/>
        <w:jc w:val="center"/>
        <w:rPr>
          <w:rFonts w:ascii="Times New Roman" w:hAnsi="Times New Roman"/>
          <w:sz w:val="24"/>
        </w:rPr>
      </w:pPr>
      <w:r w:rsidRPr="00A9319C">
        <w:rPr>
          <w:rFonts w:ascii="Times New Roman" w:hAnsi="Times New Roman"/>
          <w:position w:val="-26"/>
          <w:sz w:val="24"/>
        </w:rPr>
        <w:object w:dxaOrig="1820" w:dyaOrig="639">
          <v:shape id="_x0000_i1132" type="#_x0000_t75" style="width:90.75pt;height:32.25pt" o:ole="" fillcolor="window">
            <v:imagedata r:id="rId224" o:title=""/>
          </v:shape>
          <o:OLEObject Type="Embed" ProgID="Equation.3" ShapeID="_x0000_i1132" DrawAspect="Content" ObjectID="_1515491697" r:id="rId225"/>
        </w:object>
      </w:r>
      <w:r>
        <w:rPr>
          <w:rFonts w:ascii="Times New Roman" w:hAnsi="Times New Roman"/>
          <w:sz w:val="24"/>
        </w:rPr>
        <w:t xml:space="preserve">          </w:t>
      </w:r>
    </w:p>
    <w:p w:rsidR="00FF110D" w:rsidRDefault="00FF110D" w:rsidP="00FF110D">
      <w:pPr>
        <w:pStyle w:val="a3"/>
        <w:spacing w:line="288" w:lineRule="auto"/>
        <w:ind w:firstLine="425"/>
        <w:jc w:val="center"/>
        <w:rPr>
          <w:rFonts w:ascii="Times New Roman" w:hAnsi="Times New Roman"/>
          <w:sz w:val="24"/>
        </w:rPr>
      </w:pPr>
      <w:r>
        <w:rPr>
          <w:rFonts w:ascii="Times New Roman" w:hAnsi="Times New Roman"/>
          <w:sz w:val="24"/>
        </w:rPr>
        <w:t xml:space="preserve">          </w:t>
      </w:r>
      <w:r w:rsidRPr="00A9319C">
        <w:rPr>
          <w:rFonts w:ascii="Times New Roman" w:hAnsi="Times New Roman"/>
          <w:position w:val="-26"/>
          <w:sz w:val="24"/>
        </w:rPr>
        <w:object w:dxaOrig="6480" w:dyaOrig="620">
          <v:shape id="_x0000_i1133" type="#_x0000_t75" style="width:324pt;height:30.75pt" o:ole="" fillcolor="window">
            <v:imagedata r:id="rId226" o:title=""/>
          </v:shape>
          <o:OLEObject Type="Embed" ProgID="Equation.3" ShapeID="_x0000_i1133" DrawAspect="Content" ObjectID="_1515491698" r:id="rId227"/>
        </w:object>
      </w:r>
    </w:p>
    <w:p w:rsidR="00FF110D" w:rsidRDefault="00FF110D" w:rsidP="00FF110D">
      <w:pPr>
        <w:pStyle w:val="a3"/>
        <w:spacing w:line="288" w:lineRule="auto"/>
        <w:ind w:firstLine="567"/>
        <w:jc w:val="both"/>
        <w:rPr>
          <w:rFonts w:ascii="Times New Roman" w:hAnsi="Times New Roman"/>
          <w:sz w:val="24"/>
        </w:rPr>
      </w:pPr>
      <w:r>
        <w:rPr>
          <w:rFonts w:ascii="Times New Roman" w:hAnsi="Times New Roman"/>
          <w:sz w:val="24"/>
        </w:rPr>
        <w:t>Из приведенных данных видно, что инвестирование капитала в проект на условиях предоплаты снизит эффективность проекта,  но более частое начисление дохода несколько компенсирует    данные потери и обеспечит  более высокий уровень рентабельности инвестиционных затрат по сравнению с предыдущим вариантом.</w:t>
      </w:r>
    </w:p>
    <w:p w:rsidR="00FF110D" w:rsidRDefault="00FF110D" w:rsidP="00FF110D">
      <w:pPr>
        <w:pStyle w:val="a3"/>
        <w:spacing w:line="288" w:lineRule="auto"/>
        <w:ind w:firstLine="567"/>
        <w:jc w:val="both"/>
        <w:rPr>
          <w:rFonts w:ascii="Times New Roman" w:hAnsi="Times New Roman"/>
          <w:sz w:val="24"/>
        </w:rPr>
      </w:pPr>
      <w:r>
        <w:rPr>
          <w:rFonts w:ascii="Times New Roman" w:hAnsi="Times New Roman"/>
          <w:sz w:val="24"/>
        </w:rPr>
        <w:t>А сейчас определим чувствительность показателей эффективности проекта к изменению альтернативной ставки доходности, которая по данным прогнозного анализа будет возрастать в среднем на 1 % в год:</w:t>
      </w:r>
    </w:p>
    <w:p w:rsidR="00FF110D" w:rsidRDefault="00FF110D" w:rsidP="00FF110D">
      <w:pPr>
        <w:pStyle w:val="a3"/>
        <w:spacing w:line="288" w:lineRule="auto"/>
        <w:ind w:firstLine="425"/>
        <w:jc w:val="center"/>
        <w:rPr>
          <w:rFonts w:ascii="Times New Roman" w:hAnsi="Times New Roman"/>
          <w:sz w:val="24"/>
        </w:rPr>
      </w:pPr>
      <w:r w:rsidRPr="00A9319C">
        <w:rPr>
          <w:rFonts w:ascii="Times New Roman" w:hAnsi="Times New Roman"/>
          <w:position w:val="-30"/>
          <w:sz w:val="24"/>
        </w:rPr>
        <w:object w:dxaOrig="8520" w:dyaOrig="680">
          <v:shape id="_x0000_i1134" type="#_x0000_t75" style="width:426pt;height:33.75pt" o:ole="" fillcolor="window">
            <v:imagedata r:id="rId228" o:title=""/>
          </v:shape>
          <o:OLEObject Type="Embed" ProgID="Equation.3" ShapeID="_x0000_i1134" DrawAspect="Content" ObjectID="_1515491699" r:id="rId229"/>
        </w:object>
      </w:r>
    </w:p>
    <w:p w:rsidR="00FF110D" w:rsidRDefault="00FF110D" w:rsidP="00FF110D">
      <w:pPr>
        <w:pStyle w:val="a3"/>
        <w:spacing w:line="288" w:lineRule="auto"/>
        <w:ind w:firstLine="425"/>
        <w:jc w:val="center"/>
        <w:rPr>
          <w:rFonts w:ascii="Times New Roman" w:hAnsi="Times New Roman"/>
          <w:sz w:val="24"/>
        </w:rPr>
      </w:pPr>
    </w:p>
    <w:p w:rsidR="00FF110D" w:rsidRDefault="00FF110D" w:rsidP="00FF110D">
      <w:pPr>
        <w:pStyle w:val="a3"/>
        <w:spacing w:line="288" w:lineRule="auto"/>
        <w:ind w:firstLine="425"/>
        <w:jc w:val="center"/>
        <w:rPr>
          <w:rFonts w:ascii="Times New Roman" w:hAnsi="Times New Roman"/>
          <w:sz w:val="24"/>
        </w:rPr>
      </w:pPr>
      <w:r w:rsidRPr="00A9319C">
        <w:rPr>
          <w:rFonts w:ascii="Times New Roman" w:hAnsi="Times New Roman"/>
          <w:position w:val="-28"/>
          <w:sz w:val="24"/>
        </w:rPr>
        <w:object w:dxaOrig="1860" w:dyaOrig="660">
          <v:shape id="_x0000_i1135" type="#_x0000_t75" style="width:93pt;height:33pt" o:ole="" fillcolor="window">
            <v:imagedata r:id="rId230" o:title=""/>
          </v:shape>
          <o:OLEObject Type="Embed" ProgID="Equation.3" ShapeID="_x0000_i1135" DrawAspect="Content" ObjectID="_1515491700" r:id="rId231"/>
        </w:object>
      </w:r>
      <w:r>
        <w:rPr>
          <w:rFonts w:ascii="Times New Roman" w:hAnsi="Times New Roman"/>
          <w:sz w:val="24"/>
        </w:rPr>
        <w:t xml:space="preserve">       </w:t>
      </w:r>
    </w:p>
    <w:p w:rsidR="00FF110D" w:rsidRDefault="00FF110D" w:rsidP="00FF110D">
      <w:pPr>
        <w:pStyle w:val="a3"/>
        <w:spacing w:line="288" w:lineRule="auto"/>
        <w:ind w:firstLine="425"/>
        <w:jc w:val="center"/>
        <w:rPr>
          <w:rFonts w:ascii="Times New Roman" w:hAnsi="Times New Roman"/>
          <w:sz w:val="24"/>
        </w:rPr>
      </w:pPr>
    </w:p>
    <w:p w:rsidR="00FF110D" w:rsidRDefault="00FF110D" w:rsidP="00FF110D">
      <w:pPr>
        <w:pStyle w:val="a3"/>
        <w:spacing w:line="288" w:lineRule="auto"/>
        <w:ind w:firstLine="425"/>
        <w:jc w:val="center"/>
        <w:rPr>
          <w:rFonts w:ascii="Times New Roman" w:hAnsi="Times New Roman"/>
          <w:sz w:val="24"/>
        </w:rPr>
      </w:pPr>
      <w:r>
        <w:rPr>
          <w:rFonts w:ascii="Times New Roman" w:hAnsi="Times New Roman"/>
          <w:sz w:val="24"/>
        </w:rPr>
        <w:t xml:space="preserve">             </w:t>
      </w:r>
      <w:r w:rsidRPr="00A9319C">
        <w:rPr>
          <w:rFonts w:ascii="Times New Roman" w:hAnsi="Times New Roman"/>
          <w:position w:val="-26"/>
          <w:sz w:val="24"/>
        </w:rPr>
        <w:object w:dxaOrig="4160" w:dyaOrig="620">
          <v:shape id="_x0000_i1136" type="#_x0000_t75" style="width:207.75pt;height:30.75pt" o:ole="" fillcolor="window">
            <v:imagedata r:id="rId232" o:title=""/>
          </v:shape>
          <o:OLEObject Type="Embed" ProgID="Equation.3" ShapeID="_x0000_i1136" DrawAspect="Content" ObjectID="_1515491701" r:id="rId233"/>
        </w:object>
      </w:r>
    </w:p>
    <w:p w:rsidR="00FF110D" w:rsidRDefault="00FF110D" w:rsidP="00FF110D">
      <w:pPr>
        <w:pStyle w:val="a3"/>
        <w:spacing w:line="288" w:lineRule="auto"/>
        <w:ind w:firstLine="425"/>
        <w:jc w:val="center"/>
        <w:rPr>
          <w:rFonts w:ascii="Times New Roman" w:hAnsi="Times New Roman"/>
          <w:sz w:val="24"/>
        </w:rPr>
      </w:pPr>
    </w:p>
    <w:p w:rsidR="00FF110D" w:rsidRDefault="00FF110D" w:rsidP="00FF110D">
      <w:pPr>
        <w:pStyle w:val="a3"/>
        <w:spacing w:line="288" w:lineRule="auto"/>
        <w:ind w:firstLine="567"/>
        <w:jc w:val="both"/>
        <w:rPr>
          <w:rFonts w:ascii="Times New Roman" w:hAnsi="Times New Roman"/>
          <w:sz w:val="24"/>
        </w:rPr>
      </w:pPr>
      <w:r>
        <w:rPr>
          <w:rFonts w:ascii="Times New Roman" w:hAnsi="Times New Roman"/>
          <w:sz w:val="24"/>
        </w:rPr>
        <w:t xml:space="preserve">Следовательно,  с учетом изменения рыночной нормы доходности данный проект будет невыгодным для предприятия. </w:t>
      </w:r>
    </w:p>
    <w:p w:rsidR="00FF110D" w:rsidRDefault="00FF110D" w:rsidP="00FF110D">
      <w:pPr>
        <w:pStyle w:val="a3"/>
        <w:spacing w:line="288" w:lineRule="auto"/>
        <w:ind w:firstLine="567"/>
        <w:jc w:val="both"/>
        <w:rPr>
          <w:rFonts w:ascii="Times New Roman" w:hAnsi="Times New Roman"/>
          <w:sz w:val="24"/>
        </w:rPr>
      </w:pPr>
      <w:r>
        <w:rPr>
          <w:rFonts w:ascii="Times New Roman" w:hAnsi="Times New Roman"/>
          <w:sz w:val="24"/>
        </w:rPr>
        <w:t>Аналогичным образом оценивается чувствительность  показателей эффективности инвестиционных проектов  к изменению и других факторов.</w:t>
      </w:r>
    </w:p>
    <w:p w:rsidR="00FF110D" w:rsidRDefault="00FF110D" w:rsidP="00FF110D">
      <w:pPr>
        <w:pStyle w:val="a3"/>
        <w:ind w:right="-2"/>
        <w:jc w:val="both"/>
        <w:rPr>
          <w:rFonts w:ascii="Times New Roman" w:hAnsi="Times New Roman"/>
          <w:b/>
          <w:sz w:val="24"/>
        </w:rPr>
      </w:pPr>
    </w:p>
    <w:p w:rsidR="00FF110D" w:rsidRDefault="00FF110D" w:rsidP="00FF110D">
      <w:pPr>
        <w:pStyle w:val="a3"/>
        <w:spacing w:line="312" w:lineRule="auto"/>
        <w:ind w:right="-2"/>
        <w:jc w:val="both"/>
        <w:rPr>
          <w:rFonts w:ascii="Times New Roman" w:hAnsi="Times New Roman"/>
          <w:sz w:val="24"/>
        </w:rPr>
      </w:pPr>
    </w:p>
    <w:p w:rsidR="00FF110D" w:rsidRDefault="00356D1D" w:rsidP="00FF110D">
      <w:pPr>
        <w:pStyle w:val="a3"/>
        <w:spacing w:line="312" w:lineRule="auto"/>
        <w:ind w:right="565" w:firstLine="567"/>
        <w:jc w:val="center"/>
        <w:rPr>
          <w:rFonts w:ascii="Times New Roman" w:hAnsi="Times New Roman"/>
          <w:b/>
          <w:sz w:val="28"/>
        </w:rPr>
      </w:pPr>
      <w:r>
        <w:rPr>
          <w:rFonts w:ascii="Times New Roman" w:hAnsi="Times New Roman"/>
          <w:b/>
          <w:sz w:val="28"/>
        </w:rPr>
        <w:t>Тема</w:t>
      </w:r>
      <w:r w:rsidR="00FF110D">
        <w:rPr>
          <w:rFonts w:ascii="Times New Roman" w:hAnsi="Times New Roman"/>
          <w:b/>
          <w:sz w:val="28"/>
        </w:rPr>
        <w:t xml:space="preserve">   6. Анализ источников финансирования инноваций и других инвестиционных проектов</w:t>
      </w:r>
    </w:p>
    <w:p w:rsidR="00356D1D" w:rsidRDefault="00356D1D" w:rsidP="00FF110D">
      <w:pPr>
        <w:pStyle w:val="a3"/>
        <w:spacing w:line="312" w:lineRule="auto"/>
        <w:ind w:right="-2" w:firstLine="567"/>
        <w:jc w:val="both"/>
        <w:rPr>
          <w:rFonts w:ascii="Times New Roman" w:hAnsi="Times New Roman"/>
          <w:sz w:val="24"/>
        </w:rPr>
      </w:pP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Успешное выполнение  плана инвестиций   в инновационные и другие проекты во многом зависит от наличия у предприятия источников финансирования. Одновременно с  изучением динамики и выполнения плана капитальных вложений нужно проанализировать и выполнение плана по формированию источников их финансирования.</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Финансирование инновационной и инвестиционной деятельности осуществляется как за счет  собственных средств предприятия (прибыли предприятия, амортизационных отчислений, выручки от реализации основных средств, резервного капитала предприятия), так и за счет заемных средств (долгосрочных кредитов банка, займов, лизинга). Для государственных предприятий могут выделяться, кроме того,  бюджетные ассигнования. </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При этом следует различать валовые и чистые инвестиции. </w:t>
      </w:r>
      <w:r>
        <w:rPr>
          <w:rFonts w:ascii="Times New Roman" w:hAnsi="Times New Roman"/>
          <w:sz w:val="24"/>
          <w:u w:val="single"/>
        </w:rPr>
        <w:t>Валовые инвестиции</w:t>
      </w:r>
      <w:r>
        <w:rPr>
          <w:rFonts w:ascii="Times New Roman" w:hAnsi="Times New Roman"/>
          <w:sz w:val="24"/>
        </w:rPr>
        <w:t xml:space="preserve"> – это объем всех собственных инвестиций в отчетном периоде. </w:t>
      </w:r>
      <w:r>
        <w:rPr>
          <w:rFonts w:ascii="Times New Roman" w:hAnsi="Times New Roman"/>
          <w:sz w:val="24"/>
          <w:u w:val="single"/>
        </w:rPr>
        <w:t>Чистые инвестиции</w:t>
      </w:r>
      <w:r>
        <w:rPr>
          <w:rFonts w:ascii="Times New Roman" w:hAnsi="Times New Roman"/>
          <w:sz w:val="24"/>
        </w:rPr>
        <w:t xml:space="preserve"> меньше валовых инвестиций на сумму амортизационных отчислений в отчетном периоде.  Если сумма чистых инвестиций является положительной величиной и  занимает значительный удельный вес в общей сумме валовых инвестиций, то это свидетельствует о повышении экономического потенциала предприятия, направляющего значительную часть прибыли в инвестиционный процесс. Напротив, если сумма чистых инвестиций является отрицательной величиной, то это означает снижение производственного потенциала предприятия, </w:t>
      </w:r>
      <w:r w:rsidRPr="00C15756">
        <w:rPr>
          <w:rFonts w:ascii="Times New Roman" w:hAnsi="Times New Roman"/>
          <w:sz w:val="24"/>
        </w:rPr>
        <w:t>“</w:t>
      </w:r>
      <w:r>
        <w:rPr>
          <w:rFonts w:ascii="Times New Roman" w:hAnsi="Times New Roman"/>
          <w:sz w:val="24"/>
        </w:rPr>
        <w:t>проедающего</w:t>
      </w:r>
      <w:r w:rsidRPr="00C15756">
        <w:rPr>
          <w:rFonts w:ascii="Times New Roman" w:hAnsi="Times New Roman"/>
          <w:sz w:val="24"/>
        </w:rPr>
        <w:t>”</w:t>
      </w:r>
      <w:r>
        <w:rPr>
          <w:rFonts w:ascii="Times New Roman" w:hAnsi="Times New Roman"/>
          <w:sz w:val="24"/>
        </w:rPr>
        <w:t xml:space="preserve"> не только свою прибыль, но и часть амортизационного фонда. Если сумма чистых инвестиций равна нулю,  это значит, что инвестирование осуществляется только за счет амортизационных отчислений и что на предприятии отсутствует экономический рост и не создается база для возрастания прибыли.</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В процессе анализа необходимо изучить выполнение плана по формированию средств для инвестиционной деятельности в целом и по основным источникам и установить причины отклонения от плана. Следует также проанализировать изменения в структуре источников средств на эти цели,  установить,  насколько оптимально сочетаются собственные и заемные средства.  Если доля  последних возрастает,  то  это  может привести к неустойчивости экономики предприятия, увеличению его зависимости от банков и других организаций. </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lastRenderedPageBreak/>
        <w:t>Доля заемных источников финансирования  капитальных вложений зависит от следующих  факторов:</w:t>
      </w:r>
    </w:p>
    <w:p w:rsidR="00FF110D" w:rsidRDefault="00FF110D" w:rsidP="00FF110D">
      <w:pPr>
        <w:pStyle w:val="a3"/>
        <w:numPr>
          <w:ilvl w:val="0"/>
          <w:numId w:val="3"/>
        </w:numPr>
        <w:spacing w:line="312" w:lineRule="auto"/>
        <w:ind w:right="-2" w:firstLine="207"/>
        <w:jc w:val="both"/>
        <w:rPr>
          <w:rFonts w:ascii="Times New Roman" w:hAnsi="Times New Roman"/>
          <w:sz w:val="24"/>
        </w:rPr>
      </w:pPr>
      <w:r w:rsidRPr="00C15756">
        <w:rPr>
          <w:rFonts w:ascii="Times New Roman" w:hAnsi="Times New Roman"/>
          <w:sz w:val="24"/>
        </w:rPr>
        <w:t xml:space="preserve"> </w:t>
      </w:r>
      <w:r>
        <w:rPr>
          <w:rFonts w:ascii="Times New Roman" w:hAnsi="Times New Roman"/>
          <w:sz w:val="24"/>
        </w:rPr>
        <w:t>достаточности собственных средств для обновления и расширения материально-технической базы предприятия;</w:t>
      </w:r>
    </w:p>
    <w:p w:rsidR="00FF110D" w:rsidRDefault="00FF110D" w:rsidP="00FF110D">
      <w:pPr>
        <w:pStyle w:val="a3"/>
        <w:numPr>
          <w:ilvl w:val="0"/>
          <w:numId w:val="3"/>
        </w:numPr>
        <w:spacing w:line="312" w:lineRule="auto"/>
        <w:ind w:right="-2" w:firstLine="207"/>
        <w:jc w:val="both"/>
        <w:rPr>
          <w:rFonts w:ascii="Times New Roman" w:hAnsi="Times New Roman"/>
          <w:sz w:val="24"/>
        </w:rPr>
      </w:pPr>
      <w:r w:rsidRPr="00C15756">
        <w:rPr>
          <w:rFonts w:ascii="Times New Roman" w:hAnsi="Times New Roman"/>
          <w:sz w:val="24"/>
        </w:rPr>
        <w:t xml:space="preserve"> </w:t>
      </w:r>
      <w:r>
        <w:rPr>
          <w:rFonts w:ascii="Times New Roman" w:hAnsi="Times New Roman"/>
          <w:sz w:val="24"/>
        </w:rPr>
        <w:t>уровня реальных процентных ставок по долгосрочным кредитам банка с учетом инфляционных ожиданий и эффекта финансового рычага;</w:t>
      </w:r>
    </w:p>
    <w:p w:rsidR="00FF110D" w:rsidRDefault="00FF110D" w:rsidP="00FF110D">
      <w:pPr>
        <w:pStyle w:val="a3"/>
        <w:numPr>
          <w:ilvl w:val="0"/>
          <w:numId w:val="3"/>
        </w:numPr>
        <w:spacing w:line="312" w:lineRule="auto"/>
        <w:ind w:right="-2" w:firstLine="207"/>
        <w:jc w:val="both"/>
        <w:rPr>
          <w:rFonts w:ascii="Times New Roman" w:hAnsi="Times New Roman"/>
          <w:sz w:val="24"/>
        </w:rPr>
      </w:pPr>
      <w:r w:rsidRPr="00C15756">
        <w:rPr>
          <w:rFonts w:ascii="Times New Roman" w:hAnsi="Times New Roman"/>
          <w:sz w:val="24"/>
        </w:rPr>
        <w:t xml:space="preserve"> </w:t>
      </w:r>
      <w:r>
        <w:rPr>
          <w:rFonts w:ascii="Times New Roman" w:hAnsi="Times New Roman"/>
          <w:sz w:val="24"/>
        </w:rPr>
        <w:t>уровня кредитоемкости предприятия и доступности для него получения долгосрочного кредита;</w:t>
      </w:r>
    </w:p>
    <w:p w:rsidR="00FF110D" w:rsidRDefault="00FF110D" w:rsidP="00FF110D">
      <w:pPr>
        <w:pStyle w:val="a3"/>
        <w:numPr>
          <w:ilvl w:val="0"/>
          <w:numId w:val="3"/>
        </w:numPr>
        <w:spacing w:line="312" w:lineRule="auto"/>
        <w:ind w:right="-2" w:firstLine="207"/>
        <w:jc w:val="both"/>
        <w:rPr>
          <w:rFonts w:ascii="Times New Roman" w:hAnsi="Times New Roman"/>
          <w:sz w:val="24"/>
        </w:rPr>
      </w:pPr>
      <w:r w:rsidRPr="00C15756">
        <w:rPr>
          <w:rFonts w:ascii="Times New Roman" w:hAnsi="Times New Roman"/>
          <w:sz w:val="24"/>
        </w:rPr>
        <w:t xml:space="preserve"> </w:t>
      </w:r>
      <w:r>
        <w:rPr>
          <w:rFonts w:ascii="Times New Roman" w:hAnsi="Times New Roman"/>
          <w:sz w:val="24"/>
        </w:rPr>
        <w:t xml:space="preserve">достигнутого уровня финансового левериджа (соотношения собственного и заемного капитала), определяющего финансовую устойчивость предприятия. </w:t>
      </w:r>
    </w:p>
    <w:p w:rsidR="00FF110D"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Привлечение того или иного источника финансирования  инвестиционных проектов связано для предприятия с определенными расходами: выпуск новых акций требует выплаты дивидендов акционерам; выпуск облигаций – выплаты процентов;  получение кредита – выплаты процентов по ним, использование лизинга – выплаты вознаграждения лизингодателю и т.д. Поэтому  в процессе анализа необходимо определить цену разных источников финансирования, (методика определения которой описана в § 13.4) и выбрать наиболее выгодные из них.</w:t>
      </w:r>
    </w:p>
    <w:p w:rsidR="00FF110D" w:rsidRDefault="00FF110D" w:rsidP="00FF110D">
      <w:pPr>
        <w:pStyle w:val="a3"/>
        <w:spacing w:line="312" w:lineRule="auto"/>
        <w:ind w:right="-2"/>
        <w:jc w:val="both"/>
        <w:rPr>
          <w:rFonts w:ascii="Times New Roman" w:hAnsi="Times New Roman"/>
          <w:b/>
          <w:sz w:val="24"/>
        </w:rPr>
      </w:pPr>
      <w:r>
        <w:rPr>
          <w:rFonts w:ascii="Times New Roman" w:hAnsi="Times New Roman"/>
          <w:sz w:val="24"/>
        </w:rPr>
        <w:t xml:space="preserve">      </w:t>
      </w:r>
    </w:p>
    <w:p w:rsidR="00FF110D" w:rsidRDefault="00FF110D" w:rsidP="00FF110D">
      <w:pPr>
        <w:pStyle w:val="a3"/>
        <w:spacing w:line="312" w:lineRule="auto"/>
        <w:ind w:right="-2"/>
        <w:jc w:val="both"/>
        <w:rPr>
          <w:rFonts w:ascii="Times New Roman" w:hAnsi="Times New Roman"/>
          <w:b/>
          <w:sz w:val="28"/>
        </w:rPr>
      </w:pPr>
      <w:r>
        <w:rPr>
          <w:rFonts w:ascii="Times New Roman" w:hAnsi="Times New Roman"/>
          <w:b/>
          <w:sz w:val="28"/>
        </w:rPr>
        <w:t xml:space="preserve">           </w:t>
      </w:r>
      <w:r w:rsidR="00356D1D">
        <w:rPr>
          <w:rFonts w:ascii="Times New Roman" w:hAnsi="Times New Roman"/>
          <w:b/>
          <w:sz w:val="28"/>
        </w:rPr>
        <w:t>Тема</w:t>
      </w:r>
      <w:r>
        <w:rPr>
          <w:rFonts w:ascii="Times New Roman" w:hAnsi="Times New Roman"/>
          <w:b/>
          <w:sz w:val="28"/>
        </w:rPr>
        <w:t xml:space="preserve"> 7. Анализ эффективности лизинговых операций</w:t>
      </w:r>
    </w:p>
    <w:p w:rsidR="00FF110D" w:rsidRPr="00C15756" w:rsidRDefault="00FF110D" w:rsidP="00FF110D">
      <w:pPr>
        <w:pStyle w:val="a3"/>
        <w:spacing w:line="312" w:lineRule="auto"/>
        <w:ind w:right="-2" w:firstLine="567"/>
        <w:jc w:val="both"/>
        <w:rPr>
          <w:rFonts w:ascii="Times New Roman" w:hAnsi="Times New Roman"/>
          <w:sz w:val="24"/>
        </w:rPr>
      </w:pPr>
      <w:r>
        <w:rPr>
          <w:rFonts w:ascii="Times New Roman" w:hAnsi="Times New Roman"/>
          <w:sz w:val="24"/>
        </w:rPr>
        <w:t xml:space="preserve">Лизинг представляет собой один из способов ускоренного обновления основных средств.  Он позволяет предприятию получить в свое распоряжение средства производства, не покупая их и не становясь их собственником. </w:t>
      </w:r>
    </w:p>
    <w:p w:rsidR="00FF110D" w:rsidRDefault="00FF110D" w:rsidP="00FF110D">
      <w:pPr>
        <w:pStyle w:val="a3"/>
        <w:tabs>
          <w:tab w:val="left" w:pos="8222"/>
        </w:tabs>
        <w:spacing w:line="312" w:lineRule="auto"/>
        <w:ind w:right="-2" w:firstLine="567"/>
        <w:jc w:val="both"/>
        <w:rPr>
          <w:rFonts w:ascii="Times New Roman" w:hAnsi="Times New Roman"/>
          <w:sz w:val="24"/>
        </w:rPr>
      </w:pPr>
      <w:r>
        <w:rPr>
          <w:rFonts w:ascii="Times New Roman" w:hAnsi="Times New Roman"/>
          <w:sz w:val="24"/>
        </w:rPr>
        <w:t>Эффективность лизинговых операций изучается у лизингополучателя и лизингодателя.</w:t>
      </w:r>
    </w:p>
    <w:p w:rsidR="00FF110D" w:rsidRDefault="00FF110D" w:rsidP="00FF110D">
      <w:pPr>
        <w:pStyle w:val="a3"/>
        <w:tabs>
          <w:tab w:val="left" w:pos="8222"/>
        </w:tabs>
        <w:spacing w:line="312" w:lineRule="auto"/>
        <w:ind w:right="-2" w:firstLine="567"/>
        <w:jc w:val="both"/>
        <w:rPr>
          <w:rFonts w:ascii="Times New Roman" w:hAnsi="Times New Roman"/>
          <w:sz w:val="24"/>
        </w:rPr>
      </w:pPr>
      <w:r>
        <w:rPr>
          <w:rFonts w:ascii="Times New Roman" w:hAnsi="Times New Roman"/>
          <w:i/>
          <w:sz w:val="24"/>
        </w:rPr>
        <w:t>Недостатком лизинга</w:t>
      </w:r>
      <w:r>
        <w:rPr>
          <w:rFonts w:ascii="Times New Roman" w:hAnsi="Times New Roman"/>
          <w:sz w:val="24"/>
        </w:rPr>
        <w:t xml:space="preserve">  по  сравнению с кредитами банка является его более высокая стоимость,  так как лизинговые платежи,  которые платит предприятие-лизингополучатель лизинговому учреждению, должны покрывать</w:t>
      </w:r>
      <w:r w:rsidRPr="00C15756">
        <w:rPr>
          <w:rFonts w:ascii="Times New Roman" w:hAnsi="Times New Roman"/>
          <w:sz w:val="24"/>
        </w:rPr>
        <w:t xml:space="preserve"> </w:t>
      </w:r>
      <w:r>
        <w:rPr>
          <w:rFonts w:ascii="Times New Roman" w:hAnsi="Times New Roman"/>
          <w:sz w:val="24"/>
        </w:rPr>
        <w:t>амортизацию имущества,  стоимость вложенных денег и вознаграждение  за обслуживание покупателя.</w:t>
      </w:r>
    </w:p>
    <w:p w:rsidR="00FF110D" w:rsidRDefault="00FF110D" w:rsidP="00FF110D">
      <w:pPr>
        <w:pStyle w:val="a3"/>
        <w:tabs>
          <w:tab w:val="left" w:pos="8222"/>
        </w:tabs>
        <w:spacing w:line="312" w:lineRule="auto"/>
        <w:ind w:right="-2" w:firstLine="567"/>
        <w:jc w:val="both"/>
        <w:rPr>
          <w:rFonts w:ascii="Times New Roman" w:hAnsi="Times New Roman"/>
          <w:sz w:val="24"/>
        </w:rPr>
      </w:pPr>
      <w:r>
        <w:rPr>
          <w:rFonts w:ascii="Times New Roman" w:hAnsi="Times New Roman"/>
          <w:i/>
          <w:sz w:val="24"/>
        </w:rPr>
        <w:t>Преимущества лизинга для арендатора</w:t>
      </w:r>
      <w:r>
        <w:rPr>
          <w:rFonts w:ascii="Times New Roman" w:hAnsi="Times New Roman"/>
          <w:sz w:val="24"/>
        </w:rPr>
        <w:t>.</w:t>
      </w:r>
    </w:p>
    <w:p w:rsidR="00FF110D" w:rsidRDefault="00FF110D" w:rsidP="00FF110D">
      <w:pPr>
        <w:pStyle w:val="a3"/>
        <w:tabs>
          <w:tab w:val="left" w:pos="8222"/>
        </w:tabs>
        <w:spacing w:line="312" w:lineRule="auto"/>
        <w:ind w:right="-2"/>
        <w:jc w:val="both"/>
        <w:rPr>
          <w:rFonts w:ascii="Times New Roman" w:hAnsi="Times New Roman"/>
          <w:sz w:val="24"/>
        </w:rPr>
      </w:pPr>
      <w:r>
        <w:rPr>
          <w:rFonts w:ascii="Times New Roman" w:hAnsi="Times New Roman"/>
          <w:sz w:val="24"/>
        </w:rPr>
        <w:t xml:space="preserve">     1. Предприятие-пользователь освобождается от необходимости инвестирования единовременной крупной суммы, а временно высвобожденные суммы  денежных  средств  могут использоваться на пополнение собственного оборотного капитала, что повышает его финансовую устойчивость.</w:t>
      </w:r>
    </w:p>
    <w:p w:rsidR="00FF110D" w:rsidRDefault="00FF110D" w:rsidP="00FF110D">
      <w:pPr>
        <w:pStyle w:val="a3"/>
        <w:tabs>
          <w:tab w:val="left" w:pos="8222"/>
        </w:tabs>
        <w:spacing w:line="312" w:lineRule="auto"/>
        <w:ind w:right="-2"/>
        <w:jc w:val="both"/>
        <w:rPr>
          <w:rFonts w:ascii="Times New Roman" w:hAnsi="Times New Roman"/>
          <w:sz w:val="24"/>
        </w:rPr>
      </w:pPr>
      <w:r>
        <w:rPr>
          <w:rFonts w:ascii="Times New Roman" w:hAnsi="Times New Roman"/>
          <w:sz w:val="24"/>
        </w:rPr>
        <w:t xml:space="preserve">     2. Деньги,  заплаченные за аренду, учитываются как текущие расходы,  включаемые в себестоимость продукции, в результате чего на данную сумму уменьшается налогооблагаемая прибыль.</w:t>
      </w:r>
    </w:p>
    <w:p w:rsidR="00FF110D" w:rsidRDefault="00FF110D" w:rsidP="00FF110D">
      <w:pPr>
        <w:pStyle w:val="a3"/>
        <w:tabs>
          <w:tab w:val="left" w:pos="8222"/>
        </w:tabs>
        <w:spacing w:line="312" w:lineRule="auto"/>
        <w:ind w:right="-2"/>
        <w:jc w:val="both"/>
        <w:rPr>
          <w:rFonts w:ascii="Times New Roman" w:hAnsi="Times New Roman"/>
          <w:sz w:val="24"/>
        </w:rPr>
      </w:pPr>
      <w:r>
        <w:rPr>
          <w:rFonts w:ascii="Times New Roman" w:hAnsi="Times New Roman"/>
          <w:sz w:val="24"/>
        </w:rPr>
        <w:t xml:space="preserve">     3. Предприятие- арендатор вместо обычного гарантийного срока  получает гарантийное обслуживание оборудования на весь срок аренды.</w:t>
      </w:r>
    </w:p>
    <w:p w:rsidR="00FF110D" w:rsidRDefault="00FF110D" w:rsidP="00FF110D">
      <w:pPr>
        <w:pStyle w:val="a3"/>
        <w:tabs>
          <w:tab w:val="left" w:pos="8222"/>
        </w:tabs>
        <w:spacing w:line="312" w:lineRule="auto"/>
        <w:ind w:right="-2"/>
        <w:jc w:val="both"/>
        <w:rPr>
          <w:rFonts w:ascii="Times New Roman" w:hAnsi="Times New Roman"/>
          <w:sz w:val="24"/>
        </w:rPr>
      </w:pPr>
      <w:r>
        <w:rPr>
          <w:rFonts w:ascii="Times New Roman" w:hAnsi="Times New Roman"/>
          <w:sz w:val="24"/>
        </w:rPr>
        <w:t xml:space="preserve">     4. Появляется возможность быстрого  наращивания  производственной мощности, внедрения достижений научно-технического прогресса, что способствует повышению конкурентоспособности предприятия.</w:t>
      </w:r>
    </w:p>
    <w:p w:rsidR="00FF110D" w:rsidRDefault="00FF110D" w:rsidP="00FF110D">
      <w:pPr>
        <w:pStyle w:val="a3"/>
        <w:tabs>
          <w:tab w:val="left" w:pos="8222"/>
        </w:tabs>
        <w:spacing w:line="312" w:lineRule="auto"/>
        <w:ind w:right="-2" w:firstLine="567"/>
        <w:jc w:val="both"/>
        <w:rPr>
          <w:rFonts w:ascii="Times New Roman" w:hAnsi="Times New Roman"/>
          <w:sz w:val="24"/>
        </w:rPr>
      </w:pPr>
      <w:r>
        <w:rPr>
          <w:rFonts w:ascii="Times New Roman" w:hAnsi="Times New Roman"/>
          <w:sz w:val="24"/>
        </w:rPr>
        <w:t xml:space="preserve">Кроме того,  лизинг дает предприятию-арендатору определенные нефинансовые преимущества. Для предприятия, использующего быстро устаревающее оборудование,  например  вычислительную </w:t>
      </w:r>
      <w:r>
        <w:rPr>
          <w:rFonts w:ascii="Times New Roman" w:hAnsi="Times New Roman"/>
          <w:sz w:val="24"/>
        </w:rPr>
        <w:lastRenderedPageBreak/>
        <w:t>технику,  это может быть средством застраховаться от его обесценения.  И это средство будет тем</w:t>
      </w:r>
      <w:r w:rsidRPr="00C15756">
        <w:rPr>
          <w:rFonts w:ascii="Times New Roman" w:hAnsi="Times New Roman"/>
          <w:sz w:val="24"/>
        </w:rPr>
        <w:t xml:space="preserve"> </w:t>
      </w:r>
      <w:r>
        <w:rPr>
          <w:rFonts w:ascii="Times New Roman" w:hAnsi="Times New Roman"/>
          <w:sz w:val="24"/>
        </w:rPr>
        <w:t>эффективнее,  но также и дороже,  чем срок договора меньше срока физической службы арендуемого имущества.</w:t>
      </w:r>
    </w:p>
    <w:p w:rsidR="00FF110D" w:rsidRDefault="00FF110D" w:rsidP="00FF110D">
      <w:pPr>
        <w:pStyle w:val="a3"/>
        <w:tabs>
          <w:tab w:val="left" w:pos="8222"/>
        </w:tabs>
        <w:spacing w:line="312" w:lineRule="auto"/>
        <w:ind w:right="-2" w:firstLine="567"/>
        <w:jc w:val="both"/>
        <w:rPr>
          <w:rFonts w:ascii="Times New Roman" w:hAnsi="Times New Roman"/>
          <w:sz w:val="24"/>
        </w:rPr>
      </w:pPr>
      <w:r>
        <w:rPr>
          <w:rFonts w:ascii="Times New Roman" w:hAnsi="Times New Roman"/>
          <w:sz w:val="24"/>
        </w:rPr>
        <w:t xml:space="preserve">     Лизинг в качестве альтернативного финансового приема заменяет источники долгосрочного и краткосрочного финансирования. Поэтому преимущества и  недостатки лизинговых операций сравнивают в первую очередь с преимуществами и недостатками традиционных  источников  финансирования инвестиций (долгосрочных и среднесрочных кредитов).  Рассмотрим это на конкретном примере.</w:t>
      </w:r>
    </w:p>
    <w:p w:rsidR="00FF110D" w:rsidRDefault="00FF110D" w:rsidP="00FF110D">
      <w:pPr>
        <w:pStyle w:val="a3"/>
        <w:tabs>
          <w:tab w:val="left" w:pos="8222"/>
        </w:tabs>
        <w:spacing w:line="312" w:lineRule="auto"/>
        <w:ind w:right="-2" w:firstLine="567"/>
        <w:jc w:val="both"/>
        <w:rPr>
          <w:rFonts w:ascii="Times New Roman" w:hAnsi="Times New Roman"/>
          <w:sz w:val="24"/>
        </w:rPr>
      </w:pPr>
      <w:r>
        <w:rPr>
          <w:rFonts w:ascii="Times New Roman" w:hAnsi="Times New Roman"/>
          <w:sz w:val="24"/>
        </w:rPr>
        <w:t xml:space="preserve">Допустим, что предприятию необходимо приобрести оборудование. Стоимость его у лизингодателя с учетом процентных выплат– 500  тыс. руб.  с равномерной рассрочкой платежа в течение пяти лет. При покупке на заводе-изготовителе -- 400 тыс. руб. Если использовать вариант покупки,  то можно  получить  кредит  в банке на пять лет под 10 %  годовых. Ставка налога на прибыль </w:t>
      </w:r>
      <w:r w:rsidRPr="00C15756">
        <w:rPr>
          <w:rFonts w:ascii="Times New Roman" w:hAnsi="Times New Roman"/>
          <w:sz w:val="24"/>
        </w:rPr>
        <w:t>–</w:t>
      </w:r>
      <w:r>
        <w:rPr>
          <w:rFonts w:ascii="Times New Roman" w:hAnsi="Times New Roman"/>
          <w:sz w:val="24"/>
        </w:rPr>
        <w:t xml:space="preserve"> 30 %.  Требуется оценить преимущество лизинга по сравнению с  финансированием покупки за счет кредитов банка. </w:t>
      </w:r>
    </w:p>
    <w:p w:rsidR="00FF110D" w:rsidRDefault="00FF110D" w:rsidP="00FF110D">
      <w:pPr>
        <w:pStyle w:val="a3"/>
        <w:tabs>
          <w:tab w:val="left" w:pos="8222"/>
        </w:tabs>
        <w:spacing w:line="312" w:lineRule="auto"/>
        <w:ind w:right="-2" w:firstLine="567"/>
        <w:jc w:val="both"/>
        <w:rPr>
          <w:rFonts w:ascii="Times New Roman" w:hAnsi="Times New Roman"/>
          <w:sz w:val="24"/>
        </w:rPr>
      </w:pPr>
      <w:r>
        <w:rPr>
          <w:rFonts w:ascii="Times New Roman" w:hAnsi="Times New Roman"/>
          <w:sz w:val="24"/>
        </w:rPr>
        <w:t xml:space="preserve">Решение данной проблемы с позиции арендатора сводится к определению приведенных  к  текущей  дате чистых платежей по обоим вариантам и последующему их сравнению.                                            </w:t>
      </w:r>
    </w:p>
    <w:p w:rsidR="00FF110D" w:rsidRDefault="00FF110D" w:rsidP="00FF110D">
      <w:pPr>
        <w:pStyle w:val="a3"/>
        <w:tabs>
          <w:tab w:val="left" w:pos="8222"/>
        </w:tabs>
        <w:spacing w:line="312" w:lineRule="auto"/>
        <w:ind w:right="-2" w:firstLine="567"/>
        <w:jc w:val="both"/>
        <w:rPr>
          <w:rFonts w:ascii="Times New Roman" w:hAnsi="Times New Roman"/>
          <w:sz w:val="24"/>
        </w:rPr>
      </w:pPr>
      <w:r>
        <w:rPr>
          <w:rFonts w:ascii="Times New Roman" w:hAnsi="Times New Roman"/>
          <w:sz w:val="24"/>
        </w:rPr>
        <w:t xml:space="preserve">Для этого  необходимо  определить  дисконтированную текущую стоимость посленалоговых платежей:                                        </w:t>
      </w:r>
    </w:p>
    <w:p w:rsidR="00FF110D" w:rsidRDefault="00FF110D" w:rsidP="00FF110D">
      <w:pPr>
        <w:pStyle w:val="a3"/>
        <w:tabs>
          <w:tab w:val="left" w:pos="8222"/>
        </w:tabs>
        <w:spacing w:line="312" w:lineRule="auto"/>
        <w:ind w:right="-2" w:firstLine="567"/>
        <w:jc w:val="both"/>
        <w:rPr>
          <w:rFonts w:ascii="Times New Roman" w:hAnsi="Times New Roman"/>
          <w:b/>
          <w:i/>
          <w:sz w:val="24"/>
        </w:rPr>
      </w:pPr>
      <w:r>
        <w:rPr>
          <w:rFonts w:ascii="Times New Roman" w:hAnsi="Times New Roman"/>
          <w:b/>
          <w:i/>
          <w:sz w:val="24"/>
        </w:rPr>
        <w:t xml:space="preserve">а) в случае лизинга                                              </w:t>
      </w:r>
    </w:p>
    <w:p w:rsidR="00FF110D" w:rsidRDefault="00FF110D" w:rsidP="00FF110D">
      <w:pPr>
        <w:pStyle w:val="a3"/>
        <w:tabs>
          <w:tab w:val="left" w:pos="8222"/>
        </w:tabs>
        <w:spacing w:line="312" w:lineRule="auto"/>
        <w:ind w:right="-2"/>
        <w:jc w:val="center"/>
        <w:rPr>
          <w:rFonts w:ascii="Times New Roman" w:hAnsi="Times New Roman"/>
          <w:sz w:val="24"/>
        </w:rPr>
      </w:pPr>
      <w:r w:rsidRPr="00A9319C">
        <w:rPr>
          <w:rFonts w:ascii="Times New Roman" w:hAnsi="Times New Roman"/>
          <w:position w:val="-30"/>
          <w:sz w:val="24"/>
          <w:lang w:val="en-US"/>
        </w:rPr>
        <w:object w:dxaOrig="1939" w:dyaOrig="700">
          <v:shape id="_x0000_i1137" type="#_x0000_t75" style="width:96.75pt;height:35.25pt" o:ole="" fillcolor="window">
            <v:imagedata r:id="rId234" o:title=""/>
          </v:shape>
          <o:OLEObject Type="Embed" ProgID="Equation.3" ShapeID="_x0000_i1137" DrawAspect="Content" ObjectID="_1515491702" r:id="rId235"/>
        </w:object>
      </w:r>
    </w:p>
    <w:p w:rsidR="00FF110D" w:rsidRDefault="00FF110D" w:rsidP="00FF110D">
      <w:pPr>
        <w:pStyle w:val="a3"/>
        <w:tabs>
          <w:tab w:val="left" w:pos="8222"/>
        </w:tabs>
        <w:spacing w:line="312" w:lineRule="auto"/>
        <w:ind w:right="-2"/>
        <w:rPr>
          <w:rFonts w:ascii="Times New Roman" w:hAnsi="Times New Roman"/>
          <w:sz w:val="24"/>
        </w:rPr>
      </w:pPr>
      <w:r>
        <w:rPr>
          <w:rFonts w:ascii="Times New Roman" w:hAnsi="Times New Roman"/>
          <w:sz w:val="24"/>
        </w:rPr>
        <w:t xml:space="preserve">где </w:t>
      </w:r>
      <w:r>
        <w:rPr>
          <w:rFonts w:ascii="Times New Roman" w:hAnsi="Times New Roman"/>
          <w:i/>
          <w:sz w:val="24"/>
        </w:rPr>
        <w:t>L</w:t>
      </w:r>
      <w:r>
        <w:rPr>
          <w:rFonts w:ascii="Times New Roman" w:hAnsi="Times New Roman"/>
          <w:i/>
          <w:sz w:val="24"/>
          <w:vertAlign w:val="subscript"/>
        </w:rPr>
        <w:t>t</w:t>
      </w:r>
      <w:r>
        <w:rPr>
          <w:rFonts w:ascii="Times New Roman" w:hAnsi="Times New Roman"/>
          <w:i/>
          <w:sz w:val="24"/>
        </w:rPr>
        <w:t xml:space="preserve"> </w:t>
      </w:r>
      <w:r>
        <w:rPr>
          <w:rFonts w:ascii="Times New Roman" w:hAnsi="Times New Roman"/>
          <w:sz w:val="24"/>
        </w:rPr>
        <w:t xml:space="preserve">– периодический лизинговый платеж; </w:t>
      </w:r>
    </w:p>
    <w:p w:rsidR="00FF110D" w:rsidRDefault="00FF110D" w:rsidP="00FF110D">
      <w:pPr>
        <w:pStyle w:val="a3"/>
        <w:tabs>
          <w:tab w:val="left" w:pos="8222"/>
        </w:tabs>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rPr>
        <w:t>К</w:t>
      </w:r>
      <w:r>
        <w:rPr>
          <w:rFonts w:ascii="Times New Roman" w:hAnsi="Times New Roman"/>
          <w:i/>
          <w:sz w:val="24"/>
          <w:vertAlign w:val="subscript"/>
        </w:rPr>
        <w:t>н</w:t>
      </w:r>
      <w:r>
        <w:rPr>
          <w:rFonts w:ascii="Times New Roman" w:hAnsi="Times New Roman"/>
          <w:sz w:val="24"/>
        </w:rPr>
        <w:t xml:space="preserve"> – ставка налога на прибыль; </w:t>
      </w:r>
    </w:p>
    <w:p w:rsidR="00FF110D" w:rsidRDefault="00FF110D" w:rsidP="00FF110D">
      <w:pPr>
        <w:pStyle w:val="a3"/>
        <w:tabs>
          <w:tab w:val="left" w:pos="8222"/>
        </w:tabs>
        <w:spacing w:line="312" w:lineRule="auto"/>
        <w:ind w:right="-2"/>
        <w:jc w:val="both"/>
        <w:rPr>
          <w:rFonts w:ascii="Times New Roman" w:hAnsi="Times New Roman"/>
          <w:sz w:val="24"/>
        </w:rPr>
      </w:pPr>
      <w:r>
        <w:rPr>
          <w:rFonts w:ascii="Times New Roman" w:hAnsi="Times New Roman"/>
          <w:i/>
          <w:sz w:val="24"/>
        </w:rPr>
        <w:t xml:space="preserve">        r</w:t>
      </w:r>
      <w:r>
        <w:rPr>
          <w:rFonts w:ascii="Times New Roman" w:hAnsi="Times New Roman"/>
          <w:sz w:val="24"/>
        </w:rPr>
        <w:t xml:space="preserve"> – норма дисконта.                         </w:t>
      </w:r>
    </w:p>
    <w:p w:rsidR="00FF110D" w:rsidRDefault="00FF110D" w:rsidP="00FF110D">
      <w:pPr>
        <w:pStyle w:val="a3"/>
        <w:tabs>
          <w:tab w:val="left" w:pos="8222"/>
        </w:tabs>
        <w:spacing w:line="312" w:lineRule="auto"/>
        <w:ind w:right="-2"/>
        <w:jc w:val="both"/>
        <w:rPr>
          <w:rFonts w:ascii="Times New Roman" w:hAnsi="Times New Roman"/>
          <w:b/>
          <w:i/>
          <w:sz w:val="24"/>
        </w:rPr>
      </w:pPr>
      <w:r>
        <w:rPr>
          <w:rFonts w:ascii="Times New Roman" w:hAnsi="Times New Roman"/>
          <w:b/>
          <w:i/>
          <w:sz w:val="24"/>
        </w:rPr>
        <w:t xml:space="preserve">     б) в случае покупки за счет кредита                              </w:t>
      </w:r>
    </w:p>
    <w:p w:rsidR="00FF110D" w:rsidRDefault="00FF110D" w:rsidP="00FF110D">
      <w:pPr>
        <w:pStyle w:val="a3"/>
        <w:tabs>
          <w:tab w:val="left" w:pos="8222"/>
        </w:tabs>
        <w:spacing w:line="192" w:lineRule="auto"/>
        <w:ind w:right="-2"/>
        <w:jc w:val="both"/>
        <w:rPr>
          <w:rFonts w:ascii="Times New Roman" w:hAnsi="Times New Roman"/>
          <w:sz w:val="24"/>
        </w:rPr>
      </w:pPr>
      <w:r>
        <w:rPr>
          <w:rFonts w:ascii="Times New Roman" w:hAnsi="Times New Roman"/>
          <w:sz w:val="24"/>
        </w:rPr>
        <w:t xml:space="preserve">                 </w:t>
      </w:r>
    </w:p>
    <w:p w:rsidR="00FF110D" w:rsidRDefault="00FF110D" w:rsidP="00FF110D">
      <w:pPr>
        <w:pStyle w:val="a3"/>
        <w:tabs>
          <w:tab w:val="left" w:pos="8222"/>
        </w:tabs>
        <w:spacing w:line="312" w:lineRule="auto"/>
        <w:ind w:right="-2"/>
        <w:jc w:val="center"/>
        <w:rPr>
          <w:rFonts w:ascii="Times New Roman" w:hAnsi="Times New Roman"/>
          <w:sz w:val="24"/>
        </w:rPr>
      </w:pPr>
      <w:r w:rsidRPr="00A9319C">
        <w:rPr>
          <w:rFonts w:ascii="Times New Roman" w:hAnsi="Times New Roman"/>
          <w:position w:val="-28"/>
          <w:sz w:val="24"/>
          <w:lang w:val="en-US"/>
        </w:rPr>
        <w:object w:dxaOrig="4160" w:dyaOrig="680">
          <v:shape id="_x0000_i1138" type="#_x0000_t75" style="width:207.75pt;height:33.75pt" o:ole="" fillcolor="window">
            <v:imagedata r:id="rId236" o:title=""/>
          </v:shape>
          <o:OLEObject Type="Embed" ProgID="Equation.3" ShapeID="_x0000_i1138" DrawAspect="Content" ObjectID="_1515491703" r:id="rId237"/>
        </w:object>
      </w:r>
    </w:p>
    <w:p w:rsidR="00FF110D" w:rsidRPr="00C15756" w:rsidRDefault="00FF110D" w:rsidP="00FF110D">
      <w:pPr>
        <w:pStyle w:val="a3"/>
        <w:tabs>
          <w:tab w:val="left" w:pos="8222"/>
        </w:tabs>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K</w:t>
      </w:r>
      <w:r>
        <w:rPr>
          <w:rFonts w:ascii="Times New Roman" w:hAnsi="Times New Roman"/>
          <w:i/>
          <w:sz w:val="24"/>
          <w:vertAlign w:val="subscript"/>
        </w:rPr>
        <w:t>t</w:t>
      </w:r>
      <w:r>
        <w:rPr>
          <w:rFonts w:ascii="Times New Roman" w:hAnsi="Times New Roman"/>
          <w:sz w:val="24"/>
        </w:rPr>
        <w:t xml:space="preserve"> – периодический</w:t>
      </w:r>
      <w:r w:rsidRPr="00C15756">
        <w:rPr>
          <w:rFonts w:ascii="Times New Roman" w:hAnsi="Times New Roman"/>
          <w:sz w:val="24"/>
        </w:rPr>
        <w:t xml:space="preserve"> </w:t>
      </w:r>
      <w:r>
        <w:rPr>
          <w:rFonts w:ascii="Times New Roman" w:hAnsi="Times New Roman"/>
          <w:sz w:val="24"/>
        </w:rPr>
        <w:t xml:space="preserve"> платеж по погашению кредита;</w:t>
      </w:r>
    </w:p>
    <w:p w:rsidR="00FF110D" w:rsidRPr="00C15756" w:rsidRDefault="00FF110D" w:rsidP="00FF110D">
      <w:pPr>
        <w:pStyle w:val="a3"/>
        <w:tabs>
          <w:tab w:val="left" w:pos="8222"/>
        </w:tabs>
        <w:jc w:val="both"/>
        <w:rPr>
          <w:rFonts w:ascii="Times New Roman" w:hAnsi="Times New Roman"/>
          <w:sz w:val="24"/>
        </w:rPr>
      </w:pPr>
      <w:r w:rsidRPr="00C15756">
        <w:rPr>
          <w:rFonts w:ascii="Times New Roman" w:hAnsi="Times New Roman"/>
          <w:sz w:val="24"/>
        </w:rPr>
        <w:t xml:space="preserve">      </w:t>
      </w:r>
      <w:r>
        <w:rPr>
          <w:rFonts w:ascii="Times New Roman" w:hAnsi="Times New Roman"/>
          <w:sz w:val="24"/>
        </w:rPr>
        <w:t xml:space="preserve"> </w:t>
      </w:r>
      <w:r>
        <w:rPr>
          <w:rFonts w:ascii="Times New Roman" w:hAnsi="Times New Roman"/>
          <w:i/>
          <w:sz w:val="24"/>
        </w:rPr>
        <w:t>P</w:t>
      </w:r>
      <w:r>
        <w:rPr>
          <w:rFonts w:ascii="Times New Roman" w:hAnsi="Times New Roman"/>
          <w:i/>
          <w:sz w:val="24"/>
          <w:vertAlign w:val="subscript"/>
        </w:rPr>
        <w:t>t</w:t>
      </w:r>
      <w:r>
        <w:rPr>
          <w:rFonts w:ascii="Times New Roman" w:hAnsi="Times New Roman"/>
          <w:sz w:val="24"/>
        </w:rPr>
        <w:t xml:space="preserve"> – проценты</w:t>
      </w:r>
      <w:r w:rsidRPr="00C15756">
        <w:rPr>
          <w:rFonts w:ascii="Times New Roman" w:hAnsi="Times New Roman"/>
          <w:sz w:val="24"/>
        </w:rPr>
        <w:t xml:space="preserve"> </w:t>
      </w:r>
      <w:r>
        <w:rPr>
          <w:rFonts w:ascii="Times New Roman" w:hAnsi="Times New Roman"/>
          <w:sz w:val="24"/>
        </w:rPr>
        <w:t xml:space="preserve"> за кредит в  периоде  </w:t>
      </w:r>
      <w:r>
        <w:rPr>
          <w:rFonts w:ascii="Times New Roman" w:hAnsi="Times New Roman"/>
          <w:i/>
          <w:sz w:val="24"/>
        </w:rPr>
        <w:t>t</w:t>
      </w:r>
      <w:r>
        <w:rPr>
          <w:rFonts w:ascii="Times New Roman" w:hAnsi="Times New Roman"/>
          <w:sz w:val="24"/>
        </w:rPr>
        <w:t xml:space="preserve">;  </w:t>
      </w:r>
    </w:p>
    <w:p w:rsidR="00FF110D" w:rsidRPr="00C15756" w:rsidRDefault="00FF110D" w:rsidP="00FF110D">
      <w:pPr>
        <w:pStyle w:val="a3"/>
        <w:tabs>
          <w:tab w:val="left" w:pos="8222"/>
        </w:tabs>
        <w:jc w:val="both"/>
        <w:rPr>
          <w:rFonts w:ascii="Times New Roman" w:hAnsi="Times New Roman"/>
          <w:sz w:val="24"/>
        </w:rPr>
      </w:pPr>
      <w:r>
        <w:rPr>
          <w:rFonts w:ascii="Times New Roman" w:hAnsi="Times New Roman"/>
          <w:sz w:val="24"/>
        </w:rPr>
        <w:t xml:space="preserve">  </w:t>
      </w:r>
      <w:r>
        <w:rPr>
          <w:rFonts w:ascii="Times New Roman" w:hAnsi="Times New Roman"/>
          <w:i/>
          <w:sz w:val="24"/>
        </w:rPr>
        <w:t>P</w:t>
      </w:r>
      <w:r>
        <w:rPr>
          <w:rFonts w:ascii="Times New Roman" w:hAnsi="Times New Roman"/>
          <w:i/>
          <w:sz w:val="24"/>
          <w:vertAlign w:val="subscript"/>
        </w:rPr>
        <w:t>t</w:t>
      </w:r>
      <w:r>
        <w:rPr>
          <w:rFonts w:ascii="Times New Roman" w:hAnsi="Times New Roman"/>
          <w:sz w:val="24"/>
        </w:rPr>
        <w:t xml:space="preserve"> · Кн </w:t>
      </w:r>
      <w:r w:rsidRPr="00C15756">
        <w:rPr>
          <w:rFonts w:ascii="Times New Roman" w:hAnsi="Times New Roman"/>
          <w:sz w:val="24"/>
        </w:rPr>
        <w:t xml:space="preserve">– </w:t>
      </w:r>
      <w:r>
        <w:rPr>
          <w:rFonts w:ascii="Times New Roman" w:hAnsi="Times New Roman"/>
          <w:sz w:val="24"/>
        </w:rPr>
        <w:t>налоговая льгота по процентам за кредит (процентный щит);</w:t>
      </w:r>
    </w:p>
    <w:p w:rsidR="00FF110D" w:rsidRPr="00FF110D" w:rsidRDefault="00FF110D" w:rsidP="00FF110D">
      <w:pPr>
        <w:pStyle w:val="a3"/>
        <w:tabs>
          <w:tab w:val="left" w:pos="8222"/>
        </w:tabs>
        <w:jc w:val="both"/>
        <w:rPr>
          <w:rFonts w:ascii="Times New Roman" w:hAnsi="Times New Roman"/>
          <w:sz w:val="24"/>
        </w:rPr>
      </w:pPr>
      <w:r>
        <w:rPr>
          <w:rFonts w:ascii="Times New Roman" w:hAnsi="Times New Roman"/>
          <w:sz w:val="24"/>
        </w:rPr>
        <w:t xml:space="preserve"> А</w:t>
      </w:r>
      <w:r>
        <w:rPr>
          <w:rFonts w:ascii="Times New Roman" w:hAnsi="Times New Roman"/>
          <w:sz w:val="24"/>
          <w:vertAlign w:val="subscript"/>
        </w:rPr>
        <w:t xml:space="preserve">t </w:t>
      </w:r>
      <w:r>
        <w:rPr>
          <w:rFonts w:ascii="Times New Roman" w:hAnsi="Times New Roman"/>
          <w:sz w:val="24"/>
        </w:rPr>
        <w:t>· К</w:t>
      </w:r>
      <w:r>
        <w:rPr>
          <w:rFonts w:ascii="Times New Roman" w:hAnsi="Times New Roman"/>
          <w:sz w:val="24"/>
          <w:vertAlign w:val="subscript"/>
        </w:rPr>
        <w:t>н</w:t>
      </w:r>
      <w:r>
        <w:rPr>
          <w:rFonts w:ascii="Times New Roman" w:hAnsi="Times New Roman"/>
          <w:sz w:val="24"/>
        </w:rPr>
        <w:t xml:space="preserve"> –налоговая льгота на амортизацию (амортизационный щит);  </w:t>
      </w:r>
    </w:p>
    <w:p w:rsidR="00FF110D" w:rsidRDefault="00FF110D" w:rsidP="00FF110D">
      <w:pPr>
        <w:pStyle w:val="a3"/>
        <w:tabs>
          <w:tab w:val="left" w:pos="8222"/>
        </w:tabs>
        <w:jc w:val="both"/>
        <w:rPr>
          <w:rFonts w:ascii="Times New Roman" w:hAnsi="Times New Roman"/>
          <w:sz w:val="24"/>
        </w:rPr>
      </w:pPr>
      <w:r>
        <w:rPr>
          <w:rFonts w:ascii="Times New Roman" w:hAnsi="Times New Roman"/>
          <w:i/>
          <w:sz w:val="24"/>
        </w:rPr>
        <w:t>SV</w:t>
      </w:r>
      <w:r>
        <w:rPr>
          <w:rFonts w:ascii="Times New Roman" w:hAnsi="Times New Roman"/>
          <w:i/>
          <w:sz w:val="24"/>
          <w:vertAlign w:val="subscript"/>
        </w:rPr>
        <w:t>n</w:t>
      </w:r>
      <w:r>
        <w:rPr>
          <w:rFonts w:ascii="Times New Roman" w:hAnsi="Times New Roman"/>
          <w:i/>
          <w:sz w:val="24"/>
        </w:rPr>
        <w:t>/(1+r)</w:t>
      </w:r>
      <w:r>
        <w:rPr>
          <w:rFonts w:ascii="Times New Roman" w:hAnsi="Times New Roman"/>
          <w:i/>
          <w:sz w:val="24"/>
          <w:vertAlign w:val="superscript"/>
        </w:rPr>
        <w:t>n</w:t>
      </w:r>
      <w:r>
        <w:rPr>
          <w:rFonts w:ascii="Times New Roman" w:hAnsi="Times New Roman"/>
          <w:sz w:val="24"/>
        </w:rPr>
        <w:t xml:space="preserve"> – современная</w:t>
      </w:r>
      <w:r w:rsidRPr="00C15756">
        <w:rPr>
          <w:rFonts w:ascii="Times New Roman" w:hAnsi="Times New Roman"/>
          <w:sz w:val="24"/>
        </w:rPr>
        <w:t xml:space="preserve"> </w:t>
      </w:r>
      <w:r>
        <w:rPr>
          <w:rFonts w:ascii="Times New Roman" w:hAnsi="Times New Roman"/>
          <w:sz w:val="24"/>
        </w:rPr>
        <w:t xml:space="preserve"> величина остаточной стоимости объекта на конец срока операции.          </w:t>
      </w:r>
    </w:p>
    <w:p w:rsidR="00FF110D" w:rsidRDefault="00FF110D" w:rsidP="00FF110D">
      <w:pPr>
        <w:pStyle w:val="a3"/>
        <w:tabs>
          <w:tab w:val="left" w:pos="8222"/>
        </w:tabs>
        <w:jc w:val="both"/>
        <w:rPr>
          <w:rFonts w:ascii="Times New Roman" w:hAnsi="Times New Roman"/>
          <w:sz w:val="24"/>
        </w:rPr>
      </w:pPr>
      <w:r>
        <w:rPr>
          <w:rFonts w:ascii="Times New Roman" w:hAnsi="Times New Roman"/>
          <w:sz w:val="24"/>
        </w:rPr>
        <w:t xml:space="preserve">     Если L &lt; K,  то выгоднее лизинг, и наоборот.                     </w:t>
      </w:r>
    </w:p>
    <w:p w:rsidR="00FF110D" w:rsidRDefault="00FF110D" w:rsidP="00FF110D">
      <w:pPr>
        <w:pStyle w:val="a3"/>
        <w:ind w:right="-2"/>
        <w:jc w:val="right"/>
        <w:rPr>
          <w:rFonts w:ascii="Times New Roman" w:hAnsi="Times New Roman"/>
          <w:sz w:val="24"/>
        </w:rPr>
      </w:pPr>
      <w:r>
        <w:rPr>
          <w:rFonts w:ascii="Times New Roman" w:hAnsi="Times New Roman"/>
          <w:sz w:val="24"/>
        </w:rPr>
        <w:t xml:space="preserve">     Таблица    7</w:t>
      </w:r>
    </w:p>
    <w:p w:rsidR="00FF110D" w:rsidRDefault="00FF110D" w:rsidP="00FF110D">
      <w:pPr>
        <w:pStyle w:val="a3"/>
        <w:ind w:right="-2"/>
        <w:jc w:val="center"/>
        <w:rPr>
          <w:rFonts w:ascii="Times New Roman" w:hAnsi="Times New Roman"/>
          <w:i/>
          <w:sz w:val="24"/>
        </w:rPr>
      </w:pPr>
      <w:r>
        <w:rPr>
          <w:rFonts w:ascii="Times New Roman" w:hAnsi="Times New Roman"/>
          <w:i/>
          <w:sz w:val="24"/>
        </w:rPr>
        <w:t>Сравнительный  анализ эффективности лизинга</w:t>
      </w:r>
    </w:p>
    <w:p w:rsidR="00FF110D" w:rsidRDefault="00FF110D" w:rsidP="00FF110D">
      <w:pPr>
        <w:pStyle w:val="a3"/>
        <w:ind w:right="-2"/>
        <w:jc w:val="center"/>
        <w:rPr>
          <w:rFonts w:ascii="Times New Roman" w:hAnsi="Times New Roman"/>
          <w:i/>
          <w:sz w:val="24"/>
        </w:rPr>
      </w:pPr>
      <w:r>
        <w:rPr>
          <w:rFonts w:ascii="Times New Roman" w:hAnsi="Times New Roman"/>
          <w:i/>
          <w:sz w:val="24"/>
        </w:rPr>
        <w:t>и банковского кредитования покупки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992"/>
        <w:gridCol w:w="992"/>
        <w:gridCol w:w="992"/>
        <w:gridCol w:w="993"/>
        <w:gridCol w:w="850"/>
        <w:gridCol w:w="1015"/>
      </w:tblGrid>
      <w:tr w:rsidR="00FF110D" w:rsidTr="00156256">
        <w:trPr>
          <w:cantSplit/>
        </w:trPr>
        <w:tc>
          <w:tcPr>
            <w:tcW w:w="3652" w:type="dxa"/>
            <w:vMerge w:val="restart"/>
          </w:tcPr>
          <w:p w:rsidR="00FF110D" w:rsidRDefault="00FF110D" w:rsidP="00156256">
            <w:pPr>
              <w:pStyle w:val="a3"/>
              <w:ind w:right="-2"/>
              <w:jc w:val="center"/>
              <w:rPr>
                <w:rFonts w:ascii="Times New Roman" w:hAnsi="Times New Roman"/>
                <w:sz w:val="24"/>
              </w:rPr>
            </w:pPr>
            <w:r>
              <w:rPr>
                <w:rFonts w:ascii="Times New Roman" w:hAnsi="Times New Roman"/>
                <w:sz w:val="24"/>
              </w:rPr>
              <w:t>Показатель</w:t>
            </w:r>
          </w:p>
        </w:tc>
        <w:tc>
          <w:tcPr>
            <w:tcW w:w="4819" w:type="dxa"/>
            <w:gridSpan w:val="5"/>
          </w:tcPr>
          <w:p w:rsidR="00FF110D" w:rsidRDefault="00FF110D" w:rsidP="00156256">
            <w:pPr>
              <w:pStyle w:val="a3"/>
              <w:ind w:right="-2"/>
              <w:jc w:val="center"/>
              <w:rPr>
                <w:rFonts w:ascii="Times New Roman" w:hAnsi="Times New Roman"/>
                <w:sz w:val="24"/>
              </w:rPr>
            </w:pPr>
            <w:r>
              <w:rPr>
                <w:rFonts w:ascii="Times New Roman" w:hAnsi="Times New Roman"/>
                <w:sz w:val="24"/>
              </w:rPr>
              <w:t>Год</w:t>
            </w:r>
          </w:p>
        </w:tc>
        <w:tc>
          <w:tcPr>
            <w:tcW w:w="1015" w:type="dxa"/>
            <w:vMerge w:val="restart"/>
          </w:tcPr>
          <w:p w:rsidR="00FF110D" w:rsidRDefault="00FF110D" w:rsidP="00156256">
            <w:pPr>
              <w:pStyle w:val="a3"/>
              <w:ind w:right="-2"/>
              <w:jc w:val="center"/>
              <w:rPr>
                <w:rFonts w:ascii="Times New Roman" w:hAnsi="Times New Roman"/>
                <w:sz w:val="24"/>
              </w:rPr>
            </w:pPr>
            <w:r>
              <w:rPr>
                <w:rFonts w:ascii="Times New Roman" w:hAnsi="Times New Roman"/>
                <w:sz w:val="24"/>
              </w:rPr>
              <w:t>Итого</w:t>
            </w:r>
          </w:p>
        </w:tc>
      </w:tr>
      <w:tr w:rsidR="00FF110D" w:rsidTr="00156256">
        <w:trPr>
          <w:cantSplit/>
        </w:trPr>
        <w:tc>
          <w:tcPr>
            <w:tcW w:w="3652" w:type="dxa"/>
            <w:vMerge/>
          </w:tcPr>
          <w:p w:rsidR="00FF110D" w:rsidRDefault="00FF110D" w:rsidP="00156256">
            <w:pPr>
              <w:pStyle w:val="a3"/>
              <w:ind w:right="-2"/>
              <w:rPr>
                <w:rFonts w:ascii="Times New Roman" w:hAnsi="Times New Roman"/>
                <w:sz w:val="24"/>
              </w:rPr>
            </w:pP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1</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2</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3</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4</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5</w:t>
            </w:r>
          </w:p>
        </w:tc>
        <w:tc>
          <w:tcPr>
            <w:tcW w:w="1015" w:type="dxa"/>
            <w:vMerge/>
          </w:tcPr>
          <w:p w:rsidR="00FF110D" w:rsidRDefault="00FF110D" w:rsidP="00156256">
            <w:pPr>
              <w:pStyle w:val="a3"/>
              <w:ind w:right="-2"/>
              <w:jc w:val="center"/>
              <w:rPr>
                <w:rFonts w:ascii="Times New Roman" w:hAnsi="Times New Roman"/>
                <w:sz w:val="24"/>
              </w:rPr>
            </w:pPr>
          </w:p>
        </w:tc>
      </w:tr>
      <w:tr w:rsidR="00FF110D" w:rsidTr="00156256">
        <w:tc>
          <w:tcPr>
            <w:tcW w:w="3652" w:type="dxa"/>
          </w:tcPr>
          <w:p w:rsidR="00FF110D" w:rsidRDefault="00FF110D" w:rsidP="00156256">
            <w:pPr>
              <w:pStyle w:val="a3"/>
              <w:ind w:right="-2"/>
              <w:jc w:val="center"/>
              <w:rPr>
                <w:rFonts w:ascii="Times New Roman" w:hAnsi="Times New Roman"/>
                <w:b/>
                <w:i/>
                <w:sz w:val="24"/>
              </w:rPr>
            </w:pPr>
            <w:r>
              <w:rPr>
                <w:rFonts w:ascii="Times New Roman" w:hAnsi="Times New Roman"/>
                <w:b/>
                <w:i/>
                <w:sz w:val="24"/>
              </w:rPr>
              <w:t>Вариант 1</w:t>
            </w:r>
          </w:p>
        </w:tc>
        <w:tc>
          <w:tcPr>
            <w:tcW w:w="992" w:type="dxa"/>
          </w:tcPr>
          <w:p w:rsidR="00FF110D" w:rsidRDefault="00FF110D" w:rsidP="00156256">
            <w:pPr>
              <w:pStyle w:val="a3"/>
              <w:ind w:right="-2"/>
              <w:jc w:val="center"/>
              <w:rPr>
                <w:rFonts w:ascii="Times New Roman" w:hAnsi="Times New Roman"/>
                <w:sz w:val="24"/>
              </w:rPr>
            </w:pPr>
          </w:p>
        </w:tc>
        <w:tc>
          <w:tcPr>
            <w:tcW w:w="992" w:type="dxa"/>
          </w:tcPr>
          <w:p w:rsidR="00FF110D" w:rsidRDefault="00FF110D" w:rsidP="00156256">
            <w:pPr>
              <w:pStyle w:val="a3"/>
              <w:ind w:right="-2"/>
              <w:jc w:val="center"/>
              <w:rPr>
                <w:rFonts w:ascii="Times New Roman" w:hAnsi="Times New Roman"/>
                <w:sz w:val="24"/>
              </w:rPr>
            </w:pPr>
          </w:p>
        </w:tc>
        <w:tc>
          <w:tcPr>
            <w:tcW w:w="992" w:type="dxa"/>
          </w:tcPr>
          <w:p w:rsidR="00FF110D" w:rsidRDefault="00FF110D" w:rsidP="00156256">
            <w:pPr>
              <w:pStyle w:val="a3"/>
              <w:ind w:right="-2"/>
              <w:jc w:val="center"/>
              <w:rPr>
                <w:rFonts w:ascii="Times New Roman" w:hAnsi="Times New Roman"/>
                <w:sz w:val="24"/>
              </w:rPr>
            </w:pPr>
          </w:p>
        </w:tc>
        <w:tc>
          <w:tcPr>
            <w:tcW w:w="993" w:type="dxa"/>
          </w:tcPr>
          <w:p w:rsidR="00FF110D" w:rsidRDefault="00FF110D" w:rsidP="00156256">
            <w:pPr>
              <w:pStyle w:val="a3"/>
              <w:ind w:right="-2"/>
              <w:jc w:val="center"/>
              <w:rPr>
                <w:rFonts w:ascii="Times New Roman" w:hAnsi="Times New Roman"/>
                <w:sz w:val="24"/>
              </w:rPr>
            </w:pPr>
          </w:p>
        </w:tc>
        <w:tc>
          <w:tcPr>
            <w:tcW w:w="850" w:type="dxa"/>
          </w:tcPr>
          <w:p w:rsidR="00FF110D" w:rsidRDefault="00FF110D" w:rsidP="00156256">
            <w:pPr>
              <w:pStyle w:val="a3"/>
              <w:ind w:right="-2"/>
              <w:jc w:val="center"/>
              <w:rPr>
                <w:rFonts w:ascii="Times New Roman" w:hAnsi="Times New Roman"/>
                <w:sz w:val="24"/>
              </w:rPr>
            </w:pPr>
          </w:p>
        </w:tc>
        <w:tc>
          <w:tcPr>
            <w:tcW w:w="1015" w:type="dxa"/>
          </w:tcPr>
          <w:p w:rsidR="00FF110D" w:rsidRDefault="00FF110D" w:rsidP="00156256">
            <w:pPr>
              <w:pStyle w:val="a3"/>
              <w:ind w:right="-2"/>
              <w:jc w:val="center"/>
              <w:rPr>
                <w:rFonts w:ascii="Times New Roman" w:hAnsi="Times New Roman"/>
                <w:sz w:val="24"/>
              </w:rPr>
            </w:pP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Лизинговый платеж</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100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100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100</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100</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100</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500</w:t>
            </w: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Налоговая льгота по лизингу</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-30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-30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-30</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-30</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-30</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-150</w:t>
            </w: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Посленалоговая стоимость лизинга</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70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70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70</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70</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70</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350</w:t>
            </w:r>
          </w:p>
        </w:tc>
      </w:tr>
      <w:tr w:rsidR="00FF110D" w:rsidTr="00156256">
        <w:tc>
          <w:tcPr>
            <w:tcW w:w="3652" w:type="dxa"/>
          </w:tcPr>
          <w:p w:rsidR="00FF110D" w:rsidRDefault="00FF110D" w:rsidP="00156256">
            <w:pPr>
              <w:pStyle w:val="a3"/>
              <w:ind w:right="-2"/>
              <w:rPr>
                <w:rFonts w:ascii="Times New Roman" w:hAnsi="Times New Roman"/>
                <w:sz w:val="24"/>
                <w:lang w:val="be-BY"/>
              </w:rPr>
            </w:pPr>
            <w:r>
              <w:rPr>
                <w:rFonts w:ascii="Times New Roman" w:hAnsi="Times New Roman"/>
                <w:sz w:val="24"/>
              </w:rPr>
              <w:lastRenderedPageBreak/>
              <w:t>Дисконтированная стоимость лизинговых платежей (</w:t>
            </w:r>
            <w:r>
              <w:rPr>
                <w:rFonts w:ascii="Times New Roman" w:hAnsi="Times New Roman"/>
                <w:sz w:val="24"/>
                <w:lang w:val="en-US"/>
              </w:rPr>
              <w:t>r</w:t>
            </w:r>
            <w:r w:rsidRPr="00C15756">
              <w:rPr>
                <w:rFonts w:ascii="Times New Roman" w:hAnsi="Times New Roman"/>
                <w:sz w:val="24"/>
              </w:rPr>
              <w:t xml:space="preserve"> = 10</w:t>
            </w:r>
            <w:r>
              <w:rPr>
                <w:rFonts w:ascii="Times New Roman" w:hAnsi="Times New Roman"/>
                <w:sz w:val="24"/>
                <w:lang w:val="be-BY"/>
              </w:rPr>
              <w:t xml:space="preserve"> %)</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63,6</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57,8</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52,6</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47,2</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43,5</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265,4</w:t>
            </w:r>
          </w:p>
        </w:tc>
      </w:tr>
      <w:tr w:rsidR="00FF110D" w:rsidTr="00156256">
        <w:tc>
          <w:tcPr>
            <w:tcW w:w="3652" w:type="dxa"/>
          </w:tcPr>
          <w:p w:rsidR="00FF110D" w:rsidRDefault="00FF110D" w:rsidP="00156256">
            <w:pPr>
              <w:pStyle w:val="a3"/>
              <w:ind w:right="-2"/>
              <w:jc w:val="center"/>
              <w:rPr>
                <w:rFonts w:ascii="Times New Roman" w:hAnsi="Times New Roman"/>
                <w:sz w:val="24"/>
              </w:rPr>
            </w:pPr>
            <w:r>
              <w:rPr>
                <w:rFonts w:ascii="Times New Roman" w:hAnsi="Times New Roman"/>
                <w:b/>
                <w:i/>
                <w:sz w:val="24"/>
              </w:rPr>
              <w:t>Вариант 2</w:t>
            </w:r>
          </w:p>
        </w:tc>
        <w:tc>
          <w:tcPr>
            <w:tcW w:w="992" w:type="dxa"/>
          </w:tcPr>
          <w:p w:rsidR="00FF110D" w:rsidRDefault="00FF110D" w:rsidP="00156256">
            <w:pPr>
              <w:pStyle w:val="a3"/>
              <w:ind w:right="-2"/>
              <w:jc w:val="center"/>
              <w:rPr>
                <w:rFonts w:ascii="Times New Roman" w:hAnsi="Times New Roman"/>
                <w:sz w:val="24"/>
              </w:rPr>
            </w:pPr>
          </w:p>
        </w:tc>
        <w:tc>
          <w:tcPr>
            <w:tcW w:w="992" w:type="dxa"/>
          </w:tcPr>
          <w:p w:rsidR="00FF110D" w:rsidRDefault="00FF110D" w:rsidP="00156256">
            <w:pPr>
              <w:pStyle w:val="a3"/>
              <w:ind w:right="-2"/>
              <w:jc w:val="center"/>
              <w:rPr>
                <w:rFonts w:ascii="Times New Roman" w:hAnsi="Times New Roman"/>
                <w:sz w:val="24"/>
              </w:rPr>
            </w:pPr>
          </w:p>
        </w:tc>
        <w:tc>
          <w:tcPr>
            <w:tcW w:w="992" w:type="dxa"/>
          </w:tcPr>
          <w:p w:rsidR="00FF110D" w:rsidRDefault="00FF110D" w:rsidP="00156256">
            <w:pPr>
              <w:pStyle w:val="a3"/>
              <w:ind w:right="-2"/>
              <w:jc w:val="center"/>
              <w:rPr>
                <w:rFonts w:ascii="Times New Roman" w:hAnsi="Times New Roman"/>
                <w:sz w:val="24"/>
              </w:rPr>
            </w:pPr>
          </w:p>
        </w:tc>
        <w:tc>
          <w:tcPr>
            <w:tcW w:w="993" w:type="dxa"/>
          </w:tcPr>
          <w:p w:rsidR="00FF110D" w:rsidRDefault="00FF110D" w:rsidP="00156256">
            <w:pPr>
              <w:pStyle w:val="a3"/>
              <w:ind w:right="-2"/>
              <w:jc w:val="center"/>
              <w:rPr>
                <w:rFonts w:ascii="Times New Roman" w:hAnsi="Times New Roman"/>
                <w:sz w:val="24"/>
              </w:rPr>
            </w:pPr>
          </w:p>
        </w:tc>
        <w:tc>
          <w:tcPr>
            <w:tcW w:w="850" w:type="dxa"/>
          </w:tcPr>
          <w:p w:rsidR="00FF110D" w:rsidRDefault="00FF110D" w:rsidP="00156256">
            <w:pPr>
              <w:pStyle w:val="a3"/>
              <w:ind w:right="-2"/>
              <w:jc w:val="center"/>
              <w:rPr>
                <w:rFonts w:ascii="Times New Roman" w:hAnsi="Times New Roman"/>
                <w:sz w:val="24"/>
              </w:rPr>
            </w:pPr>
          </w:p>
        </w:tc>
        <w:tc>
          <w:tcPr>
            <w:tcW w:w="1015" w:type="dxa"/>
          </w:tcPr>
          <w:p w:rsidR="00FF110D" w:rsidRDefault="00FF110D" w:rsidP="00156256">
            <w:pPr>
              <w:pStyle w:val="a3"/>
              <w:ind w:right="-2"/>
              <w:jc w:val="center"/>
              <w:rPr>
                <w:rFonts w:ascii="Times New Roman" w:hAnsi="Times New Roman"/>
                <w:sz w:val="24"/>
              </w:rPr>
            </w:pP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Возврат кредита</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80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80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80</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80</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80</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400</w:t>
            </w: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Остаток кредита</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320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240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160</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80</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w:t>
            </w: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Проценты за кредит</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40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32</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24</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16</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8</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120</w:t>
            </w: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Общая сумма платежа</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120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112</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104</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96</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88</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420</w:t>
            </w: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Налоговая льгота по процентам за кредит</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-12</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-9,6</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-7,2</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-4,8</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-2,4</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-36</w:t>
            </w: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Посленалоговая стоимость кредита</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108</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102,4</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96,8</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91,2</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85,6</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484</w:t>
            </w: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Амортизация (5 лет)</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80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80</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80</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80</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80</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400</w:t>
            </w: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Налоговая льгота на аморти-зацию</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-24</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-24</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-24</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-24</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-24</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-120</w:t>
            </w: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Посленалоговая стоимость объекта</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84</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78,4</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72,8</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67,2</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61,6</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364</w:t>
            </w:r>
          </w:p>
        </w:tc>
      </w:tr>
      <w:tr w:rsidR="00FF110D" w:rsidTr="00156256">
        <w:tc>
          <w:tcPr>
            <w:tcW w:w="3652" w:type="dxa"/>
          </w:tcPr>
          <w:p w:rsidR="00FF110D" w:rsidRDefault="00FF110D" w:rsidP="00156256">
            <w:pPr>
              <w:pStyle w:val="a3"/>
              <w:ind w:right="-2"/>
              <w:rPr>
                <w:rFonts w:ascii="Times New Roman" w:hAnsi="Times New Roman"/>
                <w:sz w:val="24"/>
              </w:rPr>
            </w:pPr>
            <w:r>
              <w:rPr>
                <w:rFonts w:ascii="Times New Roman" w:hAnsi="Times New Roman"/>
                <w:sz w:val="24"/>
              </w:rPr>
              <w:t>Дисконтированная стоимость инвестиций (</w:t>
            </w:r>
            <w:r>
              <w:rPr>
                <w:rFonts w:ascii="Times New Roman" w:hAnsi="Times New Roman"/>
                <w:sz w:val="24"/>
                <w:lang w:val="en-US"/>
              </w:rPr>
              <w:t xml:space="preserve">r = 10 </w:t>
            </w:r>
            <w:r>
              <w:rPr>
                <w:rFonts w:ascii="Times New Roman" w:hAnsi="Times New Roman"/>
                <w:sz w:val="24"/>
              </w:rPr>
              <w:t>%)</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76,4</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64,8</w:t>
            </w:r>
          </w:p>
        </w:tc>
        <w:tc>
          <w:tcPr>
            <w:tcW w:w="992" w:type="dxa"/>
          </w:tcPr>
          <w:p w:rsidR="00FF110D" w:rsidRDefault="00FF110D" w:rsidP="00156256">
            <w:pPr>
              <w:pStyle w:val="a3"/>
              <w:ind w:right="-2"/>
              <w:jc w:val="center"/>
              <w:rPr>
                <w:rFonts w:ascii="Times New Roman" w:hAnsi="Times New Roman"/>
                <w:sz w:val="24"/>
              </w:rPr>
            </w:pPr>
            <w:r>
              <w:rPr>
                <w:rFonts w:ascii="Times New Roman" w:hAnsi="Times New Roman"/>
                <w:sz w:val="24"/>
              </w:rPr>
              <w:t>54,7</w:t>
            </w:r>
          </w:p>
        </w:tc>
        <w:tc>
          <w:tcPr>
            <w:tcW w:w="993" w:type="dxa"/>
          </w:tcPr>
          <w:p w:rsidR="00FF110D" w:rsidRDefault="00FF110D" w:rsidP="00156256">
            <w:pPr>
              <w:pStyle w:val="a3"/>
              <w:ind w:right="-2"/>
              <w:jc w:val="center"/>
              <w:rPr>
                <w:rFonts w:ascii="Times New Roman" w:hAnsi="Times New Roman"/>
                <w:sz w:val="24"/>
              </w:rPr>
            </w:pPr>
            <w:r>
              <w:rPr>
                <w:rFonts w:ascii="Times New Roman" w:hAnsi="Times New Roman"/>
                <w:sz w:val="24"/>
              </w:rPr>
              <w:t>45,9</w:t>
            </w:r>
          </w:p>
        </w:tc>
        <w:tc>
          <w:tcPr>
            <w:tcW w:w="850" w:type="dxa"/>
          </w:tcPr>
          <w:p w:rsidR="00FF110D" w:rsidRDefault="00FF110D" w:rsidP="00156256">
            <w:pPr>
              <w:pStyle w:val="a3"/>
              <w:ind w:right="-2"/>
              <w:jc w:val="center"/>
              <w:rPr>
                <w:rFonts w:ascii="Times New Roman" w:hAnsi="Times New Roman"/>
                <w:sz w:val="24"/>
              </w:rPr>
            </w:pPr>
            <w:r>
              <w:rPr>
                <w:rFonts w:ascii="Times New Roman" w:hAnsi="Times New Roman"/>
                <w:sz w:val="24"/>
              </w:rPr>
              <w:t>38,2</w:t>
            </w:r>
          </w:p>
        </w:tc>
        <w:tc>
          <w:tcPr>
            <w:tcW w:w="1015" w:type="dxa"/>
          </w:tcPr>
          <w:p w:rsidR="00FF110D" w:rsidRDefault="00FF110D" w:rsidP="00156256">
            <w:pPr>
              <w:pStyle w:val="a3"/>
              <w:ind w:right="-2"/>
              <w:jc w:val="center"/>
              <w:rPr>
                <w:rFonts w:ascii="Times New Roman" w:hAnsi="Times New Roman"/>
                <w:sz w:val="24"/>
              </w:rPr>
            </w:pPr>
            <w:r>
              <w:rPr>
                <w:rFonts w:ascii="Times New Roman" w:hAnsi="Times New Roman"/>
                <w:sz w:val="24"/>
              </w:rPr>
              <w:t>280</w:t>
            </w:r>
          </w:p>
        </w:tc>
      </w:tr>
    </w:tbl>
    <w:p w:rsidR="00FF110D" w:rsidRDefault="00FF110D" w:rsidP="00FF110D">
      <w:pPr>
        <w:pStyle w:val="a3"/>
        <w:ind w:right="-2"/>
        <w:rPr>
          <w:rFonts w:ascii="Times New Roman" w:hAnsi="Times New Roman"/>
          <w:sz w:val="24"/>
        </w:rPr>
      </w:pPr>
    </w:p>
    <w:p w:rsidR="00FF110D" w:rsidRDefault="00FF110D" w:rsidP="00FF110D">
      <w:pPr>
        <w:pStyle w:val="a3"/>
        <w:ind w:right="-2"/>
      </w:pP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Как видно из табл.   7, более выгодным является лизинг оборудования, так   как   он  позволяет  снизить  его  стоимость  на  14,6  тыс. руб.(280 - 265,4).</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При оценке  эффективности  лизинга учитывается не только экономия средств, но и другие перечисленные выше его  преимущества.  Для  этого используется система частных и обобщающих показателей,  как и при оценке эффективности инвестиций, а именно: прирост объема продукции, повышение ее  качества  и конкурентоспособности,  рост производительности труда, прибыли, рентабельности, сокращение срока окупаемости и т.д.</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i/>
          <w:sz w:val="24"/>
        </w:rPr>
        <w:t>Рентабельность лизинга</w:t>
      </w:r>
      <w:r>
        <w:rPr>
          <w:rFonts w:ascii="Times New Roman" w:hAnsi="Times New Roman"/>
          <w:sz w:val="24"/>
        </w:rPr>
        <w:t xml:space="preserve"> – это  отношение суммы полученной  прибыли к сумме затрат по лизингу.</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i/>
          <w:sz w:val="24"/>
        </w:rPr>
        <w:t>Срок окупаемости  лизинга</w:t>
      </w:r>
      <w:r>
        <w:rPr>
          <w:rFonts w:ascii="Times New Roman" w:hAnsi="Times New Roman"/>
          <w:sz w:val="24"/>
        </w:rPr>
        <w:t xml:space="preserve"> для предприятия-лизингополучателя определяется отношением суммы лизинговых платежей  к  среднегодовой  сумме дополнительной прибыли от применения арендуемых средств.  </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Прирост прибыли за счет использования лизингового оборудования  можно  определить</w:t>
      </w:r>
      <w:r w:rsidRPr="00C15756">
        <w:rPr>
          <w:rFonts w:ascii="Times New Roman" w:hAnsi="Times New Roman"/>
          <w:sz w:val="24"/>
        </w:rPr>
        <w:t xml:space="preserve"> </w:t>
      </w:r>
      <w:r>
        <w:rPr>
          <w:rFonts w:ascii="Times New Roman" w:hAnsi="Times New Roman"/>
          <w:sz w:val="24"/>
        </w:rPr>
        <w:t>одним из следующих способов:</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а) умножением фактической суммы прибыли на удельный вес  выпущенной продукции на лизинговом оборудовании;</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б) умножением затрат по лизингу на фактический  уровень  рентабельности издержек предприятия;</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в) умножением снижения себестоимости единицы продукции, произведенной на лизинговом оборудовании,  на фактический объем продаж этой продукции.</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Эффект может быть не только экономический,  но и социальный, выражающийся в облегчении и улучшении условий труда  работников  предприятия.</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b/>
          <w:i/>
          <w:sz w:val="24"/>
        </w:rPr>
        <w:t>Эффективность лизинга у лизингодателя</w:t>
      </w:r>
      <w:r>
        <w:rPr>
          <w:rFonts w:ascii="Times New Roman" w:hAnsi="Times New Roman"/>
          <w:sz w:val="24"/>
        </w:rPr>
        <w:t xml:space="preserve"> также оценивается с помощью показателей чистой прибыли,  рентабельности и срока окупаемости инвестиций  в  лизинговые операции.                                        </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lastRenderedPageBreak/>
        <w:t xml:space="preserve">Прогнозирование чистой текущей  стоимости  дохода  от  лизинговой операции для лизингодателя определяется следующим образом:            </w:t>
      </w:r>
    </w:p>
    <w:p w:rsidR="00FF110D" w:rsidRDefault="00FF110D" w:rsidP="00FF110D">
      <w:pPr>
        <w:pStyle w:val="a3"/>
        <w:tabs>
          <w:tab w:val="left" w:pos="8222"/>
        </w:tabs>
        <w:spacing w:line="312" w:lineRule="auto"/>
        <w:jc w:val="center"/>
        <w:rPr>
          <w:rFonts w:ascii="Times New Roman" w:hAnsi="Times New Roman"/>
          <w:sz w:val="24"/>
        </w:rPr>
      </w:pPr>
      <w:r w:rsidRPr="00A9319C">
        <w:rPr>
          <w:rFonts w:ascii="Times New Roman" w:hAnsi="Times New Roman"/>
          <w:position w:val="-28"/>
          <w:sz w:val="24"/>
          <w:lang w:val="en-US"/>
        </w:rPr>
        <w:object w:dxaOrig="4560" w:dyaOrig="680">
          <v:shape id="_x0000_i1139" type="#_x0000_t75" style="width:228pt;height:33.75pt" o:ole="" fillcolor="window">
            <v:imagedata r:id="rId238" o:title=""/>
          </v:shape>
          <o:OLEObject Type="Embed" ProgID="Equation.3" ShapeID="_x0000_i1139" DrawAspect="Content" ObjectID="_1515491704" r:id="rId239"/>
        </w:object>
      </w:r>
    </w:p>
    <w:p w:rsidR="00FF110D" w:rsidRDefault="00FF110D" w:rsidP="00FF110D">
      <w:pPr>
        <w:pStyle w:val="a3"/>
        <w:spacing w:line="312" w:lineRule="auto"/>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IС</w:t>
      </w:r>
      <w:r w:rsidRPr="00CB1819">
        <w:rPr>
          <w:rFonts w:ascii="Times New Roman" w:hAnsi="Times New Roman"/>
          <w:sz w:val="24"/>
          <w:vertAlign w:val="subscript"/>
        </w:rPr>
        <w:t>0</w:t>
      </w:r>
      <w:r>
        <w:rPr>
          <w:rFonts w:ascii="Times New Roman" w:hAnsi="Times New Roman"/>
          <w:i/>
          <w:sz w:val="24"/>
        </w:rPr>
        <w:t xml:space="preserve"> </w:t>
      </w:r>
      <w:r>
        <w:rPr>
          <w:rFonts w:ascii="Times New Roman" w:hAnsi="Times New Roman"/>
          <w:sz w:val="24"/>
        </w:rPr>
        <w:t xml:space="preserve">– начальные инвестиции.                                       </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Рентабельность лизинговых операций (</w:t>
      </w:r>
      <w:r>
        <w:rPr>
          <w:rFonts w:ascii="Times New Roman" w:hAnsi="Times New Roman"/>
          <w:i/>
          <w:sz w:val="24"/>
          <w:lang w:val="en-US"/>
        </w:rPr>
        <w:t>R</w:t>
      </w:r>
      <w:r>
        <w:rPr>
          <w:rFonts w:ascii="Times New Roman" w:hAnsi="Times New Roman"/>
          <w:sz w:val="24"/>
        </w:rPr>
        <w:t>) определяется отношением чистой прибыли (</w:t>
      </w:r>
      <w:r>
        <w:rPr>
          <w:rFonts w:ascii="Times New Roman" w:hAnsi="Times New Roman"/>
          <w:i/>
          <w:sz w:val="24"/>
        </w:rPr>
        <w:t>ЧП</w:t>
      </w:r>
      <w:r>
        <w:rPr>
          <w:rFonts w:ascii="Times New Roman" w:hAnsi="Times New Roman"/>
          <w:sz w:val="24"/>
        </w:rPr>
        <w:t>) к  затратам</w:t>
      </w:r>
      <w:r w:rsidRPr="00C15756">
        <w:rPr>
          <w:rFonts w:ascii="Times New Roman" w:hAnsi="Times New Roman"/>
          <w:sz w:val="24"/>
        </w:rPr>
        <w:t xml:space="preserve"> </w:t>
      </w:r>
      <w:r>
        <w:rPr>
          <w:rFonts w:ascii="Times New Roman" w:hAnsi="Times New Roman"/>
          <w:sz w:val="24"/>
        </w:rPr>
        <w:t xml:space="preserve">по  лизингу </w:t>
      </w:r>
      <w:r>
        <w:rPr>
          <w:rFonts w:ascii="Times New Roman" w:hAnsi="Times New Roman"/>
          <w:i/>
          <w:sz w:val="24"/>
        </w:rPr>
        <w:t>(З</w:t>
      </w:r>
      <w:r>
        <w:rPr>
          <w:rFonts w:ascii="Times New Roman" w:hAnsi="Times New Roman"/>
          <w:sz w:val="24"/>
        </w:rPr>
        <w:t xml:space="preserve">)  в целом и по каждому договору:                            </w:t>
      </w:r>
    </w:p>
    <w:p w:rsidR="00FF110D" w:rsidRDefault="00FF110D" w:rsidP="00FF110D">
      <w:pPr>
        <w:pStyle w:val="a3"/>
        <w:spacing w:line="312" w:lineRule="auto"/>
        <w:jc w:val="center"/>
        <w:rPr>
          <w:rFonts w:ascii="Times New Roman" w:hAnsi="Times New Roman"/>
          <w:sz w:val="24"/>
        </w:rPr>
      </w:pPr>
      <w:r w:rsidRPr="00A9319C">
        <w:rPr>
          <w:rFonts w:ascii="Times New Roman" w:hAnsi="Times New Roman"/>
          <w:position w:val="-24"/>
          <w:sz w:val="24"/>
          <w:lang w:val="en-US"/>
        </w:rPr>
        <w:object w:dxaOrig="960" w:dyaOrig="620">
          <v:shape id="_x0000_i1140" type="#_x0000_t75" style="width:48pt;height:30.75pt" o:ole="" fillcolor="window">
            <v:imagedata r:id="rId240" o:title=""/>
          </v:shape>
          <o:OLEObject Type="Embed" ProgID="Equation.3" ShapeID="_x0000_i1140" DrawAspect="Content" ObjectID="_1515491705" r:id="rId241"/>
        </w:objec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Срок окупаемости  затрат  по  лизингу (</w:t>
      </w:r>
      <w:r>
        <w:rPr>
          <w:rFonts w:ascii="Times New Roman" w:hAnsi="Times New Roman"/>
          <w:i/>
          <w:sz w:val="24"/>
        </w:rPr>
        <w:t>t</w:t>
      </w:r>
      <w:r>
        <w:rPr>
          <w:rFonts w:ascii="Times New Roman" w:hAnsi="Times New Roman"/>
          <w:sz w:val="24"/>
        </w:rPr>
        <w:t xml:space="preserve">) можно установить,  если затраты по лизингу разделить на среднегодовую сумму чистой прибыли  от лизинга:                                                              </w:t>
      </w:r>
    </w:p>
    <w:p w:rsidR="00FF110D" w:rsidRDefault="00FF110D" w:rsidP="00FF110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4480" w:dyaOrig="680">
          <v:shape id="_x0000_i1141" type="#_x0000_t75" style="width:224.25pt;height:33.75pt" o:ole="" fillcolor="window">
            <v:imagedata r:id="rId242" o:title=""/>
          </v:shape>
          <o:OLEObject Type="Embed" ProgID="Equation.3" ShapeID="_x0000_i1141" DrawAspect="Content" ObjectID="_1515491706" r:id="rId243"/>
        </w:objec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Затраты по лизингу у лизингодателя включают в себя стоимость приобретения основных средств у производителей, сумму процентов за кредиты  банка  (если  покупка  производилась за счет их),  сумму страховых взносов за страхование лизингового имущества, сумму затрат по гарантированному обслуживанию сданных в аренду средств,  зарплату персонала и другие издержки.</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Анализируется также  степень риска на основе изучения платежеспособности арендаторов и аккуратности выполнения ими договорных обязательств по предыдущим контрактам.</w:t>
      </w:r>
    </w:p>
    <w:p w:rsidR="00FF110D" w:rsidRDefault="00FF110D" w:rsidP="00FF110D">
      <w:pPr>
        <w:pStyle w:val="a3"/>
        <w:spacing w:line="312" w:lineRule="auto"/>
        <w:ind w:firstLine="567"/>
        <w:jc w:val="both"/>
        <w:rPr>
          <w:rFonts w:ascii="Times New Roman" w:hAnsi="Times New Roman"/>
          <w:sz w:val="24"/>
        </w:rPr>
      </w:pPr>
      <w:r>
        <w:rPr>
          <w:rFonts w:ascii="Times New Roman" w:hAnsi="Times New Roman"/>
          <w:sz w:val="24"/>
        </w:rPr>
        <w:t>В процессе  анализа  необходимо  произвести сравнение показателей эффективности лизинга по отчету с показателями по договору, установить отклонения, определить причины этих отклонений и учесть их при заключении следующих сделок.</w:t>
      </w:r>
    </w:p>
    <w:p w:rsidR="00FF110D" w:rsidRDefault="00FF110D" w:rsidP="00FF110D">
      <w:pPr>
        <w:pStyle w:val="a3"/>
        <w:spacing w:line="312" w:lineRule="auto"/>
        <w:jc w:val="both"/>
        <w:rPr>
          <w:rFonts w:ascii="Times New Roman" w:hAnsi="Times New Roman"/>
          <w:b/>
          <w:sz w:val="24"/>
        </w:rPr>
      </w:pPr>
    </w:p>
    <w:p w:rsidR="00356D1D" w:rsidRDefault="00356D1D" w:rsidP="00356D1D">
      <w:pPr>
        <w:pStyle w:val="a3"/>
        <w:ind w:left="75" w:right="-2"/>
        <w:jc w:val="both"/>
        <w:rPr>
          <w:rFonts w:ascii="Times New Roman" w:hAnsi="Times New Roman"/>
          <w:b/>
          <w:sz w:val="28"/>
        </w:rPr>
      </w:pPr>
      <w:r>
        <w:rPr>
          <w:rFonts w:ascii="Times New Roman" w:hAnsi="Times New Roman"/>
          <w:b/>
          <w:sz w:val="28"/>
        </w:rPr>
        <w:t xml:space="preserve">            Тема 9. Анализ эффективности  финансовых вложений</w:t>
      </w:r>
    </w:p>
    <w:p w:rsidR="00356D1D" w:rsidRDefault="00356D1D" w:rsidP="00356D1D">
      <w:pPr>
        <w:pStyle w:val="a3"/>
        <w:ind w:left="993" w:right="-2"/>
        <w:jc w:val="both"/>
        <w:rPr>
          <w:rFonts w:ascii="Times New Roman" w:hAnsi="Times New Roman"/>
          <w:i/>
          <w:sz w:val="24"/>
        </w:rPr>
      </w:pPr>
    </w:p>
    <w:p w:rsidR="00356D1D" w:rsidRDefault="00356D1D" w:rsidP="00356D1D">
      <w:pPr>
        <w:pStyle w:val="a3"/>
        <w:ind w:right="-2"/>
        <w:jc w:val="both"/>
        <w:rPr>
          <w:rFonts w:ascii="Times New Roman" w:hAnsi="Times New Roman"/>
          <w:b/>
          <w:sz w:val="24"/>
        </w:rPr>
      </w:pP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t>Финансовое инвестирование – это активная форма эффективного использования временно свободных средств предприятия. Оно может  осуществляться в различных формах.</w:t>
      </w:r>
    </w:p>
    <w:p w:rsidR="00356D1D" w:rsidRDefault="00356D1D" w:rsidP="00356D1D">
      <w:pPr>
        <w:pStyle w:val="a3"/>
        <w:numPr>
          <w:ilvl w:val="0"/>
          <w:numId w:val="1"/>
        </w:numPr>
        <w:spacing w:line="288" w:lineRule="auto"/>
        <w:jc w:val="both"/>
        <w:rPr>
          <w:rFonts w:ascii="Times New Roman" w:hAnsi="Times New Roman"/>
          <w:sz w:val="24"/>
        </w:rPr>
      </w:pPr>
      <w:r>
        <w:rPr>
          <w:rFonts w:ascii="Times New Roman" w:hAnsi="Times New Roman"/>
          <w:sz w:val="24"/>
        </w:rPr>
        <w:t>Вложение капитала в доходные фондовые инструменты (акции, облигации и другие ценные бумаги, свободно обращающиеся на денежном рынке).</w:t>
      </w:r>
    </w:p>
    <w:p w:rsidR="00356D1D" w:rsidRDefault="00356D1D" w:rsidP="00356D1D">
      <w:pPr>
        <w:pStyle w:val="a3"/>
        <w:numPr>
          <w:ilvl w:val="0"/>
          <w:numId w:val="1"/>
        </w:numPr>
        <w:spacing w:line="288" w:lineRule="auto"/>
        <w:jc w:val="both"/>
        <w:rPr>
          <w:rFonts w:ascii="Times New Roman" w:hAnsi="Times New Roman"/>
          <w:sz w:val="24"/>
        </w:rPr>
      </w:pPr>
      <w:r>
        <w:rPr>
          <w:rFonts w:ascii="Times New Roman" w:hAnsi="Times New Roman"/>
          <w:sz w:val="24"/>
        </w:rPr>
        <w:t>Вложение капитала в доходные виды денежных инструментов, например депозитные сертификаты.</w:t>
      </w:r>
    </w:p>
    <w:p w:rsidR="00356D1D" w:rsidRDefault="00356D1D" w:rsidP="00356D1D">
      <w:pPr>
        <w:pStyle w:val="a3"/>
        <w:numPr>
          <w:ilvl w:val="0"/>
          <w:numId w:val="1"/>
        </w:numPr>
        <w:spacing w:line="288" w:lineRule="auto"/>
        <w:jc w:val="both"/>
        <w:rPr>
          <w:rFonts w:ascii="Times New Roman" w:hAnsi="Times New Roman"/>
          <w:sz w:val="24"/>
        </w:rPr>
      </w:pPr>
      <w:r>
        <w:rPr>
          <w:rFonts w:ascii="Times New Roman" w:hAnsi="Times New Roman"/>
          <w:sz w:val="24"/>
        </w:rPr>
        <w:t>Вложение капитала в уставные капиталы совместных предприятий с целью не только получения прибыли, но и расширения сферы финансового влияния  на другие субъекты хозяйствования, а также получения более выгодных  источников сырья или рынков сбыта.</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t xml:space="preserve">В процессе анализа изучается объем и структура инвестирования в финансовые активы, определяются темпы его роста, а также доходность финансовых вложений  в целом и отдельных финансовых инструментов. </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b/>
          <w:i/>
          <w:sz w:val="24"/>
        </w:rPr>
        <w:t>Ретроспективная оценка эффективности финансовых вложений </w:t>
      </w:r>
      <w:r>
        <w:rPr>
          <w:rFonts w:ascii="Times New Roman" w:hAnsi="Times New Roman"/>
          <w:sz w:val="24"/>
        </w:rPr>
        <w:t>производится сопоставлением суммы полученного дохода от финансовых инвестиций  со среднегодовой суммой данного вида активов.  Средний уровень доходности (</w:t>
      </w:r>
      <w:r>
        <w:rPr>
          <w:rFonts w:ascii="Times New Roman" w:hAnsi="Times New Roman"/>
          <w:i/>
          <w:sz w:val="24"/>
        </w:rPr>
        <w:t>ДВК</w:t>
      </w:r>
      <w:r>
        <w:rPr>
          <w:rFonts w:ascii="Times New Roman" w:hAnsi="Times New Roman"/>
          <w:sz w:val="24"/>
        </w:rPr>
        <w:t>) может измениться за счет:</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t xml:space="preserve">     структуры ценных бумаг, имеющих разный уровень доходности (</w:t>
      </w:r>
      <w:r>
        <w:rPr>
          <w:rFonts w:ascii="Times New Roman" w:hAnsi="Times New Roman"/>
          <w:i/>
          <w:sz w:val="24"/>
        </w:rPr>
        <w:t>Уд</w:t>
      </w:r>
      <w:r>
        <w:rPr>
          <w:rFonts w:ascii="Times New Roman" w:hAnsi="Times New Roman"/>
          <w:i/>
          <w:sz w:val="24"/>
          <w:vertAlign w:val="subscript"/>
        </w:rPr>
        <w:t>i</w:t>
      </w:r>
      <w:r>
        <w:rPr>
          <w:rFonts w:ascii="Times New Roman" w:hAnsi="Times New Roman"/>
          <w:sz w:val="24"/>
        </w:rPr>
        <w:t>);</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lastRenderedPageBreak/>
        <w:t xml:space="preserve">     уровня доходности каждого вида ценных бумаг, приобретенных предприятием (</w:t>
      </w:r>
      <w:r>
        <w:rPr>
          <w:rFonts w:ascii="Times New Roman" w:hAnsi="Times New Roman"/>
          <w:i/>
          <w:sz w:val="24"/>
        </w:rPr>
        <w:t>ДВК</w:t>
      </w:r>
      <w:r w:rsidRPr="00066347">
        <w:rPr>
          <w:rFonts w:ascii="Times New Roman" w:hAnsi="Times New Roman"/>
          <w:i/>
          <w:sz w:val="24"/>
          <w:vertAlign w:val="subscript"/>
        </w:rPr>
        <w:t>i</w:t>
      </w:r>
      <w:r>
        <w:rPr>
          <w:rFonts w:ascii="Times New Roman" w:hAnsi="Times New Roman"/>
          <w:sz w:val="24"/>
        </w:rPr>
        <w:t>).</w:t>
      </w:r>
    </w:p>
    <w:p w:rsidR="00356D1D" w:rsidRDefault="00356D1D" w:rsidP="00356D1D">
      <w:pPr>
        <w:pStyle w:val="a3"/>
        <w:spacing w:line="312" w:lineRule="auto"/>
        <w:jc w:val="center"/>
        <w:rPr>
          <w:rFonts w:ascii="Times New Roman" w:hAnsi="Times New Roman"/>
          <w:b/>
          <w:i/>
          <w:sz w:val="24"/>
        </w:rPr>
      </w:pPr>
      <w:r w:rsidRPr="007B50BA">
        <w:rPr>
          <w:rFonts w:ascii="Times New Roman" w:hAnsi="Times New Roman"/>
          <w:b/>
          <w:i/>
          <w:position w:val="-14"/>
          <w:sz w:val="24"/>
        </w:rPr>
        <w:object w:dxaOrig="2360" w:dyaOrig="420">
          <v:shape id="_x0000_i1142" type="#_x0000_t75" style="width:117.75pt;height:21pt" o:ole="">
            <v:imagedata r:id="rId244" o:title=""/>
          </v:shape>
          <o:OLEObject Type="Embed" ProgID="Equation.3" ShapeID="_x0000_i1142" DrawAspect="Content" ObjectID="_1515491707" r:id="rId245"/>
        </w:object>
      </w:r>
      <w:r>
        <w:rPr>
          <w:rFonts w:ascii="Times New Roman" w:hAnsi="Times New Roman"/>
          <w:b/>
          <w:i/>
          <w:sz w:val="24"/>
        </w:rPr>
        <w:t>.</w:t>
      </w:r>
    </w:p>
    <w:p w:rsidR="00356D1D" w:rsidRDefault="00356D1D" w:rsidP="00356D1D">
      <w:pPr>
        <w:pStyle w:val="a3"/>
        <w:ind w:right="-2"/>
        <w:jc w:val="right"/>
        <w:rPr>
          <w:rFonts w:ascii="Times New Roman" w:hAnsi="Times New Roman"/>
          <w:sz w:val="24"/>
        </w:rPr>
      </w:pPr>
      <w:r>
        <w:rPr>
          <w:rFonts w:ascii="Times New Roman" w:hAnsi="Times New Roman"/>
          <w:sz w:val="24"/>
        </w:rPr>
        <w:t>Таблица    7</w:t>
      </w:r>
    </w:p>
    <w:p w:rsidR="00356D1D" w:rsidRDefault="00356D1D" w:rsidP="00356D1D">
      <w:pPr>
        <w:pStyle w:val="a3"/>
        <w:ind w:right="-2"/>
        <w:jc w:val="center"/>
        <w:rPr>
          <w:rFonts w:ascii="Times New Roman" w:hAnsi="Times New Roman"/>
          <w:sz w:val="24"/>
        </w:rPr>
      </w:pPr>
      <w:r>
        <w:rPr>
          <w:rFonts w:ascii="Times New Roman" w:hAnsi="Times New Roman"/>
          <w:sz w:val="24"/>
        </w:rPr>
        <w:t>Анализ эффективности использования долгосрочных</w:t>
      </w:r>
      <w:r>
        <w:rPr>
          <w:rFonts w:ascii="Times New Roman" w:hAnsi="Times New Roman"/>
          <w:sz w:val="24"/>
        </w:rPr>
        <w:cr/>
        <w:t xml:space="preserve">                  финансовых вложений</w:t>
      </w:r>
    </w:p>
    <w:p w:rsidR="00356D1D" w:rsidRDefault="00356D1D" w:rsidP="00356D1D">
      <w:pPr>
        <w:pStyle w:val="a3"/>
        <w:ind w:right="-2"/>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898"/>
        <w:gridCol w:w="2128"/>
        <w:gridCol w:w="1791"/>
      </w:tblGrid>
      <w:tr w:rsidR="00356D1D" w:rsidTr="00156256">
        <w:tc>
          <w:tcPr>
            <w:tcW w:w="3794" w:type="dxa"/>
          </w:tcPr>
          <w:p w:rsidR="00356D1D" w:rsidRDefault="00356D1D" w:rsidP="00156256">
            <w:pPr>
              <w:pStyle w:val="a3"/>
              <w:ind w:right="-2"/>
              <w:jc w:val="center"/>
              <w:rPr>
                <w:rFonts w:ascii="Times New Roman" w:hAnsi="Times New Roman"/>
                <w:sz w:val="24"/>
              </w:rPr>
            </w:pPr>
            <w:r>
              <w:rPr>
                <w:rFonts w:ascii="Times New Roman" w:hAnsi="Times New Roman"/>
                <w:sz w:val="24"/>
              </w:rPr>
              <w:t>Показатель</w:t>
            </w:r>
          </w:p>
        </w:tc>
        <w:tc>
          <w:tcPr>
            <w:tcW w:w="1898" w:type="dxa"/>
          </w:tcPr>
          <w:p w:rsidR="00356D1D" w:rsidRDefault="00356D1D" w:rsidP="00156256">
            <w:pPr>
              <w:pStyle w:val="a3"/>
              <w:ind w:right="-2"/>
              <w:jc w:val="center"/>
              <w:rPr>
                <w:rFonts w:ascii="Times New Roman" w:hAnsi="Times New Roman"/>
                <w:sz w:val="24"/>
              </w:rPr>
            </w:pPr>
            <w:r>
              <w:rPr>
                <w:rFonts w:ascii="Times New Roman" w:hAnsi="Times New Roman"/>
                <w:sz w:val="24"/>
              </w:rPr>
              <w:t xml:space="preserve">Прошлый год </w:t>
            </w:r>
          </w:p>
        </w:tc>
        <w:tc>
          <w:tcPr>
            <w:tcW w:w="2128" w:type="dxa"/>
          </w:tcPr>
          <w:p w:rsidR="00356D1D" w:rsidRDefault="00356D1D" w:rsidP="00156256">
            <w:pPr>
              <w:pStyle w:val="a3"/>
              <w:ind w:right="-2"/>
              <w:jc w:val="center"/>
              <w:rPr>
                <w:rFonts w:ascii="Times New Roman" w:hAnsi="Times New Roman"/>
                <w:sz w:val="24"/>
              </w:rPr>
            </w:pPr>
            <w:r>
              <w:rPr>
                <w:rFonts w:ascii="Times New Roman" w:hAnsi="Times New Roman"/>
                <w:sz w:val="24"/>
              </w:rPr>
              <w:t>Отчетный год</w:t>
            </w:r>
          </w:p>
        </w:tc>
        <w:tc>
          <w:tcPr>
            <w:tcW w:w="1791" w:type="dxa"/>
          </w:tcPr>
          <w:p w:rsidR="00356D1D" w:rsidRDefault="00356D1D" w:rsidP="00156256">
            <w:pPr>
              <w:pStyle w:val="a3"/>
              <w:ind w:right="-2"/>
              <w:jc w:val="center"/>
              <w:rPr>
                <w:rFonts w:ascii="Times New Roman" w:hAnsi="Times New Roman"/>
                <w:sz w:val="24"/>
              </w:rPr>
            </w:pPr>
            <w:r>
              <w:rPr>
                <w:rFonts w:ascii="Times New Roman" w:hAnsi="Times New Roman"/>
                <w:sz w:val="24"/>
              </w:rPr>
              <w:t>Изменение</w:t>
            </w:r>
          </w:p>
          <w:p w:rsidR="00356D1D" w:rsidRDefault="00356D1D" w:rsidP="00156256">
            <w:pPr>
              <w:pStyle w:val="a3"/>
              <w:ind w:right="-2"/>
              <w:jc w:val="center"/>
              <w:rPr>
                <w:rFonts w:ascii="Times New Roman" w:hAnsi="Times New Roman"/>
                <w:sz w:val="24"/>
              </w:rPr>
            </w:pP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Сумма долгосрочных финансовых вложений, тыс. руб.</w:t>
            </w:r>
          </w:p>
        </w:tc>
        <w:tc>
          <w:tcPr>
            <w:tcW w:w="1898" w:type="dxa"/>
          </w:tcPr>
          <w:p w:rsidR="00356D1D" w:rsidRDefault="00356D1D" w:rsidP="00156256">
            <w:pPr>
              <w:pStyle w:val="a3"/>
              <w:ind w:right="-2"/>
              <w:jc w:val="center"/>
              <w:rPr>
                <w:rFonts w:ascii="Times New Roman" w:hAnsi="Times New Roman"/>
                <w:sz w:val="24"/>
              </w:rPr>
            </w:pPr>
            <w:r>
              <w:rPr>
                <w:rFonts w:ascii="Times New Roman" w:hAnsi="Times New Roman"/>
                <w:sz w:val="24"/>
              </w:rPr>
              <w:t>2500</w:t>
            </w:r>
          </w:p>
        </w:tc>
        <w:tc>
          <w:tcPr>
            <w:tcW w:w="2128" w:type="dxa"/>
          </w:tcPr>
          <w:p w:rsidR="00356D1D" w:rsidRDefault="00356D1D" w:rsidP="00156256">
            <w:pPr>
              <w:pStyle w:val="a3"/>
              <w:ind w:right="-2"/>
              <w:jc w:val="center"/>
              <w:rPr>
                <w:rFonts w:ascii="Times New Roman" w:hAnsi="Times New Roman"/>
                <w:sz w:val="24"/>
              </w:rPr>
            </w:pPr>
            <w:r>
              <w:rPr>
                <w:rFonts w:ascii="Times New Roman" w:hAnsi="Times New Roman"/>
                <w:sz w:val="24"/>
              </w:rPr>
              <w:t>3000</w:t>
            </w:r>
          </w:p>
        </w:tc>
        <w:tc>
          <w:tcPr>
            <w:tcW w:w="1791" w:type="dxa"/>
          </w:tcPr>
          <w:p w:rsidR="00356D1D" w:rsidRDefault="00356D1D" w:rsidP="00156256">
            <w:pPr>
              <w:pStyle w:val="a3"/>
              <w:ind w:right="-2"/>
              <w:jc w:val="center"/>
              <w:rPr>
                <w:rFonts w:ascii="Times New Roman" w:hAnsi="Times New Roman"/>
                <w:sz w:val="24"/>
              </w:rPr>
            </w:pPr>
            <w:r>
              <w:rPr>
                <w:rFonts w:ascii="Times New Roman" w:hAnsi="Times New Roman"/>
                <w:sz w:val="24"/>
              </w:rPr>
              <w:t>+500</w:t>
            </w: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В том числе:</w:t>
            </w:r>
          </w:p>
        </w:tc>
        <w:tc>
          <w:tcPr>
            <w:tcW w:w="1898" w:type="dxa"/>
          </w:tcPr>
          <w:p w:rsidR="00356D1D" w:rsidRDefault="00356D1D" w:rsidP="00156256">
            <w:pPr>
              <w:pStyle w:val="a3"/>
              <w:ind w:right="-2"/>
              <w:jc w:val="center"/>
              <w:rPr>
                <w:rFonts w:ascii="Times New Roman" w:hAnsi="Times New Roman"/>
                <w:sz w:val="24"/>
              </w:rPr>
            </w:pPr>
          </w:p>
        </w:tc>
        <w:tc>
          <w:tcPr>
            <w:tcW w:w="2128" w:type="dxa"/>
          </w:tcPr>
          <w:p w:rsidR="00356D1D" w:rsidRDefault="00356D1D" w:rsidP="00156256">
            <w:pPr>
              <w:pStyle w:val="a3"/>
              <w:ind w:right="-2"/>
              <w:jc w:val="center"/>
              <w:rPr>
                <w:rFonts w:ascii="Times New Roman" w:hAnsi="Times New Roman"/>
                <w:sz w:val="24"/>
              </w:rPr>
            </w:pPr>
          </w:p>
        </w:tc>
        <w:tc>
          <w:tcPr>
            <w:tcW w:w="1791" w:type="dxa"/>
          </w:tcPr>
          <w:p w:rsidR="00356D1D" w:rsidRDefault="00356D1D" w:rsidP="00156256">
            <w:pPr>
              <w:pStyle w:val="a3"/>
              <w:ind w:right="-2"/>
              <w:jc w:val="center"/>
              <w:rPr>
                <w:rFonts w:ascii="Times New Roman" w:hAnsi="Times New Roman"/>
                <w:sz w:val="24"/>
              </w:rPr>
            </w:pPr>
          </w:p>
        </w:tc>
      </w:tr>
      <w:tr w:rsidR="00356D1D" w:rsidTr="00156256">
        <w:tc>
          <w:tcPr>
            <w:tcW w:w="3794" w:type="dxa"/>
          </w:tcPr>
          <w:p w:rsidR="00356D1D" w:rsidRDefault="00356D1D" w:rsidP="00156256">
            <w:pPr>
              <w:pStyle w:val="a3"/>
              <w:ind w:right="-250"/>
              <w:rPr>
                <w:rFonts w:ascii="Times New Roman" w:hAnsi="Times New Roman"/>
                <w:sz w:val="24"/>
              </w:rPr>
            </w:pPr>
            <w:r>
              <w:rPr>
                <w:rFonts w:ascii="Times New Roman" w:hAnsi="Times New Roman"/>
                <w:sz w:val="24"/>
              </w:rPr>
              <w:t xml:space="preserve">  в акции</w:t>
            </w:r>
          </w:p>
        </w:tc>
        <w:tc>
          <w:tcPr>
            <w:tcW w:w="1898" w:type="dxa"/>
          </w:tcPr>
          <w:p w:rsidR="00356D1D" w:rsidRDefault="00356D1D" w:rsidP="00156256">
            <w:pPr>
              <w:pStyle w:val="a3"/>
              <w:ind w:right="-2"/>
              <w:jc w:val="center"/>
              <w:rPr>
                <w:rFonts w:ascii="Times New Roman" w:hAnsi="Times New Roman"/>
                <w:sz w:val="24"/>
              </w:rPr>
            </w:pPr>
            <w:r>
              <w:rPr>
                <w:rFonts w:ascii="Times New Roman" w:hAnsi="Times New Roman"/>
                <w:sz w:val="24"/>
              </w:rPr>
              <w:t>2000</w:t>
            </w:r>
          </w:p>
        </w:tc>
        <w:tc>
          <w:tcPr>
            <w:tcW w:w="2128" w:type="dxa"/>
          </w:tcPr>
          <w:p w:rsidR="00356D1D" w:rsidRDefault="00356D1D" w:rsidP="00156256">
            <w:pPr>
              <w:pStyle w:val="a3"/>
              <w:ind w:right="-2"/>
              <w:jc w:val="center"/>
              <w:rPr>
                <w:rFonts w:ascii="Times New Roman" w:hAnsi="Times New Roman"/>
                <w:sz w:val="24"/>
              </w:rPr>
            </w:pPr>
            <w:r>
              <w:rPr>
                <w:rFonts w:ascii="Times New Roman" w:hAnsi="Times New Roman"/>
                <w:sz w:val="24"/>
              </w:rPr>
              <w:t>2700</w:t>
            </w:r>
          </w:p>
        </w:tc>
        <w:tc>
          <w:tcPr>
            <w:tcW w:w="1791" w:type="dxa"/>
          </w:tcPr>
          <w:p w:rsidR="00356D1D" w:rsidRDefault="00356D1D" w:rsidP="00156256">
            <w:pPr>
              <w:pStyle w:val="a3"/>
              <w:ind w:right="-2"/>
              <w:jc w:val="center"/>
              <w:rPr>
                <w:rFonts w:ascii="Times New Roman" w:hAnsi="Times New Roman"/>
                <w:sz w:val="24"/>
              </w:rPr>
            </w:pPr>
            <w:r>
              <w:rPr>
                <w:rFonts w:ascii="Times New Roman" w:hAnsi="Times New Roman"/>
                <w:sz w:val="24"/>
              </w:rPr>
              <w:t>+700</w:t>
            </w: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 xml:space="preserve">  в облигации</w:t>
            </w:r>
          </w:p>
        </w:tc>
        <w:tc>
          <w:tcPr>
            <w:tcW w:w="1898" w:type="dxa"/>
          </w:tcPr>
          <w:p w:rsidR="00356D1D" w:rsidRDefault="00356D1D" w:rsidP="00156256">
            <w:pPr>
              <w:pStyle w:val="a3"/>
              <w:ind w:right="-2"/>
              <w:jc w:val="center"/>
              <w:rPr>
                <w:rFonts w:ascii="Times New Roman" w:hAnsi="Times New Roman"/>
                <w:sz w:val="24"/>
              </w:rPr>
            </w:pPr>
            <w:r>
              <w:rPr>
                <w:rFonts w:ascii="Times New Roman" w:hAnsi="Times New Roman"/>
                <w:sz w:val="24"/>
              </w:rPr>
              <w:t>500</w:t>
            </w:r>
          </w:p>
        </w:tc>
        <w:tc>
          <w:tcPr>
            <w:tcW w:w="2128" w:type="dxa"/>
          </w:tcPr>
          <w:p w:rsidR="00356D1D" w:rsidRDefault="00356D1D" w:rsidP="00156256">
            <w:pPr>
              <w:pStyle w:val="a3"/>
              <w:ind w:right="-2"/>
              <w:jc w:val="center"/>
              <w:rPr>
                <w:rFonts w:ascii="Times New Roman" w:hAnsi="Times New Roman"/>
                <w:sz w:val="24"/>
              </w:rPr>
            </w:pPr>
            <w:r>
              <w:rPr>
                <w:rFonts w:ascii="Times New Roman" w:hAnsi="Times New Roman"/>
                <w:sz w:val="24"/>
              </w:rPr>
              <w:t>300</w:t>
            </w:r>
          </w:p>
        </w:tc>
        <w:tc>
          <w:tcPr>
            <w:tcW w:w="1791" w:type="dxa"/>
          </w:tcPr>
          <w:p w:rsidR="00356D1D" w:rsidRDefault="00356D1D" w:rsidP="00156256">
            <w:pPr>
              <w:pStyle w:val="a3"/>
              <w:ind w:right="-2"/>
              <w:jc w:val="center"/>
              <w:rPr>
                <w:rFonts w:ascii="Times New Roman" w:hAnsi="Times New Roman"/>
                <w:sz w:val="24"/>
              </w:rPr>
            </w:pPr>
            <w:r>
              <w:rPr>
                <w:rFonts w:ascii="Times New Roman" w:hAnsi="Times New Roman"/>
                <w:sz w:val="24"/>
              </w:rPr>
              <w:t>-200</w:t>
            </w: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Удельный вес, % :</w:t>
            </w:r>
          </w:p>
        </w:tc>
        <w:tc>
          <w:tcPr>
            <w:tcW w:w="1898" w:type="dxa"/>
          </w:tcPr>
          <w:p w:rsidR="00356D1D" w:rsidRDefault="00356D1D" w:rsidP="00156256">
            <w:pPr>
              <w:pStyle w:val="a3"/>
              <w:ind w:right="-2"/>
              <w:jc w:val="center"/>
              <w:rPr>
                <w:rFonts w:ascii="Times New Roman" w:hAnsi="Times New Roman"/>
                <w:sz w:val="24"/>
              </w:rPr>
            </w:pPr>
          </w:p>
        </w:tc>
        <w:tc>
          <w:tcPr>
            <w:tcW w:w="2128" w:type="dxa"/>
          </w:tcPr>
          <w:p w:rsidR="00356D1D" w:rsidRDefault="00356D1D" w:rsidP="00156256">
            <w:pPr>
              <w:pStyle w:val="a3"/>
              <w:ind w:right="-2"/>
              <w:jc w:val="center"/>
              <w:rPr>
                <w:rFonts w:ascii="Times New Roman" w:hAnsi="Times New Roman"/>
                <w:sz w:val="24"/>
              </w:rPr>
            </w:pPr>
          </w:p>
        </w:tc>
        <w:tc>
          <w:tcPr>
            <w:tcW w:w="1791" w:type="dxa"/>
          </w:tcPr>
          <w:p w:rsidR="00356D1D" w:rsidRDefault="00356D1D" w:rsidP="00156256">
            <w:pPr>
              <w:pStyle w:val="a3"/>
              <w:ind w:right="-2"/>
              <w:jc w:val="center"/>
              <w:rPr>
                <w:rFonts w:ascii="Times New Roman" w:hAnsi="Times New Roman"/>
                <w:sz w:val="24"/>
              </w:rPr>
            </w:pP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 xml:space="preserve">  а) акций</w:t>
            </w:r>
          </w:p>
        </w:tc>
        <w:tc>
          <w:tcPr>
            <w:tcW w:w="1898" w:type="dxa"/>
          </w:tcPr>
          <w:p w:rsidR="00356D1D" w:rsidRDefault="00356D1D" w:rsidP="00156256">
            <w:pPr>
              <w:pStyle w:val="a3"/>
              <w:ind w:right="-2"/>
              <w:jc w:val="center"/>
              <w:rPr>
                <w:rFonts w:ascii="Times New Roman" w:hAnsi="Times New Roman"/>
                <w:sz w:val="24"/>
              </w:rPr>
            </w:pPr>
            <w:r>
              <w:rPr>
                <w:rFonts w:ascii="Times New Roman" w:hAnsi="Times New Roman"/>
                <w:sz w:val="24"/>
              </w:rPr>
              <w:t>80,0</w:t>
            </w:r>
          </w:p>
        </w:tc>
        <w:tc>
          <w:tcPr>
            <w:tcW w:w="2128" w:type="dxa"/>
          </w:tcPr>
          <w:p w:rsidR="00356D1D" w:rsidRDefault="00356D1D" w:rsidP="00156256">
            <w:pPr>
              <w:pStyle w:val="a3"/>
              <w:ind w:right="-2"/>
              <w:jc w:val="center"/>
              <w:rPr>
                <w:rFonts w:ascii="Times New Roman" w:hAnsi="Times New Roman"/>
                <w:sz w:val="24"/>
              </w:rPr>
            </w:pPr>
            <w:r>
              <w:rPr>
                <w:rFonts w:ascii="Times New Roman" w:hAnsi="Times New Roman"/>
                <w:sz w:val="24"/>
              </w:rPr>
              <w:t>90</w:t>
            </w:r>
          </w:p>
        </w:tc>
        <w:tc>
          <w:tcPr>
            <w:tcW w:w="1791" w:type="dxa"/>
          </w:tcPr>
          <w:p w:rsidR="00356D1D" w:rsidRDefault="00356D1D" w:rsidP="00156256">
            <w:pPr>
              <w:pStyle w:val="a3"/>
              <w:ind w:right="-2"/>
              <w:jc w:val="center"/>
              <w:rPr>
                <w:rFonts w:ascii="Times New Roman" w:hAnsi="Times New Roman"/>
                <w:sz w:val="24"/>
              </w:rPr>
            </w:pPr>
            <w:r>
              <w:rPr>
                <w:rFonts w:ascii="Times New Roman" w:hAnsi="Times New Roman"/>
                <w:sz w:val="24"/>
              </w:rPr>
              <w:t>+10</w:t>
            </w: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 xml:space="preserve">  б) облигаций</w:t>
            </w:r>
          </w:p>
        </w:tc>
        <w:tc>
          <w:tcPr>
            <w:tcW w:w="1898" w:type="dxa"/>
          </w:tcPr>
          <w:p w:rsidR="00356D1D" w:rsidRDefault="00356D1D" w:rsidP="00156256">
            <w:pPr>
              <w:pStyle w:val="a3"/>
              <w:ind w:right="-2"/>
              <w:jc w:val="center"/>
              <w:rPr>
                <w:rFonts w:ascii="Times New Roman" w:hAnsi="Times New Roman"/>
                <w:sz w:val="24"/>
              </w:rPr>
            </w:pPr>
            <w:r>
              <w:rPr>
                <w:rFonts w:ascii="Times New Roman" w:hAnsi="Times New Roman"/>
                <w:sz w:val="24"/>
              </w:rPr>
              <w:t>20,0</w:t>
            </w:r>
          </w:p>
        </w:tc>
        <w:tc>
          <w:tcPr>
            <w:tcW w:w="2128" w:type="dxa"/>
          </w:tcPr>
          <w:p w:rsidR="00356D1D" w:rsidRDefault="00356D1D" w:rsidP="00156256">
            <w:pPr>
              <w:pStyle w:val="a3"/>
              <w:ind w:right="-2"/>
              <w:jc w:val="center"/>
              <w:rPr>
                <w:rFonts w:ascii="Times New Roman" w:hAnsi="Times New Roman"/>
                <w:sz w:val="24"/>
              </w:rPr>
            </w:pPr>
            <w:r>
              <w:rPr>
                <w:rFonts w:ascii="Times New Roman" w:hAnsi="Times New Roman"/>
                <w:sz w:val="24"/>
              </w:rPr>
              <w:t>10</w:t>
            </w:r>
          </w:p>
        </w:tc>
        <w:tc>
          <w:tcPr>
            <w:tcW w:w="1791" w:type="dxa"/>
          </w:tcPr>
          <w:p w:rsidR="00356D1D" w:rsidRDefault="00356D1D" w:rsidP="00156256">
            <w:pPr>
              <w:pStyle w:val="a3"/>
              <w:ind w:right="-2"/>
              <w:jc w:val="center"/>
              <w:rPr>
                <w:rFonts w:ascii="Times New Roman" w:hAnsi="Times New Roman"/>
                <w:sz w:val="24"/>
              </w:rPr>
            </w:pPr>
            <w:r>
              <w:rPr>
                <w:rFonts w:ascii="Times New Roman" w:hAnsi="Times New Roman"/>
                <w:sz w:val="24"/>
              </w:rPr>
              <w:t>-10</w:t>
            </w: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Доход, тыс. руб.:</w:t>
            </w:r>
          </w:p>
        </w:tc>
        <w:tc>
          <w:tcPr>
            <w:tcW w:w="1898" w:type="dxa"/>
          </w:tcPr>
          <w:p w:rsidR="00356D1D" w:rsidRDefault="00356D1D" w:rsidP="00156256">
            <w:pPr>
              <w:pStyle w:val="a3"/>
              <w:ind w:right="-2"/>
              <w:jc w:val="center"/>
              <w:rPr>
                <w:rFonts w:ascii="Times New Roman" w:hAnsi="Times New Roman"/>
                <w:sz w:val="24"/>
              </w:rPr>
            </w:pPr>
          </w:p>
        </w:tc>
        <w:tc>
          <w:tcPr>
            <w:tcW w:w="2128" w:type="dxa"/>
          </w:tcPr>
          <w:p w:rsidR="00356D1D" w:rsidRDefault="00356D1D" w:rsidP="00156256">
            <w:pPr>
              <w:pStyle w:val="a3"/>
              <w:ind w:right="-2"/>
              <w:jc w:val="center"/>
              <w:rPr>
                <w:rFonts w:ascii="Times New Roman" w:hAnsi="Times New Roman"/>
                <w:sz w:val="24"/>
              </w:rPr>
            </w:pPr>
          </w:p>
        </w:tc>
        <w:tc>
          <w:tcPr>
            <w:tcW w:w="1791" w:type="dxa"/>
          </w:tcPr>
          <w:p w:rsidR="00356D1D" w:rsidRDefault="00356D1D" w:rsidP="00156256">
            <w:pPr>
              <w:pStyle w:val="a3"/>
              <w:ind w:right="-2"/>
              <w:jc w:val="center"/>
              <w:rPr>
                <w:rFonts w:ascii="Times New Roman" w:hAnsi="Times New Roman"/>
                <w:sz w:val="24"/>
              </w:rPr>
            </w:pP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 xml:space="preserve">    от акций</w:t>
            </w:r>
          </w:p>
        </w:tc>
        <w:tc>
          <w:tcPr>
            <w:tcW w:w="1898" w:type="dxa"/>
          </w:tcPr>
          <w:p w:rsidR="00356D1D" w:rsidRDefault="00356D1D" w:rsidP="00156256">
            <w:pPr>
              <w:pStyle w:val="a3"/>
              <w:ind w:right="-2"/>
              <w:jc w:val="center"/>
              <w:rPr>
                <w:rFonts w:ascii="Times New Roman" w:hAnsi="Times New Roman"/>
                <w:sz w:val="24"/>
              </w:rPr>
            </w:pPr>
            <w:r>
              <w:rPr>
                <w:rFonts w:ascii="Times New Roman" w:hAnsi="Times New Roman"/>
                <w:sz w:val="24"/>
              </w:rPr>
              <w:t>300</w:t>
            </w:r>
          </w:p>
        </w:tc>
        <w:tc>
          <w:tcPr>
            <w:tcW w:w="2128" w:type="dxa"/>
          </w:tcPr>
          <w:p w:rsidR="00356D1D" w:rsidRDefault="00356D1D" w:rsidP="00156256">
            <w:pPr>
              <w:pStyle w:val="a3"/>
              <w:ind w:right="-2"/>
              <w:jc w:val="center"/>
              <w:rPr>
                <w:rFonts w:ascii="Times New Roman" w:hAnsi="Times New Roman"/>
                <w:sz w:val="24"/>
              </w:rPr>
            </w:pPr>
            <w:r>
              <w:rPr>
                <w:rFonts w:ascii="Times New Roman" w:hAnsi="Times New Roman"/>
                <w:sz w:val="24"/>
              </w:rPr>
              <w:t>432</w:t>
            </w:r>
          </w:p>
        </w:tc>
        <w:tc>
          <w:tcPr>
            <w:tcW w:w="1791" w:type="dxa"/>
          </w:tcPr>
          <w:p w:rsidR="00356D1D" w:rsidRDefault="00356D1D" w:rsidP="00156256">
            <w:pPr>
              <w:pStyle w:val="a3"/>
              <w:ind w:right="-2"/>
              <w:jc w:val="center"/>
              <w:rPr>
                <w:rFonts w:ascii="Times New Roman" w:hAnsi="Times New Roman"/>
                <w:sz w:val="24"/>
              </w:rPr>
            </w:pPr>
            <w:r>
              <w:rPr>
                <w:rFonts w:ascii="Times New Roman" w:hAnsi="Times New Roman"/>
                <w:sz w:val="24"/>
              </w:rPr>
              <w:t>+132</w:t>
            </w: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 xml:space="preserve">    от облигаций</w:t>
            </w:r>
          </w:p>
        </w:tc>
        <w:tc>
          <w:tcPr>
            <w:tcW w:w="1898" w:type="dxa"/>
          </w:tcPr>
          <w:p w:rsidR="00356D1D" w:rsidRDefault="00356D1D" w:rsidP="00156256">
            <w:pPr>
              <w:pStyle w:val="a3"/>
              <w:ind w:right="-2"/>
              <w:jc w:val="center"/>
              <w:rPr>
                <w:rFonts w:ascii="Times New Roman" w:hAnsi="Times New Roman"/>
                <w:sz w:val="24"/>
              </w:rPr>
            </w:pPr>
            <w:r>
              <w:rPr>
                <w:rFonts w:ascii="Times New Roman" w:hAnsi="Times New Roman"/>
                <w:sz w:val="24"/>
              </w:rPr>
              <w:t>50</w:t>
            </w:r>
          </w:p>
        </w:tc>
        <w:tc>
          <w:tcPr>
            <w:tcW w:w="2128" w:type="dxa"/>
          </w:tcPr>
          <w:p w:rsidR="00356D1D" w:rsidRDefault="00356D1D" w:rsidP="00156256">
            <w:pPr>
              <w:pStyle w:val="a3"/>
              <w:ind w:right="-2"/>
              <w:jc w:val="center"/>
              <w:rPr>
                <w:rFonts w:ascii="Times New Roman" w:hAnsi="Times New Roman"/>
                <w:sz w:val="24"/>
              </w:rPr>
            </w:pPr>
            <w:r>
              <w:rPr>
                <w:rFonts w:ascii="Times New Roman" w:hAnsi="Times New Roman"/>
                <w:sz w:val="24"/>
              </w:rPr>
              <w:t>30</w:t>
            </w:r>
          </w:p>
        </w:tc>
        <w:tc>
          <w:tcPr>
            <w:tcW w:w="1791" w:type="dxa"/>
          </w:tcPr>
          <w:p w:rsidR="00356D1D" w:rsidRDefault="00356D1D" w:rsidP="00156256">
            <w:pPr>
              <w:pStyle w:val="a3"/>
              <w:ind w:right="-2"/>
              <w:jc w:val="center"/>
              <w:rPr>
                <w:rFonts w:ascii="Times New Roman" w:hAnsi="Times New Roman"/>
                <w:sz w:val="24"/>
              </w:rPr>
            </w:pPr>
            <w:r>
              <w:rPr>
                <w:rFonts w:ascii="Times New Roman" w:hAnsi="Times New Roman"/>
                <w:sz w:val="24"/>
              </w:rPr>
              <w:t>-20</w:t>
            </w: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Доходность долгосрочных финансовых инвестиций,  %:</w:t>
            </w:r>
          </w:p>
        </w:tc>
        <w:tc>
          <w:tcPr>
            <w:tcW w:w="1898" w:type="dxa"/>
          </w:tcPr>
          <w:p w:rsidR="00356D1D" w:rsidRDefault="00356D1D" w:rsidP="00156256">
            <w:pPr>
              <w:pStyle w:val="a3"/>
              <w:ind w:right="-2"/>
              <w:jc w:val="center"/>
              <w:rPr>
                <w:rFonts w:ascii="Times New Roman" w:hAnsi="Times New Roman"/>
                <w:sz w:val="24"/>
              </w:rPr>
            </w:pPr>
            <w:r>
              <w:rPr>
                <w:rFonts w:ascii="Times New Roman" w:hAnsi="Times New Roman"/>
                <w:sz w:val="24"/>
              </w:rPr>
              <w:t>14</w:t>
            </w:r>
          </w:p>
        </w:tc>
        <w:tc>
          <w:tcPr>
            <w:tcW w:w="2128" w:type="dxa"/>
          </w:tcPr>
          <w:p w:rsidR="00356D1D" w:rsidRDefault="00356D1D" w:rsidP="00156256">
            <w:pPr>
              <w:pStyle w:val="a3"/>
              <w:ind w:right="-2"/>
              <w:jc w:val="center"/>
              <w:rPr>
                <w:rFonts w:ascii="Times New Roman" w:hAnsi="Times New Roman"/>
                <w:sz w:val="24"/>
              </w:rPr>
            </w:pPr>
            <w:r>
              <w:rPr>
                <w:rFonts w:ascii="Times New Roman" w:hAnsi="Times New Roman"/>
                <w:sz w:val="24"/>
              </w:rPr>
              <w:t>15,4</w:t>
            </w:r>
          </w:p>
        </w:tc>
        <w:tc>
          <w:tcPr>
            <w:tcW w:w="1791" w:type="dxa"/>
          </w:tcPr>
          <w:p w:rsidR="00356D1D" w:rsidRDefault="00356D1D" w:rsidP="00156256">
            <w:pPr>
              <w:pStyle w:val="a3"/>
              <w:ind w:right="-2"/>
              <w:jc w:val="center"/>
              <w:rPr>
                <w:rFonts w:ascii="Times New Roman" w:hAnsi="Times New Roman"/>
                <w:sz w:val="24"/>
              </w:rPr>
            </w:pPr>
            <w:r>
              <w:rPr>
                <w:rFonts w:ascii="Times New Roman" w:hAnsi="Times New Roman"/>
                <w:sz w:val="24"/>
              </w:rPr>
              <w:t>+1,4</w:t>
            </w: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В том числе:</w:t>
            </w:r>
          </w:p>
        </w:tc>
        <w:tc>
          <w:tcPr>
            <w:tcW w:w="1898" w:type="dxa"/>
          </w:tcPr>
          <w:p w:rsidR="00356D1D" w:rsidRDefault="00356D1D" w:rsidP="00156256">
            <w:pPr>
              <w:pStyle w:val="a3"/>
              <w:ind w:right="-2"/>
              <w:jc w:val="center"/>
              <w:rPr>
                <w:rFonts w:ascii="Times New Roman" w:hAnsi="Times New Roman"/>
                <w:sz w:val="24"/>
              </w:rPr>
            </w:pPr>
          </w:p>
        </w:tc>
        <w:tc>
          <w:tcPr>
            <w:tcW w:w="2128" w:type="dxa"/>
          </w:tcPr>
          <w:p w:rsidR="00356D1D" w:rsidRDefault="00356D1D" w:rsidP="00156256">
            <w:pPr>
              <w:pStyle w:val="a3"/>
              <w:ind w:right="-2"/>
              <w:jc w:val="center"/>
              <w:rPr>
                <w:rFonts w:ascii="Times New Roman" w:hAnsi="Times New Roman"/>
                <w:sz w:val="24"/>
              </w:rPr>
            </w:pPr>
          </w:p>
        </w:tc>
        <w:tc>
          <w:tcPr>
            <w:tcW w:w="1791" w:type="dxa"/>
          </w:tcPr>
          <w:p w:rsidR="00356D1D" w:rsidRDefault="00356D1D" w:rsidP="00156256">
            <w:pPr>
              <w:pStyle w:val="a3"/>
              <w:ind w:right="-2"/>
              <w:jc w:val="center"/>
              <w:rPr>
                <w:rFonts w:ascii="Times New Roman" w:hAnsi="Times New Roman"/>
                <w:sz w:val="24"/>
              </w:rPr>
            </w:pP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 xml:space="preserve">     акций</w:t>
            </w:r>
          </w:p>
        </w:tc>
        <w:tc>
          <w:tcPr>
            <w:tcW w:w="1898" w:type="dxa"/>
          </w:tcPr>
          <w:p w:rsidR="00356D1D" w:rsidRDefault="00356D1D" w:rsidP="00156256">
            <w:pPr>
              <w:pStyle w:val="a3"/>
              <w:ind w:right="-2"/>
              <w:jc w:val="center"/>
              <w:rPr>
                <w:rFonts w:ascii="Times New Roman" w:hAnsi="Times New Roman"/>
                <w:sz w:val="24"/>
              </w:rPr>
            </w:pPr>
            <w:r>
              <w:rPr>
                <w:rFonts w:ascii="Times New Roman" w:hAnsi="Times New Roman"/>
                <w:sz w:val="24"/>
              </w:rPr>
              <w:t>15</w:t>
            </w:r>
          </w:p>
        </w:tc>
        <w:tc>
          <w:tcPr>
            <w:tcW w:w="2128" w:type="dxa"/>
          </w:tcPr>
          <w:p w:rsidR="00356D1D" w:rsidRDefault="00356D1D" w:rsidP="00156256">
            <w:pPr>
              <w:pStyle w:val="a3"/>
              <w:ind w:right="-2"/>
              <w:jc w:val="center"/>
              <w:rPr>
                <w:rFonts w:ascii="Times New Roman" w:hAnsi="Times New Roman"/>
                <w:sz w:val="24"/>
              </w:rPr>
            </w:pPr>
            <w:r>
              <w:rPr>
                <w:rFonts w:ascii="Times New Roman" w:hAnsi="Times New Roman"/>
                <w:sz w:val="24"/>
              </w:rPr>
              <w:t>16</w:t>
            </w:r>
          </w:p>
        </w:tc>
        <w:tc>
          <w:tcPr>
            <w:tcW w:w="1791" w:type="dxa"/>
          </w:tcPr>
          <w:p w:rsidR="00356D1D" w:rsidRDefault="00356D1D" w:rsidP="00156256">
            <w:pPr>
              <w:pStyle w:val="a3"/>
              <w:ind w:right="-2"/>
              <w:jc w:val="center"/>
              <w:rPr>
                <w:rFonts w:ascii="Times New Roman" w:hAnsi="Times New Roman"/>
                <w:sz w:val="24"/>
              </w:rPr>
            </w:pPr>
            <w:r>
              <w:rPr>
                <w:rFonts w:ascii="Times New Roman" w:hAnsi="Times New Roman"/>
                <w:sz w:val="24"/>
              </w:rPr>
              <w:t>+1</w:t>
            </w:r>
          </w:p>
        </w:tc>
      </w:tr>
      <w:tr w:rsidR="00356D1D" w:rsidTr="00156256">
        <w:tc>
          <w:tcPr>
            <w:tcW w:w="3794" w:type="dxa"/>
          </w:tcPr>
          <w:p w:rsidR="00356D1D" w:rsidRDefault="00356D1D" w:rsidP="00156256">
            <w:pPr>
              <w:pStyle w:val="a3"/>
              <w:ind w:right="-2"/>
              <w:rPr>
                <w:rFonts w:ascii="Times New Roman" w:hAnsi="Times New Roman"/>
                <w:sz w:val="24"/>
              </w:rPr>
            </w:pPr>
            <w:r>
              <w:rPr>
                <w:rFonts w:ascii="Times New Roman" w:hAnsi="Times New Roman"/>
                <w:sz w:val="24"/>
              </w:rPr>
              <w:t xml:space="preserve">     облигаций</w:t>
            </w:r>
          </w:p>
        </w:tc>
        <w:tc>
          <w:tcPr>
            <w:tcW w:w="1898" w:type="dxa"/>
          </w:tcPr>
          <w:p w:rsidR="00356D1D" w:rsidRDefault="00356D1D" w:rsidP="00156256">
            <w:pPr>
              <w:pStyle w:val="a3"/>
              <w:ind w:right="-2"/>
              <w:jc w:val="center"/>
              <w:rPr>
                <w:rFonts w:ascii="Times New Roman" w:hAnsi="Times New Roman"/>
                <w:sz w:val="24"/>
              </w:rPr>
            </w:pPr>
            <w:r>
              <w:rPr>
                <w:rFonts w:ascii="Times New Roman" w:hAnsi="Times New Roman"/>
                <w:sz w:val="24"/>
              </w:rPr>
              <w:t>10</w:t>
            </w:r>
          </w:p>
        </w:tc>
        <w:tc>
          <w:tcPr>
            <w:tcW w:w="2128" w:type="dxa"/>
          </w:tcPr>
          <w:p w:rsidR="00356D1D" w:rsidRDefault="00356D1D" w:rsidP="00156256">
            <w:pPr>
              <w:pStyle w:val="a3"/>
              <w:ind w:right="-2"/>
              <w:jc w:val="center"/>
              <w:rPr>
                <w:rFonts w:ascii="Times New Roman" w:hAnsi="Times New Roman"/>
                <w:sz w:val="24"/>
              </w:rPr>
            </w:pPr>
            <w:r>
              <w:rPr>
                <w:rFonts w:ascii="Times New Roman" w:hAnsi="Times New Roman"/>
                <w:sz w:val="24"/>
              </w:rPr>
              <w:t>10</w:t>
            </w:r>
          </w:p>
        </w:tc>
        <w:tc>
          <w:tcPr>
            <w:tcW w:w="1791" w:type="dxa"/>
          </w:tcPr>
          <w:p w:rsidR="00356D1D" w:rsidRDefault="00356D1D" w:rsidP="00156256">
            <w:pPr>
              <w:pStyle w:val="a3"/>
              <w:ind w:right="-2"/>
              <w:jc w:val="center"/>
              <w:rPr>
                <w:rFonts w:ascii="Times New Roman" w:hAnsi="Times New Roman"/>
                <w:sz w:val="24"/>
              </w:rPr>
            </w:pPr>
            <w:r>
              <w:rPr>
                <w:rFonts w:ascii="Times New Roman" w:hAnsi="Times New Roman"/>
                <w:sz w:val="24"/>
              </w:rPr>
              <w:t>-</w:t>
            </w:r>
          </w:p>
        </w:tc>
      </w:tr>
    </w:tbl>
    <w:p w:rsidR="00356D1D" w:rsidRDefault="00356D1D" w:rsidP="00356D1D">
      <w:pPr>
        <w:pStyle w:val="a3"/>
        <w:ind w:right="-2"/>
      </w:pP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Данные табл.    7  показывают, что доходность финансовых вложений за отчетный год повысилась на 1,4 п.п.,  в том числе за счет изменения:</w:t>
      </w:r>
    </w:p>
    <w:p w:rsidR="00356D1D" w:rsidRDefault="00356D1D" w:rsidP="00DE3FAE">
      <w:pPr>
        <w:pStyle w:val="a3"/>
        <w:numPr>
          <w:ilvl w:val="0"/>
          <w:numId w:val="6"/>
        </w:numPr>
        <w:tabs>
          <w:tab w:val="clear" w:pos="360"/>
          <w:tab w:val="num" w:pos="600"/>
        </w:tabs>
        <w:spacing w:line="312" w:lineRule="auto"/>
        <w:ind w:left="600" w:right="-2"/>
        <w:jc w:val="both"/>
        <w:rPr>
          <w:rFonts w:ascii="Times New Roman" w:hAnsi="Times New Roman"/>
          <w:sz w:val="24"/>
        </w:rPr>
      </w:pPr>
      <w:r>
        <w:rPr>
          <w:rFonts w:ascii="Times New Roman" w:hAnsi="Times New Roman"/>
          <w:sz w:val="24"/>
        </w:rPr>
        <w:t>структуры  финансовых вложений</w:t>
      </w:r>
    </w:p>
    <w:p w:rsidR="00356D1D" w:rsidRDefault="00356D1D" w:rsidP="00356D1D">
      <w:pPr>
        <w:pStyle w:val="a3"/>
        <w:spacing w:line="312" w:lineRule="auto"/>
        <w:ind w:left="240" w:right="-2"/>
        <w:jc w:val="center"/>
        <w:rPr>
          <w:rFonts w:ascii="Times New Roman" w:hAnsi="Times New Roman"/>
          <w:sz w:val="24"/>
        </w:rPr>
      </w:pPr>
      <w:r w:rsidRPr="00A9319C">
        <w:rPr>
          <w:rFonts w:ascii="Times New Roman" w:hAnsi="Times New Roman"/>
          <w:position w:val="-16"/>
          <w:sz w:val="24"/>
        </w:rPr>
        <w:object w:dxaOrig="2540" w:dyaOrig="420">
          <v:shape id="_x0000_i1143" type="#_x0000_t75" style="width:126.75pt;height:21pt" o:ole="" fillcolor="window">
            <v:imagedata r:id="rId246" o:title=""/>
          </v:shape>
          <o:OLEObject Type="Embed" ProgID="Equation.3" ShapeID="_x0000_i1143" DrawAspect="Content" ObjectID="_1515491708" r:id="rId247"/>
        </w:object>
      </w:r>
      <w:r>
        <w:rPr>
          <w:rFonts w:ascii="Times New Roman" w:hAnsi="Times New Roman"/>
          <w:sz w:val="24"/>
        </w:rPr>
        <w:t>=</w:t>
      </w:r>
      <w:r>
        <w:rPr>
          <w:rFonts w:ascii="Times New Roman" w:hAnsi="Times New Roman"/>
          <w:sz w:val="24"/>
          <w:lang w:val="en-US"/>
        </w:rPr>
        <w:t>[</w:t>
      </w:r>
      <w:r>
        <w:rPr>
          <w:rFonts w:ascii="Times New Roman" w:hAnsi="Times New Roman"/>
          <w:sz w:val="24"/>
        </w:rPr>
        <w:t>(+10) · 15 + (–10) · 10</w:t>
      </w:r>
      <w:r>
        <w:rPr>
          <w:rFonts w:ascii="Times New Roman" w:hAnsi="Times New Roman"/>
          <w:sz w:val="24"/>
          <w:lang w:val="en-US"/>
        </w:rPr>
        <w:t>]</w:t>
      </w:r>
      <w:r>
        <w:rPr>
          <w:rFonts w:ascii="Times New Roman" w:hAnsi="Times New Roman"/>
          <w:sz w:val="24"/>
        </w:rPr>
        <w:t xml:space="preserve"> /100 = +0,5 п.п.;</w:t>
      </w:r>
    </w:p>
    <w:p w:rsidR="00356D1D" w:rsidRDefault="00356D1D" w:rsidP="00DE3FAE">
      <w:pPr>
        <w:pStyle w:val="a3"/>
        <w:numPr>
          <w:ilvl w:val="0"/>
          <w:numId w:val="7"/>
        </w:numPr>
        <w:tabs>
          <w:tab w:val="clear" w:pos="360"/>
          <w:tab w:val="num" w:pos="644"/>
        </w:tabs>
        <w:spacing w:line="312" w:lineRule="auto"/>
        <w:ind w:left="644" w:right="-2"/>
        <w:jc w:val="both"/>
        <w:rPr>
          <w:rFonts w:ascii="Times New Roman" w:hAnsi="Times New Roman"/>
          <w:sz w:val="24"/>
        </w:rPr>
      </w:pPr>
      <w:r>
        <w:rPr>
          <w:rFonts w:ascii="Times New Roman" w:hAnsi="Times New Roman"/>
          <w:sz w:val="24"/>
        </w:rPr>
        <w:t>уровня доходности отдельных видов инвестиций</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18"/>
          <w:sz w:val="24"/>
        </w:rPr>
        <w:object w:dxaOrig="2480" w:dyaOrig="440">
          <v:shape id="_x0000_i1144" type="#_x0000_t75" style="width:123.75pt;height:21.75pt" o:ole="" fillcolor="window">
            <v:imagedata r:id="rId248" o:title=""/>
          </v:shape>
          <o:OLEObject Type="Embed" ProgID="Equation.3" ShapeID="_x0000_i1144" DrawAspect="Content" ObjectID="_1515491709" r:id="rId249"/>
        </w:object>
      </w:r>
      <w:r>
        <w:rPr>
          <w:rFonts w:ascii="Times New Roman" w:hAnsi="Times New Roman"/>
          <w:sz w:val="24"/>
        </w:rPr>
        <w:t xml:space="preserve"> =(90 · 1 + 10 · 0</w:t>
      </w:r>
      <w:r>
        <w:rPr>
          <w:rFonts w:ascii="Times New Roman" w:hAnsi="Times New Roman"/>
          <w:sz w:val="24"/>
          <w:lang w:val="en-US"/>
        </w:rPr>
        <w:t>)</w:t>
      </w:r>
      <w:r>
        <w:rPr>
          <w:rFonts w:ascii="Times New Roman" w:hAnsi="Times New Roman"/>
          <w:sz w:val="24"/>
        </w:rPr>
        <w:t xml:space="preserve"> /100 = +0,9 п.п.</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t>Доходность ценных бумаг необходимо сравнивать также с так называемым альтернативным (гарантированным)  доходом,  в  качестве  которого принимается ставка  рефинансирования, или процент,  получаемый по государственным облигациям или казначейским обязательствам.</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b/>
          <w:i/>
          <w:sz w:val="24"/>
        </w:rPr>
        <w:t>Оценка и прогнозирование экономической эффективности отдельных финансовых инструментов может производиться  с помощью как абсолютных, так и относительных показателей</w:t>
      </w:r>
      <w:r>
        <w:rPr>
          <w:rFonts w:ascii="Times New Roman" w:hAnsi="Times New Roman"/>
          <w:sz w:val="24"/>
        </w:rPr>
        <w:t xml:space="preserve">. В первом случае определяется текущая рыночная  цена финансового инструмента, по которой его можно приобрести,  и внутренняя его стоимость  исходя из субъективной оценки каждого инвестора. Во втором случае рассчитывается относительная  его доходность.  </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t xml:space="preserve">Различие между ценой и стоимостью финансового актива состоит в том, что </w:t>
      </w:r>
      <w:r>
        <w:rPr>
          <w:rFonts w:ascii="Times New Roman" w:hAnsi="Times New Roman"/>
          <w:i/>
          <w:sz w:val="24"/>
        </w:rPr>
        <w:t>цена</w:t>
      </w:r>
      <w:r>
        <w:rPr>
          <w:rFonts w:ascii="Times New Roman" w:hAnsi="Times New Roman"/>
          <w:sz w:val="24"/>
        </w:rPr>
        <w:t xml:space="preserve"> – это объективный  декларированный показатель, а </w:t>
      </w:r>
      <w:r>
        <w:rPr>
          <w:rFonts w:ascii="Times New Roman" w:hAnsi="Times New Roman"/>
          <w:i/>
          <w:sz w:val="24"/>
        </w:rPr>
        <w:t>внутренняя стоимость</w:t>
      </w:r>
      <w:r>
        <w:rPr>
          <w:rFonts w:ascii="Times New Roman" w:hAnsi="Times New Roman"/>
          <w:sz w:val="24"/>
        </w:rPr>
        <w:t xml:space="preserve"> – расчетный показатель, результат собственного субъективного  подхода инвестора.</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b/>
          <w:i/>
          <w:sz w:val="24"/>
        </w:rPr>
        <w:t>Текущая внутренняя стоимость любой ценной бумаги</w:t>
      </w:r>
      <w:r>
        <w:rPr>
          <w:rFonts w:ascii="Times New Roman" w:hAnsi="Times New Roman"/>
          <w:sz w:val="24"/>
        </w:rPr>
        <w:t xml:space="preserve"> в общем виде может  быть рассчитана по формуле:</w:t>
      </w:r>
    </w:p>
    <w:p w:rsidR="00356D1D" w:rsidRDefault="00356D1D" w:rsidP="00356D1D">
      <w:pPr>
        <w:pStyle w:val="a3"/>
        <w:spacing w:line="288" w:lineRule="auto"/>
        <w:jc w:val="center"/>
        <w:rPr>
          <w:rFonts w:ascii="Times New Roman" w:hAnsi="Times New Roman"/>
          <w:sz w:val="24"/>
        </w:rPr>
      </w:pPr>
      <w:r w:rsidRPr="00A9319C">
        <w:rPr>
          <w:rFonts w:ascii="Times New Roman" w:hAnsi="Times New Roman"/>
          <w:position w:val="-32"/>
          <w:sz w:val="24"/>
        </w:rPr>
        <w:object w:dxaOrig="2240" w:dyaOrig="760">
          <v:shape id="_x0000_i1145" type="#_x0000_t75" style="width:111.75pt;height:38.25pt" o:ole="" fillcolor="window">
            <v:imagedata r:id="rId250" o:title=""/>
          </v:shape>
          <o:OLEObject Type="Embed" ProgID="Equation.3" ShapeID="_x0000_i1145" DrawAspect="Content" ObjectID="_1515491710" r:id="rId251"/>
        </w:object>
      </w:r>
    </w:p>
    <w:p w:rsidR="00356D1D" w:rsidRDefault="00356D1D" w:rsidP="00356D1D">
      <w:pPr>
        <w:pStyle w:val="a3"/>
        <w:spacing w:line="288" w:lineRule="auto"/>
        <w:jc w:val="both"/>
        <w:rPr>
          <w:rFonts w:ascii="Times New Roman" w:hAnsi="Times New Roman"/>
          <w:i/>
          <w:sz w:val="24"/>
        </w:rPr>
      </w:pPr>
      <w:r>
        <w:rPr>
          <w:rFonts w:ascii="Times New Roman" w:hAnsi="Times New Roman"/>
          <w:sz w:val="24"/>
        </w:rPr>
        <w:t xml:space="preserve">где </w:t>
      </w:r>
      <w:r>
        <w:rPr>
          <w:rFonts w:ascii="Times New Roman" w:hAnsi="Times New Roman"/>
          <w:sz w:val="24"/>
          <w:lang w:val="en-US"/>
        </w:rPr>
        <w:t>PV</w:t>
      </w:r>
      <w:r>
        <w:rPr>
          <w:rFonts w:ascii="Times New Roman" w:hAnsi="Times New Roman"/>
          <w:sz w:val="28"/>
          <w:vertAlign w:val="subscript"/>
        </w:rPr>
        <w:t>ф.и</w:t>
      </w:r>
      <w:r>
        <w:rPr>
          <w:rFonts w:ascii="Times New Roman" w:hAnsi="Times New Roman"/>
          <w:sz w:val="24"/>
        </w:rPr>
        <w:t xml:space="preserve">  – реальная текущая стоимость финансового инструмента</w:t>
      </w:r>
      <w:r>
        <w:rPr>
          <w:rFonts w:ascii="Times New Roman" w:hAnsi="Times New Roman"/>
          <w:i/>
          <w:sz w:val="24"/>
        </w:rPr>
        <w:t xml:space="preserve">; </w:t>
      </w:r>
    </w:p>
    <w:p w:rsidR="00356D1D" w:rsidRDefault="00356D1D" w:rsidP="00356D1D">
      <w:pPr>
        <w:pStyle w:val="a3"/>
        <w:spacing w:line="288" w:lineRule="auto"/>
        <w:jc w:val="both"/>
        <w:rPr>
          <w:rFonts w:ascii="Times New Roman" w:hAnsi="Times New Roman"/>
          <w:sz w:val="24"/>
        </w:rPr>
      </w:pPr>
      <w:r>
        <w:rPr>
          <w:rFonts w:ascii="Times New Roman" w:hAnsi="Times New Roman"/>
          <w:i/>
          <w:sz w:val="24"/>
        </w:rPr>
        <w:t xml:space="preserve">      С</w:t>
      </w:r>
      <w:r>
        <w:rPr>
          <w:rFonts w:ascii="Times New Roman" w:hAnsi="Times New Roman"/>
          <w:i/>
          <w:sz w:val="24"/>
          <w:lang w:val="en-US"/>
        </w:rPr>
        <w:t>F</w:t>
      </w:r>
      <w:r>
        <w:rPr>
          <w:rFonts w:ascii="Times New Roman" w:hAnsi="Times New Roman"/>
          <w:i/>
          <w:sz w:val="24"/>
          <w:vertAlign w:val="subscript"/>
          <w:lang w:val="en-US"/>
        </w:rPr>
        <w:t>n</w:t>
      </w:r>
      <w:r w:rsidRPr="00C15756">
        <w:rPr>
          <w:rFonts w:ascii="Times New Roman" w:hAnsi="Times New Roman"/>
          <w:i/>
          <w:sz w:val="24"/>
          <w:vertAlign w:val="subscript"/>
        </w:rPr>
        <w:t xml:space="preserve">   </w:t>
      </w:r>
      <w:r>
        <w:rPr>
          <w:rFonts w:ascii="Times New Roman" w:hAnsi="Times New Roman"/>
          <w:sz w:val="24"/>
        </w:rPr>
        <w:t xml:space="preserve">-- ожидаемый возвратный денежный поток в </w:t>
      </w:r>
      <w:r>
        <w:rPr>
          <w:rFonts w:ascii="Times New Roman" w:hAnsi="Times New Roman"/>
          <w:i/>
          <w:sz w:val="24"/>
          <w:lang w:val="en-US"/>
        </w:rPr>
        <w:t>n</w:t>
      </w:r>
      <w:r>
        <w:rPr>
          <w:rFonts w:ascii="Times New Roman" w:hAnsi="Times New Roman"/>
          <w:i/>
          <w:sz w:val="24"/>
        </w:rPr>
        <w:t>-</w:t>
      </w:r>
      <w:r>
        <w:rPr>
          <w:rFonts w:ascii="Times New Roman" w:hAnsi="Times New Roman"/>
          <w:sz w:val="24"/>
        </w:rPr>
        <w:t xml:space="preserve">м периоде; </w:t>
      </w:r>
    </w:p>
    <w:p w:rsidR="00356D1D" w:rsidRDefault="00356D1D" w:rsidP="00356D1D">
      <w:pPr>
        <w:pStyle w:val="a3"/>
        <w:spacing w:line="288" w:lineRule="auto"/>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r</w:t>
      </w:r>
      <w:r>
        <w:rPr>
          <w:rFonts w:ascii="Times New Roman" w:hAnsi="Times New Roman"/>
          <w:sz w:val="24"/>
        </w:rPr>
        <w:t>– ожидаемая или требуемая норма доходности по финансовому     инструменту;</w:t>
      </w:r>
    </w:p>
    <w:p w:rsidR="00356D1D" w:rsidRDefault="00356D1D" w:rsidP="00356D1D">
      <w:pPr>
        <w:pStyle w:val="a3"/>
        <w:spacing w:line="288" w:lineRule="auto"/>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n</w:t>
      </w:r>
      <w:r w:rsidRPr="00C15756">
        <w:rPr>
          <w:rFonts w:ascii="Times New Roman" w:hAnsi="Times New Roman"/>
          <w:i/>
          <w:sz w:val="24"/>
        </w:rPr>
        <w:t xml:space="preserve"> </w:t>
      </w:r>
      <w:r w:rsidRPr="00C15756">
        <w:rPr>
          <w:rFonts w:ascii="Times New Roman" w:hAnsi="Times New Roman"/>
          <w:sz w:val="24"/>
        </w:rPr>
        <w:t>–</w:t>
      </w:r>
      <w:r>
        <w:rPr>
          <w:rFonts w:ascii="Times New Roman" w:hAnsi="Times New Roman"/>
          <w:sz w:val="24"/>
        </w:rPr>
        <w:t xml:space="preserve"> число  периодов получения доходов.</w:t>
      </w:r>
    </w:p>
    <w:p w:rsidR="00356D1D" w:rsidRPr="00C15756" w:rsidRDefault="00356D1D" w:rsidP="00356D1D">
      <w:pPr>
        <w:pStyle w:val="a3"/>
        <w:spacing w:line="288" w:lineRule="auto"/>
        <w:jc w:val="both"/>
        <w:rPr>
          <w:rFonts w:ascii="Times New Roman" w:hAnsi="Times New Roman"/>
          <w:sz w:val="24"/>
        </w:rPr>
      </w:pPr>
      <w:r>
        <w:rPr>
          <w:rFonts w:ascii="Times New Roman" w:hAnsi="Times New Roman"/>
          <w:sz w:val="24"/>
        </w:rPr>
        <w:t xml:space="preserve">      </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t>Подставляя в данную формулу значения предполагаемых денежных поступлений, доходности  и продолжительности периода прогнозирования, можно рассчитать текущую стоимость любого финансового инструмента.</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t xml:space="preserve">Если фактическая сумма инвестированных затрат (рыночная стоимость) по финансовому инструменту будет превышать  его текущую  стоимость, то инвестору нет смысла приобретать его на рынке, так как он получит прибыль меньше ожидаемой. Напротив, держателю этой ценной бумаги выгодно продать ее в данных условиях. </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t xml:space="preserve">Как видно из вышеприведенной формулы, </w:t>
      </w:r>
      <w:r>
        <w:rPr>
          <w:rFonts w:ascii="Times New Roman" w:hAnsi="Times New Roman"/>
          <w:i/>
          <w:sz w:val="24"/>
        </w:rPr>
        <w:t>текущая стоимость финансового инструмента зависит от трех основных факторов</w:t>
      </w:r>
      <w:r>
        <w:rPr>
          <w:rFonts w:ascii="Times New Roman" w:hAnsi="Times New Roman"/>
          <w:sz w:val="24"/>
        </w:rPr>
        <w:t xml:space="preserve">: </w:t>
      </w:r>
    </w:p>
    <w:p w:rsidR="00356D1D" w:rsidRDefault="00356D1D" w:rsidP="00DE3FAE">
      <w:pPr>
        <w:pStyle w:val="a3"/>
        <w:numPr>
          <w:ilvl w:val="0"/>
          <w:numId w:val="8"/>
        </w:numPr>
        <w:tabs>
          <w:tab w:val="clear" w:pos="360"/>
          <w:tab w:val="num" w:pos="927"/>
        </w:tabs>
        <w:spacing w:line="288" w:lineRule="auto"/>
        <w:ind w:left="927"/>
        <w:jc w:val="both"/>
        <w:rPr>
          <w:rFonts w:ascii="Times New Roman" w:hAnsi="Times New Roman"/>
          <w:sz w:val="24"/>
        </w:rPr>
      </w:pPr>
      <w:r>
        <w:rPr>
          <w:rFonts w:ascii="Times New Roman" w:hAnsi="Times New Roman"/>
          <w:sz w:val="24"/>
        </w:rPr>
        <w:t xml:space="preserve">ожидаемых денежных доходов; </w:t>
      </w:r>
    </w:p>
    <w:p w:rsidR="00356D1D" w:rsidRDefault="00356D1D" w:rsidP="00DE3FAE">
      <w:pPr>
        <w:pStyle w:val="a3"/>
        <w:numPr>
          <w:ilvl w:val="0"/>
          <w:numId w:val="8"/>
        </w:numPr>
        <w:tabs>
          <w:tab w:val="clear" w:pos="360"/>
          <w:tab w:val="num" w:pos="927"/>
        </w:tabs>
        <w:spacing w:line="288" w:lineRule="auto"/>
        <w:ind w:left="927"/>
        <w:jc w:val="both"/>
        <w:rPr>
          <w:rFonts w:ascii="Times New Roman" w:hAnsi="Times New Roman"/>
          <w:sz w:val="24"/>
        </w:rPr>
      </w:pPr>
      <w:r>
        <w:rPr>
          <w:rFonts w:ascii="Times New Roman" w:hAnsi="Times New Roman"/>
          <w:sz w:val="24"/>
        </w:rPr>
        <w:t>продолжительности прогнозируемого периода получения доходов;</w:t>
      </w:r>
    </w:p>
    <w:p w:rsidR="00356D1D" w:rsidRDefault="00356D1D" w:rsidP="00DE3FAE">
      <w:pPr>
        <w:pStyle w:val="a3"/>
        <w:numPr>
          <w:ilvl w:val="0"/>
          <w:numId w:val="8"/>
        </w:numPr>
        <w:tabs>
          <w:tab w:val="clear" w:pos="360"/>
          <w:tab w:val="num" w:pos="927"/>
        </w:tabs>
        <w:spacing w:line="288" w:lineRule="auto"/>
        <w:ind w:left="927"/>
        <w:jc w:val="both"/>
        <w:rPr>
          <w:rFonts w:ascii="Times New Roman" w:hAnsi="Times New Roman"/>
          <w:sz w:val="24"/>
        </w:rPr>
      </w:pPr>
      <w:r>
        <w:rPr>
          <w:rFonts w:ascii="Times New Roman" w:hAnsi="Times New Roman"/>
          <w:sz w:val="24"/>
        </w:rPr>
        <w:t>требуемой нормы прибыли.</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t xml:space="preserve"> Горизонт прогнозирования зависит от вида ценных бумаг. Для облигаций и привилегированных акций он  обычно ограничен, а для обыкновенных акций  равен бесконечности.</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t xml:space="preserve">Требуемая норма прибыли, закладываемая инвестором в алгоритм расчета в качестве дисконта,  отражает, как правило, доходность альтернативных для данного инвестора вариантов вложения капитала. Это может быть размер процентной ставки по банковским депозитам,  уровень процента по правительственным облигациям, средневзвешенная цена инвестиционных ресурсов, желаемая норма доходности и т.д. </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b/>
          <w:sz w:val="24"/>
        </w:rPr>
        <w:t xml:space="preserve">Анализ доходности и текущей стоимости облигаций.  </w:t>
      </w:r>
      <w:r>
        <w:rPr>
          <w:rFonts w:ascii="Times New Roman" w:hAnsi="Times New Roman"/>
          <w:sz w:val="24"/>
        </w:rPr>
        <w:t xml:space="preserve">Облигации относятся к классу ценных бумаг, подтверждающих обязанность эмитента возместить номинальную стоимость ее держателю в предусмотренный срок с выплатой фиксированного процентного дохода. По формам выплаты доходов они подразделяются на процентные и дисконтные. </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i/>
          <w:sz w:val="24"/>
        </w:rPr>
        <w:t>По процентным облигациям</w:t>
      </w:r>
      <w:r>
        <w:rPr>
          <w:rFonts w:ascii="Times New Roman" w:hAnsi="Times New Roman"/>
          <w:sz w:val="24"/>
        </w:rPr>
        <w:t xml:space="preserve"> условиями эмиссии предусматривается периодическая   выплата процентов в соответствии с установленной на них купонной ставкой. Различают облигации с фиксированной и плавающей  ставкой процента, которая  изменяется в зависимости от уровня инфляции или  ставки процента за кредит. Проценты по ним могут выплачиваться равномерно или в конце при их погашении.  </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i/>
          <w:sz w:val="24"/>
        </w:rPr>
        <w:t>По дисконтным облигациям</w:t>
      </w:r>
      <w:r>
        <w:rPr>
          <w:rFonts w:ascii="Times New Roman" w:hAnsi="Times New Roman"/>
          <w:sz w:val="24"/>
        </w:rPr>
        <w:t xml:space="preserve">   условиями эмиссии выплата процентного дохода не предусмотрена. Доход держателя облигации  образуется как разность между номинальной стоимостью облигации и ценой ее приобретения, которая устанавливается на дисконтной основе. Такая облигация генерирует денежный поток только один раз в момент ее погашения.</w:t>
      </w:r>
    </w:p>
    <w:p w:rsidR="00356D1D" w:rsidRDefault="00356D1D" w:rsidP="00356D1D">
      <w:pPr>
        <w:pStyle w:val="a3"/>
        <w:spacing w:line="288" w:lineRule="auto"/>
        <w:ind w:firstLine="567"/>
        <w:jc w:val="both"/>
        <w:rPr>
          <w:rFonts w:ascii="Times New Roman" w:hAnsi="Times New Roman"/>
          <w:b/>
          <w:sz w:val="24"/>
        </w:rPr>
      </w:pPr>
      <w:r>
        <w:rPr>
          <w:rFonts w:ascii="Times New Roman" w:hAnsi="Times New Roman"/>
          <w:sz w:val="24"/>
        </w:rPr>
        <w:t>Особенности формирования возвратного денежного потока по отдельным  видам ценных бумаг обусловливают  разнообразие моделей определения их текущей стоимости и доходности</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b/>
          <w:i/>
          <w:sz w:val="24"/>
        </w:rPr>
        <w:t>Базисная модель оценки текущей стоимости облигаций с периодической выплатой процентов</w:t>
      </w:r>
      <w:r>
        <w:rPr>
          <w:rFonts w:ascii="Times New Roman" w:hAnsi="Times New Roman"/>
          <w:sz w:val="24"/>
        </w:rPr>
        <w:t xml:space="preserve"> выглядит следующим образом:</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32"/>
          <w:sz w:val="24"/>
        </w:rPr>
        <w:object w:dxaOrig="3200" w:dyaOrig="760">
          <v:shape id="_x0000_i1146" type="#_x0000_t75" style="width:159.75pt;height:38.25pt" o:ole="" fillcolor="window">
            <v:imagedata r:id="rId252" o:title=""/>
          </v:shape>
          <o:OLEObject Type="Embed" ProgID="Equation.3" ShapeID="_x0000_i1146" DrawAspect="Content" ObjectID="_1515491711" r:id="rId253"/>
        </w:object>
      </w:r>
    </w:p>
    <w:p w:rsidR="00356D1D" w:rsidRDefault="00356D1D" w:rsidP="00356D1D">
      <w:pPr>
        <w:pStyle w:val="a3"/>
        <w:spacing w:line="192" w:lineRule="auto"/>
        <w:ind w:right="-2"/>
        <w:jc w:val="both"/>
        <w:rPr>
          <w:rFonts w:ascii="Times New Roman" w:hAnsi="Times New Roman"/>
          <w:sz w:val="24"/>
        </w:rPr>
      </w:pPr>
      <w:r>
        <w:rPr>
          <w:rFonts w:ascii="Times New Roman" w:hAnsi="Times New Roman"/>
          <w:i/>
          <w:sz w:val="24"/>
        </w:rPr>
        <w:t>где</w:t>
      </w:r>
      <w:r>
        <w:rPr>
          <w:rFonts w:ascii="Times New Roman" w:hAnsi="Times New Roman"/>
          <w:i/>
          <w:sz w:val="24"/>
          <w:lang w:val="en-US"/>
        </w:rPr>
        <w:t>PV</w:t>
      </w:r>
      <w:r>
        <w:rPr>
          <w:rFonts w:ascii="Times New Roman" w:hAnsi="Times New Roman"/>
          <w:i/>
          <w:sz w:val="28"/>
          <w:vertAlign w:val="subscript"/>
        </w:rPr>
        <w:t>обл</w:t>
      </w:r>
      <w:r>
        <w:rPr>
          <w:rFonts w:ascii="Times New Roman" w:hAnsi="Times New Roman"/>
          <w:i/>
          <w:sz w:val="24"/>
        </w:rPr>
        <w:t xml:space="preserve">– </w:t>
      </w:r>
      <w:r>
        <w:rPr>
          <w:rFonts w:ascii="Times New Roman" w:hAnsi="Times New Roman"/>
          <w:sz w:val="24"/>
        </w:rPr>
        <w:t>текущая стоимость облигаций с периодической выплатой процентов;</w:t>
      </w:r>
    </w:p>
    <w:p w:rsidR="00356D1D" w:rsidRDefault="00356D1D" w:rsidP="00356D1D">
      <w:pPr>
        <w:pStyle w:val="a3"/>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CF</w:t>
      </w:r>
      <w:r>
        <w:rPr>
          <w:rFonts w:ascii="Times New Roman" w:hAnsi="Times New Roman"/>
          <w:i/>
          <w:sz w:val="28"/>
          <w:vertAlign w:val="subscript"/>
          <w:lang w:val="en-US"/>
        </w:rPr>
        <w:t>n</w:t>
      </w:r>
      <w:r w:rsidRPr="00C15756">
        <w:rPr>
          <w:rFonts w:ascii="Times New Roman" w:hAnsi="Times New Roman"/>
          <w:i/>
          <w:sz w:val="24"/>
        </w:rPr>
        <w:t xml:space="preserve"> </w:t>
      </w:r>
      <w:r w:rsidRPr="00C15756">
        <w:rPr>
          <w:rFonts w:ascii="Times New Roman" w:hAnsi="Times New Roman"/>
          <w:sz w:val="24"/>
        </w:rPr>
        <w:t xml:space="preserve"> </w:t>
      </w:r>
      <w:r>
        <w:rPr>
          <w:rFonts w:ascii="Times New Roman" w:hAnsi="Times New Roman"/>
          <w:sz w:val="24"/>
          <w:lang w:val="en-US"/>
        </w:rPr>
        <w:sym w:font="Symbol" w:char="F02D"/>
      </w:r>
      <w:r w:rsidRPr="00C15756">
        <w:rPr>
          <w:rFonts w:ascii="Times New Roman" w:hAnsi="Times New Roman"/>
          <w:sz w:val="24"/>
        </w:rPr>
        <w:t xml:space="preserve"> </w:t>
      </w:r>
      <w:r>
        <w:rPr>
          <w:rFonts w:ascii="Times New Roman" w:hAnsi="Times New Roman"/>
          <w:sz w:val="24"/>
        </w:rPr>
        <w:t>сумма полученного процента в каждом периоде (произведение  номинала облигации  на объявленную ставку процента (</w:t>
      </w:r>
      <w:r>
        <w:rPr>
          <w:rFonts w:ascii="Times New Roman" w:hAnsi="Times New Roman"/>
          <w:i/>
          <w:sz w:val="24"/>
          <w:lang w:val="en-US"/>
        </w:rPr>
        <w:t>N</w:t>
      </w:r>
      <w:r>
        <w:rPr>
          <w:rFonts w:ascii="Times New Roman" w:hAnsi="Times New Roman"/>
          <w:i/>
          <w:sz w:val="28"/>
          <w:vertAlign w:val="subscript"/>
        </w:rPr>
        <w:t>обл</w:t>
      </w:r>
      <w:r>
        <w:rPr>
          <w:rFonts w:ascii="Times New Roman" w:hAnsi="Times New Roman"/>
          <w:i/>
          <w:sz w:val="24"/>
        </w:rPr>
        <w:t xml:space="preserve"> </w:t>
      </w:r>
      <w:r>
        <w:rPr>
          <w:rFonts w:ascii="Times New Roman" w:hAnsi="Times New Roman"/>
          <w:sz w:val="24"/>
        </w:rPr>
        <w:t>·</w:t>
      </w:r>
      <w:r>
        <w:rPr>
          <w:rFonts w:ascii="Times New Roman" w:hAnsi="Times New Roman"/>
          <w:i/>
          <w:sz w:val="24"/>
        </w:rPr>
        <w:t xml:space="preserve"> </w:t>
      </w:r>
      <w:r>
        <w:rPr>
          <w:rFonts w:ascii="Times New Roman" w:hAnsi="Times New Roman"/>
          <w:i/>
          <w:sz w:val="24"/>
          <w:lang w:val="en-US"/>
        </w:rPr>
        <w:t>k</w:t>
      </w:r>
      <w:r>
        <w:rPr>
          <w:rFonts w:ascii="Times New Roman" w:hAnsi="Times New Roman"/>
          <w:sz w:val="24"/>
        </w:rPr>
        <w:t>);</w:t>
      </w:r>
    </w:p>
    <w:p w:rsidR="00356D1D" w:rsidRDefault="00356D1D" w:rsidP="00356D1D">
      <w:pPr>
        <w:pStyle w:val="a3"/>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N</w:t>
      </w:r>
      <w:r>
        <w:rPr>
          <w:rFonts w:ascii="Times New Roman" w:hAnsi="Times New Roman"/>
          <w:i/>
          <w:sz w:val="28"/>
          <w:vertAlign w:val="subscript"/>
        </w:rPr>
        <w:t>обл</w:t>
      </w:r>
      <w:r>
        <w:rPr>
          <w:rFonts w:ascii="Times New Roman" w:hAnsi="Times New Roman"/>
          <w:i/>
          <w:sz w:val="24"/>
        </w:rPr>
        <w:t xml:space="preserve"> </w:t>
      </w:r>
      <w:r>
        <w:rPr>
          <w:rFonts w:ascii="Times New Roman" w:hAnsi="Times New Roman"/>
          <w:sz w:val="24"/>
        </w:rPr>
        <w:t>– номинал облигации, погашаемый в конце срока ее обращения</w:t>
      </w:r>
      <w:r w:rsidRPr="00C15756">
        <w:rPr>
          <w:rFonts w:ascii="Times New Roman" w:hAnsi="Times New Roman"/>
          <w:sz w:val="24"/>
        </w:rPr>
        <w:t xml:space="preserve"> (</w:t>
      </w:r>
      <w:r>
        <w:rPr>
          <w:rFonts w:ascii="Times New Roman" w:hAnsi="Times New Roman"/>
          <w:i/>
          <w:sz w:val="24"/>
          <w:lang w:val="en-US"/>
        </w:rPr>
        <w:t>t</w:t>
      </w:r>
      <w:r w:rsidRPr="00C15756">
        <w:rPr>
          <w:rFonts w:ascii="Times New Roman" w:hAnsi="Times New Roman"/>
          <w:sz w:val="24"/>
        </w:rPr>
        <w:t>)</w:t>
      </w:r>
      <w:r>
        <w:rPr>
          <w:rFonts w:ascii="Times New Roman" w:hAnsi="Times New Roman"/>
          <w:sz w:val="24"/>
        </w:rPr>
        <w:t>;</w:t>
      </w:r>
    </w:p>
    <w:p w:rsidR="00356D1D" w:rsidRDefault="00356D1D" w:rsidP="00356D1D">
      <w:pPr>
        <w:pStyle w:val="a3"/>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k</w:t>
      </w:r>
      <w:r w:rsidRPr="00C15756">
        <w:rPr>
          <w:rFonts w:ascii="Times New Roman" w:hAnsi="Times New Roman"/>
          <w:i/>
          <w:sz w:val="24"/>
        </w:rPr>
        <w:t xml:space="preserve"> </w:t>
      </w:r>
      <w:r>
        <w:rPr>
          <w:rFonts w:ascii="Times New Roman" w:hAnsi="Times New Roman"/>
          <w:sz w:val="24"/>
          <w:lang w:val="en-US"/>
        </w:rPr>
        <w:sym w:font="Symbol" w:char="F02D"/>
      </w:r>
      <w:r w:rsidRPr="00C15756">
        <w:rPr>
          <w:rFonts w:ascii="Times New Roman" w:hAnsi="Times New Roman"/>
          <w:sz w:val="24"/>
        </w:rPr>
        <w:t xml:space="preserve">  годовая </w:t>
      </w:r>
      <w:r>
        <w:rPr>
          <w:rFonts w:ascii="Times New Roman" w:hAnsi="Times New Roman"/>
          <w:sz w:val="24"/>
        </w:rPr>
        <w:t>купонная ставка процента.</w:t>
      </w:r>
    </w:p>
    <w:p w:rsidR="00356D1D" w:rsidRDefault="00356D1D" w:rsidP="00356D1D">
      <w:pPr>
        <w:pStyle w:val="a3"/>
        <w:spacing w:line="312" w:lineRule="auto"/>
        <w:ind w:right="-2"/>
        <w:jc w:val="both"/>
        <w:rPr>
          <w:rFonts w:ascii="Times New Roman" w:hAnsi="Times New Roman"/>
          <w:b/>
          <w:i/>
          <w:sz w:val="24"/>
        </w:rPr>
      </w:pP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b/>
          <w:i/>
          <w:sz w:val="24"/>
        </w:rPr>
        <w:t>Пример</w:t>
      </w:r>
      <w:r>
        <w:rPr>
          <w:rFonts w:ascii="Times New Roman" w:hAnsi="Times New Roman"/>
          <w:sz w:val="24"/>
        </w:rPr>
        <w:t>. Требуется определить текущую стоимость трехлетней облигации, номинал которой  1000 руб. и с купонной ставкой 8 % годовых, выплачиваемых раз в год, если норма дисконта (рыночная ставка) равна 12 % годовых.</w: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b/>
          <w:sz w:val="24"/>
        </w:rPr>
        <w:t xml:space="preserve">Решение. </w:t>
      </w:r>
      <w:r>
        <w:rPr>
          <w:rFonts w:ascii="Times New Roman" w:hAnsi="Times New Roman"/>
          <w:sz w:val="24"/>
        </w:rPr>
        <w:t xml:space="preserve"> Данная облигация будет обеспечивать текущий ежегодный доход в сумме 80 руб. (1000 </w:t>
      </w:r>
      <w:r>
        <w:rPr>
          <w:rFonts w:ascii="Times New Roman" w:hAnsi="Times New Roman"/>
          <w:sz w:val="24"/>
        </w:rPr>
        <w:sym w:font="Symbol" w:char="F0B4"/>
      </w:r>
      <w:r>
        <w:rPr>
          <w:rFonts w:ascii="Times New Roman" w:hAnsi="Times New Roman"/>
          <w:sz w:val="24"/>
        </w:rPr>
        <w:t xml:space="preserve"> 8 %)на протяжении трех лет и в конце срока  действия будет погашена ее номинальная стоимость 1000 руб. Денежный поток, генерируемый данной облигацией, можно представить следующим образом:</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noProof/>
          <w:sz w:val="24"/>
        </w:rPr>
        <w:pict>
          <v:line id="_x0000_s1265" style="position:absolute;left:0;text-align:left;flip:y;z-index:223" from="414pt,10.05pt" to="414pt,24.45pt" o:allowincell="f">
            <v:stroke endarrow="block"/>
          </v:line>
        </w:pict>
      </w:r>
      <w:r>
        <w:rPr>
          <w:rFonts w:ascii="Times New Roman" w:hAnsi="Times New Roman"/>
          <w:noProof/>
          <w:sz w:val="24"/>
        </w:rPr>
        <w:pict>
          <v:line id="_x0000_s1264" style="position:absolute;left:0;text-align:left;flip:y;z-index:222" from="277.2pt,10.05pt" to="277.2pt,24.45pt" o:allowincell="f">
            <v:stroke endarrow="block"/>
          </v:line>
        </w:pict>
      </w:r>
      <w:r>
        <w:rPr>
          <w:rFonts w:ascii="Times New Roman" w:hAnsi="Times New Roman"/>
          <w:noProof/>
          <w:sz w:val="24"/>
        </w:rPr>
        <w:pict>
          <v:line id="_x0000_s1263" style="position:absolute;left:0;text-align:left;flip:y;z-index:221" from="140.4pt,10.05pt" to="140.4pt,24.45pt" o:allowincell="f">
            <v:stroke endarrow="block"/>
          </v:line>
        </w:pict>
      </w:r>
      <w:r>
        <w:rPr>
          <w:rFonts w:ascii="Times New Roman" w:hAnsi="Times New Roman"/>
          <w:noProof/>
          <w:sz w:val="24"/>
        </w:rPr>
        <w:pict>
          <v:line id="_x0000_s1262" style="position:absolute;left:0;text-align:left;z-index:220" from="3.6pt,17.25pt" to="3.6pt,24.45pt" o:allowincell="f"/>
        </w:pict>
      </w:r>
      <w:r w:rsidR="00356D1D">
        <w:rPr>
          <w:rFonts w:ascii="Times New Roman" w:hAnsi="Times New Roman"/>
          <w:sz w:val="24"/>
        </w:rPr>
        <w:t xml:space="preserve"> 0          1-й год                    80                         2-й год     80                   3-й год           80+1000</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noProof/>
          <w:sz w:val="24"/>
        </w:rPr>
        <w:pict>
          <v:line id="_x0000_s1261" style="position:absolute;left:0;text-align:left;z-index:219" from="3.6pt,6.5pt" to="414pt,6.5pt" o:allowincell="f"/>
        </w:pi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Продисконтируем  данные  доходы и определим текущую (справедливую) стоимость  этой ценной бумаги на сегодняшнюю дату:</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6600" w:dyaOrig="680">
          <v:shape id="_x0000_i1147" type="#_x0000_t75" style="width:330pt;height:33.75pt" o:ole="" fillcolor="window">
            <v:imagedata r:id="rId254" o:title=""/>
          </v:shape>
          <o:OLEObject Type="Embed" ProgID="Equation.3" ShapeID="_x0000_i1147" DrawAspect="Content" ObjectID="_1515491712" r:id="rId255"/>
        </w:obje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 xml:space="preserve">Следовательно, норма доходности в 12 % будет обеспечена при покупке облигации по цене, </w:t>
      </w:r>
      <w:r w:rsidRPr="00C15756">
        <w:rPr>
          <w:rFonts w:ascii="Times New Roman" w:hAnsi="Times New Roman"/>
          <w:sz w:val="24"/>
        </w:rPr>
        <w:t xml:space="preserve"> </w:t>
      </w:r>
      <w:r>
        <w:rPr>
          <w:rFonts w:ascii="Times New Roman" w:hAnsi="Times New Roman"/>
          <w:sz w:val="24"/>
        </w:rPr>
        <w:t>приблизительно равной 900 руб.</w:t>
      </w:r>
    </w:p>
    <w:p w:rsidR="00356D1D" w:rsidRDefault="00356D1D" w:rsidP="00356D1D">
      <w:pPr>
        <w:pStyle w:val="a3"/>
        <w:spacing w:line="312" w:lineRule="auto"/>
        <w:ind w:right="-2" w:firstLine="567"/>
        <w:jc w:val="both"/>
        <w:rPr>
          <w:rFonts w:ascii="Times New Roman" w:hAnsi="Times New Roman"/>
          <w:color w:val="000000"/>
          <w:sz w:val="24"/>
        </w:rPr>
      </w:pPr>
      <w:r>
        <w:rPr>
          <w:rFonts w:ascii="Times New Roman" w:hAnsi="Times New Roman"/>
          <w:color w:val="000000"/>
          <w:sz w:val="24"/>
        </w:rPr>
        <w:t>Если срок действия облигации два года, то текущая ее стоимость при всех прочих равных условиях будет составлять</w:t>
      </w:r>
    </w:p>
    <w:p w:rsidR="00356D1D" w:rsidRDefault="00356D1D" w:rsidP="00356D1D">
      <w:pPr>
        <w:pStyle w:val="a3"/>
        <w:spacing w:line="312" w:lineRule="auto"/>
        <w:ind w:right="-2"/>
        <w:jc w:val="center"/>
        <w:rPr>
          <w:rFonts w:ascii="Times New Roman" w:hAnsi="Times New Roman"/>
          <w:color w:val="000000"/>
          <w:sz w:val="24"/>
        </w:rPr>
      </w:pPr>
      <w:r>
        <w:rPr>
          <w:rFonts w:ascii="Times New Roman" w:hAnsi="Times New Roman"/>
          <w:color w:val="000000"/>
          <w:sz w:val="24"/>
        </w:rPr>
        <w:t xml:space="preserve">    </w:t>
      </w:r>
      <w:r w:rsidRPr="00A9319C">
        <w:rPr>
          <w:rFonts w:ascii="Times New Roman" w:hAnsi="Times New Roman"/>
          <w:color w:val="000000"/>
          <w:position w:val="-30"/>
          <w:sz w:val="24"/>
        </w:rPr>
        <w:object w:dxaOrig="5539" w:dyaOrig="680">
          <v:shape id="_x0000_i1148" type="#_x0000_t75" style="width:276.75pt;height:33.75pt" o:ole="" fillcolor="window">
            <v:imagedata r:id="rId256" o:title=""/>
          </v:shape>
          <o:OLEObject Type="Embed" ProgID="Equation.3" ShapeID="_x0000_i1148" DrawAspect="Content" ObjectID="_1515491713" r:id="rId257"/>
        </w:object>
      </w:r>
    </w:p>
    <w:p w:rsidR="00356D1D" w:rsidRDefault="00356D1D" w:rsidP="00356D1D">
      <w:pPr>
        <w:pStyle w:val="a3"/>
        <w:spacing w:line="312" w:lineRule="auto"/>
        <w:ind w:right="-2" w:firstLine="567"/>
        <w:jc w:val="both"/>
        <w:rPr>
          <w:rFonts w:ascii="Times New Roman" w:hAnsi="Times New Roman"/>
          <w:color w:val="000000"/>
          <w:sz w:val="24"/>
        </w:rPr>
      </w:pPr>
      <w:r>
        <w:rPr>
          <w:rFonts w:ascii="Times New Roman" w:hAnsi="Times New Roman"/>
          <w:color w:val="000000"/>
          <w:sz w:val="24"/>
        </w:rPr>
        <w:t xml:space="preserve">При сроке до погашения один год ее текущая стоимость будет равна       </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4180" w:dyaOrig="660">
          <v:shape id="_x0000_i1149" type="#_x0000_t75" style="width:209.25pt;height:33pt" o:ole="" fillcolor="window">
            <v:imagedata r:id="rId258" o:title=""/>
          </v:shape>
          <o:OLEObject Type="Embed" ProgID="Equation.3" ShapeID="_x0000_i1149" DrawAspect="Content" ObjectID="_1515491714" r:id="rId259"/>
        </w:obje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Таким образом, по мере сокращения срока до погашения ее текущая стоимость при прочих равных условиях будет расти, постепенно приближаясь к номиналу.</w: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Если рыночная норма доходности равна 6 %, то текущая  стоимость трехлетней облигации составит:</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6780" w:dyaOrig="680">
          <v:shape id="_x0000_i1150" type="#_x0000_t75" style="width:339pt;height:33.75pt" o:ole="" fillcolor="window">
            <v:imagedata r:id="rId260" o:title=""/>
          </v:shape>
          <o:OLEObject Type="Embed" ProgID="Equation.3" ShapeID="_x0000_i1150" DrawAspect="Content" ObjectID="_1515491715" r:id="rId261"/>
        </w:obje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По мере сокращения срока до погашения ее текущая стоимость будет падать:</w:t>
      </w:r>
    </w:p>
    <w:p w:rsidR="00356D1D" w:rsidRDefault="00356D1D" w:rsidP="00356D1D">
      <w:pPr>
        <w:pStyle w:val="a3"/>
        <w:spacing w:line="312" w:lineRule="auto"/>
        <w:ind w:right="-2"/>
        <w:jc w:val="center"/>
        <w:rPr>
          <w:rFonts w:ascii="Times New Roman" w:hAnsi="Times New Roman"/>
          <w:color w:val="FF0000"/>
          <w:sz w:val="24"/>
        </w:rPr>
      </w:pPr>
      <w:r w:rsidRPr="00A9319C">
        <w:rPr>
          <w:rFonts w:ascii="Times New Roman" w:hAnsi="Times New Roman"/>
          <w:color w:val="FF0000"/>
          <w:position w:val="-30"/>
          <w:sz w:val="24"/>
        </w:rPr>
        <w:object w:dxaOrig="5539" w:dyaOrig="680">
          <v:shape id="_x0000_i1151" type="#_x0000_t75" style="width:276.75pt;height:33.75pt" o:ole="" fillcolor="window">
            <v:imagedata r:id="rId262" o:title=""/>
          </v:shape>
          <o:OLEObject Type="Embed" ProgID="Equation.3" ShapeID="_x0000_i1151" DrawAspect="Content" ObjectID="_1515491716" r:id="rId263"/>
        </w:object>
      </w:r>
    </w:p>
    <w:p w:rsidR="00356D1D" w:rsidRDefault="00356D1D" w:rsidP="00356D1D">
      <w:pPr>
        <w:pStyle w:val="a3"/>
        <w:spacing w:line="312" w:lineRule="auto"/>
        <w:ind w:right="-2"/>
        <w:jc w:val="center"/>
        <w:rPr>
          <w:rFonts w:ascii="Times New Roman" w:hAnsi="Times New Roman"/>
          <w:color w:val="FF0000"/>
          <w:sz w:val="24"/>
        </w:rPr>
      </w:pPr>
      <w:r w:rsidRPr="00A9319C">
        <w:rPr>
          <w:rFonts w:ascii="Times New Roman" w:hAnsi="Times New Roman"/>
          <w:color w:val="FF0000"/>
          <w:position w:val="-28"/>
          <w:sz w:val="24"/>
        </w:rPr>
        <w:object w:dxaOrig="4140" w:dyaOrig="660">
          <v:shape id="_x0000_i1152" type="#_x0000_t75" style="width:207pt;height:33pt" o:ole="" fillcolor="window">
            <v:imagedata r:id="rId264" o:title=""/>
          </v:shape>
          <o:OLEObject Type="Embed" ProgID="Equation.3" ShapeID="_x0000_i1152" DrawAspect="Content" ObjectID="_1515491717" r:id="rId265"/>
        </w:object>
      </w:r>
    </w:p>
    <w:p w:rsidR="00356D1D" w:rsidRDefault="00356D1D" w:rsidP="00356D1D">
      <w:pPr>
        <w:pStyle w:val="a3"/>
        <w:spacing w:line="312" w:lineRule="auto"/>
        <w:ind w:firstLine="567"/>
        <w:jc w:val="both"/>
        <w:rPr>
          <w:rFonts w:ascii="Times New Roman" w:hAnsi="Times New Roman"/>
          <w:sz w:val="24"/>
        </w:rPr>
      </w:pPr>
      <w:r>
        <w:rPr>
          <w:rFonts w:ascii="Times New Roman" w:hAnsi="Times New Roman"/>
          <w:sz w:val="24"/>
        </w:rPr>
        <w:t xml:space="preserve">Отсюда видно, что текущая стоимость облигации зависит от величины рыночной процентной ставки доходности и срока до погашения. Если  </w:t>
      </w:r>
      <w:r>
        <w:rPr>
          <w:rFonts w:ascii="Times New Roman" w:hAnsi="Times New Roman"/>
          <w:i/>
          <w:sz w:val="24"/>
          <w:lang w:val="en-US"/>
        </w:rPr>
        <w:t>r</w:t>
      </w:r>
      <w:r w:rsidRPr="00C15756">
        <w:rPr>
          <w:rFonts w:ascii="Times New Roman" w:hAnsi="Times New Roman"/>
          <w:i/>
          <w:sz w:val="24"/>
        </w:rPr>
        <w:t>&gt;</w:t>
      </w:r>
      <w:r>
        <w:rPr>
          <w:rFonts w:ascii="Times New Roman" w:hAnsi="Times New Roman"/>
          <w:i/>
          <w:sz w:val="24"/>
          <w:lang w:val="en-US"/>
        </w:rPr>
        <w:t>k</w:t>
      </w:r>
      <w:r>
        <w:rPr>
          <w:rFonts w:ascii="Times New Roman" w:hAnsi="Times New Roman"/>
          <w:sz w:val="24"/>
          <w:lang w:val="be-BY"/>
        </w:rPr>
        <w:t xml:space="preserve">, то текущая стоимость облигации будет меньше номинала, то есть облигация будет продаваться с дисконтом. Если </w:t>
      </w:r>
      <w:r>
        <w:rPr>
          <w:rFonts w:ascii="Times New Roman" w:hAnsi="Times New Roman"/>
          <w:i/>
          <w:sz w:val="24"/>
          <w:lang w:val="be-BY"/>
        </w:rPr>
        <w:t xml:space="preserve">r </w:t>
      </w:r>
      <w:r w:rsidRPr="00C15756">
        <w:rPr>
          <w:rFonts w:ascii="Times New Roman" w:hAnsi="Times New Roman"/>
          <w:i/>
          <w:sz w:val="24"/>
        </w:rPr>
        <w:t xml:space="preserve">&lt; </w:t>
      </w:r>
      <w:r>
        <w:rPr>
          <w:rFonts w:ascii="Times New Roman" w:hAnsi="Times New Roman"/>
          <w:i/>
          <w:sz w:val="24"/>
          <w:lang w:val="en-US"/>
        </w:rPr>
        <w:t>k</w:t>
      </w:r>
      <w:r>
        <w:rPr>
          <w:rFonts w:ascii="Times New Roman" w:hAnsi="Times New Roman"/>
          <w:sz w:val="24"/>
        </w:rPr>
        <w:t xml:space="preserve">, то текущая стоимость облигации будет больше номинала, то есть облигация продается с премией. Если </w:t>
      </w:r>
      <w:r>
        <w:rPr>
          <w:rFonts w:ascii="Times New Roman" w:hAnsi="Times New Roman"/>
          <w:i/>
          <w:sz w:val="24"/>
          <w:lang w:val="en-US"/>
        </w:rPr>
        <w:t>d</w:t>
      </w:r>
      <w:r>
        <w:rPr>
          <w:rFonts w:ascii="Times New Roman" w:hAnsi="Times New Roman"/>
          <w:sz w:val="24"/>
        </w:rPr>
        <w:t xml:space="preserve">= </w:t>
      </w:r>
      <w:r>
        <w:rPr>
          <w:rFonts w:ascii="Times New Roman" w:hAnsi="Times New Roman"/>
          <w:i/>
          <w:sz w:val="24"/>
          <w:lang w:val="en-US"/>
        </w:rPr>
        <w:t>k</w:t>
      </w:r>
      <w:r>
        <w:rPr>
          <w:rFonts w:ascii="Times New Roman" w:hAnsi="Times New Roman"/>
          <w:sz w:val="24"/>
        </w:rPr>
        <w:t>,  текущая стоимость облигации равна ее номиналу.</w:t>
      </w:r>
    </w:p>
    <w:p w:rsidR="00356D1D" w:rsidRDefault="00356D1D" w:rsidP="00356D1D">
      <w:pPr>
        <w:pStyle w:val="a3"/>
        <w:spacing w:line="312" w:lineRule="auto"/>
        <w:ind w:firstLine="567"/>
        <w:jc w:val="both"/>
        <w:rPr>
          <w:rFonts w:ascii="Times New Roman" w:hAnsi="Times New Roman"/>
          <w:color w:val="000000"/>
          <w:sz w:val="24"/>
        </w:rPr>
      </w:pPr>
      <w:r>
        <w:rPr>
          <w:rFonts w:ascii="Times New Roman" w:hAnsi="Times New Roman"/>
          <w:color w:val="000000"/>
          <w:sz w:val="24"/>
        </w:rPr>
        <w:t xml:space="preserve">Из этого следует, что если доходность облигации не меняется в течение срока ее обращения, то по мере уменьшения срока до погашения величина дисконта или премии </w:t>
      </w:r>
      <w:r w:rsidRPr="002D0D7D">
        <w:rPr>
          <w:rFonts w:ascii="Times New Roman" w:hAnsi="Times New Roman"/>
          <w:strike/>
          <w:color w:val="000000"/>
          <w:sz w:val="24"/>
        </w:rPr>
        <w:t>буд</w:t>
      </w:r>
      <w:r>
        <w:rPr>
          <w:rFonts w:ascii="Times New Roman" w:hAnsi="Times New Roman"/>
          <w:color w:val="000000"/>
          <w:sz w:val="24"/>
        </w:rPr>
        <w:t xml:space="preserve"> падать. Причем эти изменения более существенны по мере приближения срока погашения (рис.   3).</w:t>
      </w:r>
    </w:p>
    <w:p w:rsidR="00356D1D" w:rsidRDefault="003E0A3F" w:rsidP="00356D1D">
      <w:pPr>
        <w:pStyle w:val="a3"/>
        <w:spacing w:line="312" w:lineRule="auto"/>
        <w:ind w:right="-2"/>
        <w:jc w:val="both"/>
        <w:rPr>
          <w:rFonts w:ascii="Times New Roman" w:hAnsi="Times New Roman"/>
          <w:color w:val="000000"/>
          <w:sz w:val="24"/>
        </w:rPr>
      </w:pPr>
      <w:r>
        <w:rPr>
          <w:rFonts w:ascii="Times New Roman" w:hAnsi="Times New Roman"/>
          <w:noProof/>
          <w:color w:val="000000"/>
          <w:sz w:val="24"/>
        </w:rPr>
        <w:pict>
          <v:shape id="_x0000_s1254" type="#_x0000_t202" style="position:absolute;left:0;text-align:left;margin-left:22.7pt;margin-top:14.7pt;width:367.2pt;height:230.4pt;z-index:212" o:allowincell="f">
            <v:textbox style="mso-next-textbox:#_x0000_s1254">
              <w:txbxContent>
                <w:p w:rsidR="00D07557" w:rsidRDefault="00D07557" w:rsidP="00356D1D">
                  <w:r>
                    <w:t xml:space="preserve">                   </w:t>
                  </w:r>
                </w:p>
                <w:p w:rsidR="00D07557" w:rsidRDefault="00D07557" w:rsidP="00356D1D"/>
                <w:p w:rsidR="00D07557" w:rsidRDefault="00D07557" w:rsidP="00356D1D">
                  <w:r>
                    <w:t>Курс облигации</w:t>
                  </w:r>
                </w:p>
                <w:p w:rsidR="00D07557" w:rsidRDefault="00D07557" w:rsidP="00356D1D">
                  <w:r>
                    <w:t>с премией</w:t>
                  </w:r>
                </w:p>
                <w:p w:rsidR="00D07557" w:rsidRDefault="00D07557" w:rsidP="00356D1D"/>
                <w:p w:rsidR="00D07557" w:rsidRDefault="00D07557" w:rsidP="00356D1D">
                  <w:r>
                    <w:t xml:space="preserve">           </w:t>
                  </w:r>
                </w:p>
                <w:p w:rsidR="00D07557" w:rsidRDefault="00D07557" w:rsidP="00356D1D">
                  <w:r>
                    <w:t xml:space="preserve">                                                            Премия</w:t>
                  </w:r>
                </w:p>
                <w:p w:rsidR="00D07557" w:rsidRDefault="00D07557" w:rsidP="00356D1D">
                  <w:r>
                    <w:t xml:space="preserve">Номинальная </w:t>
                  </w:r>
                </w:p>
                <w:p w:rsidR="00D07557" w:rsidRDefault="00D07557" w:rsidP="00356D1D">
                  <w:r>
                    <w:t>стоимость</w:t>
                  </w:r>
                </w:p>
                <w:p w:rsidR="00D07557" w:rsidRDefault="00D07557" w:rsidP="00356D1D">
                  <w:r>
                    <w:t xml:space="preserve">                                                            Дисконт</w:t>
                  </w:r>
                </w:p>
                <w:p w:rsidR="00D07557" w:rsidRDefault="00D07557" w:rsidP="00356D1D"/>
                <w:p w:rsidR="00D07557" w:rsidRDefault="00D07557" w:rsidP="00356D1D"/>
                <w:p w:rsidR="00D07557" w:rsidRDefault="00D07557" w:rsidP="00356D1D">
                  <w:r>
                    <w:t>Курс облигации</w:t>
                  </w:r>
                </w:p>
                <w:p w:rsidR="00D07557" w:rsidRDefault="00D07557" w:rsidP="00356D1D">
                  <w:r>
                    <w:t>с дисконтом</w:t>
                  </w:r>
                </w:p>
                <w:p w:rsidR="00D07557" w:rsidRDefault="00D07557" w:rsidP="00356D1D"/>
                <w:p w:rsidR="00D07557" w:rsidRDefault="00D07557" w:rsidP="00356D1D"/>
                <w:p w:rsidR="00D07557" w:rsidRDefault="00D07557" w:rsidP="00356D1D">
                  <w:pPr>
                    <w:jc w:val="right"/>
                  </w:pPr>
                  <w:r w:rsidRPr="00C15756">
                    <w:t xml:space="preserve">                                                                                                       </w:t>
                  </w:r>
                  <w:r>
                    <w:t xml:space="preserve">                            </w:t>
                  </w:r>
                  <w:r w:rsidRPr="00C15756">
                    <w:t xml:space="preserve">            </w:t>
                  </w:r>
                  <w:r>
                    <w:t>Сегодня                                                                   Дата погашения</w:t>
                  </w:r>
                </w:p>
              </w:txbxContent>
            </v:textbox>
          </v:shape>
        </w:pict>
      </w:r>
    </w:p>
    <w:p w:rsidR="00356D1D" w:rsidRDefault="003E0A3F" w:rsidP="00356D1D">
      <w:pPr>
        <w:pStyle w:val="a3"/>
        <w:spacing w:line="312" w:lineRule="auto"/>
        <w:ind w:right="-2"/>
        <w:jc w:val="both"/>
        <w:rPr>
          <w:rFonts w:ascii="Times New Roman" w:hAnsi="Times New Roman"/>
          <w:color w:val="000000"/>
          <w:sz w:val="24"/>
        </w:rPr>
      </w:pPr>
      <w:r>
        <w:rPr>
          <w:rFonts w:ascii="Times New Roman" w:hAnsi="Times New Roman"/>
          <w:noProof/>
          <w:color w:val="000000"/>
          <w:sz w:val="24"/>
        </w:rPr>
        <w:pict>
          <v:line id="_x0000_s1260" style="position:absolute;left:0;text-align:left;flip:y;z-index:218" from="116.3pt,.45pt" to="116.3pt,180.45pt" o:allowincell="f"/>
        </w:pict>
      </w:r>
    </w:p>
    <w:p w:rsidR="00356D1D" w:rsidRDefault="00356D1D" w:rsidP="00356D1D">
      <w:pPr>
        <w:pStyle w:val="a3"/>
        <w:spacing w:line="312" w:lineRule="auto"/>
        <w:ind w:right="-2"/>
        <w:jc w:val="both"/>
        <w:rPr>
          <w:rFonts w:ascii="Times New Roman" w:hAnsi="Times New Roman"/>
          <w:color w:val="000000"/>
          <w:sz w:val="24"/>
        </w:rPr>
      </w:pPr>
    </w:p>
    <w:p w:rsidR="00356D1D" w:rsidRDefault="003E0A3F" w:rsidP="00356D1D">
      <w:pPr>
        <w:pStyle w:val="a3"/>
        <w:spacing w:line="312" w:lineRule="auto"/>
        <w:ind w:right="-2"/>
        <w:jc w:val="both"/>
        <w:rPr>
          <w:rFonts w:ascii="Times New Roman" w:hAnsi="Times New Roman"/>
          <w:color w:val="000000"/>
          <w:sz w:val="24"/>
        </w:rPr>
      </w:pPr>
      <w:r>
        <w:rPr>
          <w:rFonts w:ascii="Times New Roman" w:hAnsi="Times New Roman"/>
          <w:noProof/>
          <w:color w:val="000000"/>
          <w:sz w:val="24"/>
        </w:rPr>
        <w:pict>
          <v:shape id="_x0000_s1256" type="#_x0000_t19" style="position:absolute;left:0;text-align:left;margin-left:116.3pt;margin-top:.55pt;width:3in;height:57.6pt;z-index:214" o:allowincell="f"/>
        </w:pict>
      </w:r>
    </w:p>
    <w:p w:rsidR="00356D1D" w:rsidRDefault="00356D1D" w:rsidP="00356D1D">
      <w:pPr>
        <w:pStyle w:val="a3"/>
        <w:spacing w:line="312" w:lineRule="auto"/>
        <w:ind w:right="-2"/>
        <w:jc w:val="both"/>
        <w:rPr>
          <w:rFonts w:ascii="Times New Roman" w:hAnsi="Times New Roman"/>
          <w:color w:val="000000"/>
          <w:sz w:val="24"/>
        </w:rPr>
      </w:pPr>
    </w:p>
    <w:p w:rsidR="00356D1D" w:rsidRDefault="003E0A3F" w:rsidP="00356D1D">
      <w:pPr>
        <w:pStyle w:val="a3"/>
        <w:spacing w:line="312" w:lineRule="auto"/>
        <w:ind w:right="-2"/>
        <w:jc w:val="both"/>
        <w:rPr>
          <w:rFonts w:ascii="Times New Roman" w:hAnsi="Times New Roman"/>
          <w:color w:val="000000"/>
          <w:sz w:val="24"/>
        </w:rPr>
      </w:pPr>
      <w:r>
        <w:rPr>
          <w:rFonts w:ascii="Times New Roman" w:hAnsi="Times New Roman"/>
          <w:noProof/>
          <w:color w:val="000000"/>
          <w:sz w:val="24"/>
        </w:rPr>
        <w:pict>
          <v:line id="_x0000_s1255" style="position:absolute;left:0;text-align:left;z-index:213" from="116.3pt,15.1pt" to="368.3pt,15.1pt" o:allowincell="f"/>
        </w:pict>
      </w:r>
      <w:r>
        <w:rPr>
          <w:rFonts w:ascii="Times New Roman" w:hAnsi="Times New Roman"/>
          <w:noProof/>
          <w:color w:val="000000"/>
          <w:sz w:val="24"/>
        </w:rPr>
        <w:pict>
          <v:shape id="_x0000_s1257" type="#_x0000_t19" style="position:absolute;left:0;text-align:left;margin-left:116.3pt;margin-top:7.9pt;width:3in;height:57.6pt;flip:y;z-index:215" o:allowincell="f"/>
        </w:pict>
      </w:r>
    </w:p>
    <w:p w:rsidR="00356D1D" w:rsidRDefault="003E0A3F" w:rsidP="00356D1D">
      <w:pPr>
        <w:pStyle w:val="a3"/>
        <w:spacing w:line="312" w:lineRule="auto"/>
        <w:ind w:right="-2"/>
        <w:jc w:val="both"/>
        <w:rPr>
          <w:rFonts w:ascii="Times New Roman" w:hAnsi="Times New Roman"/>
          <w:color w:val="000000"/>
          <w:sz w:val="24"/>
        </w:rPr>
      </w:pPr>
      <w:r>
        <w:rPr>
          <w:rFonts w:ascii="Times New Roman" w:hAnsi="Times New Roman"/>
          <w:noProof/>
          <w:color w:val="000000"/>
          <w:sz w:val="24"/>
        </w:rPr>
        <w:pict>
          <v:line id="_x0000_s1259" style="position:absolute;left:0;text-align:left;z-index:217" from="332.3pt,1.25pt" to="332.3pt,87.65pt" o:allowincell="f">
            <v:stroke dashstyle="1 1"/>
          </v:line>
        </w:pict>
      </w:r>
    </w:p>
    <w:p w:rsidR="00356D1D" w:rsidRDefault="00356D1D" w:rsidP="00356D1D">
      <w:pPr>
        <w:pStyle w:val="a3"/>
        <w:spacing w:line="312" w:lineRule="auto"/>
        <w:ind w:right="-2"/>
        <w:jc w:val="both"/>
        <w:rPr>
          <w:rFonts w:ascii="Times New Roman" w:hAnsi="Times New Roman"/>
          <w:color w:val="000000"/>
          <w:sz w:val="24"/>
        </w:rPr>
      </w:pPr>
    </w:p>
    <w:p w:rsidR="00356D1D" w:rsidRDefault="00356D1D" w:rsidP="00356D1D">
      <w:pPr>
        <w:pStyle w:val="a3"/>
        <w:spacing w:line="312" w:lineRule="auto"/>
        <w:ind w:right="-2"/>
        <w:jc w:val="both"/>
        <w:rPr>
          <w:rFonts w:ascii="Times New Roman" w:hAnsi="Times New Roman"/>
          <w:color w:val="000000"/>
          <w:sz w:val="24"/>
        </w:rPr>
      </w:pPr>
    </w:p>
    <w:p w:rsidR="00356D1D" w:rsidRDefault="00356D1D" w:rsidP="00356D1D">
      <w:pPr>
        <w:pStyle w:val="a3"/>
        <w:spacing w:line="312" w:lineRule="auto"/>
        <w:ind w:right="-2"/>
        <w:jc w:val="both"/>
        <w:rPr>
          <w:rFonts w:ascii="Times New Roman" w:hAnsi="Times New Roman"/>
          <w:color w:val="000000"/>
          <w:sz w:val="24"/>
        </w:rPr>
      </w:pPr>
    </w:p>
    <w:p w:rsidR="00356D1D" w:rsidRDefault="00356D1D" w:rsidP="00356D1D">
      <w:pPr>
        <w:pStyle w:val="a3"/>
        <w:spacing w:line="312" w:lineRule="auto"/>
        <w:ind w:right="-2"/>
        <w:jc w:val="both"/>
        <w:rPr>
          <w:rFonts w:ascii="Times New Roman" w:hAnsi="Times New Roman"/>
          <w:color w:val="000000"/>
          <w:sz w:val="24"/>
        </w:rPr>
      </w:pPr>
    </w:p>
    <w:p w:rsidR="00356D1D" w:rsidRDefault="003E0A3F" w:rsidP="00356D1D">
      <w:pPr>
        <w:pStyle w:val="a3"/>
        <w:spacing w:line="312" w:lineRule="auto"/>
        <w:ind w:right="-2"/>
        <w:jc w:val="both"/>
        <w:rPr>
          <w:rFonts w:ascii="Times New Roman" w:hAnsi="Times New Roman"/>
          <w:color w:val="000000"/>
          <w:sz w:val="24"/>
        </w:rPr>
      </w:pPr>
      <w:r>
        <w:rPr>
          <w:rFonts w:ascii="Times New Roman" w:hAnsi="Times New Roman"/>
          <w:noProof/>
          <w:color w:val="000000"/>
          <w:sz w:val="24"/>
        </w:rPr>
        <w:pict>
          <v:line id="_x0000_s1258" style="position:absolute;left:0;text-align:left;z-index:216" from="37.1pt,1.05pt" to="382.7pt,1.05pt" o:allowincell="f"/>
        </w:pict>
      </w:r>
    </w:p>
    <w:p w:rsidR="00356D1D" w:rsidRDefault="00356D1D" w:rsidP="00356D1D">
      <w:pPr>
        <w:pStyle w:val="a3"/>
        <w:spacing w:line="312" w:lineRule="auto"/>
        <w:ind w:right="-2"/>
        <w:jc w:val="both"/>
        <w:rPr>
          <w:rFonts w:ascii="Times New Roman" w:hAnsi="Times New Roman"/>
          <w:color w:val="000000"/>
          <w:sz w:val="24"/>
        </w:rPr>
      </w:pPr>
    </w:p>
    <w:p w:rsidR="00356D1D" w:rsidRDefault="00356D1D" w:rsidP="00356D1D">
      <w:pPr>
        <w:pStyle w:val="a3"/>
        <w:spacing w:line="312" w:lineRule="auto"/>
        <w:ind w:right="-2"/>
        <w:jc w:val="both"/>
        <w:rPr>
          <w:rFonts w:ascii="Times New Roman" w:hAnsi="Times New Roman"/>
          <w:color w:val="000000"/>
          <w:sz w:val="24"/>
        </w:rPr>
      </w:pPr>
    </w:p>
    <w:p w:rsidR="00356D1D" w:rsidRDefault="00356D1D" w:rsidP="00356D1D">
      <w:pPr>
        <w:pStyle w:val="a3"/>
        <w:spacing w:line="312" w:lineRule="auto"/>
        <w:ind w:right="-2"/>
        <w:jc w:val="both"/>
        <w:rPr>
          <w:rFonts w:ascii="Times New Roman" w:hAnsi="Times New Roman"/>
          <w:color w:val="000000"/>
          <w:sz w:val="24"/>
        </w:rPr>
      </w:pPr>
      <w:r>
        <w:rPr>
          <w:rFonts w:ascii="Times New Roman" w:hAnsi="Times New Roman"/>
          <w:color w:val="000000"/>
          <w:sz w:val="24"/>
        </w:rPr>
        <w:t xml:space="preserve">                     Рис.   3. Изменение курса облигации за время ее обращения</w:t>
      </w:r>
    </w:p>
    <w:p w:rsidR="00356D1D" w:rsidRDefault="00356D1D" w:rsidP="00356D1D">
      <w:pPr>
        <w:pStyle w:val="a3"/>
        <w:spacing w:line="312" w:lineRule="auto"/>
        <w:ind w:right="-2"/>
        <w:jc w:val="both"/>
        <w:rPr>
          <w:rFonts w:ascii="Times New Roman" w:hAnsi="Times New Roman"/>
          <w:color w:val="000000"/>
          <w:sz w:val="24"/>
        </w:rPr>
      </w:pP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 xml:space="preserve">Доход по купонным облигациям состоит, </w:t>
      </w:r>
      <w:r>
        <w:rPr>
          <w:rFonts w:ascii="Times New Roman" w:hAnsi="Times New Roman"/>
          <w:i/>
          <w:sz w:val="24"/>
        </w:rPr>
        <w:t>во-первых</w:t>
      </w:r>
      <w:r>
        <w:rPr>
          <w:rFonts w:ascii="Times New Roman" w:hAnsi="Times New Roman"/>
          <w:sz w:val="24"/>
        </w:rPr>
        <w:t xml:space="preserve">, из периодических выплат процентов (купонов), </w:t>
      </w:r>
      <w:r>
        <w:rPr>
          <w:rFonts w:ascii="Times New Roman" w:hAnsi="Times New Roman"/>
          <w:i/>
          <w:sz w:val="24"/>
        </w:rPr>
        <w:t>во-вторых</w:t>
      </w:r>
      <w:r>
        <w:rPr>
          <w:rFonts w:ascii="Times New Roman" w:hAnsi="Times New Roman"/>
          <w:sz w:val="24"/>
        </w:rPr>
        <w:t xml:space="preserve">, из курсовой разности между рыночной и номинальной ценой облигации. </w:t>
      </w:r>
      <w:r>
        <w:rPr>
          <w:rFonts w:ascii="Times New Roman" w:hAnsi="Times New Roman"/>
          <w:b/>
          <w:i/>
          <w:sz w:val="24"/>
        </w:rPr>
        <w:t>Поэтому для характеристики доходности купонных облигаций используется несколько показателей</w:t>
      </w:r>
      <w:r>
        <w:rPr>
          <w:rFonts w:ascii="Times New Roman" w:hAnsi="Times New Roman"/>
          <w:sz w:val="24"/>
        </w:rPr>
        <w:t>:</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а) </w:t>
      </w:r>
      <w:r>
        <w:rPr>
          <w:rFonts w:ascii="Times New Roman" w:hAnsi="Times New Roman"/>
          <w:i/>
          <w:sz w:val="24"/>
        </w:rPr>
        <w:t>купонная доходность</w:t>
      </w:r>
      <w:r>
        <w:rPr>
          <w:rFonts w:ascii="Times New Roman" w:hAnsi="Times New Roman"/>
          <w:sz w:val="24"/>
        </w:rPr>
        <w:t xml:space="preserve">,  ставка  которой объявляется при выпуске  облигаций;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б) </w:t>
      </w:r>
      <w:r>
        <w:rPr>
          <w:rFonts w:ascii="Times New Roman" w:hAnsi="Times New Roman"/>
          <w:i/>
          <w:sz w:val="24"/>
        </w:rPr>
        <w:t>текущая доходность</w:t>
      </w:r>
      <w:r>
        <w:rPr>
          <w:rFonts w:ascii="Times New Roman" w:hAnsi="Times New Roman"/>
          <w:sz w:val="24"/>
        </w:rPr>
        <w:t>, представляющая собой отношение процентного дохода к цене покупки облигации:</w:t>
      </w:r>
    </w:p>
    <w:p w:rsidR="00356D1D" w:rsidRDefault="00356D1D" w:rsidP="00356D1D">
      <w:pPr>
        <w:pStyle w:val="a3"/>
        <w:spacing w:line="312" w:lineRule="auto"/>
        <w:ind w:right="-2"/>
        <w:jc w:val="center"/>
        <w:rPr>
          <w:rFonts w:ascii="Times New Roman" w:hAnsi="Times New Roman"/>
          <w:sz w:val="24"/>
          <w:lang w:val="be-BY"/>
        </w:rPr>
      </w:pPr>
      <w:r w:rsidRPr="00A9319C">
        <w:rPr>
          <w:rFonts w:ascii="Times New Roman" w:hAnsi="Times New Roman"/>
          <w:position w:val="-24"/>
          <w:sz w:val="24"/>
        </w:rPr>
        <w:object w:dxaOrig="3400" w:dyaOrig="639">
          <v:shape id="_x0000_i1153" type="#_x0000_t75" style="width:170.25pt;height:32.25pt" o:ole="" fillcolor="window">
            <v:imagedata r:id="rId266" o:title=""/>
          </v:shape>
          <o:OLEObject Type="Embed" ProgID="Equation.3" ShapeID="_x0000_i1153" DrawAspect="Content" ObjectID="_1515491718" r:id="rId267"/>
        </w:objec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i/>
          <w:sz w:val="24"/>
          <w:lang w:val="en-US"/>
        </w:rPr>
        <w:t>N</w:t>
      </w:r>
      <w:r>
        <w:rPr>
          <w:rFonts w:ascii="Times New Roman" w:hAnsi="Times New Roman"/>
          <w:i/>
          <w:sz w:val="24"/>
          <w:vertAlign w:val="subscript"/>
        </w:rPr>
        <w:t>обл</w:t>
      </w:r>
      <w:r>
        <w:rPr>
          <w:rFonts w:ascii="Times New Roman" w:hAnsi="Times New Roman"/>
          <w:i/>
          <w:sz w:val="24"/>
        </w:rPr>
        <w:t xml:space="preserve"> </w:t>
      </w:r>
      <w:r>
        <w:rPr>
          <w:rFonts w:ascii="Times New Roman" w:hAnsi="Times New Roman"/>
          <w:sz w:val="24"/>
        </w:rPr>
        <w:t xml:space="preserve"> – номинал облигации; </w:t>
      </w:r>
      <w:r>
        <w:rPr>
          <w:rFonts w:ascii="Times New Roman" w:hAnsi="Times New Roman"/>
          <w:i/>
          <w:sz w:val="24"/>
          <w:lang w:val="en-US"/>
        </w:rPr>
        <w:t>k</w:t>
      </w:r>
      <w:r>
        <w:rPr>
          <w:rFonts w:ascii="Times New Roman" w:hAnsi="Times New Roman"/>
          <w:sz w:val="24"/>
        </w:rPr>
        <w:t xml:space="preserve"> – купонная  ставка процента; </w:t>
      </w:r>
      <w:r>
        <w:rPr>
          <w:rFonts w:ascii="Times New Roman" w:hAnsi="Times New Roman"/>
          <w:i/>
          <w:sz w:val="24"/>
        </w:rPr>
        <w:t>Р</w:t>
      </w:r>
      <w:r>
        <w:rPr>
          <w:rFonts w:ascii="Times New Roman" w:hAnsi="Times New Roman"/>
          <w:sz w:val="24"/>
        </w:rPr>
        <w:t xml:space="preserve"> – цена покупки облигации (в данном примере – 940 руб.);</w: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 xml:space="preserve">Текущая  доходность выше купонной доходности, поскольку облигация приобретена  по цене ниже ее номинальной стоимости.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в) </w:t>
      </w:r>
      <w:r>
        <w:rPr>
          <w:rFonts w:ascii="Times New Roman" w:hAnsi="Times New Roman"/>
          <w:i/>
          <w:sz w:val="24"/>
        </w:rPr>
        <w:t>доходность к погашению</w:t>
      </w:r>
    </w:p>
    <w:p w:rsidR="00356D1D" w:rsidRDefault="00356D1D" w:rsidP="00356D1D">
      <w:pPr>
        <w:pStyle w:val="a3"/>
        <w:spacing w:line="312" w:lineRule="auto"/>
        <w:ind w:right="-2"/>
        <w:jc w:val="center"/>
        <w:rPr>
          <w:rFonts w:ascii="Times New Roman" w:hAnsi="Times New Roman"/>
          <w:sz w:val="24"/>
          <w:lang w:val="en-US"/>
        </w:rPr>
      </w:pPr>
      <w:r w:rsidRPr="00A9319C">
        <w:rPr>
          <w:rFonts w:ascii="Times New Roman" w:hAnsi="Times New Roman"/>
          <w:position w:val="-28"/>
          <w:sz w:val="24"/>
          <w:lang w:val="en-US"/>
        </w:rPr>
        <w:object w:dxaOrig="5120" w:dyaOrig="639">
          <v:shape id="_x0000_i1154" type="#_x0000_t75" style="width:255.75pt;height:32.25pt" o:ole="" fillcolor="window">
            <v:imagedata r:id="rId268" o:title=""/>
          </v:shape>
          <o:OLEObject Type="Embed" ProgID="Equation.3" ShapeID="_x0000_i1154" DrawAspect="Content" ObjectID="_1515491719" r:id="rId269"/>
        </w:object>
      </w:r>
    </w:p>
    <w:p w:rsidR="00356D1D" w:rsidRDefault="00356D1D" w:rsidP="00356D1D">
      <w:pPr>
        <w:pStyle w:val="a3"/>
        <w:spacing w:line="312" w:lineRule="auto"/>
        <w:ind w:right="-2"/>
        <w:jc w:val="both"/>
        <w:rPr>
          <w:rFonts w:ascii="Times New Roman" w:hAnsi="Times New Roman"/>
          <w:sz w:val="24"/>
        </w:rPr>
      </w:pPr>
      <w:r w:rsidRPr="00C15756">
        <w:rPr>
          <w:rFonts w:ascii="Times New Roman" w:hAnsi="Times New Roman"/>
          <w:sz w:val="24"/>
        </w:rPr>
        <w:t xml:space="preserve">где  </w:t>
      </w:r>
      <w:r>
        <w:rPr>
          <w:rFonts w:ascii="Times New Roman" w:hAnsi="Times New Roman"/>
          <w:i/>
          <w:sz w:val="24"/>
          <w:lang w:val="en-US"/>
        </w:rPr>
        <w:t>N</w:t>
      </w:r>
      <w:r w:rsidRPr="00C15756">
        <w:rPr>
          <w:rFonts w:ascii="Times New Roman" w:hAnsi="Times New Roman"/>
          <w:sz w:val="24"/>
        </w:rPr>
        <w:t xml:space="preserve"> – </w:t>
      </w:r>
      <w:r>
        <w:rPr>
          <w:rFonts w:ascii="Times New Roman" w:hAnsi="Times New Roman"/>
          <w:sz w:val="24"/>
        </w:rPr>
        <w:t>номинальная стоимость облигации (цена погашения);</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rPr>
        <w:t>Р –</w:t>
      </w:r>
      <w:r>
        <w:rPr>
          <w:rFonts w:ascii="Times New Roman" w:hAnsi="Times New Roman"/>
          <w:sz w:val="24"/>
        </w:rPr>
        <w:t xml:space="preserve"> цена покупки,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lang w:val="be-BY"/>
        </w:rPr>
        <w:t>С</w:t>
      </w:r>
      <w:r>
        <w:rPr>
          <w:rFonts w:ascii="Times New Roman" w:hAnsi="Times New Roman"/>
          <w:i/>
          <w:sz w:val="24"/>
          <w:lang w:val="en-US"/>
        </w:rPr>
        <w:t>F</w:t>
      </w:r>
      <w:r w:rsidRPr="00C15756">
        <w:rPr>
          <w:rFonts w:ascii="Times New Roman" w:hAnsi="Times New Roman"/>
          <w:sz w:val="24"/>
        </w:rPr>
        <w:t xml:space="preserve"> – </w:t>
      </w:r>
      <w:r>
        <w:rPr>
          <w:rFonts w:ascii="Times New Roman" w:hAnsi="Times New Roman"/>
          <w:sz w:val="24"/>
        </w:rPr>
        <w:t xml:space="preserve">сумма годового купонного дохода по облигации, </w:t>
      </w:r>
    </w:p>
    <w:p w:rsidR="00356D1D" w:rsidRDefault="00356D1D" w:rsidP="00356D1D">
      <w:pPr>
        <w:pStyle w:val="a3"/>
        <w:spacing w:line="312" w:lineRule="auto"/>
        <w:ind w:right="-2"/>
        <w:jc w:val="both"/>
        <w:rPr>
          <w:rFonts w:ascii="Times New Roman" w:hAnsi="Times New Roman"/>
          <w:sz w:val="24"/>
          <w:lang w:val="be-BY"/>
        </w:rPr>
      </w:pPr>
      <w:r>
        <w:rPr>
          <w:rFonts w:ascii="Times New Roman" w:hAnsi="Times New Roman"/>
          <w:sz w:val="24"/>
        </w:rPr>
        <w:t xml:space="preserve">       </w:t>
      </w:r>
      <w:r>
        <w:rPr>
          <w:rFonts w:ascii="Times New Roman" w:hAnsi="Times New Roman"/>
          <w:i/>
          <w:sz w:val="24"/>
          <w:lang w:val="en-US"/>
        </w:rPr>
        <w:t>n</w:t>
      </w:r>
      <w:r w:rsidRPr="00C15756">
        <w:rPr>
          <w:rFonts w:ascii="Times New Roman" w:hAnsi="Times New Roman"/>
          <w:i/>
          <w:sz w:val="24"/>
        </w:rPr>
        <w:t xml:space="preserve"> </w:t>
      </w:r>
      <w:r w:rsidRPr="00C15756">
        <w:rPr>
          <w:rFonts w:ascii="Times New Roman" w:hAnsi="Times New Roman"/>
          <w:sz w:val="24"/>
        </w:rPr>
        <w:t xml:space="preserve">– </w:t>
      </w:r>
      <w:r>
        <w:rPr>
          <w:rFonts w:ascii="Times New Roman" w:hAnsi="Times New Roman"/>
          <w:sz w:val="24"/>
          <w:lang w:val="be-BY"/>
        </w:rPr>
        <w:t>число лет до погашения.</w:t>
      </w:r>
    </w:p>
    <w:p w:rsidR="00356D1D" w:rsidRDefault="00356D1D" w:rsidP="00356D1D">
      <w:pPr>
        <w:pStyle w:val="a3"/>
        <w:spacing w:line="312" w:lineRule="auto"/>
        <w:ind w:right="-2" w:firstLine="567"/>
        <w:jc w:val="both"/>
        <w:rPr>
          <w:rFonts w:ascii="Times New Roman" w:hAnsi="Times New Roman"/>
          <w:sz w:val="24"/>
          <w:lang w:val="be-BY"/>
        </w:rPr>
      </w:pPr>
      <w:r>
        <w:rPr>
          <w:rFonts w:ascii="Times New Roman" w:hAnsi="Times New Roman"/>
          <w:sz w:val="24"/>
          <w:lang w:val="be-BY"/>
        </w:rPr>
        <w:t>Доходность к погашению в данной ситуации выше текущей доходности, потому что данная облигация приобретена по цене ниже ее номинальной стоимости.  При покупке облигации по цене выше ее номинальной  стоимости доходность к погашению будет ниже текущей доходности этой ценной бумаги.</w:t>
      </w:r>
    </w:p>
    <w:p w:rsidR="00356D1D" w:rsidRDefault="00356D1D" w:rsidP="00356D1D">
      <w:pPr>
        <w:pStyle w:val="a3"/>
        <w:spacing w:line="312" w:lineRule="auto"/>
        <w:ind w:right="-2" w:firstLine="567"/>
        <w:jc w:val="both"/>
        <w:rPr>
          <w:rFonts w:ascii="Times New Roman" w:hAnsi="Times New Roman"/>
          <w:b/>
          <w:i/>
          <w:sz w:val="24"/>
        </w:rPr>
      </w:pPr>
      <w:r>
        <w:rPr>
          <w:rFonts w:ascii="Times New Roman" w:hAnsi="Times New Roman"/>
          <w:b/>
          <w:i/>
          <w:sz w:val="24"/>
        </w:rPr>
        <w:t>Модель оценки текущей стоимости купонных облигаций с выплатой всей суммы процентов при ее погашении:</w:t>
      </w:r>
    </w:p>
    <w:p w:rsidR="00356D1D" w:rsidRDefault="00356D1D" w:rsidP="00356D1D">
      <w:pPr>
        <w:pStyle w:val="a3"/>
        <w:spacing w:line="312" w:lineRule="auto"/>
        <w:ind w:right="-2"/>
        <w:jc w:val="center"/>
        <w:rPr>
          <w:rFonts w:ascii="Times New Roman" w:hAnsi="Times New Roman"/>
          <w:b/>
          <w:i/>
          <w:sz w:val="24"/>
        </w:rPr>
      </w:pPr>
      <w:r w:rsidRPr="00A9319C">
        <w:rPr>
          <w:rFonts w:ascii="Times New Roman" w:hAnsi="Times New Roman"/>
          <w:b/>
          <w:i/>
          <w:position w:val="-30"/>
          <w:sz w:val="24"/>
        </w:rPr>
        <w:object w:dxaOrig="2100" w:dyaOrig="680">
          <v:shape id="_x0000_i1155" type="#_x0000_t75" style="width:105pt;height:33.75pt" o:ole="" fillcolor="window">
            <v:imagedata r:id="rId270" o:title=""/>
          </v:shape>
          <o:OLEObject Type="Embed" ProgID="Equation.3" ShapeID="_x0000_i1155" DrawAspect="Content" ObjectID="_1515491720" r:id="rId271"/>
        </w:object>
      </w:r>
    </w:p>
    <w:p w:rsidR="00356D1D" w:rsidRPr="00C15756" w:rsidRDefault="00356D1D" w:rsidP="00356D1D">
      <w:pPr>
        <w:pStyle w:val="a3"/>
        <w:spacing w:line="192" w:lineRule="auto"/>
        <w:ind w:right="-2"/>
        <w:jc w:val="both"/>
        <w:rPr>
          <w:rFonts w:ascii="Times New Roman" w:hAnsi="Times New Roman"/>
          <w:b/>
          <w:i/>
          <w:sz w:val="24"/>
          <w:vertAlign w:val="superscript"/>
        </w:rPr>
      </w:pPr>
      <w:r w:rsidRPr="00C15756">
        <w:rPr>
          <w:rFonts w:ascii="Times New Roman" w:hAnsi="Times New Roman"/>
          <w:b/>
          <w:i/>
          <w:sz w:val="24"/>
          <w:vertAlign w:val="superscript"/>
        </w:rPr>
        <w:t>7</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i/>
          <w:sz w:val="24"/>
          <w:lang w:val="en-US"/>
        </w:rPr>
        <w:t>N</w:t>
      </w:r>
      <w:r w:rsidRPr="00C15756">
        <w:rPr>
          <w:rFonts w:ascii="Times New Roman" w:hAnsi="Times New Roman"/>
          <w:sz w:val="24"/>
        </w:rPr>
        <w:t>·</w:t>
      </w:r>
      <w:r>
        <w:rPr>
          <w:rFonts w:ascii="Times New Roman" w:hAnsi="Times New Roman"/>
          <w:i/>
          <w:sz w:val="24"/>
          <w:lang w:val="en-US"/>
        </w:rPr>
        <w:t>k</w:t>
      </w:r>
      <w:r w:rsidRPr="00C15756">
        <w:rPr>
          <w:rFonts w:ascii="Times New Roman" w:hAnsi="Times New Roman"/>
          <w:sz w:val="24"/>
        </w:rPr>
        <w:t>·</w:t>
      </w:r>
      <w:r>
        <w:rPr>
          <w:rFonts w:ascii="Times New Roman" w:hAnsi="Times New Roman"/>
          <w:i/>
          <w:sz w:val="24"/>
          <w:lang w:val="en-US"/>
        </w:rPr>
        <w:t>n</w:t>
      </w:r>
      <w:r>
        <w:rPr>
          <w:rFonts w:ascii="Times New Roman" w:hAnsi="Times New Roman"/>
          <w:sz w:val="24"/>
        </w:rPr>
        <w:t xml:space="preserve"> – сумма процентов по облигации, выплачиваемая в конце срока ее обращения.</w: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 xml:space="preserve">Здесь нет периодического ежегодного дохода. Держатель этой облигации получает доход в виде начисленных процентов и  погашенной номинальной стоимости в конце срока ее обращения. Предположим, что   по той же облигации все причитающиеся проценты за 3 года  выплачиваются   при ее погашении.   </w:t>
      </w:r>
    </w:p>
    <w:p w:rsidR="00356D1D" w:rsidRDefault="00356D1D" w:rsidP="00356D1D">
      <w:pPr>
        <w:pStyle w:val="a3"/>
        <w:spacing w:line="312" w:lineRule="auto"/>
        <w:ind w:right="-2" w:firstLine="567"/>
        <w:jc w:val="both"/>
        <w:rPr>
          <w:rFonts w:ascii="Times New Roman" w:hAnsi="Times New Roman"/>
          <w:sz w:val="24"/>
        </w:rPr>
      </w:pPr>
    </w:p>
    <w:p w:rsidR="00356D1D" w:rsidRDefault="003E0A3F" w:rsidP="00356D1D">
      <w:pPr>
        <w:pStyle w:val="a3"/>
        <w:spacing w:line="312" w:lineRule="auto"/>
        <w:ind w:right="-2"/>
        <w:jc w:val="both"/>
        <w:rPr>
          <w:rFonts w:ascii="Times New Roman" w:hAnsi="Times New Roman"/>
          <w:sz w:val="24"/>
        </w:rPr>
      </w:pPr>
      <w:r>
        <w:rPr>
          <w:rFonts w:ascii="Times New Roman" w:hAnsi="Times New Roman"/>
          <w:noProof/>
          <w:sz w:val="24"/>
        </w:rPr>
        <w:pict>
          <v:line id="_x0000_s1270" style="position:absolute;left:0;text-align:left;flip:y;z-index:228" from="414pt,10.05pt" to="414pt,24.45pt" o:allowincell="f">
            <v:stroke endarrow="block"/>
          </v:line>
        </w:pict>
      </w:r>
      <w:r>
        <w:rPr>
          <w:rFonts w:ascii="Times New Roman" w:hAnsi="Times New Roman"/>
          <w:noProof/>
          <w:sz w:val="24"/>
        </w:rPr>
        <w:pict>
          <v:line id="_x0000_s1269" style="position:absolute;left:0;text-align:left;flip:y;z-index:227" from="277.2pt,10.05pt" to="277.2pt,24.45pt" o:allowincell="f">
            <v:stroke endarrow="block"/>
          </v:line>
        </w:pict>
      </w:r>
      <w:r>
        <w:rPr>
          <w:rFonts w:ascii="Times New Roman" w:hAnsi="Times New Roman"/>
          <w:noProof/>
          <w:sz w:val="24"/>
        </w:rPr>
        <w:pict>
          <v:line id="_x0000_s1268" style="position:absolute;left:0;text-align:left;flip:y;z-index:226" from="140.4pt,10.05pt" to="140.4pt,24.45pt" o:allowincell="f">
            <v:stroke endarrow="block"/>
          </v:line>
        </w:pict>
      </w:r>
      <w:r>
        <w:rPr>
          <w:rFonts w:ascii="Times New Roman" w:hAnsi="Times New Roman"/>
          <w:noProof/>
          <w:sz w:val="24"/>
        </w:rPr>
        <w:pict>
          <v:line id="_x0000_s1267" style="position:absolute;left:0;text-align:left;z-index:225" from="3.6pt,17.25pt" to="3.6pt,24.45pt" o:allowincell="f"/>
        </w:pict>
      </w:r>
      <w:r w:rsidR="00356D1D">
        <w:rPr>
          <w:rFonts w:ascii="Times New Roman" w:hAnsi="Times New Roman"/>
          <w:sz w:val="24"/>
        </w:rPr>
        <w:t xml:space="preserve"> 0          1-й год                     0              2-й год                 0      3-й год                   240+1000</w:t>
      </w:r>
    </w:p>
    <w:p w:rsidR="00356D1D" w:rsidRDefault="003E0A3F" w:rsidP="00356D1D">
      <w:pPr>
        <w:pStyle w:val="a3"/>
        <w:spacing w:line="312" w:lineRule="auto"/>
        <w:ind w:right="-2"/>
        <w:jc w:val="both"/>
        <w:rPr>
          <w:rFonts w:ascii="Times New Roman" w:hAnsi="Times New Roman"/>
          <w:sz w:val="24"/>
        </w:rPr>
      </w:pPr>
      <w:r>
        <w:rPr>
          <w:rFonts w:ascii="Times New Roman" w:hAnsi="Times New Roman"/>
          <w:noProof/>
          <w:sz w:val="24"/>
        </w:rPr>
        <w:pict>
          <v:line id="_x0000_s1266" style="position:absolute;left:0;text-align:left;z-index:224" from="3.6pt,6.5pt" to="414pt,6.5pt" o:allowincell="f"/>
        </w:pi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 xml:space="preserve">В данной ситуации ее текущая стоимость составит: </w:t>
      </w:r>
    </w:p>
    <w:p w:rsidR="00356D1D" w:rsidRDefault="00356D1D" w:rsidP="00356D1D">
      <w:pPr>
        <w:pStyle w:val="a3"/>
        <w:spacing w:line="312" w:lineRule="auto"/>
        <w:ind w:right="-2"/>
        <w:jc w:val="center"/>
        <w:rPr>
          <w:rFonts w:ascii="Times New Roman" w:hAnsi="Times New Roman"/>
          <w:b/>
          <w:i/>
          <w:sz w:val="24"/>
        </w:rPr>
      </w:pPr>
      <w:r w:rsidRPr="00A9319C">
        <w:rPr>
          <w:rFonts w:ascii="Times New Roman" w:hAnsi="Times New Roman"/>
          <w:b/>
          <w:i/>
          <w:position w:val="-30"/>
          <w:sz w:val="24"/>
        </w:rPr>
        <w:object w:dxaOrig="4060" w:dyaOrig="680">
          <v:shape id="_x0000_i1156" type="#_x0000_t75" style="width:203.25pt;height:33.75pt" o:ole="" fillcolor="window">
            <v:imagedata r:id="rId272" o:title=""/>
          </v:shape>
          <o:OLEObject Type="Embed" ProgID="Equation.3" ShapeID="_x0000_i1156" DrawAspect="Content" ObjectID="_1515491721" r:id="rId273"/>
        </w:obje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 xml:space="preserve">На таких условиях ее цена становится ниже на  21,4 руб. (904 – 882,6), потому что весь доход будет получен спустя три года. </w: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Поскольку текущего дохода  данная облигации не приносит, то ее текущая доходность  не определяется, а доходность к погашению рассчитывается  следующим образом:</w:t>
      </w:r>
    </w:p>
    <w:p w:rsidR="00356D1D" w:rsidRDefault="00356D1D" w:rsidP="00356D1D">
      <w:pPr>
        <w:pStyle w:val="a3"/>
        <w:spacing w:line="312" w:lineRule="auto"/>
        <w:ind w:right="-2"/>
        <w:jc w:val="both"/>
        <w:rPr>
          <w:rFonts w:ascii="Times New Roman" w:hAnsi="Times New Roman"/>
          <w:color w:val="FF0000"/>
          <w:sz w:val="24"/>
        </w:rPr>
      </w:pPr>
      <w:r w:rsidRPr="00C15756">
        <w:rPr>
          <w:rFonts w:ascii="Times New Roman" w:hAnsi="Times New Roman"/>
          <w:color w:val="FF0000"/>
          <w:sz w:val="24"/>
        </w:rPr>
        <w:t xml:space="preserve">                                       </w:t>
      </w:r>
      <w:r w:rsidRPr="00A9319C">
        <w:rPr>
          <w:rFonts w:ascii="Times New Roman" w:hAnsi="Times New Roman"/>
          <w:color w:val="FF0000"/>
          <w:position w:val="-28"/>
          <w:sz w:val="24"/>
          <w:lang w:val="en-US"/>
        </w:rPr>
        <w:object w:dxaOrig="4580" w:dyaOrig="660">
          <v:shape id="_x0000_i1157" type="#_x0000_t75" style="width:228.75pt;height:33pt" o:ole="" fillcolor="window">
            <v:imagedata r:id="rId274" o:title=""/>
          </v:shape>
          <o:OLEObject Type="Embed" ProgID="Equation.3" ShapeID="_x0000_i1157" DrawAspect="Content" ObjectID="_1515491722" r:id="rId275"/>
        </w:object>
      </w:r>
    </w:p>
    <w:p w:rsidR="00356D1D" w:rsidRDefault="00356D1D" w:rsidP="00356D1D">
      <w:pPr>
        <w:pStyle w:val="a3"/>
        <w:spacing w:line="192" w:lineRule="auto"/>
        <w:ind w:right="-2"/>
        <w:jc w:val="both"/>
        <w:rPr>
          <w:rFonts w:ascii="Times New Roman" w:hAnsi="Times New Roman"/>
          <w:b/>
          <w:i/>
          <w:color w:val="FF0000"/>
          <w:sz w:val="24"/>
          <w:vertAlign w:val="superscript"/>
          <w:lang w:val="en-US"/>
        </w:rPr>
      </w:pP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i/>
          <w:sz w:val="24"/>
          <w:lang w:val="en-US"/>
        </w:rPr>
        <w:t>S</w:t>
      </w:r>
      <w:r w:rsidRPr="00C15756">
        <w:rPr>
          <w:rFonts w:ascii="Times New Roman" w:hAnsi="Times New Roman"/>
          <w:sz w:val="24"/>
        </w:rPr>
        <w:t xml:space="preserve"> = </w:t>
      </w:r>
      <w:r>
        <w:rPr>
          <w:rFonts w:ascii="Times New Roman" w:hAnsi="Times New Roman"/>
          <w:i/>
          <w:sz w:val="24"/>
          <w:lang w:val="en-US"/>
        </w:rPr>
        <w:t>N</w:t>
      </w:r>
      <w:r w:rsidRPr="00C15756">
        <w:rPr>
          <w:rFonts w:ascii="Times New Roman" w:hAnsi="Times New Roman"/>
          <w:sz w:val="24"/>
        </w:rPr>
        <w:t xml:space="preserve"> + </w:t>
      </w:r>
      <w:r>
        <w:rPr>
          <w:rFonts w:ascii="Times New Roman" w:hAnsi="Times New Roman"/>
          <w:i/>
          <w:sz w:val="24"/>
          <w:lang w:val="en-US"/>
        </w:rPr>
        <w:t>N</w:t>
      </w:r>
      <w:r w:rsidRPr="00C15756">
        <w:rPr>
          <w:rFonts w:ascii="Times New Roman" w:hAnsi="Times New Roman"/>
          <w:i/>
          <w:sz w:val="24"/>
        </w:rPr>
        <w:t xml:space="preserve"> </w:t>
      </w:r>
      <w:r w:rsidRPr="00C15756">
        <w:rPr>
          <w:rFonts w:ascii="Times New Roman" w:hAnsi="Times New Roman"/>
          <w:sz w:val="24"/>
        </w:rPr>
        <w:t xml:space="preserve">· </w:t>
      </w:r>
      <w:r>
        <w:rPr>
          <w:rFonts w:ascii="Times New Roman" w:hAnsi="Times New Roman"/>
          <w:i/>
          <w:sz w:val="24"/>
          <w:lang w:val="en-US"/>
        </w:rPr>
        <w:t>k</w:t>
      </w:r>
      <w:r w:rsidRPr="00C15756">
        <w:rPr>
          <w:rFonts w:ascii="Times New Roman" w:hAnsi="Times New Roman"/>
          <w:i/>
          <w:sz w:val="24"/>
        </w:rPr>
        <w:t xml:space="preserve"> </w:t>
      </w:r>
      <w:r w:rsidRPr="00C15756">
        <w:rPr>
          <w:rFonts w:ascii="Times New Roman" w:hAnsi="Times New Roman"/>
          <w:sz w:val="24"/>
        </w:rPr>
        <w:t xml:space="preserve">· </w:t>
      </w:r>
      <w:r>
        <w:rPr>
          <w:rFonts w:ascii="Times New Roman" w:hAnsi="Times New Roman"/>
          <w:i/>
          <w:sz w:val="24"/>
          <w:lang w:val="en-US"/>
        </w:rPr>
        <w:t>n</w:t>
      </w:r>
      <w:r>
        <w:rPr>
          <w:rFonts w:ascii="Times New Roman" w:hAnsi="Times New Roman"/>
          <w:sz w:val="24"/>
        </w:rPr>
        <w:t xml:space="preserve"> – общая сумма дохода от облигации, выплачиваемая в конце срока ее обращения.</w:t>
      </w:r>
    </w:p>
    <w:p w:rsidR="00356D1D" w:rsidRDefault="00356D1D" w:rsidP="00356D1D">
      <w:pPr>
        <w:pStyle w:val="a3"/>
        <w:spacing w:line="312" w:lineRule="auto"/>
        <w:ind w:right="-2" w:firstLine="567"/>
        <w:jc w:val="both"/>
        <w:rPr>
          <w:rFonts w:ascii="Times New Roman" w:hAnsi="Times New Roman"/>
          <w:b/>
          <w:i/>
          <w:sz w:val="24"/>
        </w:rPr>
      </w:pPr>
      <w:r>
        <w:rPr>
          <w:rFonts w:ascii="Times New Roman" w:hAnsi="Times New Roman"/>
          <w:b/>
          <w:i/>
          <w:sz w:val="24"/>
        </w:rPr>
        <w:t>Модель оценки текущей стоимости дисконтных облигаций, реализуемых с дисконтом без выплаты процентов:</w:t>
      </w:r>
    </w:p>
    <w:p w:rsidR="00356D1D" w:rsidRDefault="00356D1D" w:rsidP="00356D1D">
      <w:pPr>
        <w:pStyle w:val="a3"/>
        <w:spacing w:line="312" w:lineRule="auto"/>
        <w:ind w:right="-2"/>
        <w:jc w:val="center"/>
        <w:rPr>
          <w:rFonts w:ascii="Times New Roman" w:hAnsi="Times New Roman"/>
          <w:b/>
          <w:i/>
          <w:sz w:val="24"/>
          <w:lang w:val="en-US"/>
        </w:rPr>
      </w:pPr>
      <w:r w:rsidRPr="00A9319C">
        <w:rPr>
          <w:rFonts w:ascii="Times New Roman" w:hAnsi="Times New Roman"/>
          <w:b/>
          <w:i/>
          <w:position w:val="-30"/>
          <w:sz w:val="24"/>
        </w:rPr>
        <w:object w:dxaOrig="3940" w:dyaOrig="700">
          <v:shape id="_x0000_i1158" type="#_x0000_t75" style="width:197.25pt;height:35.25pt" o:ole="" fillcolor="window">
            <v:imagedata r:id="rId276" o:title=""/>
          </v:shape>
          <o:OLEObject Type="Embed" ProgID="Equation.3" ShapeID="_x0000_i1158" DrawAspect="Content" ObjectID="_1515491723" r:id="rId277"/>
        </w:obje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Это и будет ее справедливая цена на сегодняшний день. Она равнозначна сумме инвестиций, положив которую в банк под 12 % годовых,  получим через три года  тот же доход:</w:t>
      </w:r>
    </w:p>
    <w:p w:rsidR="00356D1D" w:rsidRDefault="00356D1D" w:rsidP="00356D1D">
      <w:pPr>
        <w:pStyle w:val="a3"/>
        <w:spacing w:line="312" w:lineRule="auto"/>
        <w:ind w:right="-2"/>
        <w:jc w:val="center"/>
        <w:rPr>
          <w:rFonts w:ascii="Times New Roman" w:hAnsi="Times New Roman"/>
          <w:color w:val="FF0000"/>
          <w:sz w:val="24"/>
          <w:lang w:val="en-US"/>
        </w:rPr>
      </w:pPr>
      <w:r w:rsidRPr="00A9319C">
        <w:rPr>
          <w:rFonts w:ascii="Times New Roman" w:hAnsi="Times New Roman"/>
          <w:color w:val="FF0000"/>
          <w:position w:val="-10"/>
          <w:sz w:val="24"/>
        </w:rPr>
        <w:object w:dxaOrig="3460" w:dyaOrig="380">
          <v:shape id="_x0000_i1159" type="#_x0000_t75" style="width:173.25pt;height:18.75pt" o:ole="" fillcolor="window">
            <v:imagedata r:id="rId278" o:title=""/>
          </v:shape>
          <o:OLEObject Type="Embed" ProgID="Equation.3" ShapeID="_x0000_i1159" DrawAspect="Content" ObjectID="_1515491724" r:id="rId279"/>
        </w:object>
      </w:r>
    </w:p>
    <w:p w:rsidR="00356D1D" w:rsidRDefault="00356D1D" w:rsidP="00356D1D">
      <w:pPr>
        <w:pStyle w:val="a3"/>
        <w:spacing w:line="312" w:lineRule="auto"/>
        <w:ind w:right="-2" w:firstLine="567"/>
        <w:jc w:val="both"/>
        <w:rPr>
          <w:rFonts w:ascii="Times New Roman" w:hAnsi="Times New Roman"/>
          <w:b/>
          <w:i/>
          <w:sz w:val="24"/>
        </w:rPr>
      </w:pPr>
      <w:r>
        <w:rPr>
          <w:rFonts w:ascii="Times New Roman" w:hAnsi="Times New Roman"/>
          <w:b/>
          <w:i/>
          <w:sz w:val="24"/>
        </w:rPr>
        <w:t>Модель доходности дисконтных облигаций</w:t>
      </w:r>
    </w:p>
    <w:p w:rsidR="00356D1D" w:rsidRDefault="00356D1D" w:rsidP="00356D1D">
      <w:pPr>
        <w:pStyle w:val="a3"/>
        <w:spacing w:line="192" w:lineRule="auto"/>
        <w:ind w:right="-2"/>
        <w:jc w:val="both"/>
        <w:rPr>
          <w:rFonts w:ascii="Times New Roman" w:hAnsi="Times New Roman"/>
          <w:b/>
          <w:i/>
          <w:sz w:val="24"/>
        </w:rPr>
      </w:pPr>
      <w:r>
        <w:rPr>
          <w:rFonts w:ascii="Times New Roman" w:hAnsi="Times New Roman"/>
          <w:b/>
          <w:i/>
          <w:sz w:val="24"/>
        </w:rPr>
        <w:t xml:space="preserve">   а)</w:t>
      </w:r>
      <w:r w:rsidRPr="00C15756">
        <w:rPr>
          <w:rFonts w:ascii="Times New Roman" w:hAnsi="Times New Roman"/>
          <w:b/>
          <w:i/>
          <w:sz w:val="24"/>
        </w:rPr>
        <w:t xml:space="preserve"> </w:t>
      </w:r>
      <w:r>
        <w:rPr>
          <w:rFonts w:ascii="Times New Roman" w:hAnsi="Times New Roman"/>
          <w:b/>
          <w:i/>
          <w:sz w:val="24"/>
        </w:rPr>
        <w:t>по эффективной ставке процента:</w:t>
      </w:r>
    </w:p>
    <w:p w:rsidR="00356D1D" w:rsidRPr="00C15756" w:rsidRDefault="00356D1D" w:rsidP="00356D1D">
      <w:pPr>
        <w:pStyle w:val="a3"/>
        <w:spacing w:line="192" w:lineRule="auto"/>
        <w:ind w:right="-2"/>
        <w:jc w:val="both"/>
        <w:rPr>
          <w:rFonts w:ascii="Times New Roman" w:hAnsi="Times New Roman"/>
          <w:sz w:val="24"/>
        </w:rPr>
      </w:pPr>
      <w:r w:rsidRPr="00C15756">
        <w:rPr>
          <w:rFonts w:ascii="Times New Roman" w:hAnsi="Times New Roman"/>
          <w:sz w:val="24"/>
        </w:rPr>
        <w:t xml:space="preserve"> </w:t>
      </w:r>
    </w:p>
    <w:p w:rsidR="00356D1D" w:rsidRDefault="00356D1D" w:rsidP="00356D1D">
      <w:pPr>
        <w:pStyle w:val="a3"/>
        <w:spacing w:line="192" w:lineRule="auto"/>
        <w:ind w:right="-2"/>
        <w:jc w:val="center"/>
        <w:rPr>
          <w:rFonts w:ascii="Times New Roman" w:hAnsi="Times New Roman"/>
          <w:b/>
          <w:i/>
          <w:sz w:val="24"/>
        </w:rPr>
      </w:pPr>
      <w:r w:rsidRPr="00A9319C">
        <w:rPr>
          <w:rFonts w:ascii="Times New Roman" w:hAnsi="Times New Roman"/>
          <w:b/>
          <w:i/>
          <w:position w:val="-26"/>
          <w:sz w:val="24"/>
        </w:rPr>
        <w:object w:dxaOrig="1660" w:dyaOrig="700">
          <v:shape id="_x0000_i1160" type="#_x0000_t75" style="width:83.25pt;height:35.25pt" o:ole="" fillcolor="window">
            <v:imagedata r:id="rId280" o:title=""/>
          </v:shape>
          <o:OLEObject Type="Embed" ProgID="Equation.3" ShapeID="_x0000_i1160" DrawAspect="Content" ObjectID="_1515491725" r:id="rId281"/>
        </w:object>
      </w:r>
    </w:p>
    <w:p w:rsidR="00356D1D" w:rsidRDefault="00356D1D" w:rsidP="00356D1D">
      <w:pPr>
        <w:pStyle w:val="a3"/>
        <w:spacing w:line="192" w:lineRule="auto"/>
        <w:ind w:right="-2"/>
        <w:jc w:val="both"/>
        <w:rPr>
          <w:rFonts w:ascii="Times New Roman" w:hAnsi="Times New Roman"/>
          <w:b/>
          <w:sz w:val="24"/>
          <w:lang w:val="en-US"/>
        </w:rPr>
      </w:pPr>
    </w:p>
    <w:p w:rsidR="00356D1D" w:rsidRPr="00C15756" w:rsidRDefault="00356D1D" w:rsidP="00356D1D">
      <w:pPr>
        <w:pStyle w:val="a3"/>
        <w:spacing w:line="192" w:lineRule="auto"/>
        <w:ind w:right="-2"/>
        <w:jc w:val="both"/>
        <w:rPr>
          <w:rFonts w:ascii="Times New Roman" w:hAnsi="Times New Roman"/>
          <w:b/>
          <w:sz w:val="24"/>
        </w:rPr>
      </w:pPr>
      <w:r w:rsidRPr="00C15756">
        <w:rPr>
          <w:rFonts w:ascii="Times New Roman" w:hAnsi="Times New Roman"/>
          <w:b/>
          <w:sz w:val="24"/>
        </w:rPr>
        <w:t xml:space="preserve">    в) по ставке простых процентов:</w:t>
      </w:r>
    </w:p>
    <w:p w:rsidR="00356D1D" w:rsidRPr="00C15756" w:rsidRDefault="00356D1D" w:rsidP="00356D1D">
      <w:pPr>
        <w:pStyle w:val="a3"/>
        <w:spacing w:line="192" w:lineRule="auto"/>
        <w:ind w:right="-2"/>
        <w:jc w:val="both"/>
        <w:rPr>
          <w:rFonts w:ascii="Times New Roman" w:hAnsi="Times New Roman"/>
          <w:b/>
          <w:sz w:val="24"/>
        </w:rPr>
      </w:pPr>
    </w:p>
    <w:p w:rsidR="00356D1D" w:rsidRDefault="00356D1D" w:rsidP="00356D1D">
      <w:pPr>
        <w:pStyle w:val="a3"/>
        <w:spacing w:line="192" w:lineRule="auto"/>
        <w:ind w:right="-2"/>
        <w:jc w:val="center"/>
        <w:rPr>
          <w:rFonts w:ascii="Times New Roman" w:hAnsi="Times New Roman"/>
          <w:b/>
          <w:sz w:val="24"/>
          <w:lang w:val="en-US"/>
        </w:rPr>
      </w:pPr>
      <w:r w:rsidRPr="00A9319C">
        <w:rPr>
          <w:rFonts w:ascii="Times New Roman" w:hAnsi="Times New Roman"/>
          <w:b/>
          <w:position w:val="-24"/>
          <w:sz w:val="24"/>
          <w:lang w:val="en-US"/>
        </w:rPr>
        <w:object w:dxaOrig="2000" w:dyaOrig="660">
          <v:shape id="_x0000_i1161" type="#_x0000_t75" style="width:99.75pt;height:33pt" o:ole="" fillcolor="window">
            <v:imagedata r:id="rId282" o:title=""/>
          </v:shape>
          <o:OLEObject Type="Embed" ProgID="Equation.3" ShapeID="_x0000_i1161" DrawAspect="Content" ObjectID="_1515491726" r:id="rId283"/>
        </w:object>
      </w:r>
    </w:p>
    <w:p w:rsidR="00356D1D" w:rsidRDefault="00356D1D" w:rsidP="00356D1D">
      <w:pPr>
        <w:pStyle w:val="a3"/>
        <w:spacing w:line="288" w:lineRule="auto"/>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P</w:t>
      </w:r>
      <w:r>
        <w:rPr>
          <w:rFonts w:ascii="Times New Roman" w:hAnsi="Times New Roman"/>
          <w:sz w:val="28"/>
          <w:vertAlign w:val="subscript"/>
        </w:rPr>
        <w:t xml:space="preserve"> </w:t>
      </w:r>
      <w:r>
        <w:rPr>
          <w:rFonts w:ascii="Times New Roman" w:hAnsi="Times New Roman"/>
          <w:sz w:val="24"/>
        </w:rPr>
        <w:t>– цена покупки  облигации;</w:t>
      </w:r>
    </w:p>
    <w:p w:rsidR="00356D1D" w:rsidRDefault="00356D1D" w:rsidP="00356D1D">
      <w:pPr>
        <w:pStyle w:val="a3"/>
        <w:spacing w:line="288"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lang w:val="en-US"/>
        </w:rPr>
        <w:t>N</w:t>
      </w:r>
      <w:r w:rsidRPr="00C15756">
        <w:rPr>
          <w:rFonts w:ascii="Times New Roman" w:hAnsi="Times New Roman"/>
          <w:sz w:val="24"/>
        </w:rPr>
        <w:t xml:space="preserve"> – </w:t>
      </w:r>
      <w:r>
        <w:rPr>
          <w:rFonts w:ascii="Times New Roman" w:hAnsi="Times New Roman"/>
          <w:sz w:val="24"/>
        </w:rPr>
        <w:t xml:space="preserve">номинал облигации (цена ее погашения); </w:t>
      </w:r>
    </w:p>
    <w:p w:rsidR="00356D1D" w:rsidRDefault="00356D1D" w:rsidP="00356D1D">
      <w:pPr>
        <w:pStyle w:val="a3"/>
        <w:spacing w:line="288" w:lineRule="auto"/>
        <w:jc w:val="both"/>
        <w:rPr>
          <w:rFonts w:ascii="Times New Roman" w:hAnsi="Times New Roman"/>
          <w:sz w:val="24"/>
        </w:rPr>
      </w:pPr>
      <w:r>
        <w:rPr>
          <w:rFonts w:ascii="Times New Roman" w:hAnsi="Times New Roman"/>
          <w:sz w:val="24"/>
        </w:rPr>
        <w:t xml:space="preserve">        Т – количество календарных дней в году;</w:t>
      </w:r>
    </w:p>
    <w:p w:rsidR="00356D1D" w:rsidRDefault="00356D1D" w:rsidP="00356D1D">
      <w:pPr>
        <w:pStyle w:val="a3"/>
        <w:spacing w:line="288" w:lineRule="auto"/>
        <w:jc w:val="both"/>
        <w:rPr>
          <w:rFonts w:ascii="Times New Roman" w:hAnsi="Times New Roman"/>
          <w:sz w:val="24"/>
        </w:rPr>
      </w:pPr>
      <w:r>
        <w:rPr>
          <w:rFonts w:ascii="Times New Roman" w:hAnsi="Times New Roman"/>
          <w:sz w:val="24"/>
        </w:rPr>
        <w:t xml:space="preserve">         t – количество дней до погашения облигации.</w:t>
      </w: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sz w:val="24"/>
        </w:rPr>
        <w:t xml:space="preserve">Предположим,  требуется определить уровень доходности облигаций к погашению, если цена покупки – 850 руб., цена выкупа (номинал)  </w:t>
      </w:r>
      <w:r>
        <w:rPr>
          <w:rFonts w:ascii="Times New Roman" w:hAnsi="Times New Roman"/>
          <w:sz w:val="24"/>
        </w:rPr>
        <w:sym w:font="Symbol" w:char="F02D"/>
      </w:r>
      <w:r>
        <w:rPr>
          <w:rFonts w:ascii="Times New Roman" w:hAnsi="Times New Roman"/>
          <w:sz w:val="24"/>
        </w:rPr>
        <w:t xml:space="preserve"> 1000 руб., срок обращения облигации – 90 дней.</w:t>
      </w:r>
    </w:p>
    <w:p w:rsidR="00356D1D" w:rsidRDefault="00356D1D" w:rsidP="00356D1D">
      <w:pPr>
        <w:pStyle w:val="a3"/>
        <w:spacing w:line="192" w:lineRule="auto"/>
        <w:ind w:right="-2" w:firstLine="567"/>
        <w:jc w:val="both"/>
        <w:rPr>
          <w:rFonts w:ascii="Times New Roman" w:hAnsi="Times New Roman"/>
          <w:sz w:val="24"/>
        </w:rPr>
      </w:pPr>
    </w:p>
    <w:p w:rsidR="00356D1D" w:rsidRDefault="00356D1D" w:rsidP="00356D1D">
      <w:pPr>
        <w:pStyle w:val="a3"/>
        <w:spacing w:line="192" w:lineRule="auto"/>
        <w:ind w:right="-2" w:firstLine="567"/>
        <w:jc w:val="both"/>
        <w:rPr>
          <w:rFonts w:ascii="Times New Roman" w:hAnsi="Times New Roman"/>
          <w:i/>
          <w:sz w:val="24"/>
        </w:rPr>
      </w:pPr>
      <w:r>
        <w:rPr>
          <w:rFonts w:ascii="Times New Roman" w:hAnsi="Times New Roman"/>
          <w:i/>
          <w:sz w:val="24"/>
        </w:rPr>
        <w:t>а) по эффективной ставке процента:</w:t>
      </w:r>
    </w:p>
    <w:p w:rsidR="00356D1D" w:rsidRDefault="00356D1D" w:rsidP="00356D1D">
      <w:pPr>
        <w:pStyle w:val="a3"/>
        <w:spacing w:line="192" w:lineRule="auto"/>
        <w:ind w:right="-2"/>
        <w:jc w:val="center"/>
        <w:rPr>
          <w:rFonts w:ascii="Times New Roman" w:hAnsi="Times New Roman"/>
          <w:b/>
          <w:i/>
          <w:sz w:val="24"/>
        </w:rPr>
      </w:pPr>
      <w:r w:rsidRPr="00A9319C">
        <w:rPr>
          <w:rFonts w:ascii="Times New Roman" w:hAnsi="Times New Roman"/>
          <w:b/>
          <w:i/>
          <w:position w:val="-26"/>
          <w:sz w:val="24"/>
        </w:rPr>
        <w:object w:dxaOrig="3700" w:dyaOrig="700">
          <v:shape id="_x0000_i1162" type="#_x0000_t75" style="width:185.25pt;height:35.25pt" o:ole="" fillcolor="window">
            <v:imagedata r:id="rId284" o:title=""/>
          </v:shape>
          <o:OLEObject Type="Embed" ProgID="Equation.3" ShapeID="_x0000_i1162" DrawAspect="Content" ObjectID="_1515491727" r:id="rId285"/>
        </w:object>
      </w:r>
    </w:p>
    <w:p w:rsidR="00356D1D" w:rsidRDefault="00356D1D" w:rsidP="00356D1D">
      <w:pPr>
        <w:pStyle w:val="a3"/>
        <w:spacing w:line="192" w:lineRule="auto"/>
        <w:ind w:right="-2" w:firstLine="567"/>
        <w:jc w:val="both"/>
        <w:rPr>
          <w:rFonts w:ascii="Times New Roman" w:hAnsi="Times New Roman"/>
          <w:b/>
          <w:i/>
          <w:sz w:val="24"/>
        </w:rPr>
      </w:pPr>
    </w:p>
    <w:p w:rsidR="00356D1D" w:rsidRDefault="00356D1D" w:rsidP="00356D1D">
      <w:pPr>
        <w:pStyle w:val="a3"/>
        <w:spacing w:line="192" w:lineRule="auto"/>
        <w:ind w:right="-2" w:firstLine="567"/>
        <w:jc w:val="both"/>
        <w:rPr>
          <w:rFonts w:ascii="Times New Roman" w:hAnsi="Times New Roman"/>
          <w:b/>
          <w:sz w:val="24"/>
        </w:rPr>
      </w:pPr>
    </w:p>
    <w:p w:rsidR="00356D1D" w:rsidRDefault="00356D1D" w:rsidP="00356D1D">
      <w:pPr>
        <w:pStyle w:val="a3"/>
        <w:spacing w:line="192" w:lineRule="auto"/>
        <w:ind w:right="-2" w:firstLine="567"/>
        <w:jc w:val="both"/>
        <w:rPr>
          <w:rFonts w:ascii="Times New Roman" w:hAnsi="Times New Roman"/>
          <w:i/>
          <w:sz w:val="24"/>
        </w:rPr>
      </w:pPr>
      <w:r>
        <w:rPr>
          <w:rFonts w:ascii="Times New Roman" w:hAnsi="Times New Roman"/>
          <w:i/>
          <w:sz w:val="24"/>
        </w:rPr>
        <w:t>в) по ставке простых процентов:</w:t>
      </w:r>
    </w:p>
    <w:p w:rsidR="00356D1D" w:rsidRDefault="00356D1D" w:rsidP="00356D1D">
      <w:pPr>
        <w:pStyle w:val="a3"/>
        <w:spacing w:line="192" w:lineRule="auto"/>
        <w:ind w:right="-2"/>
        <w:jc w:val="center"/>
        <w:rPr>
          <w:rFonts w:ascii="Times New Roman" w:hAnsi="Times New Roman"/>
          <w:b/>
          <w:sz w:val="24"/>
          <w:lang w:val="en-US"/>
        </w:rPr>
      </w:pPr>
      <w:r w:rsidRPr="00A9319C">
        <w:rPr>
          <w:rFonts w:ascii="Times New Roman" w:hAnsi="Times New Roman"/>
          <w:b/>
          <w:position w:val="-24"/>
          <w:sz w:val="24"/>
          <w:lang w:val="en-US"/>
        </w:rPr>
        <w:object w:dxaOrig="3400" w:dyaOrig="620">
          <v:shape id="_x0000_i1163" type="#_x0000_t75" style="width:170.25pt;height:30.75pt" o:ole="" fillcolor="window">
            <v:imagedata r:id="rId286" o:title=""/>
          </v:shape>
          <o:OLEObject Type="Embed" ProgID="Equation.3" ShapeID="_x0000_i1163" DrawAspect="Content" ObjectID="_1515491728" r:id="rId287"/>
        </w:object>
      </w:r>
    </w:p>
    <w:p w:rsidR="00356D1D" w:rsidRDefault="00356D1D" w:rsidP="00356D1D">
      <w:pPr>
        <w:pStyle w:val="a3"/>
        <w:spacing w:line="192" w:lineRule="auto"/>
        <w:ind w:right="-2"/>
        <w:jc w:val="both"/>
        <w:rPr>
          <w:rFonts w:ascii="Times New Roman" w:hAnsi="Times New Roman"/>
          <w:b/>
          <w:sz w:val="24"/>
          <w:lang w:val="en-US"/>
        </w:rPr>
      </w:pPr>
    </w:p>
    <w:p w:rsidR="00356D1D" w:rsidRDefault="00356D1D" w:rsidP="00356D1D">
      <w:pPr>
        <w:pStyle w:val="a3"/>
        <w:spacing w:line="288" w:lineRule="auto"/>
        <w:ind w:firstLine="567"/>
        <w:jc w:val="both"/>
        <w:rPr>
          <w:rFonts w:ascii="Times New Roman" w:hAnsi="Times New Roman"/>
          <w:sz w:val="24"/>
        </w:rPr>
      </w:pPr>
      <w:r>
        <w:rPr>
          <w:rFonts w:ascii="Times New Roman" w:hAnsi="Times New Roman"/>
          <w:b/>
          <w:sz w:val="24"/>
        </w:rPr>
        <w:t xml:space="preserve">Анализ текущей стоимости и доходности акций.  </w:t>
      </w:r>
      <w:r>
        <w:rPr>
          <w:rFonts w:ascii="Times New Roman" w:hAnsi="Times New Roman"/>
          <w:sz w:val="24"/>
        </w:rPr>
        <w:t>Акции представляют собой ценную бумагу, удостоверяющую участие ее владельца в формировании уставного капитала акционерного общества и дающую право на получение соответствующей доли его прибыли в форме дивиденда и накопленного капитала. Для оценки их текущей стоимости  и  доходности необходимо учитывать тип акции (привилегированные или простые), определенный или неопределенный срок ее обращения, вид дивидендных выплат (со стабильным, постоянно возрастающим или колеблющимся уровнем дивидендов).</w: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b/>
          <w:i/>
          <w:sz w:val="24"/>
        </w:rPr>
        <w:t>Модель оценки текущей стоимости привилегированных и простых акций со стабильным (фиксированным) уровнем дивидендов</w:t>
      </w:r>
      <w:r>
        <w:rPr>
          <w:rFonts w:ascii="Times New Roman" w:hAnsi="Times New Roman"/>
          <w:sz w:val="24"/>
        </w:rPr>
        <w:t xml:space="preserve"> определяется отношением суммы годового дивиденда к  рыночной норме доходности:</w:t>
      </w:r>
    </w:p>
    <w:p w:rsidR="00356D1D" w:rsidRDefault="00356D1D" w:rsidP="00356D1D">
      <w:pPr>
        <w:pStyle w:val="a3"/>
        <w:spacing w:line="312" w:lineRule="auto"/>
        <w:ind w:right="-2"/>
        <w:jc w:val="center"/>
        <w:rPr>
          <w:rFonts w:ascii="Times New Roman" w:hAnsi="Times New Roman"/>
          <w:color w:val="FF0000"/>
          <w:sz w:val="24"/>
        </w:rPr>
      </w:pPr>
      <w:r w:rsidRPr="00A9319C">
        <w:rPr>
          <w:rFonts w:ascii="Times New Roman" w:hAnsi="Times New Roman"/>
          <w:color w:val="FF0000"/>
          <w:position w:val="-28"/>
          <w:sz w:val="24"/>
        </w:rPr>
        <w:object w:dxaOrig="2840" w:dyaOrig="680">
          <v:shape id="_x0000_i1164" type="#_x0000_t75" style="width:141.75pt;height:33.75pt" o:ole="" fillcolor="window">
            <v:imagedata r:id="rId288" o:title=""/>
          </v:shape>
          <o:OLEObject Type="Embed" ProgID="Equation.3" ShapeID="_x0000_i1164" DrawAspect="Content" ObjectID="_1515491729" r:id="rId289"/>
        </w:obje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b/>
          <w:i/>
          <w:sz w:val="24"/>
        </w:rPr>
        <w:t>Для оценки текущей стоимости  простой акции со стабильной выплатой дивидендов при ее использовании в течении неопределенного периода  времени</w:t>
      </w:r>
      <w:r>
        <w:rPr>
          <w:rFonts w:ascii="Times New Roman" w:hAnsi="Times New Roman"/>
          <w:sz w:val="24"/>
        </w:rPr>
        <w:t xml:space="preserve">  обычно применяют следующую модель:</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2100" w:dyaOrig="700">
          <v:shape id="_x0000_i1165" type="#_x0000_t75" style="width:105pt;height:35.25pt" o:ole="" fillcolor="window">
            <v:imagedata r:id="rId290" o:title=""/>
          </v:shape>
          <o:OLEObject Type="Embed" ProgID="Equation.3" ShapeID="_x0000_i1165" DrawAspect="Content" ObjectID="_1515491730" r:id="rId291"/>
        </w:objec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PV</w:t>
      </w:r>
      <w:r>
        <w:rPr>
          <w:rFonts w:ascii="Times New Roman" w:hAnsi="Times New Roman"/>
          <w:i/>
          <w:sz w:val="24"/>
          <w:vertAlign w:val="subscript"/>
        </w:rPr>
        <w:t>акц</w:t>
      </w:r>
      <w:r>
        <w:rPr>
          <w:rFonts w:ascii="Times New Roman" w:hAnsi="Times New Roman"/>
          <w:sz w:val="24"/>
        </w:rPr>
        <w:t xml:space="preserve"> – текущая стоимость простой акции, используемой в течение неопределенного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периода времени;</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lastRenderedPageBreak/>
        <w:t xml:space="preserve">             </w:t>
      </w:r>
      <w:r>
        <w:rPr>
          <w:rFonts w:ascii="Times New Roman" w:hAnsi="Times New Roman"/>
          <w:i/>
          <w:sz w:val="24"/>
        </w:rPr>
        <w:t>D</w:t>
      </w:r>
      <w:r>
        <w:rPr>
          <w:rFonts w:ascii="Times New Roman" w:hAnsi="Times New Roman"/>
          <w:i/>
          <w:sz w:val="24"/>
          <w:vertAlign w:val="subscript"/>
          <w:lang w:val="en-US"/>
        </w:rPr>
        <w:t>t</w:t>
      </w:r>
      <w:r>
        <w:rPr>
          <w:rFonts w:ascii="Times New Roman" w:hAnsi="Times New Roman"/>
          <w:sz w:val="24"/>
        </w:rPr>
        <w:t xml:space="preserve"> – предполагаемая к получению сумма дивидендов в </w:t>
      </w:r>
      <w:r>
        <w:rPr>
          <w:rFonts w:ascii="Times New Roman" w:hAnsi="Times New Roman"/>
          <w:i/>
          <w:sz w:val="24"/>
          <w:lang w:val="en-US"/>
        </w:rPr>
        <w:t>n</w:t>
      </w:r>
      <w:r w:rsidRPr="00C15756">
        <w:rPr>
          <w:rFonts w:ascii="Times New Roman" w:hAnsi="Times New Roman"/>
          <w:i/>
          <w:sz w:val="24"/>
        </w:rPr>
        <w:t>-</w:t>
      </w:r>
      <w:r>
        <w:rPr>
          <w:rFonts w:ascii="Times New Roman" w:hAnsi="Times New Roman"/>
          <w:sz w:val="24"/>
        </w:rPr>
        <w:t>м периоде;</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r</w:t>
      </w:r>
      <w:r>
        <w:rPr>
          <w:rFonts w:ascii="Times New Roman" w:hAnsi="Times New Roman"/>
          <w:sz w:val="24"/>
        </w:rPr>
        <w:t xml:space="preserve"> – альтернативная норма доходности  в виде десятичной дроби;</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n</w:t>
      </w:r>
      <w:r w:rsidRPr="00C15756">
        <w:rPr>
          <w:rFonts w:ascii="Times New Roman" w:hAnsi="Times New Roman"/>
          <w:sz w:val="24"/>
        </w:rPr>
        <w:t xml:space="preserve"> –  </w:t>
      </w:r>
      <w:r>
        <w:rPr>
          <w:rFonts w:ascii="Times New Roman" w:hAnsi="Times New Roman"/>
          <w:sz w:val="24"/>
        </w:rPr>
        <w:t>число периодов, включенных в расчет.</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b/>
          <w:i/>
          <w:sz w:val="24"/>
        </w:rPr>
        <w:t>Текущая стоимость акций с равномерно и постоянно возрастающим уровнем дивидендов</w:t>
      </w:r>
      <w:r>
        <w:rPr>
          <w:rFonts w:ascii="Times New Roman" w:hAnsi="Times New Roman"/>
          <w:sz w:val="24"/>
        </w:rPr>
        <w:t xml:space="preserve"> определяется следующим образом (модель Гардона):</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24"/>
          <w:sz w:val="24"/>
        </w:rPr>
        <w:object w:dxaOrig="1900" w:dyaOrig="639">
          <v:shape id="_x0000_i1166" type="#_x0000_t75" style="width:95.25pt;height:32.25pt" o:ole="" fillcolor="window">
            <v:imagedata r:id="rId292" o:title=""/>
          </v:shape>
          <o:OLEObject Type="Embed" ProgID="Equation.3" ShapeID="_x0000_i1166" DrawAspect="Content" ObjectID="_1515491731" r:id="rId293"/>
        </w:objec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sz w:val="24"/>
          <w:lang w:val="en-US"/>
        </w:rPr>
        <w:t>D</w:t>
      </w:r>
      <w:r w:rsidRPr="00C15756">
        <w:rPr>
          <w:rFonts w:ascii="Times New Roman" w:hAnsi="Times New Roman"/>
          <w:sz w:val="24"/>
          <w:vertAlign w:val="subscript"/>
        </w:rPr>
        <w:t>1</w:t>
      </w:r>
      <w:r w:rsidRPr="00C15756">
        <w:rPr>
          <w:rFonts w:ascii="Times New Roman" w:hAnsi="Times New Roman"/>
          <w:sz w:val="24"/>
        </w:rPr>
        <w:t xml:space="preserve"> –  </w:t>
      </w:r>
      <w:r>
        <w:rPr>
          <w:rFonts w:ascii="Times New Roman" w:hAnsi="Times New Roman"/>
          <w:sz w:val="24"/>
        </w:rPr>
        <w:t>сумма последнего выплаченного дивиденда;</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sz w:val="24"/>
          <w:lang w:val="en-US"/>
        </w:rPr>
        <w:t>h</w:t>
      </w:r>
      <w:r w:rsidRPr="00C15756">
        <w:rPr>
          <w:rFonts w:ascii="Times New Roman" w:hAnsi="Times New Roman"/>
          <w:sz w:val="24"/>
        </w:rPr>
        <w:t xml:space="preserve"> </w:t>
      </w:r>
      <w:r>
        <w:rPr>
          <w:rFonts w:ascii="Times New Roman" w:hAnsi="Times New Roman"/>
          <w:sz w:val="24"/>
        </w:rPr>
        <w:t xml:space="preserve">– темп прироста дивидендов в виде десятичной дроби.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b/>
          <w:sz w:val="24"/>
        </w:rPr>
        <w:t xml:space="preserve">     Пример. </w:t>
      </w:r>
      <w:r>
        <w:rPr>
          <w:rFonts w:ascii="Times New Roman" w:hAnsi="Times New Roman"/>
          <w:sz w:val="24"/>
        </w:rPr>
        <w:t>Последняя сумма выплаченного дивиденда по акции составила 150 руб. Ежегодный прирост дивидендов составляет 5 %. Ожидаемая годовая норма доходности –15 %.  При таких условиях рыночная стоимость акции составит:</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28"/>
          <w:sz w:val="24"/>
        </w:rPr>
        <w:object w:dxaOrig="3460" w:dyaOrig="660">
          <v:shape id="_x0000_i1167" type="#_x0000_t75" style="width:173.25pt;height:33pt" o:ole="" fillcolor="window">
            <v:imagedata r:id="rId294" o:title=""/>
          </v:shape>
          <o:OLEObject Type="Embed" ProgID="Equation.3" ShapeID="_x0000_i1167" DrawAspect="Content" ObjectID="_1515491732" r:id="rId295"/>
        </w:obje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b/>
          <w:i/>
          <w:sz w:val="24"/>
        </w:rPr>
        <w:t>Текущая стоимость акций с колеблющимся уровнем дивидендов</w:t>
      </w:r>
      <w:r>
        <w:rPr>
          <w:rFonts w:ascii="Times New Roman" w:hAnsi="Times New Roman"/>
          <w:sz w:val="24"/>
        </w:rPr>
        <w:t xml:space="preserve"> определяется следующим образом:</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3940" w:dyaOrig="700">
          <v:shape id="_x0000_i1168" type="#_x0000_t75" style="width:197.25pt;height:35.25pt" o:ole="" fillcolor="window">
            <v:imagedata r:id="rId296" o:title=""/>
          </v:shape>
          <o:OLEObject Type="Embed" ProgID="Equation.3" ShapeID="_x0000_i1168" DrawAspect="Content" ObjectID="_1515491733" r:id="rId297"/>
        </w:objec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sz w:val="24"/>
          <w:lang w:val="en-US"/>
        </w:rPr>
        <w:t>D</w:t>
      </w:r>
      <w:r w:rsidRPr="00C15756">
        <w:rPr>
          <w:rFonts w:ascii="Times New Roman" w:hAnsi="Times New Roman"/>
          <w:sz w:val="24"/>
          <w:vertAlign w:val="subscript"/>
        </w:rPr>
        <w:t>1</w:t>
      </w:r>
      <w:r w:rsidRPr="00C15756">
        <w:rPr>
          <w:rFonts w:ascii="Times New Roman" w:hAnsi="Times New Roman"/>
          <w:sz w:val="24"/>
        </w:rPr>
        <w:t xml:space="preserve"> – </w:t>
      </w:r>
      <w:r>
        <w:rPr>
          <w:rFonts w:ascii="Times New Roman" w:hAnsi="Times New Roman"/>
          <w:sz w:val="24"/>
          <w:lang w:val="en-US"/>
        </w:rPr>
        <w:t>D</w:t>
      </w:r>
      <w:r>
        <w:rPr>
          <w:rFonts w:ascii="Times New Roman" w:hAnsi="Times New Roman"/>
          <w:sz w:val="28"/>
          <w:vertAlign w:val="subscript"/>
          <w:lang w:val="en-US"/>
        </w:rPr>
        <w:t>n</w:t>
      </w:r>
      <w:r w:rsidRPr="00C15756">
        <w:rPr>
          <w:rFonts w:ascii="Times New Roman" w:hAnsi="Times New Roman"/>
          <w:sz w:val="28"/>
          <w:vertAlign w:val="subscript"/>
        </w:rPr>
        <w:t xml:space="preserve"> </w:t>
      </w:r>
      <w:r w:rsidRPr="00C15756">
        <w:rPr>
          <w:rFonts w:ascii="Times New Roman" w:hAnsi="Times New Roman"/>
          <w:sz w:val="24"/>
        </w:rPr>
        <w:t xml:space="preserve"> -- </w:t>
      </w:r>
      <w:r>
        <w:rPr>
          <w:rFonts w:ascii="Times New Roman" w:hAnsi="Times New Roman"/>
          <w:sz w:val="24"/>
        </w:rPr>
        <w:t xml:space="preserve">сумма дивидендов, прогнозируемая к получению в </w:t>
      </w:r>
      <w:r>
        <w:rPr>
          <w:rFonts w:ascii="Times New Roman" w:hAnsi="Times New Roman"/>
          <w:i/>
          <w:sz w:val="24"/>
          <w:lang w:val="en-US"/>
        </w:rPr>
        <w:t>n</w:t>
      </w:r>
      <w:r>
        <w:rPr>
          <w:rFonts w:ascii="Times New Roman" w:hAnsi="Times New Roman"/>
          <w:sz w:val="24"/>
        </w:rPr>
        <w:t>-м периоде;</w:t>
      </w:r>
    </w:p>
    <w:p w:rsidR="00356D1D" w:rsidRDefault="00356D1D" w:rsidP="00356D1D">
      <w:pPr>
        <w:pStyle w:val="a3"/>
        <w:spacing w:line="312" w:lineRule="auto"/>
        <w:ind w:right="-2" w:firstLine="567"/>
        <w:jc w:val="both"/>
        <w:rPr>
          <w:rFonts w:ascii="Times New Roman" w:hAnsi="Times New Roman"/>
          <w:i/>
          <w:sz w:val="24"/>
        </w:rPr>
      </w:pPr>
      <w:r>
        <w:rPr>
          <w:rFonts w:ascii="Times New Roman" w:hAnsi="Times New Roman"/>
          <w:b/>
          <w:i/>
          <w:sz w:val="24"/>
        </w:rPr>
        <w:t>Для определения текущей стоимости простой акции, используемой  в течение определенного срока</w:t>
      </w:r>
      <w:r>
        <w:rPr>
          <w:rFonts w:ascii="Times New Roman" w:hAnsi="Times New Roman"/>
          <w:b/>
          <w:sz w:val="24"/>
        </w:rPr>
        <w:t>,</w:t>
      </w:r>
      <w:r>
        <w:rPr>
          <w:rFonts w:ascii="Times New Roman" w:hAnsi="Times New Roman"/>
          <w:sz w:val="24"/>
        </w:rPr>
        <w:t xml:space="preserve"> используется следующая модель</w:t>
      </w:r>
      <w:r>
        <w:rPr>
          <w:rFonts w:ascii="Times New Roman" w:hAnsi="Times New Roman"/>
          <w:i/>
          <w:sz w:val="24"/>
        </w:rPr>
        <w:t>:</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3040" w:dyaOrig="700">
          <v:shape id="_x0000_i1169" type="#_x0000_t75" style="width:152.25pt;height:35.25pt" o:ole="" fillcolor="window">
            <v:imagedata r:id="rId298" o:title=""/>
          </v:shape>
          <o:OLEObject Type="Embed" ProgID="Equation.3" ShapeID="_x0000_i1169" DrawAspect="Content" ObjectID="_1515491734" r:id="rId299"/>
        </w:object>
      </w:r>
    </w:p>
    <w:p w:rsidR="00356D1D" w:rsidRDefault="00356D1D" w:rsidP="00356D1D">
      <w:pPr>
        <w:pStyle w:val="a3"/>
        <w:spacing w:line="192" w:lineRule="auto"/>
        <w:ind w:right="-2"/>
        <w:jc w:val="both"/>
        <w:rPr>
          <w:rFonts w:ascii="Times New Roman" w:hAnsi="Times New Roman"/>
          <w:b/>
          <w:i/>
          <w:sz w:val="28"/>
          <w:lang w:val="en-US"/>
        </w:rPr>
      </w:pP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 xml:space="preserve">КС </w:t>
      </w:r>
      <w:r>
        <w:rPr>
          <w:rFonts w:ascii="Times New Roman" w:hAnsi="Times New Roman"/>
          <w:sz w:val="24"/>
        </w:rPr>
        <w:t>– курсовая стоимость акции в конце периода ее реализации;</w:t>
      </w:r>
    </w:p>
    <w:p w:rsidR="00356D1D" w:rsidRPr="00C15756" w:rsidRDefault="00356D1D" w:rsidP="00356D1D">
      <w:pPr>
        <w:pStyle w:val="a3"/>
        <w:spacing w:line="312" w:lineRule="auto"/>
        <w:ind w:right="-2"/>
        <w:jc w:val="both"/>
        <w:rPr>
          <w:rFonts w:ascii="Times New Roman" w:hAnsi="Times New Roman"/>
          <w:sz w:val="24"/>
        </w:rPr>
      </w:pPr>
      <w:r>
        <w:rPr>
          <w:rFonts w:ascii="Times New Roman" w:hAnsi="Times New Roman"/>
          <w:i/>
          <w:sz w:val="24"/>
        </w:rPr>
        <w:t xml:space="preserve">        </w:t>
      </w:r>
      <w:r>
        <w:rPr>
          <w:rFonts w:ascii="Times New Roman" w:hAnsi="Times New Roman"/>
          <w:i/>
          <w:sz w:val="24"/>
          <w:lang w:val="en-US"/>
        </w:rPr>
        <w:t>n</w:t>
      </w:r>
      <w:r w:rsidRPr="00C15756">
        <w:rPr>
          <w:rFonts w:ascii="Times New Roman" w:hAnsi="Times New Roman"/>
          <w:sz w:val="24"/>
        </w:rPr>
        <w:t xml:space="preserve"> – </w:t>
      </w:r>
      <w:r>
        <w:rPr>
          <w:rFonts w:ascii="Times New Roman" w:hAnsi="Times New Roman"/>
          <w:sz w:val="24"/>
        </w:rPr>
        <w:t>число периодов использования акции.</w: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b/>
          <w:i/>
          <w:sz w:val="24"/>
        </w:rPr>
        <w:t>Пример</w:t>
      </w:r>
      <w:r>
        <w:rPr>
          <w:rFonts w:ascii="Times New Roman" w:hAnsi="Times New Roman"/>
          <w:sz w:val="24"/>
        </w:rPr>
        <w:t>. Номинальная стоимость акции – 1000 руб., уровень дивидендов – 20 %,  ожидаемая курсовая стоимость акции в конце периода ее реализации  – 1100 руб., рыночная норма доходности 15 %, период использования акции – 3 года, периодичность выплаты дивидендов – раз в год.</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6680" w:dyaOrig="680">
          <v:shape id="_x0000_i1170" type="#_x0000_t75" style="width:333.75pt;height:33.75pt" o:ole="" fillcolor="window">
            <v:imagedata r:id="rId300" o:title=""/>
          </v:shape>
          <o:OLEObject Type="Embed" ProgID="Equation.3" ShapeID="_x0000_i1170" DrawAspect="Content" ObjectID="_1515491735" r:id="rId301"/>
        </w:obje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b/>
          <w:i/>
          <w:sz w:val="24"/>
        </w:rPr>
        <w:t>Доход от  акций состоит  из суммы полученных дивидендов и дохода от  прироста их стоимости</w:t>
      </w:r>
      <w:r>
        <w:rPr>
          <w:rFonts w:ascii="Times New Roman" w:hAnsi="Times New Roman"/>
          <w:sz w:val="24"/>
        </w:rPr>
        <w:t>. Текущая</w:t>
      </w:r>
      <w:r>
        <w:rPr>
          <w:rFonts w:ascii="Times New Roman" w:hAnsi="Times New Roman"/>
          <w:sz w:val="24"/>
          <w:vertAlign w:val="superscript"/>
        </w:rPr>
        <w:t xml:space="preserve"> </w:t>
      </w:r>
      <w:r>
        <w:rPr>
          <w:rFonts w:ascii="Times New Roman" w:hAnsi="Times New Roman"/>
          <w:sz w:val="24"/>
        </w:rPr>
        <w:t>доходность определяется отношением  суммы дивидендов по акции за последний год к  курсовой стоимости акции:</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1760" w:dyaOrig="680">
          <v:shape id="_x0000_i1171" type="#_x0000_t75" style="width:87.75pt;height:33.75pt" o:ole="" fillcolor="window">
            <v:imagedata r:id="rId302" o:title=""/>
          </v:shape>
          <o:OLEObject Type="Embed" ProgID="Equation.3" ShapeID="_x0000_i1171" DrawAspect="Content" ObjectID="_1515491736" r:id="rId303"/>
        </w:object>
      </w:r>
    </w:p>
    <w:p w:rsidR="00356D1D" w:rsidRDefault="00356D1D" w:rsidP="00356D1D">
      <w:pPr>
        <w:pStyle w:val="a3"/>
        <w:spacing w:line="312" w:lineRule="auto"/>
        <w:ind w:right="-2" w:firstLine="567"/>
        <w:jc w:val="both"/>
        <w:rPr>
          <w:rFonts w:ascii="Times New Roman" w:hAnsi="Times New Roman"/>
          <w:sz w:val="24"/>
          <w:lang w:val="be-BY"/>
        </w:rPr>
      </w:pPr>
      <w:r>
        <w:rPr>
          <w:rFonts w:ascii="Times New Roman" w:hAnsi="Times New Roman"/>
          <w:sz w:val="24"/>
        </w:rPr>
        <w:t>Курсовая стоимость акции рассчитывается в сравнении с банковской депозитной ставкой (</w:t>
      </w:r>
      <w:r>
        <w:rPr>
          <w:rFonts w:ascii="Times New Roman" w:hAnsi="Times New Roman"/>
          <w:sz w:val="24"/>
          <w:lang w:val="en-US"/>
        </w:rPr>
        <w:t>r</w:t>
      </w:r>
      <w:r>
        <w:rPr>
          <w:rFonts w:ascii="Times New Roman" w:hAnsi="Times New Roman"/>
          <w:sz w:val="24"/>
          <w:vertAlign w:val="subscript"/>
          <w:lang w:val="en-US"/>
        </w:rPr>
        <w:t>d</w:t>
      </w:r>
      <w:r w:rsidRPr="00C15756">
        <w:rPr>
          <w:rFonts w:ascii="Times New Roman" w:hAnsi="Times New Roman"/>
          <w:sz w:val="24"/>
        </w:rPr>
        <w:t>)</w:t>
      </w:r>
      <w:r>
        <w:rPr>
          <w:rFonts w:ascii="Times New Roman" w:hAnsi="Times New Roman"/>
          <w:sz w:val="24"/>
          <w:lang w:val="be-BY"/>
        </w:rPr>
        <w:t>:</w:t>
      </w:r>
    </w:p>
    <w:p w:rsidR="00356D1D" w:rsidRDefault="00356D1D" w:rsidP="00356D1D">
      <w:pPr>
        <w:pStyle w:val="a3"/>
        <w:spacing w:line="312" w:lineRule="auto"/>
        <w:ind w:right="-2"/>
        <w:jc w:val="center"/>
        <w:rPr>
          <w:rFonts w:ascii="Times New Roman" w:hAnsi="Times New Roman"/>
          <w:sz w:val="24"/>
          <w:lang w:val="be-BY"/>
        </w:rPr>
      </w:pPr>
      <w:r w:rsidRPr="00A9319C">
        <w:rPr>
          <w:rFonts w:ascii="Times New Roman" w:hAnsi="Times New Roman"/>
          <w:position w:val="-30"/>
          <w:sz w:val="24"/>
          <w:lang w:val="be-BY"/>
        </w:rPr>
        <w:object w:dxaOrig="1579" w:dyaOrig="680">
          <v:shape id="_x0000_i1172" type="#_x0000_t75" style="width:78.75pt;height:33.75pt" o:ole="" fillcolor="window">
            <v:imagedata r:id="rId304" o:title=""/>
          </v:shape>
          <o:OLEObject Type="Embed" ProgID="Equation.3" ShapeID="_x0000_i1172" DrawAspect="Content" ObjectID="_1515491737" r:id="rId305"/>
        </w:obje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lastRenderedPageBreak/>
        <w:t>Конечная  доходность акции (</w:t>
      </w:r>
      <w:r>
        <w:rPr>
          <w:rFonts w:ascii="Times New Roman" w:hAnsi="Times New Roman"/>
          <w:i/>
          <w:sz w:val="24"/>
        </w:rPr>
        <w:t>Y</w:t>
      </w:r>
      <w:r>
        <w:rPr>
          <w:rFonts w:ascii="Times New Roman" w:hAnsi="Times New Roman"/>
          <w:sz w:val="24"/>
        </w:rPr>
        <w:t>) – это отношение суммы совокупного дохода  к первоначальной  ее стоимости:</w:t>
      </w:r>
    </w:p>
    <w:p w:rsidR="00356D1D" w:rsidRDefault="00356D1D" w:rsidP="00356D1D">
      <w:pPr>
        <w:pStyle w:val="a3"/>
        <w:spacing w:line="312" w:lineRule="auto"/>
        <w:ind w:right="-2"/>
        <w:jc w:val="center"/>
        <w:rPr>
          <w:rFonts w:ascii="Times New Roman" w:hAnsi="Times New Roman"/>
          <w:sz w:val="24"/>
        </w:rPr>
      </w:pPr>
      <w:r w:rsidRPr="00A9319C">
        <w:rPr>
          <w:rFonts w:ascii="Times New Roman" w:hAnsi="Times New Roman"/>
          <w:position w:val="-30"/>
          <w:sz w:val="24"/>
        </w:rPr>
        <w:object w:dxaOrig="4360" w:dyaOrig="700">
          <v:shape id="_x0000_i1173" type="#_x0000_t75" style="width:218.25pt;height:35.25pt" o:ole="" fillcolor="window">
            <v:imagedata r:id="rId306" o:title=""/>
          </v:shape>
          <o:OLEObject Type="Embed" ProgID="Equation.3" ShapeID="_x0000_i1173" DrawAspect="Content" ObjectID="_1515491738" r:id="rId307"/>
        </w:object>
      </w:r>
    </w:p>
    <w:p w:rsidR="00356D1D" w:rsidRDefault="00356D1D" w:rsidP="00356D1D">
      <w:pPr>
        <w:pStyle w:val="a3"/>
        <w:spacing w:line="192" w:lineRule="auto"/>
        <w:ind w:right="-2"/>
        <w:jc w:val="both"/>
        <w:rPr>
          <w:rFonts w:ascii="Times New Roman" w:hAnsi="Times New Roman"/>
          <w:b/>
          <w:i/>
          <w:sz w:val="24"/>
          <w:vertAlign w:val="subscript"/>
          <w:lang w:val="be-BY"/>
        </w:rPr>
      </w:pP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где</w:t>
      </w:r>
      <w:r w:rsidRPr="00C15756">
        <w:rPr>
          <w:rFonts w:ascii="Times New Roman" w:hAnsi="Times New Roman"/>
          <w:sz w:val="24"/>
        </w:rPr>
        <w:t xml:space="preserve"> </w:t>
      </w:r>
      <w:r>
        <w:rPr>
          <w:rFonts w:ascii="Times New Roman" w:hAnsi="Times New Roman"/>
          <w:i/>
          <w:sz w:val="24"/>
          <w:lang w:val="en-US"/>
        </w:rPr>
        <w:t>D</w:t>
      </w:r>
      <w:r w:rsidRPr="00C15756">
        <w:rPr>
          <w:rFonts w:ascii="Times New Roman" w:hAnsi="Times New Roman"/>
          <w:sz w:val="24"/>
          <w:vertAlign w:val="subscript"/>
        </w:rPr>
        <w:t xml:space="preserve">1 </w:t>
      </w:r>
      <w:r w:rsidRPr="00C15756">
        <w:rPr>
          <w:rFonts w:ascii="Times New Roman" w:hAnsi="Times New Roman"/>
          <w:sz w:val="24"/>
        </w:rPr>
        <w:t xml:space="preserve">– </w:t>
      </w:r>
      <w:r>
        <w:rPr>
          <w:rFonts w:ascii="Times New Roman" w:hAnsi="Times New Roman"/>
          <w:sz w:val="24"/>
        </w:rPr>
        <w:t>доход в виде полученных дивидендов;</w:t>
      </w:r>
    </w:p>
    <w:p w:rsidR="00356D1D" w:rsidRDefault="00356D1D" w:rsidP="00356D1D">
      <w:pPr>
        <w:pStyle w:val="a3"/>
        <w:spacing w:line="312" w:lineRule="auto"/>
        <w:ind w:left="360" w:right="-2"/>
        <w:jc w:val="both"/>
        <w:rPr>
          <w:rFonts w:ascii="Times New Roman" w:hAnsi="Times New Roman"/>
          <w:sz w:val="24"/>
        </w:rPr>
      </w:pPr>
      <w:r>
        <w:rPr>
          <w:rFonts w:ascii="Times New Roman" w:hAnsi="Times New Roman"/>
          <w:i/>
          <w:sz w:val="24"/>
        </w:rPr>
        <w:t>Р</w:t>
      </w:r>
      <w:r>
        <w:rPr>
          <w:rFonts w:ascii="Times New Roman" w:hAnsi="Times New Roman"/>
          <w:sz w:val="24"/>
          <w:vertAlign w:val="subscript"/>
        </w:rPr>
        <w:t>1</w:t>
      </w:r>
      <w:r>
        <w:rPr>
          <w:rFonts w:ascii="Times New Roman" w:hAnsi="Times New Roman"/>
          <w:sz w:val="24"/>
        </w:rPr>
        <w:t xml:space="preserve"> – рыночная цена акции на текущий момент, по которой она может быть реализована;           </w:t>
      </w:r>
      <w:r>
        <w:rPr>
          <w:rFonts w:ascii="Times New Roman" w:hAnsi="Times New Roman"/>
          <w:i/>
          <w:sz w:val="24"/>
        </w:rPr>
        <w:t>Р</w:t>
      </w:r>
      <w:r>
        <w:rPr>
          <w:rFonts w:ascii="Times New Roman" w:hAnsi="Times New Roman"/>
          <w:sz w:val="24"/>
          <w:vertAlign w:val="subscript"/>
          <w:lang w:val="en-US"/>
        </w:rPr>
        <w:t>o</w:t>
      </w:r>
      <w:r>
        <w:rPr>
          <w:rFonts w:ascii="Times New Roman" w:hAnsi="Times New Roman"/>
          <w:sz w:val="24"/>
        </w:rPr>
        <w:t xml:space="preserve"> – цена покупки акции;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Y</w:t>
      </w:r>
      <w:r>
        <w:rPr>
          <w:rFonts w:ascii="Times New Roman" w:hAnsi="Times New Roman"/>
          <w:i/>
          <w:sz w:val="24"/>
          <w:vertAlign w:val="subscript"/>
          <w:lang w:val="en-US"/>
        </w:rPr>
        <w:t>d</w:t>
      </w:r>
      <w:r w:rsidRPr="00C15756">
        <w:rPr>
          <w:rFonts w:ascii="Times New Roman" w:hAnsi="Times New Roman"/>
          <w:sz w:val="24"/>
        </w:rPr>
        <w:t xml:space="preserve"> – </w:t>
      </w:r>
      <w:r>
        <w:rPr>
          <w:rFonts w:ascii="Times New Roman" w:hAnsi="Times New Roman"/>
          <w:sz w:val="24"/>
        </w:rPr>
        <w:t xml:space="preserve">дивидендная доходность акции;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lang w:val="en-US"/>
        </w:rPr>
        <w:t>Y</w:t>
      </w:r>
      <w:r>
        <w:rPr>
          <w:rFonts w:ascii="Times New Roman" w:hAnsi="Times New Roman"/>
          <w:i/>
          <w:sz w:val="24"/>
          <w:vertAlign w:val="subscript"/>
        </w:rPr>
        <w:t>с</w:t>
      </w:r>
      <w:r>
        <w:rPr>
          <w:rFonts w:ascii="Times New Roman" w:hAnsi="Times New Roman"/>
          <w:i/>
          <w:sz w:val="24"/>
        </w:rPr>
        <w:t xml:space="preserve"> </w:t>
      </w:r>
      <w:r>
        <w:rPr>
          <w:rFonts w:ascii="Times New Roman" w:hAnsi="Times New Roman"/>
          <w:sz w:val="24"/>
        </w:rPr>
        <w:t>– капитализированная доходность акции.</w:t>
      </w:r>
    </w:p>
    <w:p w:rsidR="00356D1D" w:rsidRDefault="00356D1D" w:rsidP="00356D1D">
      <w:pPr>
        <w:pStyle w:val="a3"/>
        <w:spacing w:line="312" w:lineRule="auto"/>
        <w:ind w:right="-2" w:firstLine="567"/>
        <w:jc w:val="both"/>
        <w:rPr>
          <w:rFonts w:ascii="Times New Roman" w:hAnsi="Times New Roman"/>
          <w:sz w:val="24"/>
          <w:lang w:val="be-BY"/>
        </w:rPr>
      </w:pPr>
      <w:r>
        <w:rPr>
          <w:rFonts w:ascii="Times New Roman" w:hAnsi="Times New Roman"/>
          <w:sz w:val="24"/>
          <w:lang w:val="be-BY"/>
        </w:rPr>
        <w:t>Предположим, что предприятие приобрело два года назад пакет акций по цене 10 тыс. руб. за каждую. Теку</w:t>
      </w:r>
      <w:r>
        <w:rPr>
          <w:rFonts w:ascii="Times New Roman" w:hAnsi="Times New Roman"/>
          <w:sz w:val="24"/>
        </w:rPr>
        <w:t>щ</w:t>
      </w:r>
      <w:r>
        <w:rPr>
          <w:rFonts w:ascii="Times New Roman" w:hAnsi="Times New Roman"/>
          <w:sz w:val="24"/>
          <w:lang w:val="be-BY"/>
        </w:rPr>
        <w:t>ая рыночная цена акции составляет  15 тыс. руб., а сумма полученных дивидендов на одну акцию за этот период – 3 тыс. руб. Исчислим ее доходность:</w:t>
      </w:r>
    </w:p>
    <w:p w:rsidR="00356D1D" w:rsidRDefault="00356D1D" w:rsidP="00356D1D">
      <w:pPr>
        <w:pStyle w:val="a3"/>
        <w:spacing w:line="312" w:lineRule="auto"/>
        <w:ind w:right="-2" w:firstLine="567"/>
        <w:jc w:val="both"/>
        <w:rPr>
          <w:rFonts w:ascii="Times New Roman" w:hAnsi="Times New Roman"/>
          <w:sz w:val="24"/>
          <w:lang w:val="be-BY"/>
        </w:rPr>
      </w:pPr>
    </w:p>
    <w:p w:rsidR="00356D1D" w:rsidRDefault="00356D1D" w:rsidP="00356D1D">
      <w:pPr>
        <w:jc w:val="center"/>
      </w:pPr>
      <w:r w:rsidRPr="00A9319C">
        <w:rPr>
          <w:position w:val="-24"/>
        </w:rPr>
        <w:object w:dxaOrig="6160" w:dyaOrig="620">
          <v:shape id="_x0000_i1174" type="#_x0000_t75" style="width:308.25pt;height:30.75pt" o:ole="" fillcolor="window">
            <v:imagedata r:id="rId308" o:title=""/>
          </v:shape>
          <o:OLEObject Type="Embed" ProgID="Equation.3" ShapeID="_x0000_i1174" DrawAspect="Content" ObjectID="_1515491739" r:id="rId309"/>
        </w:object>
      </w:r>
    </w:p>
    <w:p w:rsidR="00356D1D" w:rsidRDefault="00356D1D" w:rsidP="00356D1D">
      <w:pPr>
        <w:jc w:val="center"/>
      </w:pPr>
    </w:p>
    <w:p w:rsidR="00356D1D" w:rsidRDefault="00356D1D" w:rsidP="00356D1D">
      <w:pPr>
        <w:pStyle w:val="a3"/>
        <w:spacing w:line="312" w:lineRule="auto"/>
        <w:ind w:right="-2" w:firstLine="567"/>
        <w:jc w:val="both"/>
        <w:rPr>
          <w:rFonts w:ascii="Times New Roman" w:hAnsi="Times New Roman"/>
          <w:sz w:val="24"/>
          <w:lang w:val="be-BY"/>
        </w:rPr>
      </w:pPr>
      <w:r>
        <w:rPr>
          <w:rFonts w:ascii="Times New Roman" w:hAnsi="Times New Roman"/>
          <w:sz w:val="24"/>
          <w:lang w:val="be-BY"/>
        </w:rPr>
        <w:t>Пользуясь приведенными моделями, можно сравнивать выгодность  инвестиций в различные финансовые инструменты и выбирать наиболее оптимальный вариант инвестиционных проектов.</w:t>
      </w:r>
    </w:p>
    <w:p w:rsidR="00356D1D" w:rsidRDefault="00356D1D" w:rsidP="00356D1D">
      <w:pPr>
        <w:pStyle w:val="a3"/>
        <w:tabs>
          <w:tab w:val="left" w:pos="9637"/>
        </w:tabs>
        <w:spacing w:line="312" w:lineRule="auto"/>
        <w:ind w:right="-2" w:firstLine="567"/>
        <w:jc w:val="both"/>
        <w:rPr>
          <w:rFonts w:ascii="Times New Roman" w:hAnsi="Times New Roman"/>
          <w:sz w:val="24"/>
          <w:lang w:val="en-US"/>
        </w:rPr>
      </w:pPr>
      <w:r>
        <w:rPr>
          <w:rFonts w:ascii="Times New Roman" w:hAnsi="Times New Roman"/>
          <w:sz w:val="24"/>
          <w:lang w:val="be-BY"/>
        </w:rPr>
        <w:t>При этом следует учитывать</w:t>
      </w:r>
      <w:r>
        <w:rPr>
          <w:rFonts w:ascii="Times New Roman" w:hAnsi="Times New Roman"/>
          <w:sz w:val="24"/>
        </w:rPr>
        <w:t xml:space="preserve">, что </w:t>
      </w:r>
      <w:r>
        <w:rPr>
          <w:rFonts w:ascii="Times New Roman" w:hAnsi="Times New Roman"/>
          <w:b/>
          <w:i/>
          <w:sz w:val="24"/>
        </w:rPr>
        <w:t>доходность вложений, выраженная в разных валютах,  несопоставима.</w:t>
      </w:r>
      <w:r>
        <w:rPr>
          <w:rFonts w:ascii="Times New Roman" w:hAnsi="Times New Roman"/>
          <w:i/>
          <w:sz w:val="24"/>
        </w:rPr>
        <w:t xml:space="preserve"> </w:t>
      </w:r>
      <w:r>
        <w:rPr>
          <w:rFonts w:ascii="Times New Roman" w:hAnsi="Times New Roman"/>
          <w:sz w:val="24"/>
        </w:rPr>
        <w:t xml:space="preserve">К примеру, если процентная ставка в рублях выше, чем процентная ставка в валюте, то нельзя сделать вывод о выгодности вложения денег в рублевый депозит. Допустим, что акция  была куплена за 1500 руб., а через год продана за  1750 руб. Ее годовая доходность составит </w:t>
      </w:r>
    </w:p>
    <w:p w:rsidR="00356D1D" w:rsidRDefault="00356D1D" w:rsidP="00356D1D">
      <w:pPr>
        <w:pStyle w:val="a3"/>
        <w:spacing w:line="192" w:lineRule="auto"/>
        <w:ind w:right="565"/>
        <w:jc w:val="both"/>
        <w:rPr>
          <w:rFonts w:ascii="Times New Roman" w:hAnsi="Times New Roman"/>
          <w:sz w:val="24"/>
          <w:lang w:val="en-US"/>
        </w:rPr>
      </w:pPr>
    </w:p>
    <w:p w:rsidR="00356D1D" w:rsidRDefault="00356D1D" w:rsidP="00356D1D">
      <w:pPr>
        <w:pStyle w:val="a3"/>
        <w:tabs>
          <w:tab w:val="left" w:pos="9637"/>
        </w:tabs>
        <w:spacing w:line="312" w:lineRule="auto"/>
        <w:ind w:right="-2"/>
        <w:jc w:val="center"/>
        <w:rPr>
          <w:rFonts w:ascii="Times New Roman" w:hAnsi="Times New Roman"/>
          <w:sz w:val="24"/>
          <w:lang w:val="en-US"/>
        </w:rPr>
      </w:pPr>
      <w:r w:rsidRPr="00A9319C">
        <w:rPr>
          <w:rFonts w:ascii="Times New Roman" w:hAnsi="Times New Roman"/>
          <w:position w:val="-24"/>
          <w:sz w:val="24"/>
        </w:rPr>
        <w:object w:dxaOrig="3340" w:dyaOrig="620">
          <v:shape id="_x0000_i1175" type="#_x0000_t75" style="width:167.25pt;height:30.75pt" o:ole="" fillcolor="window">
            <v:imagedata r:id="rId310" o:title=""/>
          </v:shape>
          <o:OLEObject Type="Embed" ProgID="Equation.3" ShapeID="_x0000_i1175" DrawAspect="Content" ObjectID="_1515491740" r:id="rId311"/>
        </w:objec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t>Если акция была куплена при курсе  доллара 30 руб., а продана при курсе 31 руб., то цена покупки в долларах – 50 дол., а цена продаж – 56,45 дол. Доходность в валюте равна</w:t>
      </w:r>
    </w:p>
    <w:p w:rsidR="00356D1D" w:rsidRDefault="00356D1D" w:rsidP="00356D1D">
      <w:pPr>
        <w:pStyle w:val="a3"/>
        <w:tabs>
          <w:tab w:val="left" w:pos="9637"/>
        </w:tabs>
        <w:spacing w:line="312" w:lineRule="auto"/>
        <w:ind w:right="-2"/>
        <w:jc w:val="center"/>
        <w:rPr>
          <w:rFonts w:ascii="Times New Roman" w:hAnsi="Times New Roman"/>
          <w:sz w:val="24"/>
        </w:rPr>
      </w:pPr>
    </w:p>
    <w:p w:rsidR="00356D1D" w:rsidRDefault="00356D1D" w:rsidP="00356D1D">
      <w:pPr>
        <w:pStyle w:val="a3"/>
        <w:tabs>
          <w:tab w:val="left" w:pos="9637"/>
        </w:tabs>
        <w:spacing w:line="312" w:lineRule="auto"/>
        <w:ind w:right="-2"/>
        <w:jc w:val="center"/>
        <w:rPr>
          <w:rFonts w:ascii="Times New Roman" w:hAnsi="Times New Roman"/>
          <w:sz w:val="24"/>
          <w:lang w:val="en-US"/>
        </w:rPr>
      </w:pPr>
      <w:r w:rsidRPr="00A9319C">
        <w:rPr>
          <w:rFonts w:ascii="Times New Roman" w:hAnsi="Times New Roman"/>
          <w:position w:val="-24"/>
          <w:sz w:val="24"/>
        </w:rPr>
        <w:object w:dxaOrig="3080" w:dyaOrig="620">
          <v:shape id="_x0000_i1176" type="#_x0000_t75" style="width:153.75pt;height:30.75pt" o:ole="" fillcolor="window">
            <v:imagedata r:id="rId312" o:title=""/>
          </v:shape>
          <o:OLEObject Type="Embed" ProgID="Equation.3" ShapeID="_x0000_i1176" DrawAspect="Content" ObjectID="_1515491741" r:id="rId313"/>
        </w:object>
      </w:r>
    </w:p>
    <w:p w:rsidR="00356D1D" w:rsidRDefault="00356D1D" w:rsidP="00356D1D">
      <w:pPr>
        <w:pStyle w:val="a3"/>
        <w:tabs>
          <w:tab w:val="left" w:pos="9637"/>
        </w:tabs>
        <w:spacing w:line="312" w:lineRule="auto"/>
        <w:ind w:right="-2" w:firstLine="567"/>
        <w:jc w:val="both"/>
        <w:rPr>
          <w:rFonts w:ascii="Times New Roman" w:hAnsi="Times New Roman"/>
          <w:sz w:val="24"/>
        </w:rPr>
      </w:pPr>
      <w:r>
        <w:rPr>
          <w:rFonts w:ascii="Times New Roman" w:hAnsi="Times New Roman"/>
          <w:b/>
          <w:i/>
          <w:sz w:val="24"/>
        </w:rPr>
        <w:t>Доходность в рублях и доходность в инвалюте соотносятся следующим образом:</w:t>
      </w:r>
    </w:p>
    <w:p w:rsidR="00356D1D" w:rsidRDefault="00356D1D" w:rsidP="00356D1D">
      <w:pPr>
        <w:pStyle w:val="a3"/>
        <w:tabs>
          <w:tab w:val="left" w:pos="9637"/>
        </w:tabs>
        <w:spacing w:line="312" w:lineRule="auto"/>
        <w:ind w:right="-2"/>
        <w:jc w:val="center"/>
        <w:rPr>
          <w:rFonts w:ascii="Times New Roman" w:hAnsi="Times New Roman"/>
          <w:sz w:val="24"/>
        </w:rPr>
      </w:pPr>
      <w:r w:rsidRPr="00A9319C">
        <w:rPr>
          <w:rFonts w:ascii="Times New Roman" w:hAnsi="Times New Roman"/>
          <w:position w:val="-30"/>
          <w:sz w:val="24"/>
        </w:rPr>
        <w:object w:dxaOrig="5640" w:dyaOrig="700">
          <v:shape id="_x0000_i1177" type="#_x0000_t75" style="width:282pt;height:35.25pt" o:ole="" fillcolor="window">
            <v:imagedata r:id="rId314" o:title=""/>
          </v:shape>
          <o:OLEObject Type="Embed" ProgID="Equation.3" ShapeID="_x0000_i1177" DrawAspect="Content" ObjectID="_1515491742" r:id="rId315"/>
        </w:object>
      </w:r>
    </w:p>
    <w:p w:rsidR="00356D1D" w:rsidRDefault="00356D1D" w:rsidP="00356D1D">
      <w:pPr>
        <w:pStyle w:val="a3"/>
        <w:tabs>
          <w:tab w:val="left" w:pos="9637"/>
        </w:tabs>
        <w:spacing w:line="312" w:lineRule="auto"/>
        <w:ind w:right="-2"/>
        <w:jc w:val="center"/>
        <w:rPr>
          <w:rFonts w:ascii="Times New Roman" w:hAnsi="Times New Roman"/>
          <w:sz w:val="24"/>
        </w:rPr>
      </w:pPr>
      <w:r w:rsidRPr="00A9319C">
        <w:rPr>
          <w:rFonts w:ascii="Times New Roman" w:hAnsi="Times New Roman"/>
          <w:position w:val="-30"/>
          <w:sz w:val="24"/>
        </w:rPr>
        <w:object w:dxaOrig="6060" w:dyaOrig="700">
          <v:shape id="_x0000_i1178" type="#_x0000_t75" style="width:303pt;height:35.25pt" o:ole="" fillcolor="window">
            <v:imagedata r:id="rId316" o:title=""/>
          </v:shape>
          <o:OLEObject Type="Embed" ProgID="Equation.3" ShapeID="_x0000_i1178" DrawAspect="Content" ObjectID="_1515491743" r:id="rId317"/>
        </w:objec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где </w:t>
      </w:r>
      <w:r>
        <w:rPr>
          <w:rFonts w:ascii="Times New Roman" w:hAnsi="Times New Roman"/>
          <w:i/>
          <w:sz w:val="24"/>
        </w:rPr>
        <w:t>Y</w:t>
      </w:r>
      <w:r>
        <w:rPr>
          <w:rFonts w:ascii="Times New Roman" w:hAnsi="Times New Roman"/>
          <w:i/>
          <w:sz w:val="28"/>
          <w:vertAlign w:val="subscript"/>
        </w:rPr>
        <w:t>r</w:t>
      </w:r>
      <w:r>
        <w:rPr>
          <w:rFonts w:ascii="Times New Roman" w:hAnsi="Times New Roman"/>
          <w:sz w:val="24"/>
        </w:rPr>
        <w:t xml:space="preserve"> – доходность в рублях;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i/>
          <w:sz w:val="24"/>
        </w:rPr>
        <w:t>Y</w:t>
      </w:r>
      <w:r>
        <w:rPr>
          <w:rFonts w:ascii="Times New Roman" w:hAnsi="Times New Roman"/>
          <w:i/>
          <w:sz w:val="28"/>
          <w:vertAlign w:val="subscript"/>
        </w:rPr>
        <w:t>s</w:t>
      </w:r>
      <w:r>
        <w:rPr>
          <w:rFonts w:ascii="Times New Roman" w:hAnsi="Times New Roman"/>
          <w:sz w:val="24"/>
        </w:rPr>
        <w:t xml:space="preserve"> – доходность в валюте; </w:t>
      </w:r>
    </w:p>
    <w:p w:rsidR="00356D1D" w:rsidRDefault="00356D1D" w:rsidP="00356D1D">
      <w:pPr>
        <w:pStyle w:val="a3"/>
        <w:spacing w:line="312" w:lineRule="auto"/>
        <w:ind w:right="-2"/>
        <w:jc w:val="both"/>
        <w:rPr>
          <w:rFonts w:ascii="Times New Roman" w:hAnsi="Times New Roman"/>
          <w:sz w:val="24"/>
        </w:rPr>
      </w:pPr>
      <w:r>
        <w:rPr>
          <w:rFonts w:ascii="Times New Roman" w:hAnsi="Times New Roman"/>
          <w:i/>
          <w:sz w:val="24"/>
        </w:rPr>
        <w:t>K</w:t>
      </w:r>
      <w:r>
        <w:rPr>
          <w:rFonts w:ascii="Times New Roman" w:hAnsi="Times New Roman"/>
          <w:i/>
          <w:sz w:val="24"/>
          <w:vertAlign w:val="subscript"/>
        </w:rPr>
        <w:t>2</w:t>
      </w:r>
      <w:r>
        <w:rPr>
          <w:rFonts w:ascii="Times New Roman" w:hAnsi="Times New Roman"/>
          <w:i/>
          <w:sz w:val="24"/>
        </w:rPr>
        <w:t>,  K</w:t>
      </w:r>
      <w:r>
        <w:rPr>
          <w:rFonts w:ascii="Times New Roman" w:hAnsi="Times New Roman"/>
          <w:i/>
          <w:sz w:val="24"/>
          <w:vertAlign w:val="subscript"/>
        </w:rPr>
        <w:t>1</w:t>
      </w:r>
      <w:r>
        <w:rPr>
          <w:rFonts w:ascii="Times New Roman" w:hAnsi="Times New Roman"/>
          <w:sz w:val="24"/>
        </w:rPr>
        <w:t xml:space="preserve"> – курс валюты  при продаже и при покупке  соответственно.</w:t>
      </w:r>
    </w:p>
    <w:p w:rsidR="00356D1D" w:rsidRDefault="00356D1D" w:rsidP="00356D1D">
      <w:pPr>
        <w:pStyle w:val="a3"/>
        <w:spacing w:line="312" w:lineRule="auto"/>
        <w:ind w:right="565" w:firstLine="567"/>
        <w:jc w:val="both"/>
        <w:rPr>
          <w:rFonts w:ascii="Times New Roman" w:hAnsi="Times New Roman"/>
          <w:sz w:val="24"/>
        </w:rPr>
      </w:pPr>
      <w:r>
        <w:rPr>
          <w:rFonts w:ascii="Times New Roman" w:hAnsi="Times New Roman"/>
          <w:sz w:val="24"/>
        </w:rPr>
        <w:t>Следовательно, зная курсы валют и доходность финансового актива  в одной из валют, можно определить его доходность в другой валюте.</w:t>
      </w:r>
    </w:p>
    <w:p w:rsidR="00356D1D" w:rsidRDefault="00356D1D" w:rsidP="00356D1D">
      <w:pPr>
        <w:pStyle w:val="a3"/>
        <w:spacing w:line="312" w:lineRule="auto"/>
        <w:ind w:right="-2" w:firstLine="567"/>
        <w:jc w:val="both"/>
        <w:rPr>
          <w:rFonts w:ascii="Times New Roman" w:hAnsi="Times New Roman"/>
          <w:sz w:val="24"/>
        </w:rPr>
      </w:pPr>
      <w:r>
        <w:rPr>
          <w:rFonts w:ascii="Times New Roman" w:hAnsi="Times New Roman"/>
          <w:sz w:val="24"/>
        </w:rPr>
        <w:lastRenderedPageBreak/>
        <w:t>Уровень доходности инвестиций в конкретные ценные бумаги зависит от следующих факторов:</w:t>
      </w:r>
    </w:p>
    <w:p w:rsidR="00356D1D" w:rsidRDefault="00356D1D" w:rsidP="00356D1D">
      <w:pPr>
        <w:pStyle w:val="a3"/>
        <w:numPr>
          <w:ilvl w:val="0"/>
          <w:numId w:val="2"/>
        </w:numPr>
        <w:spacing w:line="312" w:lineRule="auto"/>
        <w:ind w:right="-2"/>
        <w:jc w:val="both"/>
        <w:rPr>
          <w:rFonts w:ascii="Times New Roman" w:hAnsi="Times New Roman"/>
          <w:sz w:val="24"/>
        </w:rPr>
      </w:pPr>
      <w:r>
        <w:rPr>
          <w:rFonts w:ascii="Times New Roman" w:hAnsi="Times New Roman"/>
          <w:sz w:val="24"/>
        </w:rPr>
        <w:t>изменения уровня процентных ставок на денежном  рынке ссудных капиталов и курса валют;</w:t>
      </w:r>
    </w:p>
    <w:p w:rsidR="00356D1D" w:rsidRDefault="00356D1D" w:rsidP="00356D1D">
      <w:pPr>
        <w:pStyle w:val="a3"/>
        <w:numPr>
          <w:ilvl w:val="0"/>
          <w:numId w:val="2"/>
        </w:numPr>
        <w:spacing w:line="312" w:lineRule="auto"/>
        <w:ind w:right="-2"/>
        <w:jc w:val="both"/>
        <w:rPr>
          <w:rFonts w:ascii="Times New Roman" w:hAnsi="Times New Roman"/>
          <w:sz w:val="24"/>
        </w:rPr>
      </w:pPr>
      <w:r>
        <w:rPr>
          <w:rFonts w:ascii="Times New Roman" w:hAnsi="Times New Roman"/>
          <w:sz w:val="24"/>
        </w:rPr>
        <w:t>ликвидности ценных бумаг, определяемой временем, которое необходимо для конвертации финансовых инвестиций в наличные деньги;</w:t>
      </w:r>
    </w:p>
    <w:p w:rsidR="00356D1D" w:rsidRDefault="00356D1D" w:rsidP="00356D1D">
      <w:pPr>
        <w:pStyle w:val="a3"/>
        <w:numPr>
          <w:ilvl w:val="0"/>
          <w:numId w:val="2"/>
        </w:numPr>
        <w:spacing w:line="312" w:lineRule="auto"/>
        <w:ind w:right="-2"/>
        <w:jc w:val="both"/>
        <w:rPr>
          <w:rFonts w:ascii="Times New Roman" w:hAnsi="Times New Roman"/>
          <w:sz w:val="24"/>
        </w:rPr>
      </w:pPr>
      <w:r>
        <w:rPr>
          <w:rFonts w:ascii="Times New Roman" w:hAnsi="Times New Roman"/>
          <w:sz w:val="24"/>
        </w:rPr>
        <w:t>уровня налогообложения прибыли и прироста капитала для разных видов ценных бумаг;</w:t>
      </w:r>
    </w:p>
    <w:p w:rsidR="00356D1D" w:rsidRDefault="00356D1D" w:rsidP="00356D1D">
      <w:pPr>
        <w:pStyle w:val="a3"/>
        <w:numPr>
          <w:ilvl w:val="0"/>
          <w:numId w:val="2"/>
        </w:numPr>
        <w:spacing w:line="312" w:lineRule="auto"/>
        <w:ind w:right="-2"/>
        <w:jc w:val="both"/>
        <w:rPr>
          <w:rFonts w:ascii="Times New Roman" w:hAnsi="Times New Roman"/>
          <w:sz w:val="24"/>
        </w:rPr>
      </w:pPr>
      <w:r>
        <w:rPr>
          <w:rFonts w:ascii="Times New Roman" w:hAnsi="Times New Roman"/>
          <w:sz w:val="24"/>
        </w:rPr>
        <w:t>размера трансакционных издержек, связанных с процедурой купли-продажи ценных бумаг;</w:t>
      </w:r>
    </w:p>
    <w:p w:rsidR="00356D1D" w:rsidRDefault="00356D1D" w:rsidP="00356D1D">
      <w:pPr>
        <w:pStyle w:val="a3"/>
        <w:numPr>
          <w:ilvl w:val="0"/>
          <w:numId w:val="2"/>
        </w:numPr>
        <w:spacing w:line="312" w:lineRule="auto"/>
        <w:ind w:right="-2"/>
        <w:jc w:val="both"/>
        <w:rPr>
          <w:rFonts w:ascii="Times New Roman" w:hAnsi="Times New Roman"/>
          <w:sz w:val="24"/>
        </w:rPr>
      </w:pPr>
      <w:r>
        <w:rPr>
          <w:rFonts w:ascii="Times New Roman" w:hAnsi="Times New Roman"/>
          <w:sz w:val="24"/>
        </w:rPr>
        <w:t>частоты и времени поступления процентных доходов;</w:t>
      </w:r>
    </w:p>
    <w:p w:rsidR="00356D1D" w:rsidRDefault="00356D1D" w:rsidP="00356D1D">
      <w:pPr>
        <w:pStyle w:val="a3"/>
        <w:numPr>
          <w:ilvl w:val="0"/>
          <w:numId w:val="2"/>
        </w:numPr>
        <w:spacing w:line="312" w:lineRule="auto"/>
        <w:ind w:right="-2"/>
        <w:jc w:val="both"/>
        <w:rPr>
          <w:rFonts w:ascii="Times New Roman" w:hAnsi="Times New Roman"/>
          <w:sz w:val="24"/>
        </w:rPr>
      </w:pPr>
      <w:r>
        <w:rPr>
          <w:rFonts w:ascii="Times New Roman" w:hAnsi="Times New Roman"/>
          <w:sz w:val="24"/>
        </w:rPr>
        <w:t>уровня инфляции, спроса и предложения, других факторов.</w:t>
      </w:r>
    </w:p>
    <w:p w:rsidR="00356D1D" w:rsidRDefault="00356D1D" w:rsidP="00FF110D">
      <w:pPr>
        <w:pStyle w:val="a3"/>
        <w:spacing w:line="312" w:lineRule="auto"/>
        <w:jc w:val="both"/>
        <w:rPr>
          <w:rFonts w:ascii="Times New Roman" w:hAnsi="Times New Roman"/>
          <w:b/>
          <w:sz w:val="24"/>
        </w:rPr>
      </w:pPr>
    </w:p>
    <w:p w:rsidR="009E21C7" w:rsidRDefault="009E21C7" w:rsidP="009E21C7">
      <w:pPr>
        <w:spacing w:line="288" w:lineRule="auto"/>
        <w:ind w:firstLine="567"/>
        <w:jc w:val="both"/>
        <w:rPr>
          <w:b/>
          <w:sz w:val="28"/>
          <w:szCs w:val="28"/>
        </w:rPr>
      </w:pPr>
      <w:r w:rsidRPr="009E21C7">
        <w:rPr>
          <w:b/>
          <w:sz w:val="28"/>
          <w:szCs w:val="28"/>
        </w:rPr>
        <w:t>Тема 10. Оценка инвестиционной привлекательности предприятия</w:t>
      </w:r>
    </w:p>
    <w:p w:rsidR="009E21C7" w:rsidRPr="009E21C7" w:rsidRDefault="009E21C7" w:rsidP="009E21C7">
      <w:pPr>
        <w:spacing w:line="288" w:lineRule="auto"/>
        <w:ind w:firstLine="567"/>
        <w:jc w:val="both"/>
        <w:rPr>
          <w:b/>
          <w:sz w:val="28"/>
          <w:szCs w:val="28"/>
        </w:rPr>
      </w:pPr>
    </w:p>
    <w:p w:rsidR="009E21C7" w:rsidRDefault="009E21C7" w:rsidP="009E21C7">
      <w:pPr>
        <w:pStyle w:val="a3"/>
        <w:spacing w:line="312" w:lineRule="auto"/>
        <w:ind w:firstLine="567"/>
        <w:jc w:val="both"/>
        <w:rPr>
          <w:rFonts w:ascii="Times New Roman" w:hAnsi="Times New Roman"/>
          <w:sz w:val="24"/>
        </w:rPr>
      </w:pPr>
      <w:r>
        <w:rPr>
          <w:rFonts w:ascii="Times New Roman" w:hAnsi="Times New Roman"/>
          <w:sz w:val="24"/>
        </w:rPr>
        <w:t xml:space="preserve"> Инвестиционной привлекательности предприятия оценивается по его финансовой устойчивости и эффективности бизнеса.</w:t>
      </w:r>
    </w:p>
    <w:p w:rsidR="009E21C7" w:rsidRPr="007D06AD" w:rsidRDefault="009E21C7" w:rsidP="009E21C7">
      <w:pPr>
        <w:pStyle w:val="13"/>
        <w:spacing w:line="312" w:lineRule="auto"/>
        <w:ind w:firstLine="567"/>
        <w:jc w:val="both"/>
        <w:rPr>
          <w:rFonts w:ascii="Times New Roman" w:hAnsi="Times New Roman"/>
          <w:sz w:val="24"/>
        </w:rPr>
      </w:pPr>
      <w:r>
        <w:rPr>
          <w:rFonts w:ascii="Times New Roman" w:hAnsi="Times New Roman"/>
          <w:sz w:val="24"/>
        </w:rPr>
        <w:t xml:space="preserve">Для оценки финансовой устойчивости </w:t>
      </w:r>
      <w:r w:rsidRPr="007D06AD">
        <w:rPr>
          <w:rFonts w:ascii="Times New Roman" w:hAnsi="Times New Roman"/>
          <w:sz w:val="24"/>
        </w:rPr>
        <w:t>рассчитывают следующие показатели.</w:t>
      </w:r>
    </w:p>
    <w:p w:rsidR="009E21C7" w:rsidRPr="007D06AD" w:rsidRDefault="009E21C7" w:rsidP="00DE3FAE">
      <w:pPr>
        <w:pStyle w:val="35"/>
        <w:numPr>
          <w:ilvl w:val="0"/>
          <w:numId w:val="39"/>
        </w:numPr>
        <w:tabs>
          <w:tab w:val="left" w:pos="1440"/>
        </w:tabs>
        <w:spacing w:line="360" w:lineRule="auto"/>
        <w:jc w:val="both"/>
        <w:rPr>
          <w:rFonts w:ascii="Times New Roman" w:hAnsi="Times New Roman"/>
          <w:sz w:val="24"/>
        </w:rPr>
      </w:pPr>
      <w:r w:rsidRPr="007D06AD">
        <w:rPr>
          <w:rFonts w:ascii="Times New Roman" w:hAnsi="Times New Roman"/>
          <w:b/>
          <w:i/>
          <w:sz w:val="24"/>
        </w:rPr>
        <w:t xml:space="preserve">Коэффициент концентрации собственного капитала </w:t>
      </w:r>
      <w:r w:rsidRPr="007D06AD">
        <w:rPr>
          <w:rFonts w:ascii="Times New Roman" w:hAnsi="Times New Roman"/>
          <w:sz w:val="24"/>
        </w:rPr>
        <w:t>(финансовой автономии</w:t>
      </w:r>
      <w:r w:rsidRPr="007D06AD">
        <w:rPr>
          <w:rFonts w:ascii="Times New Roman" w:hAnsi="Times New Roman"/>
          <w:b/>
          <w:i/>
          <w:sz w:val="24"/>
        </w:rPr>
        <w:t>,</w:t>
      </w:r>
      <w:r w:rsidRPr="007D06AD">
        <w:rPr>
          <w:rFonts w:ascii="Times New Roman" w:hAnsi="Times New Roman"/>
          <w:sz w:val="24"/>
        </w:rPr>
        <w:t xml:space="preserve">  независимости) – удельный  вес собственного капитала в  общей валюте нетто-баланса:  </w:t>
      </w:r>
    </w:p>
    <w:p w:rsidR="009E21C7" w:rsidRPr="007D06AD" w:rsidRDefault="009E21C7" w:rsidP="009E21C7">
      <w:pPr>
        <w:pStyle w:val="35"/>
        <w:tabs>
          <w:tab w:val="left" w:pos="1440"/>
        </w:tabs>
        <w:spacing w:line="360" w:lineRule="auto"/>
        <w:jc w:val="center"/>
        <w:rPr>
          <w:rFonts w:ascii="Times New Roman" w:hAnsi="Times New Roman"/>
          <w:sz w:val="24"/>
        </w:rPr>
      </w:pPr>
      <w:r w:rsidRPr="007D06AD">
        <w:rPr>
          <w:rFonts w:ascii="Times New Roman" w:hAnsi="Times New Roman"/>
          <w:position w:val="-30"/>
          <w:sz w:val="24"/>
        </w:rPr>
        <w:object w:dxaOrig="4599" w:dyaOrig="680">
          <v:shape id="_x0000_i1179" type="#_x0000_t75" style="width:230.25pt;height:33.75pt" o:ole="" fillcolor="window">
            <v:imagedata r:id="rId318" o:title=""/>
          </v:shape>
          <o:OLEObject Type="Embed" ProgID="Equation.3" ShapeID="_x0000_i1179" DrawAspect="Content" ObjectID="_1515491744" r:id="rId319"/>
        </w:object>
      </w:r>
    </w:p>
    <w:p w:rsidR="009E21C7" w:rsidRPr="007D06AD" w:rsidRDefault="009E21C7" w:rsidP="009E21C7">
      <w:pPr>
        <w:pStyle w:val="35"/>
        <w:tabs>
          <w:tab w:val="left" w:pos="1440"/>
        </w:tabs>
        <w:spacing w:line="360" w:lineRule="auto"/>
        <w:jc w:val="both"/>
        <w:rPr>
          <w:rFonts w:ascii="Times New Roman" w:hAnsi="Times New Roman"/>
          <w:sz w:val="24"/>
        </w:rPr>
      </w:pPr>
      <w:r w:rsidRPr="007D06AD">
        <w:rPr>
          <w:rFonts w:ascii="Times New Roman" w:hAnsi="Times New Roman"/>
          <w:sz w:val="24"/>
        </w:rPr>
        <w:t>Он характеризует, какая часть активов предприятия сформирована за счет собственных источников средств.</w:t>
      </w:r>
    </w:p>
    <w:p w:rsidR="009E21C7" w:rsidRPr="007D06AD" w:rsidRDefault="009E21C7" w:rsidP="00DE3FAE">
      <w:pPr>
        <w:pStyle w:val="35"/>
        <w:numPr>
          <w:ilvl w:val="0"/>
          <w:numId w:val="39"/>
        </w:numPr>
        <w:tabs>
          <w:tab w:val="left" w:pos="1440"/>
        </w:tabs>
        <w:spacing w:line="360" w:lineRule="auto"/>
        <w:jc w:val="both"/>
        <w:rPr>
          <w:rFonts w:ascii="Times New Roman" w:hAnsi="Times New Roman"/>
          <w:sz w:val="24"/>
        </w:rPr>
      </w:pPr>
      <w:r w:rsidRPr="007D06AD">
        <w:rPr>
          <w:rFonts w:ascii="Times New Roman" w:hAnsi="Times New Roman"/>
          <w:b/>
          <w:i/>
          <w:sz w:val="24"/>
        </w:rPr>
        <w:t xml:space="preserve">Коэффициент концентрации заемного капитала </w:t>
      </w:r>
      <w:r w:rsidRPr="007D06AD">
        <w:rPr>
          <w:rFonts w:ascii="Times New Roman" w:hAnsi="Times New Roman"/>
          <w:sz w:val="24"/>
        </w:rPr>
        <w:t>(финансовой зависимости) – удельный вес заемных средств в общей валюте нетто-баланса:  показывает, какая часть активов предприятия сформирована за счет заемных средств долгосрочного и краткосрочного характера:</w:t>
      </w:r>
    </w:p>
    <w:p w:rsidR="009E21C7" w:rsidRPr="007D06AD" w:rsidRDefault="009E21C7" w:rsidP="009E21C7">
      <w:pPr>
        <w:pStyle w:val="35"/>
        <w:tabs>
          <w:tab w:val="left" w:pos="1440"/>
        </w:tabs>
        <w:spacing w:line="360" w:lineRule="auto"/>
        <w:jc w:val="center"/>
        <w:rPr>
          <w:rFonts w:ascii="Times New Roman" w:hAnsi="Times New Roman"/>
          <w:sz w:val="24"/>
        </w:rPr>
      </w:pPr>
      <w:r w:rsidRPr="007D06AD">
        <w:rPr>
          <w:rFonts w:ascii="Times New Roman" w:hAnsi="Times New Roman"/>
          <w:position w:val="-30"/>
          <w:sz w:val="24"/>
        </w:rPr>
        <w:object w:dxaOrig="4180" w:dyaOrig="680">
          <v:shape id="_x0000_i1180" type="#_x0000_t75" style="width:209.25pt;height:33.75pt" o:ole="" fillcolor="window">
            <v:imagedata r:id="rId320" o:title=""/>
          </v:shape>
          <o:OLEObject Type="Embed" ProgID="Equation.3" ShapeID="_x0000_i1180" DrawAspect="Content" ObjectID="_1515491745" r:id="rId321"/>
        </w:object>
      </w:r>
    </w:p>
    <w:p w:rsidR="009E21C7" w:rsidRPr="007D06AD" w:rsidRDefault="009E21C7" w:rsidP="00DE3FAE">
      <w:pPr>
        <w:pStyle w:val="35"/>
        <w:numPr>
          <w:ilvl w:val="0"/>
          <w:numId w:val="39"/>
        </w:numPr>
        <w:tabs>
          <w:tab w:val="left" w:pos="1440"/>
        </w:tabs>
        <w:spacing w:line="360" w:lineRule="auto"/>
        <w:rPr>
          <w:rFonts w:ascii="Times New Roman" w:hAnsi="Times New Roman"/>
          <w:sz w:val="24"/>
        </w:rPr>
      </w:pPr>
      <w:r w:rsidRPr="007D06AD">
        <w:rPr>
          <w:rFonts w:ascii="Times New Roman" w:hAnsi="Times New Roman"/>
          <w:b/>
          <w:i/>
          <w:sz w:val="24"/>
        </w:rPr>
        <w:t>Коэффициент финансовой зависимости</w:t>
      </w:r>
      <w:r w:rsidRPr="007D06AD">
        <w:rPr>
          <w:rFonts w:ascii="Times New Roman" w:hAnsi="Times New Roman"/>
          <w:sz w:val="24"/>
        </w:rPr>
        <w:t xml:space="preserve"> </w:t>
      </w:r>
    </w:p>
    <w:p w:rsidR="009E21C7" w:rsidRPr="007D06AD" w:rsidRDefault="009E21C7" w:rsidP="009E21C7">
      <w:pPr>
        <w:pStyle w:val="35"/>
        <w:tabs>
          <w:tab w:val="left" w:pos="1440"/>
        </w:tabs>
        <w:spacing w:line="360" w:lineRule="auto"/>
        <w:rPr>
          <w:rFonts w:ascii="Times New Roman" w:hAnsi="Times New Roman"/>
          <w:sz w:val="24"/>
        </w:rPr>
      </w:pPr>
      <w:r w:rsidRPr="007D06AD">
        <w:rPr>
          <w:rFonts w:ascii="Times New Roman" w:hAnsi="Times New Roman"/>
          <w:b/>
          <w:i/>
          <w:sz w:val="24"/>
        </w:rPr>
        <w:t xml:space="preserve">                            </w:t>
      </w:r>
      <w:r w:rsidRPr="007D06AD">
        <w:rPr>
          <w:rFonts w:ascii="Times New Roman" w:hAnsi="Times New Roman"/>
          <w:position w:val="-30"/>
          <w:sz w:val="24"/>
        </w:rPr>
        <w:object w:dxaOrig="4640" w:dyaOrig="680">
          <v:shape id="_x0000_i1181" type="#_x0000_t75" style="width:231.75pt;height:33.75pt" o:ole="" fillcolor="window">
            <v:imagedata r:id="rId322" o:title=""/>
          </v:shape>
          <o:OLEObject Type="Embed" ProgID="Equation.3" ShapeID="_x0000_i1181" DrawAspect="Content" ObjectID="_1515491746" r:id="rId323"/>
        </w:object>
      </w:r>
    </w:p>
    <w:p w:rsidR="009E21C7" w:rsidRPr="007D06AD" w:rsidRDefault="009E21C7" w:rsidP="009E21C7">
      <w:pPr>
        <w:pStyle w:val="35"/>
        <w:tabs>
          <w:tab w:val="left" w:pos="1440"/>
        </w:tabs>
        <w:spacing w:line="360" w:lineRule="auto"/>
        <w:ind w:firstLine="567"/>
        <w:jc w:val="both"/>
        <w:rPr>
          <w:rFonts w:ascii="Times New Roman" w:hAnsi="Times New Roman"/>
          <w:sz w:val="24"/>
        </w:rPr>
      </w:pPr>
      <w:r w:rsidRPr="007D06AD">
        <w:rPr>
          <w:rFonts w:ascii="Times New Roman" w:hAnsi="Times New Roman"/>
          <w:sz w:val="24"/>
        </w:rPr>
        <w:t xml:space="preserve">Это обратный показатель коэффициенту финансовой независимости. Он показывает, какая сумма активов приходится на рубль собственных средств. Если его величина  равна единице, то это означает, что все активы предприятия сформированы только за счет собственного капитала. Его значение 1,5  показывает, что на каждые 1,5 руб., вложенных в активы, приходится 1 руб. собственных средств  и 0,5 руб. – заемных. </w:t>
      </w:r>
    </w:p>
    <w:p w:rsidR="009E21C7" w:rsidRPr="007D06AD" w:rsidRDefault="009E21C7" w:rsidP="00DE3FAE">
      <w:pPr>
        <w:pStyle w:val="35"/>
        <w:numPr>
          <w:ilvl w:val="0"/>
          <w:numId w:val="39"/>
        </w:numPr>
        <w:tabs>
          <w:tab w:val="left" w:pos="1440"/>
        </w:tabs>
        <w:spacing w:line="360" w:lineRule="auto"/>
        <w:jc w:val="both"/>
        <w:rPr>
          <w:rFonts w:ascii="Times New Roman" w:hAnsi="Times New Roman"/>
          <w:sz w:val="24"/>
        </w:rPr>
      </w:pPr>
      <w:r w:rsidRPr="007D06AD">
        <w:rPr>
          <w:rFonts w:ascii="Times New Roman" w:hAnsi="Times New Roman"/>
          <w:b/>
          <w:i/>
          <w:sz w:val="24"/>
        </w:rPr>
        <w:t xml:space="preserve"> Коэффициент текущей задолженности </w:t>
      </w:r>
    </w:p>
    <w:p w:rsidR="009E21C7" w:rsidRPr="007D06AD" w:rsidRDefault="009E21C7" w:rsidP="009E21C7">
      <w:pPr>
        <w:pStyle w:val="35"/>
        <w:tabs>
          <w:tab w:val="left" w:pos="1440"/>
        </w:tabs>
        <w:spacing w:line="360" w:lineRule="auto"/>
        <w:jc w:val="center"/>
        <w:rPr>
          <w:rFonts w:ascii="Times New Roman" w:hAnsi="Times New Roman"/>
          <w:sz w:val="24"/>
        </w:rPr>
      </w:pPr>
      <w:r w:rsidRPr="007D06AD">
        <w:rPr>
          <w:rFonts w:ascii="Times New Roman" w:hAnsi="Times New Roman"/>
          <w:position w:val="-30"/>
          <w:sz w:val="24"/>
        </w:rPr>
        <w:object w:dxaOrig="4200" w:dyaOrig="680">
          <v:shape id="_x0000_i1182" type="#_x0000_t75" style="width:210pt;height:33.75pt" o:ole="" fillcolor="window">
            <v:imagedata r:id="rId324" o:title=""/>
          </v:shape>
          <o:OLEObject Type="Embed" ProgID="Equation.3" ShapeID="_x0000_i1182" DrawAspect="Content" ObjectID="_1515491747" r:id="rId325"/>
        </w:object>
      </w:r>
    </w:p>
    <w:p w:rsidR="009E21C7" w:rsidRPr="007D06AD" w:rsidRDefault="009E21C7" w:rsidP="009E21C7">
      <w:pPr>
        <w:pStyle w:val="35"/>
        <w:tabs>
          <w:tab w:val="left" w:pos="1440"/>
        </w:tabs>
        <w:spacing w:line="360" w:lineRule="auto"/>
        <w:jc w:val="both"/>
        <w:rPr>
          <w:rFonts w:ascii="Times New Roman" w:hAnsi="Times New Roman"/>
          <w:sz w:val="24"/>
        </w:rPr>
      </w:pPr>
      <w:r w:rsidRPr="007D06AD">
        <w:rPr>
          <w:rFonts w:ascii="Times New Roman" w:hAnsi="Times New Roman"/>
          <w:sz w:val="24"/>
        </w:rPr>
        <w:lastRenderedPageBreak/>
        <w:t xml:space="preserve">       Показывает, какая часть активов сформирована за счет заемных ресурсов краткосрочного характера.</w:t>
      </w:r>
    </w:p>
    <w:p w:rsidR="009E21C7" w:rsidRPr="007D06AD" w:rsidRDefault="009E21C7" w:rsidP="00DE3FAE">
      <w:pPr>
        <w:pStyle w:val="35"/>
        <w:numPr>
          <w:ilvl w:val="0"/>
          <w:numId w:val="39"/>
        </w:numPr>
        <w:tabs>
          <w:tab w:val="left" w:pos="1440"/>
        </w:tabs>
        <w:spacing w:line="360" w:lineRule="auto"/>
        <w:jc w:val="both"/>
        <w:rPr>
          <w:rFonts w:ascii="Times New Roman" w:hAnsi="Times New Roman"/>
          <w:sz w:val="24"/>
        </w:rPr>
      </w:pPr>
      <w:r w:rsidRPr="007D06AD">
        <w:rPr>
          <w:rFonts w:ascii="Times New Roman" w:hAnsi="Times New Roman"/>
          <w:b/>
          <w:i/>
          <w:sz w:val="24"/>
        </w:rPr>
        <w:t xml:space="preserve">Коэффициент устойчивого финансирования </w:t>
      </w:r>
      <w:r w:rsidRPr="007D06AD">
        <w:rPr>
          <w:rFonts w:ascii="Times New Roman" w:hAnsi="Times New Roman"/>
          <w:sz w:val="24"/>
        </w:rPr>
        <w:t xml:space="preserve"> </w:t>
      </w:r>
    </w:p>
    <w:p w:rsidR="009E21C7" w:rsidRPr="007D06AD" w:rsidRDefault="009E21C7" w:rsidP="009E21C7">
      <w:pPr>
        <w:pStyle w:val="35"/>
        <w:tabs>
          <w:tab w:val="left" w:pos="1440"/>
        </w:tabs>
        <w:spacing w:line="360" w:lineRule="auto"/>
        <w:jc w:val="center"/>
        <w:rPr>
          <w:rFonts w:ascii="Times New Roman" w:hAnsi="Times New Roman"/>
          <w:sz w:val="24"/>
        </w:rPr>
      </w:pPr>
      <w:r w:rsidRPr="007D06AD">
        <w:rPr>
          <w:rFonts w:ascii="Times New Roman" w:hAnsi="Times New Roman"/>
          <w:position w:val="-30"/>
          <w:sz w:val="24"/>
        </w:rPr>
        <w:object w:dxaOrig="6600" w:dyaOrig="680">
          <v:shape id="_x0000_i1183" type="#_x0000_t75" style="width:330pt;height:33.75pt" o:ole="" fillcolor="window">
            <v:imagedata r:id="rId326" o:title=""/>
          </v:shape>
          <o:OLEObject Type="Embed" ProgID="Equation.3" ShapeID="_x0000_i1183" DrawAspect="Content" ObjectID="_1515491748" r:id="rId327"/>
        </w:object>
      </w:r>
    </w:p>
    <w:p w:rsidR="009E21C7" w:rsidRPr="007D06AD" w:rsidRDefault="009E21C7" w:rsidP="009E21C7">
      <w:pPr>
        <w:pStyle w:val="35"/>
        <w:tabs>
          <w:tab w:val="left" w:pos="1440"/>
        </w:tabs>
        <w:spacing w:line="360" w:lineRule="auto"/>
        <w:ind w:firstLine="567"/>
        <w:jc w:val="both"/>
        <w:rPr>
          <w:rFonts w:ascii="Times New Roman" w:hAnsi="Times New Roman"/>
          <w:sz w:val="24"/>
        </w:rPr>
      </w:pPr>
      <w:r w:rsidRPr="007D06AD">
        <w:rPr>
          <w:rFonts w:ascii="Times New Roman" w:hAnsi="Times New Roman"/>
          <w:sz w:val="24"/>
        </w:rPr>
        <w:t>Показывает, какая часть активов баланса сформирована за счет устойчивых источников. Если организация не пользуется долгосрочными кредитами и займами, то его величина будет совпадать с величиной   коэффициента финансовой независимости.</w:t>
      </w:r>
    </w:p>
    <w:p w:rsidR="009E21C7" w:rsidRPr="007D06AD" w:rsidRDefault="009E21C7" w:rsidP="009E21C7">
      <w:pPr>
        <w:pStyle w:val="35"/>
        <w:tabs>
          <w:tab w:val="left" w:pos="1440"/>
        </w:tabs>
        <w:spacing w:line="360" w:lineRule="auto"/>
        <w:ind w:firstLine="567"/>
        <w:jc w:val="both"/>
        <w:rPr>
          <w:rFonts w:ascii="Times New Roman" w:hAnsi="Times New Roman"/>
          <w:sz w:val="24"/>
        </w:rPr>
      </w:pPr>
      <w:r w:rsidRPr="007D06AD">
        <w:rPr>
          <w:rFonts w:ascii="Times New Roman" w:hAnsi="Times New Roman"/>
          <w:sz w:val="24"/>
        </w:rPr>
        <w:t>Для характеристики структуры долгосрочных источников финансирования рассчитывают и анализируют следующие показатели.</w:t>
      </w:r>
    </w:p>
    <w:p w:rsidR="009E21C7" w:rsidRPr="007D06AD" w:rsidRDefault="009E21C7" w:rsidP="00DE3FAE">
      <w:pPr>
        <w:pStyle w:val="35"/>
        <w:numPr>
          <w:ilvl w:val="0"/>
          <w:numId w:val="39"/>
        </w:numPr>
        <w:tabs>
          <w:tab w:val="left" w:pos="1440"/>
        </w:tabs>
        <w:spacing w:line="360" w:lineRule="auto"/>
        <w:jc w:val="both"/>
        <w:rPr>
          <w:rFonts w:ascii="Times New Roman" w:hAnsi="Times New Roman"/>
          <w:b/>
          <w:i/>
          <w:sz w:val="24"/>
        </w:rPr>
      </w:pPr>
      <w:r w:rsidRPr="007D06AD">
        <w:rPr>
          <w:rFonts w:ascii="Times New Roman" w:hAnsi="Times New Roman"/>
          <w:b/>
          <w:i/>
          <w:sz w:val="24"/>
        </w:rPr>
        <w:t xml:space="preserve">Коэффициент финансовой независимости капитализированных источников </w:t>
      </w:r>
    </w:p>
    <w:p w:rsidR="009E21C7" w:rsidRPr="007D06AD" w:rsidRDefault="009E21C7" w:rsidP="009E21C7">
      <w:pPr>
        <w:pStyle w:val="35"/>
        <w:tabs>
          <w:tab w:val="left" w:pos="1440"/>
        </w:tabs>
        <w:spacing w:line="360" w:lineRule="auto"/>
        <w:jc w:val="center"/>
        <w:rPr>
          <w:rFonts w:ascii="Times New Roman" w:hAnsi="Times New Roman"/>
          <w:sz w:val="24"/>
        </w:rPr>
      </w:pPr>
      <w:r w:rsidRPr="007D06AD">
        <w:rPr>
          <w:rFonts w:ascii="Times New Roman" w:hAnsi="Times New Roman"/>
          <w:position w:val="-30"/>
          <w:sz w:val="24"/>
        </w:rPr>
        <w:object w:dxaOrig="6720" w:dyaOrig="680">
          <v:shape id="_x0000_i1184" type="#_x0000_t75" style="width:336pt;height:33.75pt" o:ole="" fillcolor="window">
            <v:imagedata r:id="rId328" o:title=""/>
          </v:shape>
          <o:OLEObject Type="Embed" ProgID="Equation.3" ShapeID="_x0000_i1184" DrawAspect="Content" ObjectID="_1515491749" r:id="rId329"/>
        </w:object>
      </w:r>
    </w:p>
    <w:p w:rsidR="009E21C7" w:rsidRPr="007D06AD" w:rsidRDefault="009E21C7" w:rsidP="00DE3FAE">
      <w:pPr>
        <w:pStyle w:val="35"/>
        <w:numPr>
          <w:ilvl w:val="0"/>
          <w:numId w:val="39"/>
        </w:numPr>
        <w:tabs>
          <w:tab w:val="left" w:pos="1440"/>
        </w:tabs>
        <w:spacing w:line="360" w:lineRule="auto"/>
        <w:jc w:val="both"/>
        <w:rPr>
          <w:rFonts w:ascii="Times New Roman" w:hAnsi="Times New Roman"/>
          <w:b/>
          <w:i/>
          <w:sz w:val="24"/>
        </w:rPr>
      </w:pPr>
      <w:r w:rsidRPr="007D06AD">
        <w:rPr>
          <w:rFonts w:ascii="Times New Roman" w:hAnsi="Times New Roman"/>
          <w:sz w:val="24"/>
        </w:rPr>
        <w:t xml:space="preserve"> </w:t>
      </w:r>
      <w:r w:rsidRPr="007D06AD">
        <w:rPr>
          <w:rFonts w:ascii="Times New Roman" w:hAnsi="Times New Roman"/>
          <w:b/>
          <w:i/>
          <w:sz w:val="24"/>
        </w:rPr>
        <w:t>Коэффициент финансовой зависимости капитализированных источников</w:t>
      </w:r>
    </w:p>
    <w:p w:rsidR="009E21C7" w:rsidRPr="007D06AD" w:rsidRDefault="009E21C7" w:rsidP="009E21C7">
      <w:pPr>
        <w:pStyle w:val="35"/>
        <w:tabs>
          <w:tab w:val="left" w:pos="1440"/>
        </w:tabs>
        <w:spacing w:line="360" w:lineRule="auto"/>
        <w:jc w:val="center"/>
        <w:rPr>
          <w:rFonts w:ascii="Times New Roman" w:hAnsi="Times New Roman"/>
          <w:sz w:val="24"/>
        </w:rPr>
      </w:pPr>
      <w:r w:rsidRPr="007D06AD">
        <w:rPr>
          <w:rFonts w:ascii="Times New Roman" w:hAnsi="Times New Roman"/>
          <w:position w:val="-30"/>
          <w:sz w:val="24"/>
        </w:rPr>
        <w:object w:dxaOrig="6680" w:dyaOrig="680">
          <v:shape id="_x0000_i1185" type="#_x0000_t75" style="width:333.75pt;height:33.75pt" o:ole="" fillcolor="window">
            <v:imagedata r:id="rId330" o:title=""/>
          </v:shape>
          <o:OLEObject Type="Embed" ProgID="Equation.3" ShapeID="_x0000_i1185" DrawAspect="Content" ObjectID="_1515491750" r:id="rId331"/>
        </w:object>
      </w:r>
    </w:p>
    <w:p w:rsidR="009E21C7" w:rsidRPr="007D06AD" w:rsidRDefault="009E21C7" w:rsidP="009E21C7">
      <w:pPr>
        <w:pStyle w:val="35"/>
        <w:tabs>
          <w:tab w:val="left" w:pos="1440"/>
        </w:tabs>
        <w:spacing w:line="360" w:lineRule="auto"/>
        <w:ind w:firstLine="567"/>
        <w:jc w:val="both"/>
        <w:rPr>
          <w:rFonts w:ascii="Times New Roman" w:hAnsi="Times New Roman"/>
          <w:sz w:val="24"/>
        </w:rPr>
      </w:pPr>
      <w:r w:rsidRPr="007D06AD">
        <w:rPr>
          <w:rFonts w:ascii="Times New Roman" w:hAnsi="Times New Roman"/>
          <w:sz w:val="24"/>
        </w:rPr>
        <w:t>Повышение уровня  последнего показателя, с одной стороны, означает усиление зависимости от внешних кредиторов, а с другой – говорит о степени финансовой надежности предприятия и доверия к нему со стороны банков и населения.</w:t>
      </w:r>
    </w:p>
    <w:p w:rsidR="009E21C7" w:rsidRPr="007D06AD" w:rsidRDefault="009E21C7" w:rsidP="00DE3FAE">
      <w:pPr>
        <w:pStyle w:val="35"/>
        <w:numPr>
          <w:ilvl w:val="0"/>
          <w:numId w:val="39"/>
        </w:numPr>
        <w:tabs>
          <w:tab w:val="left" w:pos="1440"/>
        </w:tabs>
        <w:spacing w:line="360" w:lineRule="auto"/>
        <w:jc w:val="both"/>
        <w:rPr>
          <w:rFonts w:ascii="Times New Roman" w:hAnsi="Times New Roman"/>
          <w:sz w:val="24"/>
        </w:rPr>
      </w:pPr>
      <w:r w:rsidRPr="007D06AD">
        <w:rPr>
          <w:rFonts w:ascii="Times New Roman" w:hAnsi="Times New Roman"/>
          <w:b/>
          <w:i/>
          <w:sz w:val="24"/>
        </w:rPr>
        <w:t>Коэффициент покрытия долгов собственным капиталом</w:t>
      </w:r>
      <w:r w:rsidRPr="007D06AD">
        <w:rPr>
          <w:rFonts w:ascii="Times New Roman" w:hAnsi="Times New Roman"/>
          <w:sz w:val="24"/>
        </w:rPr>
        <w:t xml:space="preserve"> </w:t>
      </w:r>
    </w:p>
    <w:p w:rsidR="009E21C7" w:rsidRPr="007D06AD" w:rsidRDefault="009E21C7" w:rsidP="009E21C7">
      <w:pPr>
        <w:pStyle w:val="35"/>
        <w:tabs>
          <w:tab w:val="left" w:pos="1440"/>
        </w:tabs>
        <w:spacing w:line="360" w:lineRule="auto"/>
        <w:jc w:val="center"/>
        <w:rPr>
          <w:rFonts w:ascii="Times New Roman" w:hAnsi="Times New Roman"/>
          <w:sz w:val="24"/>
        </w:rPr>
      </w:pPr>
      <w:r w:rsidRPr="007D06AD">
        <w:rPr>
          <w:rFonts w:ascii="Times New Roman" w:hAnsi="Times New Roman"/>
          <w:position w:val="-30"/>
          <w:sz w:val="24"/>
        </w:rPr>
        <w:object w:dxaOrig="3400" w:dyaOrig="680">
          <v:shape id="_x0000_i1186" type="#_x0000_t75" style="width:170.25pt;height:33.75pt" o:ole="" fillcolor="window">
            <v:imagedata r:id="rId332" o:title=""/>
          </v:shape>
          <o:OLEObject Type="Embed" ProgID="Equation.3" ShapeID="_x0000_i1186" DrawAspect="Content" ObjectID="_1515491751" r:id="rId333"/>
        </w:object>
      </w:r>
    </w:p>
    <w:p w:rsidR="009E21C7" w:rsidRPr="007D06AD" w:rsidRDefault="009E21C7" w:rsidP="00DE3FAE">
      <w:pPr>
        <w:pStyle w:val="35"/>
        <w:numPr>
          <w:ilvl w:val="0"/>
          <w:numId w:val="39"/>
        </w:numPr>
        <w:tabs>
          <w:tab w:val="left" w:pos="1440"/>
        </w:tabs>
        <w:spacing w:line="360" w:lineRule="auto"/>
        <w:jc w:val="both"/>
        <w:rPr>
          <w:rFonts w:ascii="Times New Roman" w:hAnsi="Times New Roman"/>
          <w:sz w:val="24"/>
        </w:rPr>
      </w:pPr>
      <w:r w:rsidRPr="007D06AD">
        <w:rPr>
          <w:rFonts w:ascii="Times New Roman" w:hAnsi="Times New Roman"/>
          <w:b/>
          <w:i/>
          <w:sz w:val="24"/>
        </w:rPr>
        <w:t xml:space="preserve">Коэффициент финансового левериджа </w:t>
      </w:r>
      <w:r w:rsidRPr="007D06AD">
        <w:rPr>
          <w:rFonts w:ascii="Times New Roman" w:hAnsi="Times New Roman"/>
          <w:sz w:val="24"/>
        </w:rPr>
        <w:t>(характеризует степень финансового риска)  – отношение заемного капитала к собственному:</w:t>
      </w:r>
    </w:p>
    <w:p w:rsidR="009E21C7" w:rsidRPr="007D06AD" w:rsidRDefault="009E21C7" w:rsidP="009E21C7">
      <w:pPr>
        <w:pStyle w:val="35"/>
        <w:tabs>
          <w:tab w:val="left" w:pos="1440"/>
        </w:tabs>
        <w:spacing w:line="360" w:lineRule="auto"/>
        <w:jc w:val="center"/>
        <w:rPr>
          <w:rFonts w:ascii="Times New Roman" w:hAnsi="Times New Roman"/>
          <w:sz w:val="24"/>
        </w:rPr>
      </w:pPr>
      <w:r w:rsidRPr="007D06AD">
        <w:rPr>
          <w:rFonts w:ascii="Times New Roman" w:hAnsi="Times New Roman"/>
          <w:position w:val="-30"/>
          <w:sz w:val="24"/>
        </w:rPr>
        <w:object w:dxaOrig="3240" w:dyaOrig="680">
          <v:shape id="_x0000_i1187" type="#_x0000_t75" style="width:162pt;height:33.75pt" o:ole="" fillcolor="window">
            <v:imagedata r:id="rId334" o:title=""/>
          </v:shape>
          <o:OLEObject Type="Embed" ProgID="Equation.3" ShapeID="_x0000_i1187" DrawAspect="Content" ObjectID="_1515491752" r:id="rId335"/>
        </w:object>
      </w:r>
    </w:p>
    <w:p w:rsidR="009E21C7" w:rsidRPr="007D06AD" w:rsidRDefault="009E21C7" w:rsidP="009E21C7">
      <w:pPr>
        <w:pStyle w:val="25"/>
        <w:spacing w:line="312" w:lineRule="auto"/>
        <w:ind w:firstLine="567"/>
        <w:jc w:val="both"/>
        <w:rPr>
          <w:rFonts w:ascii="Times New Roman" w:hAnsi="Times New Roman"/>
          <w:sz w:val="24"/>
        </w:rPr>
      </w:pPr>
      <w:r w:rsidRPr="007D06AD">
        <w:rPr>
          <w:rFonts w:ascii="Times New Roman" w:hAnsi="Times New Roman"/>
          <w:b/>
          <w:i/>
          <w:sz w:val="24"/>
        </w:rPr>
        <w:t>С позиции всех заинтересованных лиц</w:t>
      </w:r>
      <w:r w:rsidRPr="007D06AD">
        <w:rPr>
          <w:rFonts w:ascii="Times New Roman" w:hAnsi="Times New Roman"/>
          <w:i/>
          <w:sz w:val="24"/>
        </w:rPr>
        <w:t xml:space="preserve"> </w:t>
      </w:r>
      <w:r w:rsidRPr="007D06AD">
        <w:rPr>
          <w:rFonts w:ascii="Times New Roman" w:hAnsi="Times New Roman"/>
          <w:sz w:val="24"/>
        </w:rPr>
        <w:t>(государства, собственников и кредиторов) общая оценка эффективности использования совокупных ресурсов производится на основе показателя рентабельности совокупного капитала</w:t>
      </w:r>
      <w:r w:rsidRPr="007D06AD">
        <w:rPr>
          <w:rFonts w:ascii="Times New Roman" w:hAnsi="Times New Roman"/>
          <w:i/>
          <w:sz w:val="24"/>
        </w:rPr>
        <w:t>,</w:t>
      </w:r>
      <w:r w:rsidRPr="007D06AD">
        <w:rPr>
          <w:rFonts w:ascii="Times New Roman" w:hAnsi="Times New Roman"/>
          <w:sz w:val="24"/>
        </w:rPr>
        <w:t xml:space="preserve"> который определяют отношением  общей суммы  брутто-прибыли до выплаты процентов и налогов (</w:t>
      </w:r>
      <w:r w:rsidRPr="007D06AD">
        <w:rPr>
          <w:rFonts w:ascii="Times New Roman" w:hAnsi="Times New Roman"/>
          <w:i/>
          <w:sz w:val="24"/>
        </w:rPr>
        <w:t>БП</w:t>
      </w:r>
      <w:r w:rsidRPr="007D06AD">
        <w:rPr>
          <w:rFonts w:ascii="Times New Roman" w:hAnsi="Times New Roman"/>
          <w:sz w:val="24"/>
        </w:rPr>
        <w:t>) к средней сумме совокупных активов (</w:t>
      </w:r>
      <w:r w:rsidRPr="007D06AD">
        <w:rPr>
          <w:rFonts w:ascii="Times New Roman" w:hAnsi="Times New Roman"/>
          <w:i/>
          <w:sz w:val="24"/>
        </w:rPr>
        <w:t>Акт</w:t>
      </w:r>
      <w:r w:rsidRPr="007D06AD">
        <w:rPr>
          <w:rFonts w:ascii="Times New Roman" w:hAnsi="Times New Roman"/>
          <w:sz w:val="24"/>
        </w:rPr>
        <w:t>) за отчетный период:</w:t>
      </w:r>
    </w:p>
    <w:p w:rsidR="009E21C7" w:rsidRPr="007D06AD" w:rsidRDefault="009E21C7" w:rsidP="009E21C7">
      <w:pPr>
        <w:pStyle w:val="25"/>
        <w:spacing w:line="312" w:lineRule="auto"/>
        <w:ind w:firstLine="567"/>
        <w:jc w:val="center"/>
        <w:rPr>
          <w:rFonts w:ascii="Times New Roman" w:hAnsi="Times New Roman"/>
          <w:sz w:val="24"/>
        </w:rPr>
      </w:pPr>
      <w:r w:rsidRPr="007D06AD">
        <w:rPr>
          <w:rFonts w:ascii="Times New Roman" w:hAnsi="Times New Roman"/>
          <w:position w:val="-24"/>
          <w:sz w:val="32"/>
        </w:rPr>
        <w:object w:dxaOrig="5319" w:dyaOrig="620">
          <v:shape id="_x0000_i1188" type="#_x0000_t75" style="width:266.25pt;height:30.75pt" o:ole="" fillcolor="window">
            <v:imagedata r:id="rId336" o:title=""/>
          </v:shape>
          <o:OLEObject Type="Embed" ProgID="Equation.3" ShapeID="_x0000_i1188" DrawAspect="Content" ObjectID="_1515491753" r:id="rId337"/>
        </w:object>
      </w:r>
      <w:r w:rsidRPr="007D06AD">
        <w:rPr>
          <w:rFonts w:ascii="Times New Roman" w:hAnsi="Times New Roman"/>
          <w:sz w:val="24"/>
        </w:rPr>
        <w:t xml:space="preserve">                      </w:t>
      </w:r>
    </w:p>
    <w:p w:rsidR="009E21C7" w:rsidRPr="007D06AD" w:rsidRDefault="009E21C7" w:rsidP="009E21C7">
      <w:pPr>
        <w:pStyle w:val="a3"/>
        <w:spacing w:line="312" w:lineRule="auto"/>
        <w:ind w:firstLine="567"/>
        <w:jc w:val="both"/>
        <w:rPr>
          <w:rFonts w:ascii="Times New Roman" w:hAnsi="Times New Roman"/>
          <w:sz w:val="24"/>
        </w:rPr>
      </w:pPr>
      <w:r w:rsidRPr="007D06AD">
        <w:rPr>
          <w:rFonts w:ascii="Times New Roman" w:hAnsi="Times New Roman"/>
          <w:sz w:val="24"/>
        </w:rPr>
        <w:t xml:space="preserve">Данный показатель рентабельности показывает, сколько прибыли зарабатывает организация на рубль совокупного капитала, вложенного  в ее активы, для всех заинтересованных сторон. Он характеризует доходность всех активов,  вверенных руководству, независимо от источника их формирования. Этот показатель позволяет аналитику  сравнить его значение с тем,  которое было бы </w:t>
      </w:r>
      <w:r w:rsidRPr="007D06AD">
        <w:rPr>
          <w:rFonts w:ascii="Times New Roman" w:hAnsi="Times New Roman"/>
          <w:sz w:val="24"/>
        </w:rPr>
        <w:lastRenderedPageBreak/>
        <w:t>при альтернативном использовании капитала.  Он используется для оценки качества и  эффективности управления предприятием, оценки способности предприятия получать достаточную прибыль на инвестиции,  прогнозирования величины прибыли и т.д.</w:t>
      </w:r>
    </w:p>
    <w:p w:rsidR="009E21C7" w:rsidRPr="007D06AD" w:rsidRDefault="009E21C7" w:rsidP="009E21C7">
      <w:pPr>
        <w:pStyle w:val="a3"/>
        <w:spacing w:line="312" w:lineRule="auto"/>
        <w:ind w:firstLine="567"/>
        <w:jc w:val="both"/>
        <w:rPr>
          <w:rFonts w:ascii="Times New Roman" w:hAnsi="Times New Roman"/>
          <w:sz w:val="24"/>
        </w:rPr>
      </w:pPr>
      <w:r w:rsidRPr="007D06AD">
        <w:rPr>
          <w:rFonts w:ascii="Times New Roman" w:hAnsi="Times New Roman"/>
          <w:b/>
          <w:i/>
          <w:sz w:val="24"/>
        </w:rPr>
        <w:t>С позиции собственников и кредиторов</w:t>
      </w:r>
      <w:r w:rsidRPr="007D06AD">
        <w:rPr>
          <w:rFonts w:ascii="Times New Roman" w:hAnsi="Times New Roman"/>
          <w:sz w:val="24"/>
        </w:rPr>
        <w:t xml:space="preserve"> рентабельность капитала определяют отношением  суммы чистой прибыли и процентов  за кредиты  с учетом налогового корректора  к средней сумме совокупных активов за отчетный период:</w:t>
      </w:r>
    </w:p>
    <w:p w:rsidR="009E21C7" w:rsidRPr="007D06AD" w:rsidRDefault="009E21C7" w:rsidP="009E21C7">
      <w:pPr>
        <w:pStyle w:val="a3"/>
        <w:spacing w:line="312" w:lineRule="auto"/>
        <w:jc w:val="center"/>
        <w:rPr>
          <w:rFonts w:ascii="Times New Roman" w:hAnsi="Times New Roman"/>
          <w:sz w:val="24"/>
        </w:rPr>
      </w:pPr>
      <w:r w:rsidRPr="007D06AD">
        <w:rPr>
          <w:rFonts w:ascii="Times New Roman" w:hAnsi="Times New Roman"/>
          <w:position w:val="-36"/>
          <w:sz w:val="24"/>
        </w:rPr>
        <w:object w:dxaOrig="4459" w:dyaOrig="1120">
          <v:shape id="_x0000_i1189" type="#_x0000_t75" style="width:222.75pt;height:56.25pt" o:ole="" fillcolor="window">
            <v:imagedata r:id="rId338" o:title=""/>
          </v:shape>
          <o:OLEObject Type="Embed" ProgID="Equation.3" ShapeID="_x0000_i1189" DrawAspect="Content" ObjectID="_1515491754" r:id="rId339"/>
        </w:object>
      </w:r>
    </w:p>
    <w:p w:rsidR="009E21C7" w:rsidRPr="007D06AD" w:rsidRDefault="009E21C7" w:rsidP="009E21C7">
      <w:pPr>
        <w:spacing w:line="312" w:lineRule="auto"/>
        <w:ind w:firstLine="567"/>
        <w:jc w:val="both"/>
      </w:pPr>
      <w:r w:rsidRPr="007D06AD">
        <w:t>Еще более полная оценка эффективности бизнеса достигается  при использовании добавленной стоимости, которая включает не только сумму прибыли, заработанную организацией  для всех заинтересованных сторон, но и расходы на персонал. При эффективной работе организация увеличивает  прибыль при одновременном повышении уровня оплаты труда  работников предприятия.  Если организация стремится улучшить только финансовый результат в ущерб социальным факторам, то ее деятельность нельзя признать эффективной. Поэтому наряду с показателями рентабельности капитала, в основу расчета которых положена прибыль, необходимо определять и анализировать  рентабельность капитала по добавленной стоимости, алгоритм расчета которой выглядит следующим образом:</w:t>
      </w:r>
    </w:p>
    <w:p w:rsidR="009E21C7" w:rsidRPr="007D06AD" w:rsidRDefault="009E21C7" w:rsidP="009E21C7">
      <w:pPr>
        <w:spacing w:line="312" w:lineRule="auto"/>
        <w:jc w:val="center"/>
        <w:rPr>
          <w:lang w:val="be-BY"/>
        </w:rPr>
      </w:pPr>
      <w:r w:rsidRPr="007D06AD">
        <w:rPr>
          <w:position w:val="-30"/>
          <w:lang w:val="be-BY"/>
        </w:rPr>
        <w:object w:dxaOrig="5260" w:dyaOrig="680">
          <v:shape id="_x0000_i1190" type="#_x0000_t75" style="width:263.25pt;height:33.75pt" o:ole="" fillcolor="window">
            <v:imagedata r:id="rId340" o:title=""/>
          </v:shape>
          <o:OLEObject Type="Embed" ProgID="Equation.3" ShapeID="_x0000_i1190" DrawAspect="Content" ObjectID="_1515491755" r:id="rId341"/>
        </w:object>
      </w:r>
    </w:p>
    <w:p w:rsidR="009E21C7" w:rsidRPr="007D06AD" w:rsidRDefault="009E21C7" w:rsidP="009E21C7">
      <w:pPr>
        <w:pStyle w:val="25"/>
        <w:spacing w:line="312" w:lineRule="auto"/>
        <w:ind w:firstLine="567"/>
        <w:jc w:val="both"/>
        <w:rPr>
          <w:rFonts w:ascii="Times New Roman" w:hAnsi="Times New Roman"/>
          <w:sz w:val="24"/>
        </w:rPr>
      </w:pPr>
      <w:r w:rsidRPr="007D06AD">
        <w:rPr>
          <w:rFonts w:ascii="Times New Roman" w:hAnsi="Times New Roman"/>
          <w:sz w:val="24"/>
        </w:rPr>
        <w:t>Если в составе совокупных активов значительную часть занимают финансовые вложения, то целесообразно определить доходность капитала отдельно по основной  и инвестиционной деятельности.</w:t>
      </w:r>
    </w:p>
    <w:p w:rsidR="009E21C7" w:rsidRPr="007D06AD" w:rsidRDefault="009E21C7" w:rsidP="009E21C7">
      <w:pPr>
        <w:pStyle w:val="25"/>
        <w:spacing w:line="312" w:lineRule="auto"/>
        <w:ind w:firstLine="567"/>
        <w:jc w:val="both"/>
        <w:rPr>
          <w:rFonts w:ascii="Times New Roman" w:hAnsi="Times New Roman"/>
          <w:sz w:val="24"/>
        </w:rPr>
      </w:pPr>
      <w:r w:rsidRPr="007D06AD">
        <w:rPr>
          <w:rFonts w:ascii="Times New Roman" w:hAnsi="Times New Roman"/>
          <w:i/>
          <w:sz w:val="24"/>
        </w:rPr>
        <w:t>Рентабельность операционного капитала (</w:t>
      </w:r>
      <w:r w:rsidRPr="007D06AD">
        <w:rPr>
          <w:rFonts w:ascii="Times New Roman" w:hAnsi="Times New Roman"/>
          <w:i/>
          <w:sz w:val="24"/>
          <w:lang w:val="en-US"/>
        </w:rPr>
        <w:t>R</w:t>
      </w:r>
      <w:r w:rsidRPr="007D06AD">
        <w:rPr>
          <w:rFonts w:ascii="Times New Roman" w:hAnsi="Times New Roman"/>
          <w:i/>
          <w:sz w:val="24"/>
        </w:rPr>
        <w:t>ОА)</w:t>
      </w:r>
      <w:r w:rsidRPr="007D06AD">
        <w:rPr>
          <w:rFonts w:ascii="Times New Roman" w:hAnsi="Times New Roman"/>
          <w:sz w:val="24"/>
        </w:rPr>
        <w:t>, непосредственно задействованного в основной (операционной) деятельности организации, рассчитывается следующим образом:</w:t>
      </w:r>
    </w:p>
    <w:p w:rsidR="009E21C7" w:rsidRPr="007D06AD" w:rsidRDefault="009E21C7" w:rsidP="009E21C7">
      <w:pPr>
        <w:pStyle w:val="25"/>
        <w:spacing w:line="312" w:lineRule="auto"/>
        <w:jc w:val="center"/>
        <w:rPr>
          <w:rFonts w:ascii="Times New Roman" w:hAnsi="Times New Roman"/>
          <w:sz w:val="24"/>
        </w:rPr>
      </w:pPr>
      <w:r w:rsidRPr="007D06AD">
        <w:rPr>
          <w:rFonts w:ascii="Times New Roman" w:hAnsi="Times New Roman"/>
          <w:position w:val="-30"/>
          <w:sz w:val="24"/>
        </w:rPr>
        <w:object w:dxaOrig="6120" w:dyaOrig="920">
          <v:shape id="_x0000_i1191" type="#_x0000_t75" style="width:306pt;height:45.75pt" o:ole="" fillcolor="window">
            <v:imagedata r:id="rId342" o:title=""/>
          </v:shape>
          <o:OLEObject Type="Embed" ProgID="Equation.3" ShapeID="_x0000_i1191" DrawAspect="Content" ObjectID="_1515491756" r:id="rId343"/>
        </w:object>
      </w:r>
    </w:p>
    <w:p w:rsidR="009E21C7" w:rsidRPr="007D06AD" w:rsidRDefault="009E21C7" w:rsidP="009E21C7">
      <w:pPr>
        <w:pStyle w:val="25"/>
        <w:spacing w:line="312" w:lineRule="auto"/>
        <w:ind w:firstLine="567"/>
        <w:jc w:val="both"/>
        <w:rPr>
          <w:rFonts w:ascii="Times New Roman" w:hAnsi="Times New Roman"/>
          <w:sz w:val="24"/>
        </w:rPr>
      </w:pPr>
      <w:r w:rsidRPr="007D06AD">
        <w:rPr>
          <w:rFonts w:ascii="Times New Roman" w:hAnsi="Times New Roman"/>
          <w:sz w:val="24"/>
        </w:rPr>
        <w:t>В состав операционного капитала не включают основные средства непроизводственного назначения, неустановленное оборудование,  остатки незавершенного капитального строительства,  долгосрочные и краткосрочные финансовые вложения, ссуды для работников  и т.д.</w:t>
      </w:r>
    </w:p>
    <w:p w:rsidR="009E21C7" w:rsidRPr="007D06AD" w:rsidRDefault="009E21C7" w:rsidP="009E21C7">
      <w:pPr>
        <w:pStyle w:val="25"/>
        <w:spacing w:line="312" w:lineRule="auto"/>
        <w:ind w:firstLine="567"/>
        <w:jc w:val="both"/>
        <w:rPr>
          <w:rFonts w:ascii="Times New Roman" w:hAnsi="Times New Roman"/>
          <w:sz w:val="24"/>
        </w:rPr>
      </w:pPr>
      <w:r w:rsidRPr="007D06AD">
        <w:rPr>
          <w:rFonts w:ascii="Times New Roman" w:hAnsi="Times New Roman"/>
          <w:b/>
          <w:i/>
          <w:sz w:val="24"/>
        </w:rPr>
        <w:t>Рентабельность финансовых инвестиций</w:t>
      </w:r>
      <w:r w:rsidRPr="007D06AD">
        <w:rPr>
          <w:rFonts w:ascii="Times New Roman" w:hAnsi="Times New Roman"/>
          <w:sz w:val="24"/>
        </w:rPr>
        <w:t xml:space="preserve"> (</w:t>
      </w:r>
      <w:r w:rsidRPr="007D06AD">
        <w:rPr>
          <w:rFonts w:ascii="Times New Roman" w:hAnsi="Times New Roman"/>
          <w:i/>
          <w:sz w:val="24"/>
          <w:lang w:val="en-US"/>
        </w:rPr>
        <w:t>RI</w:t>
      </w:r>
      <w:r w:rsidRPr="007D06AD">
        <w:rPr>
          <w:rFonts w:ascii="Times New Roman" w:hAnsi="Times New Roman"/>
          <w:sz w:val="24"/>
        </w:rPr>
        <w:t>) определяется отношением прибыли от инвестиционной деятельности  к средней сумме финансовых инвестиций:</w:t>
      </w:r>
    </w:p>
    <w:p w:rsidR="009E21C7" w:rsidRPr="007D06AD" w:rsidRDefault="009E21C7" w:rsidP="009E21C7">
      <w:pPr>
        <w:pStyle w:val="25"/>
        <w:spacing w:line="312" w:lineRule="auto"/>
        <w:ind w:firstLine="567"/>
        <w:jc w:val="center"/>
        <w:rPr>
          <w:rFonts w:ascii="Times New Roman" w:hAnsi="Times New Roman"/>
          <w:sz w:val="24"/>
        </w:rPr>
      </w:pPr>
      <w:r w:rsidRPr="007D06AD">
        <w:rPr>
          <w:rFonts w:ascii="Times New Roman" w:hAnsi="Times New Roman"/>
          <w:position w:val="-24"/>
          <w:sz w:val="24"/>
        </w:rPr>
        <w:object w:dxaOrig="1600" w:dyaOrig="639">
          <v:shape id="_x0000_i1192" type="#_x0000_t75" style="width:80.25pt;height:32.25pt" o:ole="" fillcolor="window">
            <v:imagedata r:id="rId344" o:title=""/>
          </v:shape>
          <o:OLEObject Type="Embed" ProgID="Equation.3" ShapeID="_x0000_i1192" DrawAspect="Content" ObjectID="_1515491757" r:id="rId345"/>
        </w:object>
      </w:r>
    </w:p>
    <w:p w:rsidR="009E21C7" w:rsidRPr="007D06AD" w:rsidRDefault="009E21C7" w:rsidP="009E21C7">
      <w:pPr>
        <w:pStyle w:val="25"/>
        <w:spacing w:line="312" w:lineRule="auto"/>
        <w:ind w:firstLine="567"/>
        <w:jc w:val="both"/>
        <w:rPr>
          <w:rFonts w:ascii="Times New Roman" w:hAnsi="Times New Roman"/>
          <w:sz w:val="24"/>
        </w:rPr>
      </w:pPr>
      <w:r w:rsidRPr="007D06AD">
        <w:rPr>
          <w:rFonts w:ascii="Times New Roman" w:hAnsi="Times New Roman"/>
          <w:b/>
          <w:i/>
          <w:sz w:val="24"/>
        </w:rPr>
        <w:t>С позиции собственников предприятия</w:t>
      </w:r>
      <w:r w:rsidRPr="007D06AD">
        <w:rPr>
          <w:rFonts w:ascii="Times New Roman" w:hAnsi="Times New Roman"/>
          <w:sz w:val="24"/>
        </w:rPr>
        <w:t xml:space="preserve"> определяют рентабельность собственного капитала как отношение чистой прибыли (</w:t>
      </w:r>
      <w:r w:rsidRPr="00952268">
        <w:rPr>
          <w:rFonts w:ascii="Times New Roman" w:hAnsi="Times New Roman"/>
          <w:sz w:val="24"/>
        </w:rPr>
        <w:t>ЧП</w:t>
      </w:r>
      <w:r w:rsidRPr="007D06AD">
        <w:rPr>
          <w:rFonts w:ascii="Times New Roman" w:hAnsi="Times New Roman"/>
          <w:sz w:val="24"/>
        </w:rPr>
        <w:t>) к средней сумме собственного капитала за период (</w:t>
      </w:r>
      <w:r w:rsidRPr="00952268">
        <w:rPr>
          <w:rFonts w:ascii="Times New Roman" w:hAnsi="Times New Roman"/>
          <w:sz w:val="24"/>
        </w:rPr>
        <w:t>СК</w:t>
      </w:r>
      <w:r w:rsidRPr="007D06AD">
        <w:rPr>
          <w:rFonts w:ascii="Times New Roman" w:hAnsi="Times New Roman"/>
          <w:sz w:val="24"/>
        </w:rPr>
        <w:t>):</w:t>
      </w:r>
    </w:p>
    <w:p w:rsidR="009E21C7" w:rsidRPr="007D06AD" w:rsidRDefault="009E21C7" w:rsidP="009E21C7">
      <w:pPr>
        <w:pStyle w:val="25"/>
        <w:spacing w:line="312" w:lineRule="auto"/>
        <w:ind w:firstLine="567"/>
        <w:jc w:val="center"/>
        <w:rPr>
          <w:rFonts w:ascii="Times New Roman" w:hAnsi="Times New Roman"/>
          <w:sz w:val="24"/>
        </w:rPr>
      </w:pPr>
      <w:r w:rsidRPr="007D06AD">
        <w:rPr>
          <w:rFonts w:ascii="Times New Roman" w:hAnsi="Times New Roman"/>
          <w:position w:val="-24"/>
          <w:sz w:val="24"/>
        </w:rPr>
        <w:object w:dxaOrig="1700" w:dyaOrig="620">
          <v:shape id="_x0000_i1193" type="#_x0000_t75" style="width:85.5pt;height:30.75pt" o:ole="" fillcolor="window">
            <v:imagedata r:id="rId346" o:title=""/>
          </v:shape>
          <o:OLEObject Type="Embed" ProgID="Equation.3" ShapeID="_x0000_i1193" DrawAspect="Content" ObjectID="_1515491758" r:id="rId347"/>
        </w:object>
      </w:r>
    </w:p>
    <w:p w:rsidR="009E21C7" w:rsidRPr="007D06AD" w:rsidRDefault="009E21C7" w:rsidP="009E21C7">
      <w:pPr>
        <w:pStyle w:val="25"/>
        <w:spacing w:line="312" w:lineRule="auto"/>
        <w:ind w:firstLine="567"/>
        <w:jc w:val="both"/>
        <w:rPr>
          <w:rFonts w:ascii="Times New Roman" w:hAnsi="Times New Roman"/>
          <w:sz w:val="24"/>
        </w:rPr>
      </w:pPr>
      <w:r w:rsidRPr="007D06AD">
        <w:rPr>
          <w:rFonts w:ascii="Times New Roman" w:hAnsi="Times New Roman"/>
          <w:sz w:val="24"/>
        </w:rPr>
        <w:lastRenderedPageBreak/>
        <w:t xml:space="preserve">Держателей обыкновенных акций и потенциальных инвесторов  интересуют и такие показатели, как: </w:t>
      </w:r>
    </w:p>
    <w:p w:rsidR="009E21C7" w:rsidRPr="007D06AD" w:rsidRDefault="009E21C7" w:rsidP="00DE3FAE">
      <w:pPr>
        <w:pStyle w:val="25"/>
        <w:numPr>
          <w:ilvl w:val="0"/>
          <w:numId w:val="40"/>
        </w:numPr>
        <w:spacing w:line="312" w:lineRule="auto"/>
        <w:ind w:hanging="720"/>
        <w:jc w:val="both"/>
        <w:rPr>
          <w:rFonts w:ascii="Times New Roman" w:hAnsi="Times New Roman"/>
          <w:sz w:val="24"/>
        </w:rPr>
      </w:pPr>
      <w:r w:rsidRPr="007D06AD">
        <w:rPr>
          <w:rFonts w:ascii="Times New Roman" w:hAnsi="Times New Roman"/>
          <w:b/>
          <w:i/>
          <w:sz w:val="24"/>
        </w:rPr>
        <w:t xml:space="preserve"> прибыль на акционерный капитал</w:t>
      </w:r>
    </w:p>
    <w:p w:rsidR="009E21C7" w:rsidRPr="007D06AD" w:rsidRDefault="009E21C7" w:rsidP="009E21C7">
      <w:pPr>
        <w:pStyle w:val="25"/>
        <w:spacing w:line="312" w:lineRule="auto"/>
        <w:ind w:firstLine="567"/>
        <w:jc w:val="center"/>
        <w:rPr>
          <w:rFonts w:ascii="Times New Roman" w:hAnsi="Times New Roman"/>
          <w:sz w:val="24"/>
          <w:lang w:val="en-US"/>
        </w:rPr>
      </w:pPr>
      <w:r w:rsidRPr="007D06AD">
        <w:rPr>
          <w:rFonts w:ascii="Times New Roman" w:hAnsi="Times New Roman"/>
          <w:position w:val="-30"/>
          <w:sz w:val="24"/>
        </w:rPr>
        <w:object w:dxaOrig="8400" w:dyaOrig="680">
          <v:shape id="_x0000_i1194" type="#_x0000_t75" style="width:420pt;height:33.75pt" o:ole="" fillcolor="window">
            <v:imagedata r:id="rId348" o:title=""/>
          </v:shape>
          <o:OLEObject Type="Embed" ProgID="Equation.3" ShapeID="_x0000_i1194" DrawAspect="Content" ObjectID="_1515491759" r:id="rId349"/>
        </w:object>
      </w:r>
    </w:p>
    <w:p w:rsidR="009E21C7" w:rsidRPr="007D06AD" w:rsidRDefault="009E21C7" w:rsidP="00DE3FAE">
      <w:pPr>
        <w:pStyle w:val="25"/>
        <w:numPr>
          <w:ilvl w:val="0"/>
          <w:numId w:val="40"/>
        </w:numPr>
        <w:spacing w:line="312" w:lineRule="auto"/>
        <w:ind w:hanging="720"/>
        <w:jc w:val="both"/>
        <w:rPr>
          <w:rFonts w:ascii="Times New Roman" w:hAnsi="Times New Roman"/>
          <w:b/>
          <w:i/>
          <w:sz w:val="24"/>
        </w:rPr>
      </w:pPr>
      <w:r w:rsidRPr="007D06AD">
        <w:rPr>
          <w:rFonts w:ascii="Times New Roman" w:hAnsi="Times New Roman"/>
          <w:b/>
          <w:i/>
          <w:sz w:val="24"/>
        </w:rPr>
        <w:t xml:space="preserve"> прибыль на одну обыкновенную акцию (</w:t>
      </w:r>
      <w:r w:rsidRPr="007D06AD">
        <w:rPr>
          <w:rFonts w:ascii="Times New Roman" w:hAnsi="Times New Roman"/>
          <w:b/>
          <w:i/>
          <w:sz w:val="24"/>
          <w:lang w:val="en-US"/>
        </w:rPr>
        <w:t>EPS</w:t>
      </w:r>
      <w:r w:rsidRPr="007D06AD">
        <w:rPr>
          <w:rFonts w:ascii="Times New Roman" w:hAnsi="Times New Roman"/>
          <w:b/>
          <w:i/>
          <w:sz w:val="24"/>
        </w:rPr>
        <w:t>)</w:t>
      </w:r>
    </w:p>
    <w:p w:rsidR="009E21C7" w:rsidRPr="007D06AD" w:rsidRDefault="009E21C7" w:rsidP="009E21C7">
      <w:pPr>
        <w:pStyle w:val="25"/>
        <w:spacing w:line="312" w:lineRule="auto"/>
        <w:ind w:firstLine="567"/>
        <w:jc w:val="center"/>
        <w:rPr>
          <w:rFonts w:ascii="Times New Roman" w:hAnsi="Times New Roman"/>
          <w:sz w:val="24"/>
          <w:lang w:val="en-US"/>
        </w:rPr>
      </w:pPr>
      <w:r w:rsidRPr="007D06AD">
        <w:rPr>
          <w:rFonts w:ascii="Times New Roman" w:hAnsi="Times New Roman"/>
          <w:position w:val="-30"/>
          <w:sz w:val="24"/>
        </w:rPr>
        <w:object w:dxaOrig="7600" w:dyaOrig="680">
          <v:shape id="_x0000_i1195" type="#_x0000_t75" style="width:380.25pt;height:33.75pt" o:ole="" fillcolor="window">
            <v:imagedata r:id="rId350" o:title=""/>
          </v:shape>
          <o:OLEObject Type="Embed" ProgID="Equation.3" ShapeID="_x0000_i1195" DrawAspect="Content" ObjectID="_1515491760" r:id="rId351"/>
        </w:object>
      </w:r>
    </w:p>
    <w:p w:rsidR="009E21C7" w:rsidRPr="007D06AD" w:rsidRDefault="009E21C7" w:rsidP="009E21C7">
      <w:pPr>
        <w:pStyle w:val="25"/>
        <w:spacing w:line="312" w:lineRule="auto"/>
        <w:ind w:firstLine="567"/>
        <w:jc w:val="both"/>
        <w:rPr>
          <w:rFonts w:ascii="Times New Roman" w:hAnsi="Times New Roman"/>
          <w:sz w:val="24"/>
        </w:rPr>
      </w:pPr>
      <w:r w:rsidRPr="007D06AD">
        <w:rPr>
          <w:rFonts w:ascii="Times New Roman" w:hAnsi="Times New Roman"/>
          <w:sz w:val="24"/>
        </w:rPr>
        <w:t xml:space="preserve">По уровню данных показателей можно судить, насколько эффективно используется капитал акционеров, вложенный в предприятие, и является ли данная организация привлекательной для вложения капитала. </w:t>
      </w:r>
    </w:p>
    <w:p w:rsidR="009E21C7" w:rsidRPr="007D06AD" w:rsidRDefault="009E21C7" w:rsidP="009E21C7">
      <w:pPr>
        <w:pStyle w:val="25"/>
        <w:spacing w:line="312" w:lineRule="auto"/>
        <w:ind w:firstLine="567"/>
        <w:jc w:val="both"/>
        <w:rPr>
          <w:rFonts w:ascii="Times New Roman" w:hAnsi="Times New Roman"/>
          <w:sz w:val="24"/>
        </w:rPr>
      </w:pPr>
      <w:r w:rsidRPr="007D06AD">
        <w:rPr>
          <w:rFonts w:ascii="Times New Roman" w:hAnsi="Times New Roman"/>
          <w:b/>
          <w:i/>
          <w:sz w:val="24"/>
        </w:rPr>
        <w:t>Для характеристики интенсивности  использования капитала рассчитывается</w:t>
      </w:r>
      <w:r w:rsidRPr="007D06AD">
        <w:rPr>
          <w:rFonts w:ascii="Times New Roman" w:hAnsi="Times New Roman"/>
          <w:sz w:val="24"/>
        </w:rPr>
        <w:t xml:space="preserve"> </w:t>
      </w:r>
      <w:r w:rsidRPr="007D06AD">
        <w:rPr>
          <w:rFonts w:ascii="Times New Roman" w:hAnsi="Times New Roman"/>
          <w:b/>
          <w:i/>
          <w:sz w:val="24"/>
        </w:rPr>
        <w:t>коэффициент его оборачиваемости</w:t>
      </w:r>
      <w:r w:rsidRPr="007D06AD">
        <w:rPr>
          <w:rFonts w:ascii="Times New Roman" w:hAnsi="Times New Roman"/>
          <w:sz w:val="24"/>
        </w:rPr>
        <w:t>:</w:t>
      </w:r>
    </w:p>
    <w:p w:rsidR="009E21C7" w:rsidRPr="007D06AD" w:rsidRDefault="009E21C7" w:rsidP="009E21C7">
      <w:pPr>
        <w:pStyle w:val="25"/>
        <w:spacing w:after="120" w:line="312" w:lineRule="auto"/>
        <w:ind w:firstLine="567"/>
        <w:jc w:val="center"/>
        <w:rPr>
          <w:rFonts w:ascii="Times New Roman" w:hAnsi="Times New Roman"/>
          <w:sz w:val="24"/>
          <w:lang w:val="en-US"/>
        </w:rPr>
      </w:pPr>
      <w:r w:rsidRPr="007D06AD">
        <w:rPr>
          <w:rFonts w:ascii="Times New Roman" w:hAnsi="Times New Roman"/>
          <w:position w:val="-30"/>
          <w:sz w:val="24"/>
        </w:rPr>
        <w:object w:dxaOrig="5440" w:dyaOrig="680">
          <v:shape id="_x0000_i1196" type="#_x0000_t75" style="width:278.25pt;height:34.5pt" o:ole="" fillcolor="window">
            <v:imagedata r:id="rId352" o:title=""/>
          </v:shape>
          <o:OLEObject Type="Embed" ProgID="Equation.3" ShapeID="_x0000_i1196" DrawAspect="Content" ObjectID="_1515491761" r:id="rId353"/>
        </w:object>
      </w:r>
    </w:p>
    <w:p w:rsidR="009E21C7" w:rsidRPr="007D06AD" w:rsidRDefault="009E21C7" w:rsidP="009E21C7">
      <w:pPr>
        <w:pStyle w:val="25"/>
        <w:spacing w:line="288" w:lineRule="auto"/>
        <w:ind w:firstLine="567"/>
        <w:jc w:val="both"/>
        <w:rPr>
          <w:rFonts w:ascii="Times New Roman" w:hAnsi="Times New Roman"/>
          <w:sz w:val="24"/>
        </w:rPr>
      </w:pPr>
      <w:r w:rsidRPr="007D06AD">
        <w:rPr>
          <w:rFonts w:ascii="Times New Roman" w:hAnsi="Times New Roman"/>
          <w:sz w:val="24"/>
        </w:rPr>
        <w:t>Если приведенные показатели рентабельности и оборачиваемости капитала рассчитываются не за календарный год, а за месяц, квартал, полугодие и т.д.,  то их уровень нужно привести к годовому эквиваленту, для чего числитель надо умножить на 12 мес., а знаменатель на число месяцев в отчетном периоде (</w:t>
      </w:r>
      <w:r w:rsidRPr="007D06AD">
        <w:rPr>
          <w:rFonts w:ascii="Times New Roman" w:hAnsi="Times New Roman"/>
          <w:i/>
          <w:sz w:val="24"/>
          <w:lang w:val="en-US"/>
        </w:rPr>
        <w:t>n</w:t>
      </w:r>
      <w:r w:rsidRPr="007D06AD">
        <w:rPr>
          <w:rFonts w:ascii="Times New Roman" w:hAnsi="Times New Roman"/>
          <w:sz w:val="24"/>
        </w:rPr>
        <w:t xml:space="preserve">). </w:t>
      </w:r>
    </w:p>
    <w:p w:rsidR="009E21C7" w:rsidRPr="007D06AD" w:rsidRDefault="009E21C7" w:rsidP="009E21C7">
      <w:pPr>
        <w:pStyle w:val="25"/>
        <w:spacing w:line="288" w:lineRule="auto"/>
        <w:jc w:val="center"/>
        <w:rPr>
          <w:rFonts w:ascii="Times New Roman" w:hAnsi="Times New Roman"/>
          <w:sz w:val="24"/>
        </w:rPr>
      </w:pPr>
      <w:r w:rsidRPr="007D06AD">
        <w:rPr>
          <w:rFonts w:ascii="Times New Roman" w:hAnsi="Times New Roman"/>
          <w:position w:val="-24"/>
          <w:sz w:val="24"/>
        </w:rPr>
        <w:object w:dxaOrig="1579" w:dyaOrig="620">
          <v:shape id="_x0000_i1197" type="#_x0000_t75" style="width:78.75pt;height:30.75pt" o:ole="" fillcolor="window">
            <v:imagedata r:id="rId354" o:title=""/>
          </v:shape>
          <o:OLEObject Type="Embed" ProgID="Equation.3" ShapeID="_x0000_i1197" DrawAspect="Content" ObjectID="_1515491762" r:id="rId355"/>
        </w:object>
      </w:r>
      <w:r w:rsidRPr="007D06AD">
        <w:rPr>
          <w:rFonts w:ascii="Times New Roman" w:hAnsi="Times New Roman"/>
          <w:sz w:val="24"/>
        </w:rPr>
        <w:t xml:space="preserve">; </w:t>
      </w:r>
      <w:r w:rsidRPr="007D06AD">
        <w:rPr>
          <w:rFonts w:ascii="Times New Roman" w:hAnsi="Times New Roman"/>
          <w:position w:val="-24"/>
          <w:sz w:val="24"/>
        </w:rPr>
        <w:object w:dxaOrig="3280" w:dyaOrig="639">
          <v:shape id="_x0000_i1198" type="#_x0000_t75" style="width:164.25pt;height:32.25pt" o:ole="" fillcolor="window">
            <v:imagedata r:id="rId356" o:title=""/>
          </v:shape>
          <o:OLEObject Type="Embed" ProgID="Equation.3" ShapeID="_x0000_i1198" DrawAspect="Content" ObjectID="_1515491763" r:id="rId357"/>
        </w:object>
      </w:r>
      <w:r w:rsidRPr="007D06AD">
        <w:rPr>
          <w:rFonts w:ascii="Times New Roman" w:hAnsi="Times New Roman"/>
          <w:sz w:val="24"/>
        </w:rPr>
        <w:t xml:space="preserve">;   </w:t>
      </w:r>
      <w:r w:rsidRPr="007D06AD">
        <w:rPr>
          <w:rFonts w:ascii="Times New Roman" w:hAnsi="Times New Roman"/>
          <w:position w:val="-32"/>
          <w:sz w:val="24"/>
        </w:rPr>
        <w:object w:dxaOrig="1880" w:dyaOrig="740">
          <v:shape id="_x0000_i1199" type="#_x0000_t75" style="width:93.75pt;height:36.75pt" o:ole="" fillcolor="window">
            <v:imagedata r:id="rId358" o:title=""/>
          </v:shape>
          <o:OLEObject Type="Embed" ProgID="Equation.3" ShapeID="_x0000_i1199" DrawAspect="Content" ObjectID="_1515491764" r:id="rId359"/>
        </w:object>
      </w:r>
      <w:r w:rsidRPr="007D06AD">
        <w:rPr>
          <w:rFonts w:ascii="Times New Roman" w:hAnsi="Times New Roman"/>
          <w:sz w:val="24"/>
        </w:rPr>
        <w:t>;</w:t>
      </w:r>
    </w:p>
    <w:p w:rsidR="009E21C7" w:rsidRPr="007D06AD" w:rsidRDefault="009E21C7" w:rsidP="009E21C7">
      <w:pPr>
        <w:pStyle w:val="25"/>
        <w:spacing w:line="288" w:lineRule="auto"/>
        <w:jc w:val="center"/>
        <w:rPr>
          <w:rFonts w:ascii="Times New Roman" w:hAnsi="Times New Roman"/>
          <w:sz w:val="24"/>
        </w:rPr>
      </w:pPr>
      <w:r w:rsidRPr="007D06AD">
        <w:rPr>
          <w:rFonts w:ascii="Times New Roman" w:hAnsi="Times New Roman"/>
          <w:position w:val="-24"/>
          <w:sz w:val="24"/>
        </w:rPr>
        <w:object w:dxaOrig="1640" w:dyaOrig="620">
          <v:shape id="_x0000_i1200" type="#_x0000_t75" style="width:82.5pt;height:30.75pt" o:ole="" fillcolor="window">
            <v:imagedata r:id="rId360" o:title=""/>
          </v:shape>
          <o:OLEObject Type="Embed" ProgID="Equation.3" ShapeID="_x0000_i1200" DrawAspect="Content" ObjectID="_1515491765" r:id="rId361"/>
        </w:object>
      </w:r>
      <w:r w:rsidRPr="007D06AD">
        <w:rPr>
          <w:rFonts w:ascii="Times New Roman" w:hAnsi="Times New Roman"/>
          <w:sz w:val="24"/>
        </w:rPr>
        <w:t xml:space="preserve">        </w:t>
      </w:r>
      <w:r w:rsidRPr="007D06AD">
        <w:rPr>
          <w:rFonts w:ascii="Times New Roman" w:hAnsi="Times New Roman"/>
          <w:position w:val="-24"/>
          <w:sz w:val="24"/>
        </w:rPr>
        <w:object w:dxaOrig="2140" w:dyaOrig="620">
          <v:shape id="_x0000_i1201" type="#_x0000_t75" style="width:107.25pt;height:30.75pt" o:ole="" fillcolor="window">
            <v:imagedata r:id="rId362" o:title=""/>
          </v:shape>
          <o:OLEObject Type="Embed" ProgID="Equation.3" ShapeID="_x0000_i1201" DrawAspect="Content" ObjectID="_1515491766" r:id="rId363"/>
        </w:object>
      </w:r>
    </w:p>
    <w:p w:rsidR="009E21C7" w:rsidRPr="007D06AD" w:rsidRDefault="009E21C7" w:rsidP="009E21C7">
      <w:pPr>
        <w:pStyle w:val="a3"/>
        <w:spacing w:line="312" w:lineRule="auto"/>
        <w:ind w:firstLine="567"/>
        <w:jc w:val="both"/>
        <w:rPr>
          <w:rFonts w:ascii="Times New Roman" w:hAnsi="Times New Roman"/>
          <w:sz w:val="24"/>
        </w:rPr>
      </w:pPr>
      <w:r w:rsidRPr="007D06AD">
        <w:rPr>
          <w:rFonts w:ascii="Times New Roman" w:hAnsi="Times New Roman"/>
          <w:sz w:val="24"/>
        </w:rPr>
        <w:t>Связь между показателями рентабельности  капитала,   его оборачиваемостью и прибыльностью продукции  показана на рис. 10.1.</w:t>
      </w:r>
    </w:p>
    <w:p w:rsidR="009E21C7" w:rsidRPr="007D06AD" w:rsidRDefault="003E0A3F" w:rsidP="009E21C7">
      <w:pPr>
        <w:pStyle w:val="a3"/>
        <w:spacing w:line="312" w:lineRule="auto"/>
        <w:jc w:val="both"/>
        <w:rPr>
          <w:rFonts w:ascii="Times New Roman" w:hAnsi="Times New Roman"/>
          <w:sz w:val="24"/>
        </w:rPr>
      </w:pPr>
      <w:r>
        <w:rPr>
          <w:rFonts w:ascii="Times New Roman" w:hAnsi="Times New Roman"/>
          <w:noProof/>
          <w:sz w:val="24"/>
        </w:rPr>
        <w:pict>
          <v:shape id="_x0000_s1297" type="#_x0000_t202" style="position:absolute;left:0;text-align:left;margin-left:172.8pt;margin-top:11.1pt;width:2in;height:36pt;z-index:255" o:allowincell="f">
            <v:textbox style="mso-next-textbox:#_x0000_s1297">
              <w:txbxContent>
                <w:p w:rsidR="00D07557" w:rsidRPr="000D6FC8" w:rsidRDefault="00D07557" w:rsidP="009E21C7">
                  <w:r>
                    <w:t>Прибыль на одну акцию</w:t>
                  </w:r>
                </w:p>
                <w:p w:rsidR="00D07557" w:rsidRPr="000D6FC8" w:rsidRDefault="00D07557" w:rsidP="009E21C7">
                  <w:pPr>
                    <w:jc w:val="center"/>
                  </w:pPr>
                  <w:r w:rsidRPr="000D6FC8">
                    <w:t>(</w:t>
                  </w:r>
                  <w:r>
                    <w:rPr>
                      <w:i/>
                      <w:lang w:val="en-US"/>
                    </w:rPr>
                    <w:t>EPS</w:t>
                  </w:r>
                  <w:r w:rsidRPr="000D6FC8">
                    <w:t>)</w:t>
                  </w:r>
                </w:p>
              </w:txbxContent>
            </v:textbox>
          </v:shape>
        </w:pict>
      </w:r>
    </w:p>
    <w:p w:rsidR="009E21C7" w:rsidRPr="007D06AD" w:rsidRDefault="009E21C7" w:rsidP="009E21C7">
      <w:pPr>
        <w:pStyle w:val="a3"/>
        <w:spacing w:line="312" w:lineRule="auto"/>
        <w:jc w:val="both"/>
        <w:rPr>
          <w:rFonts w:ascii="Times New Roman" w:hAnsi="Times New Roman"/>
          <w:sz w:val="24"/>
        </w:rPr>
      </w:pPr>
    </w:p>
    <w:p w:rsidR="009E21C7" w:rsidRPr="007D06AD" w:rsidRDefault="003E0A3F" w:rsidP="009E21C7">
      <w:pPr>
        <w:pStyle w:val="a3"/>
        <w:spacing w:line="312" w:lineRule="auto"/>
        <w:jc w:val="both"/>
        <w:rPr>
          <w:rFonts w:ascii="Times New Roman" w:hAnsi="Times New Roman"/>
          <w:sz w:val="24"/>
        </w:rPr>
      </w:pPr>
      <w:r>
        <w:rPr>
          <w:rFonts w:ascii="Times New Roman" w:hAnsi="Times New Roman"/>
          <w:noProof/>
          <w:sz w:val="24"/>
        </w:rPr>
        <w:pict>
          <v:line id="_x0000_s1302" style="position:absolute;left:0;text-align:left;flip:y;z-index:260" from="244.8pt,11.25pt" to="244.8pt,25.65pt" o:allowincell="f">
            <v:stroke endarrow="block"/>
          </v:line>
        </w:pict>
      </w:r>
    </w:p>
    <w:p w:rsidR="009E21C7" w:rsidRPr="007D06AD" w:rsidRDefault="003E0A3F" w:rsidP="009E21C7">
      <w:pPr>
        <w:pStyle w:val="a3"/>
        <w:spacing w:line="312" w:lineRule="auto"/>
        <w:jc w:val="both"/>
        <w:rPr>
          <w:rFonts w:ascii="Times New Roman" w:hAnsi="Times New Roman"/>
          <w:sz w:val="24"/>
        </w:rPr>
      </w:pPr>
      <w:r>
        <w:rPr>
          <w:rFonts w:ascii="Times New Roman" w:hAnsi="Times New Roman"/>
          <w:noProof/>
          <w:sz w:val="24"/>
        </w:rPr>
        <w:pict>
          <v:line id="_x0000_s1301" style="position:absolute;left:0;text-align:left;z-index:259" from="5in,7.7pt" to="5in,14.9pt" o:allowincell="f"/>
        </w:pict>
      </w:r>
      <w:r>
        <w:rPr>
          <w:rFonts w:ascii="Times New Roman" w:hAnsi="Times New Roman"/>
          <w:noProof/>
          <w:sz w:val="24"/>
        </w:rPr>
        <w:pict>
          <v:line id="_x0000_s1300" style="position:absolute;left:0;text-align:left;z-index:258" from="187.2pt,7.7pt" to="187.2pt,14.9pt" o:allowincell="f"/>
        </w:pict>
      </w:r>
      <w:r>
        <w:rPr>
          <w:rFonts w:ascii="Times New Roman" w:hAnsi="Times New Roman"/>
          <w:noProof/>
          <w:sz w:val="24"/>
        </w:rPr>
        <w:pict>
          <v:line id="_x0000_s1299" style="position:absolute;left:0;text-align:left;z-index:257" from="187.2pt,7.7pt" to="5in,7.7pt" o:allowincell="f"/>
        </w:pict>
      </w:r>
      <w:r>
        <w:rPr>
          <w:rFonts w:ascii="Times New Roman" w:hAnsi="Times New Roman"/>
          <w:noProof/>
          <w:sz w:val="24"/>
        </w:rPr>
        <w:pict>
          <v:shape id="_x0000_s1298" type="#_x0000_t202" style="position:absolute;left:0;text-align:left;margin-left:302.4pt;margin-top:14.9pt;width:100.8pt;height:50.4pt;z-index:256" o:allowincell="f">
            <v:textbox style="mso-next-textbox:#_x0000_s1298">
              <w:txbxContent>
                <w:p w:rsidR="00D07557" w:rsidRPr="00D75262" w:rsidRDefault="00D07557" w:rsidP="009E21C7">
                  <w:pPr>
                    <w:jc w:val="center"/>
                  </w:pPr>
                  <w:r w:rsidRPr="00D75262">
                    <w:t>Текущая цена</w:t>
                  </w:r>
                </w:p>
                <w:p w:rsidR="00D07557" w:rsidRPr="000D6FC8" w:rsidRDefault="00D07557" w:rsidP="009E21C7">
                  <w:pPr>
                    <w:jc w:val="center"/>
                  </w:pPr>
                  <w:r w:rsidRPr="00D75262">
                    <w:t>одной акции</w:t>
                  </w:r>
                </w:p>
                <w:p w:rsidR="00D07557" w:rsidRPr="000D6FC8" w:rsidRDefault="00D07557" w:rsidP="009E21C7">
                  <w:pPr>
                    <w:jc w:val="center"/>
                  </w:pPr>
                  <w:r w:rsidRPr="000D6FC8">
                    <w:t>(</w:t>
                  </w:r>
                  <w:r w:rsidRPr="00D75262">
                    <w:rPr>
                      <w:i/>
                      <w:lang w:val="en-US"/>
                    </w:rPr>
                    <w:t>P</w:t>
                  </w:r>
                  <w:r w:rsidRPr="000D6FC8">
                    <w:t>)</w:t>
                  </w:r>
                </w:p>
              </w:txbxContent>
            </v:textbox>
          </v:shape>
        </w:pict>
      </w:r>
      <w:r>
        <w:rPr>
          <w:rFonts w:ascii="Times New Roman" w:hAnsi="Times New Roman"/>
          <w:noProof/>
          <w:sz w:val="24"/>
        </w:rPr>
        <w:pict>
          <v:shape id="_x0000_s1273" type="#_x0000_t202" style="position:absolute;left:0;text-align:left;margin-left:108pt;margin-top:14.9pt;width:172.8pt;height:53.45pt;z-index:231" o:allowincell="f">
            <v:textbox style="mso-next-textbox:#_x0000_s1273">
              <w:txbxContent>
                <w:p w:rsidR="00D07557" w:rsidRDefault="00D07557" w:rsidP="009E21C7">
                  <w:pPr>
                    <w:jc w:val="center"/>
                    <w:rPr>
                      <w:i/>
                      <w:lang w:val="en-US"/>
                    </w:rPr>
                  </w:pPr>
                  <w:r>
                    <w:rPr>
                      <w:i/>
                      <w:lang w:val="en-US"/>
                    </w:rPr>
                    <w:t>Рентабельность собственного капитала</w:t>
                  </w:r>
                </w:p>
                <w:p w:rsidR="00D07557" w:rsidRDefault="00D07557" w:rsidP="009E21C7">
                  <w:pPr>
                    <w:jc w:val="center"/>
                    <w:rPr>
                      <w:i/>
                      <w:lang w:val="en-US"/>
                    </w:rPr>
                  </w:pPr>
                  <w:r>
                    <w:rPr>
                      <w:i/>
                      <w:lang w:val="en-US"/>
                    </w:rPr>
                    <w:t xml:space="preserve"> (R</w:t>
                  </w:r>
                  <w:r>
                    <w:rPr>
                      <w:i/>
                      <w:lang w:val="be-BY"/>
                    </w:rPr>
                    <w:t>ОЕ</w:t>
                  </w:r>
                  <w:r>
                    <w:rPr>
                      <w:i/>
                      <w:lang w:val="en-US"/>
                    </w:rPr>
                    <w:t>)</w:t>
                  </w:r>
                </w:p>
              </w:txbxContent>
            </v:textbox>
          </v:shape>
        </w:pict>
      </w:r>
    </w:p>
    <w:p w:rsidR="009E21C7" w:rsidRPr="007D06AD" w:rsidRDefault="009E21C7" w:rsidP="009E21C7">
      <w:pPr>
        <w:pStyle w:val="a3"/>
        <w:spacing w:line="312" w:lineRule="auto"/>
        <w:jc w:val="both"/>
        <w:rPr>
          <w:rFonts w:ascii="Times New Roman" w:hAnsi="Times New Roman"/>
          <w:sz w:val="24"/>
        </w:rPr>
      </w:pPr>
    </w:p>
    <w:p w:rsidR="009E21C7" w:rsidRPr="007D06AD" w:rsidRDefault="009E21C7" w:rsidP="009E21C7">
      <w:pPr>
        <w:pStyle w:val="a3"/>
        <w:spacing w:line="312" w:lineRule="auto"/>
        <w:jc w:val="both"/>
        <w:rPr>
          <w:rFonts w:ascii="Times New Roman" w:hAnsi="Times New Roman"/>
          <w:sz w:val="24"/>
        </w:rPr>
      </w:pPr>
    </w:p>
    <w:p w:rsidR="009E21C7" w:rsidRPr="007D06AD" w:rsidRDefault="003E0A3F" w:rsidP="009E21C7">
      <w:pPr>
        <w:pStyle w:val="a3"/>
        <w:spacing w:line="312" w:lineRule="auto"/>
        <w:jc w:val="both"/>
        <w:rPr>
          <w:rFonts w:ascii="Times New Roman" w:hAnsi="Times New Roman"/>
          <w:sz w:val="24"/>
        </w:rPr>
      </w:pPr>
      <w:r>
        <w:rPr>
          <w:rFonts w:ascii="Times New Roman" w:hAnsi="Times New Roman"/>
          <w:noProof/>
          <w:sz w:val="24"/>
        </w:rPr>
        <w:pict>
          <v:line id="_x0000_s1296" style="position:absolute;left:0;text-align:left;flip:y;z-index:254" from="230.4pt,8.1pt" to="230.4pt,22.5pt" o:allowincell="f">
            <v:stroke endarrow="block"/>
          </v:line>
        </w:pict>
      </w:r>
    </w:p>
    <w:p w:rsidR="009E21C7" w:rsidRPr="007D06AD" w:rsidRDefault="003E0A3F" w:rsidP="009E21C7">
      <w:pPr>
        <w:pStyle w:val="a3"/>
        <w:spacing w:line="312" w:lineRule="auto"/>
        <w:jc w:val="both"/>
        <w:rPr>
          <w:rFonts w:ascii="Times New Roman" w:hAnsi="Times New Roman"/>
          <w:sz w:val="24"/>
        </w:rPr>
      </w:pPr>
      <w:r>
        <w:rPr>
          <w:noProof/>
        </w:rPr>
        <w:pict>
          <v:line id="_x0000_s1295" style="position:absolute;left:0;text-align:left;z-index:253" from="244.8pt,4.55pt" to="244.8pt,11.75pt" o:allowincell="f"/>
        </w:pict>
      </w:r>
      <w:r>
        <w:rPr>
          <w:noProof/>
        </w:rPr>
        <w:pict>
          <v:line id="_x0000_s1294" style="position:absolute;left:0;text-align:left;z-index:252" from="136.8pt,4.55pt" to="136.8pt,11.75pt" o:allowincell="f"/>
        </w:pict>
      </w:r>
      <w:r>
        <w:rPr>
          <w:noProof/>
        </w:rPr>
        <w:pict>
          <v:shape id="_x0000_s1292" type="#_x0000_t202" style="position:absolute;left:0;text-align:left;margin-left:1in;margin-top:11.75pt;width:100.8pt;height:57.6pt;z-index:250" o:allowincell="f">
            <v:textbox style="mso-next-textbox:#_x0000_s1292">
              <w:txbxContent>
                <w:p w:rsidR="00D07557" w:rsidRPr="00EB6499" w:rsidRDefault="00D07557" w:rsidP="009E21C7">
                  <w:pPr>
                    <w:pStyle w:val="31"/>
                    <w:rPr>
                      <w:sz w:val="20"/>
                    </w:rPr>
                  </w:pPr>
                  <w:r w:rsidRPr="00EB6499">
                    <w:rPr>
                      <w:sz w:val="20"/>
                    </w:rPr>
                    <w:t>Уровень процентного изъятия</w:t>
                  </w:r>
                  <w:r>
                    <w:t xml:space="preserve"> </w:t>
                  </w:r>
                  <w:r w:rsidRPr="00EB6499">
                    <w:rPr>
                      <w:sz w:val="20"/>
                    </w:rPr>
                    <w:t>прибыли</w:t>
                  </w:r>
                </w:p>
                <w:p w:rsidR="00D07557" w:rsidRPr="00EB6499" w:rsidRDefault="00D07557" w:rsidP="009E21C7">
                  <w:pPr>
                    <w:pStyle w:val="31"/>
                    <w:rPr>
                      <w:sz w:val="20"/>
                    </w:rPr>
                  </w:pPr>
                  <w:r w:rsidRPr="00EB6499">
                    <w:rPr>
                      <w:sz w:val="20"/>
                    </w:rPr>
                    <w:t>(1–К</w:t>
                  </w:r>
                  <w:r w:rsidRPr="00EB6499">
                    <w:rPr>
                      <w:sz w:val="20"/>
                      <w:vertAlign w:val="subscript"/>
                    </w:rPr>
                    <w:t>п.и</w:t>
                  </w:r>
                  <w:r w:rsidRPr="00EB6499">
                    <w:rPr>
                      <w:sz w:val="20"/>
                    </w:rPr>
                    <w:t>)</w:t>
                  </w:r>
                </w:p>
              </w:txbxContent>
            </v:textbox>
          </v:shape>
        </w:pict>
      </w:r>
      <w:r>
        <w:rPr>
          <w:noProof/>
        </w:rPr>
        <w:pict>
          <v:shape id="_x0000_s1291" type="#_x0000_t202" style="position:absolute;left:0;text-align:left;margin-left:187.2pt;margin-top:11.75pt;width:108pt;height:57.6pt;z-index:249" o:allowincell="f">
            <v:textbox style="mso-next-textbox:#_x0000_s1291">
              <w:txbxContent>
                <w:p w:rsidR="00D07557" w:rsidRDefault="00D07557" w:rsidP="009E21C7">
                  <w:pPr>
                    <w:jc w:val="center"/>
                    <w:rPr>
                      <w:i/>
                      <w:lang w:val="be-BY"/>
                    </w:rPr>
                  </w:pPr>
                  <w:r>
                    <w:rPr>
                      <w:i/>
                    </w:rPr>
                    <w:t xml:space="preserve">Рентабельность совокупного капитала </w:t>
                  </w:r>
                  <w:r w:rsidRPr="00952268">
                    <w:t>(</w:t>
                  </w:r>
                  <w:r>
                    <w:rPr>
                      <w:i/>
                      <w:lang w:val="en-US"/>
                    </w:rPr>
                    <w:t>R0ТA</w:t>
                  </w:r>
                  <w:r w:rsidRPr="00952268">
                    <w:t>)</w:t>
                  </w:r>
                </w:p>
              </w:txbxContent>
            </v:textbox>
          </v:shape>
        </w:pict>
      </w:r>
      <w:r>
        <w:rPr>
          <w:noProof/>
          <w:sz w:val="24"/>
        </w:rPr>
        <w:pict>
          <v:line id="_x0000_s1286" style="position:absolute;left:0;text-align:left;z-index:244" from="381.6pt,4.55pt" to="381.6pt,11.75pt" o:allowincell="f"/>
        </w:pict>
      </w:r>
      <w:r>
        <w:rPr>
          <w:noProof/>
          <w:sz w:val="24"/>
        </w:rPr>
        <w:pict>
          <v:line id="_x0000_s1284" style="position:absolute;left:0;text-align:left;z-index:242" from="136.8pt,4.55pt" to="381.6pt,4.55pt" o:allowincell="f"/>
        </w:pict>
      </w:r>
      <w:r>
        <w:rPr>
          <w:noProof/>
          <w:sz w:val="24"/>
        </w:rPr>
        <w:pict>
          <v:shape id="_x0000_s1283" type="#_x0000_t202" style="position:absolute;left:0;text-align:left;margin-left:309.6pt;margin-top:11.75pt;width:136.8pt;height:58.2pt;z-index:241" o:allowincell="f">
            <v:textbox style="mso-next-textbox:#_x0000_s1283">
              <w:txbxContent>
                <w:p w:rsidR="00D07557" w:rsidRDefault="00D07557" w:rsidP="009E21C7">
                  <w:pPr>
                    <w:rPr>
                      <w:i/>
                    </w:rPr>
                  </w:pPr>
                  <w:r>
                    <w:t>Мультипликатор капитала (отношение общей суммы активов  к собственному капиталу</w:t>
                  </w:r>
                  <w:r w:rsidRPr="00952268">
                    <w:t>)    (</w:t>
                  </w:r>
                  <w:r>
                    <w:rPr>
                      <w:i/>
                    </w:rPr>
                    <w:t>МК</w:t>
                  </w:r>
                  <w:r w:rsidRPr="00952268">
                    <w:t>)</w:t>
                  </w:r>
                </w:p>
              </w:txbxContent>
            </v:textbox>
          </v:shape>
        </w:pict>
      </w:r>
    </w:p>
    <w:p w:rsidR="009E21C7" w:rsidRPr="007D06AD" w:rsidRDefault="009E21C7" w:rsidP="009E21C7">
      <w:pPr>
        <w:pStyle w:val="a3"/>
        <w:spacing w:line="312" w:lineRule="auto"/>
        <w:jc w:val="both"/>
      </w:pPr>
    </w:p>
    <w:p w:rsidR="009E21C7" w:rsidRPr="007D06AD" w:rsidRDefault="009E21C7" w:rsidP="009E21C7">
      <w:pPr>
        <w:pStyle w:val="a3"/>
        <w:spacing w:line="312" w:lineRule="auto"/>
        <w:jc w:val="both"/>
        <w:rPr>
          <w:rFonts w:ascii="Times New Roman" w:hAnsi="Times New Roman"/>
          <w:sz w:val="24"/>
        </w:rPr>
      </w:pPr>
    </w:p>
    <w:p w:rsidR="009E21C7" w:rsidRPr="007D06AD" w:rsidRDefault="003E0A3F" w:rsidP="009E21C7">
      <w:pPr>
        <w:pStyle w:val="a3"/>
        <w:spacing w:line="312" w:lineRule="auto"/>
        <w:jc w:val="both"/>
        <w:rPr>
          <w:rFonts w:ascii="Times New Roman" w:hAnsi="Times New Roman"/>
          <w:sz w:val="24"/>
        </w:rPr>
      </w:pPr>
      <w:r>
        <w:rPr>
          <w:rFonts w:ascii="Times New Roman" w:hAnsi="Times New Roman"/>
          <w:noProof/>
          <w:sz w:val="24"/>
        </w:rPr>
        <w:pict>
          <v:line id="_x0000_s1303" style="position:absolute;left:0;text-align:left;flip:y;z-index:261" from="244.8pt,14.7pt" to="244.8pt,29.1pt" o:allowincell="f">
            <v:stroke endarrow="block"/>
          </v:line>
        </w:pict>
      </w:r>
    </w:p>
    <w:p w:rsidR="009E21C7" w:rsidRPr="007D06AD" w:rsidRDefault="003E0A3F" w:rsidP="009E21C7">
      <w:pPr>
        <w:pStyle w:val="a3"/>
        <w:spacing w:line="312" w:lineRule="auto"/>
        <w:rPr>
          <w:sz w:val="24"/>
        </w:rPr>
      </w:pPr>
      <w:r>
        <w:rPr>
          <w:noProof/>
          <w:sz w:val="24"/>
        </w:rPr>
        <w:pict>
          <v:line id="_x0000_s1287" style="position:absolute;z-index:245" from="158.4pt,11.2pt" to="158.4pt,18.4pt" o:allowincell="f"/>
        </w:pict>
      </w:r>
      <w:r>
        <w:rPr>
          <w:noProof/>
          <w:sz w:val="24"/>
        </w:rPr>
        <w:pict>
          <v:line id="_x0000_s1285" style="position:absolute;z-index:243" from="324pt,11.2pt" to="324pt,18.4pt" o:allowincell="f"/>
        </w:pict>
      </w:r>
      <w:r>
        <w:rPr>
          <w:noProof/>
          <w:sz w:val="24"/>
        </w:rPr>
        <w:pict>
          <v:line id="_x0000_s1293" style="position:absolute;z-index:251" from="158.4pt,11.2pt" to="324pt,11.2pt" o:allowincell="f"/>
        </w:pict>
      </w:r>
    </w:p>
    <w:p w:rsidR="009E21C7" w:rsidRPr="007D06AD" w:rsidRDefault="003E0A3F" w:rsidP="009E21C7">
      <w:pPr>
        <w:pStyle w:val="a3"/>
        <w:spacing w:line="312" w:lineRule="auto"/>
        <w:rPr>
          <w:sz w:val="24"/>
        </w:rPr>
      </w:pPr>
      <w:r>
        <w:rPr>
          <w:noProof/>
          <w:sz w:val="24"/>
        </w:rPr>
        <w:pict>
          <v:shape id="_x0000_s1281" type="#_x0000_t202" style="position:absolute;margin-left:230.4pt;margin-top:.7pt;width:142.65pt;height:49.95pt;z-index:239" o:allowincell="f">
            <v:textbox style="mso-next-textbox:#_x0000_s1281">
              <w:txbxContent>
                <w:p w:rsidR="00D07557" w:rsidRDefault="00D07557" w:rsidP="009E21C7">
                  <w:pPr>
                    <w:jc w:val="center"/>
                    <w:rPr>
                      <w:i/>
                      <w:lang w:val="en-US"/>
                    </w:rPr>
                  </w:pPr>
                  <w:r>
                    <w:rPr>
                      <w:i/>
                      <w:lang w:val="en-US"/>
                    </w:rPr>
                    <w:t>Рентабельность совокупного капитала</w:t>
                  </w:r>
                </w:p>
                <w:p w:rsidR="00D07557" w:rsidRDefault="00D07557" w:rsidP="009E21C7">
                  <w:pPr>
                    <w:jc w:val="center"/>
                    <w:rPr>
                      <w:i/>
                      <w:lang w:val="en-US"/>
                    </w:rPr>
                  </w:pPr>
                  <w:r w:rsidRPr="00952268">
                    <w:rPr>
                      <w:lang w:val="en-US"/>
                    </w:rPr>
                    <w:t>(</w:t>
                  </w:r>
                  <w:r>
                    <w:rPr>
                      <w:i/>
                      <w:lang w:val="en-US"/>
                    </w:rPr>
                    <w:t>RТА</w:t>
                  </w:r>
                  <w:r w:rsidRPr="00952268">
                    <w:rPr>
                      <w:lang w:val="en-US"/>
                    </w:rPr>
                    <w:t>)</w:t>
                  </w:r>
                </w:p>
              </w:txbxContent>
            </v:textbox>
          </v:shape>
        </w:pict>
      </w:r>
      <w:r>
        <w:rPr>
          <w:noProof/>
          <w:sz w:val="24"/>
        </w:rPr>
        <w:pict>
          <v:shape id="_x0000_s1282" type="#_x0000_t202" style="position:absolute;margin-left:1in;margin-top:.7pt;width:136.8pt;height:50.4pt;z-index:240" o:allowincell="f">
            <v:textbox style="mso-next-textbox:#_x0000_s1282">
              <w:txbxContent>
                <w:p w:rsidR="00D07557" w:rsidRPr="00EB6499" w:rsidRDefault="00D07557" w:rsidP="009E21C7">
                  <w:pPr>
                    <w:pStyle w:val="31"/>
                    <w:rPr>
                      <w:sz w:val="20"/>
                    </w:rPr>
                  </w:pPr>
                  <w:r w:rsidRPr="00EB6499">
                    <w:rPr>
                      <w:sz w:val="20"/>
                    </w:rPr>
                    <w:t>Коэффициент налогового изъятия прибыли</w:t>
                  </w:r>
                </w:p>
                <w:p w:rsidR="00D07557" w:rsidRPr="00EB6499" w:rsidRDefault="00D07557" w:rsidP="009E21C7">
                  <w:pPr>
                    <w:pStyle w:val="31"/>
                    <w:rPr>
                      <w:sz w:val="20"/>
                    </w:rPr>
                  </w:pPr>
                  <w:r w:rsidRPr="00EB6499">
                    <w:rPr>
                      <w:sz w:val="20"/>
                    </w:rPr>
                    <w:t>(1–К</w:t>
                  </w:r>
                  <w:r w:rsidRPr="00EB6499">
                    <w:rPr>
                      <w:sz w:val="20"/>
                      <w:vertAlign w:val="subscript"/>
                    </w:rPr>
                    <w:t>н</w:t>
                  </w:r>
                  <w:r w:rsidRPr="00EB6499">
                    <w:rPr>
                      <w:sz w:val="20"/>
                    </w:rPr>
                    <w:t>)</w:t>
                  </w:r>
                </w:p>
              </w:txbxContent>
            </v:textbox>
          </v:shape>
        </w:pict>
      </w:r>
    </w:p>
    <w:p w:rsidR="009E21C7" w:rsidRPr="007D06AD" w:rsidRDefault="009E21C7" w:rsidP="009E21C7">
      <w:pPr>
        <w:pStyle w:val="a3"/>
        <w:spacing w:line="312" w:lineRule="auto"/>
      </w:pPr>
    </w:p>
    <w:p w:rsidR="009E21C7" w:rsidRPr="007D06AD" w:rsidRDefault="009E21C7" w:rsidP="009E21C7">
      <w:pPr>
        <w:pStyle w:val="a3"/>
        <w:spacing w:line="312" w:lineRule="auto"/>
      </w:pPr>
    </w:p>
    <w:p w:rsidR="009E21C7" w:rsidRPr="007D06AD" w:rsidRDefault="003E0A3F" w:rsidP="009E21C7">
      <w:pPr>
        <w:pStyle w:val="a3"/>
        <w:spacing w:line="312" w:lineRule="auto"/>
      </w:pPr>
      <w:r>
        <w:rPr>
          <w:noProof/>
        </w:rPr>
        <w:lastRenderedPageBreak/>
        <w:pict>
          <v:line id="_x0000_s1289" style="position:absolute;flip:y;z-index:247" from="266.4pt,4pt" to="266.4pt,18.4pt" o:allowincell="f">
            <v:stroke endarrow="block"/>
          </v:line>
        </w:pict>
      </w:r>
    </w:p>
    <w:p w:rsidR="009E21C7" w:rsidRPr="007D06AD" w:rsidRDefault="003E0A3F" w:rsidP="009E21C7">
      <w:pPr>
        <w:pStyle w:val="a3"/>
        <w:spacing w:line="312" w:lineRule="auto"/>
      </w:pPr>
      <w:r>
        <w:rPr>
          <w:noProof/>
        </w:rPr>
        <w:pict>
          <v:line id="_x0000_s1288" style="position:absolute;flip:y;z-index:246" from="81pt,6.25pt" to="81pt,13.45pt"/>
        </w:pict>
      </w:r>
      <w:r>
        <w:rPr>
          <w:noProof/>
        </w:rPr>
        <w:pict>
          <v:line id="_x0000_s1314" style="position:absolute;z-index:272" from="81pt,6.25pt" to="397.8pt,6.25pt"/>
        </w:pict>
      </w:r>
      <w:r>
        <w:rPr>
          <w:noProof/>
        </w:rPr>
        <w:pict>
          <v:line id="_x0000_s1310" style="position:absolute;z-index:268" from="306pt,6.65pt" to="306pt,13.85pt"/>
        </w:pict>
      </w:r>
      <w:r>
        <w:rPr>
          <w:noProof/>
        </w:rPr>
        <w:pict>
          <v:line id="_x0000_s1278" style="position:absolute;z-index:236" from="396pt,3.65pt" to="396pt,10.85pt" o:allowincell="f"/>
        </w:pict>
      </w:r>
      <w:r>
        <w:rPr>
          <w:noProof/>
        </w:rPr>
        <w:pict>
          <v:line id="_x0000_s1277" style="position:absolute;z-index:235" from="230.4pt,3.65pt" to="230.4pt,10.85pt" o:allowincell="f"/>
        </w:pict>
      </w:r>
      <w:r w:rsidR="009E21C7" w:rsidRPr="007D06AD">
        <w:t xml:space="preserve">                                                                </w:t>
      </w:r>
    </w:p>
    <w:p w:rsidR="009E21C7" w:rsidRPr="007D06AD" w:rsidRDefault="003E0A3F" w:rsidP="009E21C7">
      <w:pPr>
        <w:pStyle w:val="a3"/>
        <w:spacing w:line="312" w:lineRule="auto"/>
      </w:pPr>
      <w:r>
        <w:rPr>
          <w:noProof/>
        </w:rPr>
        <w:pict>
          <v:shape id="_x0000_s1275" type="#_x0000_t202" style="position:absolute;margin-left:2in;margin-top:.95pt;width:99pt;height:63pt;z-index:233">
            <v:textbox style="mso-next-textbox:#_x0000_s1275">
              <w:txbxContent>
                <w:p w:rsidR="00D07557" w:rsidRPr="00D75262" w:rsidRDefault="00D07557" w:rsidP="009E21C7">
                  <w:pPr>
                    <w:ind w:right="-178"/>
                    <w:jc w:val="center"/>
                    <w:rPr>
                      <w:i/>
                      <w:lang w:val="en-US"/>
                    </w:rPr>
                  </w:pPr>
                  <w:r w:rsidRPr="00D75262">
                    <w:rPr>
                      <w:i/>
                    </w:rPr>
                    <w:t>Рентабельность операционного капитала</w:t>
                  </w:r>
                  <w:r w:rsidRPr="00D75262">
                    <w:rPr>
                      <w:i/>
                      <w:lang w:val="en-US"/>
                    </w:rPr>
                    <w:t xml:space="preserve"> </w:t>
                  </w:r>
                </w:p>
                <w:p w:rsidR="00D07557" w:rsidRPr="00D75262" w:rsidRDefault="00D07557" w:rsidP="009E21C7">
                  <w:pPr>
                    <w:jc w:val="center"/>
                    <w:rPr>
                      <w:i/>
                      <w:lang w:val="en-US"/>
                    </w:rPr>
                  </w:pPr>
                  <w:r w:rsidRPr="00952268">
                    <w:rPr>
                      <w:lang w:val="en-US"/>
                    </w:rPr>
                    <w:t>(</w:t>
                  </w:r>
                  <w:r w:rsidRPr="00D75262">
                    <w:rPr>
                      <w:i/>
                      <w:lang w:val="en-US"/>
                    </w:rPr>
                    <w:t>ROА</w:t>
                  </w:r>
                  <w:r w:rsidRPr="00952268">
                    <w:rPr>
                      <w:lang w:val="en-US"/>
                    </w:rPr>
                    <w:t>)</w:t>
                  </w:r>
                </w:p>
              </w:txbxContent>
            </v:textbox>
          </v:shape>
        </w:pict>
      </w:r>
      <w:r>
        <w:rPr>
          <w:noProof/>
        </w:rPr>
        <w:pict>
          <v:shape id="_x0000_s1274" type="#_x0000_t202" style="position:absolute;margin-left:252pt;margin-top:.95pt;width:99pt;height:1in;z-index:232">
            <v:textbox style="mso-next-textbox:#_x0000_s1274">
              <w:txbxContent>
                <w:p w:rsidR="00D07557" w:rsidRPr="00952268" w:rsidRDefault="00D07557" w:rsidP="009E21C7">
                  <w:pPr>
                    <w:jc w:val="center"/>
                  </w:pPr>
                  <w:r>
                    <w:t xml:space="preserve">Удельный вес финансовых инве-стиций в общей сумме капитала </w:t>
                  </w:r>
                  <w:r w:rsidRPr="00952268">
                    <w:t>(Уд</w:t>
                  </w:r>
                  <w:r w:rsidRPr="00952268">
                    <w:rPr>
                      <w:vertAlign w:val="subscript"/>
                    </w:rPr>
                    <w:t>ФИ</w:t>
                  </w:r>
                  <w:r w:rsidRPr="00952268">
                    <w:t>)</w:t>
                  </w:r>
                </w:p>
              </w:txbxContent>
            </v:textbox>
          </v:shape>
        </w:pict>
      </w:r>
      <w:r>
        <w:rPr>
          <w:noProof/>
        </w:rPr>
        <w:pict>
          <v:shape id="_x0000_s1309" type="#_x0000_t202" style="position:absolute;margin-left:5in;margin-top:.95pt;width:90pt;height:63pt;z-index:267">
            <v:textbox style="mso-next-textbox:#_x0000_s1309">
              <w:txbxContent>
                <w:p w:rsidR="00D07557" w:rsidRPr="008C747E" w:rsidRDefault="00D07557" w:rsidP="009E21C7">
                  <w:pPr>
                    <w:jc w:val="center"/>
                    <w:rPr>
                      <w:i/>
                    </w:rPr>
                  </w:pPr>
                  <w:r w:rsidRPr="00FF725E">
                    <w:rPr>
                      <w:i/>
                    </w:rPr>
                    <w:t xml:space="preserve">Рентабельность </w:t>
                  </w:r>
                  <w:r>
                    <w:rPr>
                      <w:i/>
                    </w:rPr>
                    <w:t>финансовых инвестиций</w:t>
                  </w:r>
                </w:p>
                <w:p w:rsidR="00D07557" w:rsidRPr="00952268" w:rsidRDefault="00D07557" w:rsidP="009E21C7">
                  <w:pPr>
                    <w:jc w:val="center"/>
                    <w:rPr>
                      <w:lang w:val="en-US"/>
                    </w:rPr>
                  </w:pPr>
                  <w:r w:rsidRPr="00952268">
                    <w:rPr>
                      <w:lang w:val="en-US"/>
                    </w:rPr>
                    <w:t>(</w:t>
                  </w:r>
                  <w:r w:rsidRPr="00952268">
                    <w:rPr>
                      <w:i/>
                      <w:lang w:val="en-US"/>
                    </w:rPr>
                    <w:t>R</w:t>
                  </w:r>
                  <w:r w:rsidRPr="00952268">
                    <w:rPr>
                      <w:vertAlign w:val="subscript"/>
                    </w:rPr>
                    <w:t>ФИ</w:t>
                  </w:r>
                  <w:r w:rsidRPr="00952268">
                    <w:t>)</w:t>
                  </w:r>
                </w:p>
              </w:txbxContent>
            </v:textbox>
          </v:shape>
        </w:pict>
      </w:r>
      <w:r>
        <w:rPr>
          <w:noProof/>
        </w:rPr>
        <w:pict>
          <v:shape id="_x0000_s1280" type="#_x0000_t202" style="position:absolute;margin-left:9pt;margin-top:.95pt;width:126pt;height:57.9pt;z-index:238">
            <v:textbox style="mso-next-textbox:#_x0000_s1280">
              <w:txbxContent>
                <w:p w:rsidR="00D07557" w:rsidRDefault="00D07557" w:rsidP="009E21C7">
                  <w:pPr>
                    <w:jc w:val="center"/>
                  </w:pPr>
                  <w:r>
                    <w:t>Удельный вес операционного капитала в общей сумме капитала</w:t>
                  </w:r>
                </w:p>
                <w:p w:rsidR="00D07557" w:rsidRPr="00952268" w:rsidRDefault="00D07557" w:rsidP="009E21C7">
                  <w:pPr>
                    <w:jc w:val="center"/>
                  </w:pPr>
                  <w:r>
                    <w:t>(</w:t>
                  </w:r>
                  <w:r w:rsidRPr="00952268">
                    <w:t>Уд</w:t>
                  </w:r>
                  <w:r w:rsidRPr="00952268">
                    <w:rPr>
                      <w:vertAlign w:val="subscript"/>
                      <w:lang w:val="be-BY"/>
                    </w:rPr>
                    <w:t>ОК</w:t>
                  </w:r>
                  <w:r w:rsidRPr="00952268">
                    <w:t>)</w:t>
                  </w:r>
                </w:p>
                <w:p w:rsidR="00D07557" w:rsidRPr="00FF725E" w:rsidRDefault="00D07557" w:rsidP="009E21C7"/>
              </w:txbxContent>
            </v:textbox>
          </v:shape>
        </w:pict>
      </w:r>
    </w:p>
    <w:p w:rsidR="009E21C7" w:rsidRPr="007D06AD" w:rsidRDefault="009E21C7" w:rsidP="009E21C7">
      <w:pPr>
        <w:pStyle w:val="a3"/>
        <w:spacing w:line="312" w:lineRule="auto"/>
      </w:pPr>
    </w:p>
    <w:p w:rsidR="009E21C7" w:rsidRPr="007D06AD" w:rsidRDefault="009E21C7" w:rsidP="009E21C7">
      <w:pPr>
        <w:pStyle w:val="a3"/>
        <w:spacing w:line="312" w:lineRule="auto"/>
      </w:pPr>
      <w:r w:rsidRPr="007D06AD">
        <w:t xml:space="preserve">                       Х                 +                 х     </w:t>
      </w:r>
    </w:p>
    <w:p w:rsidR="009E21C7" w:rsidRPr="007D06AD" w:rsidRDefault="009E21C7" w:rsidP="009E21C7">
      <w:pPr>
        <w:pStyle w:val="a3"/>
        <w:spacing w:line="312" w:lineRule="auto"/>
      </w:pPr>
      <w:r w:rsidRPr="007D06AD">
        <w:t xml:space="preserve">                                                         </w:t>
      </w:r>
    </w:p>
    <w:p w:rsidR="009E21C7" w:rsidRPr="007D06AD" w:rsidRDefault="003E0A3F" w:rsidP="009E21C7">
      <w:pPr>
        <w:pStyle w:val="a3"/>
        <w:spacing w:line="312" w:lineRule="auto"/>
      </w:pPr>
      <w:r>
        <w:rPr>
          <w:noProof/>
        </w:rPr>
        <w:pict>
          <v:line id="_x0000_s1290" style="position:absolute;flip:y;z-index:248" from="207pt,5.05pt" to="207pt,19.45pt">
            <v:stroke endarrow="block"/>
          </v:line>
        </w:pict>
      </w:r>
    </w:p>
    <w:p w:rsidR="009E21C7" w:rsidRPr="007D06AD" w:rsidRDefault="003E0A3F" w:rsidP="009E21C7">
      <w:pPr>
        <w:pStyle w:val="a3"/>
        <w:spacing w:line="312" w:lineRule="auto"/>
      </w:pPr>
      <w:r>
        <w:rPr>
          <w:noProof/>
        </w:rPr>
        <w:pict>
          <v:line id="_x0000_s1305" style="position:absolute;z-index:263" from="316.8pt,1.7pt" to="316.8pt,8.9pt" o:allowincell="f"/>
        </w:pict>
      </w:r>
      <w:r>
        <w:rPr>
          <w:noProof/>
        </w:rPr>
        <w:pict>
          <v:line id="_x0000_s1304" style="position:absolute;z-index:262" from="136.8pt,1.7pt" to="136.8pt,8.9pt" o:allowincell="f"/>
        </w:pict>
      </w:r>
      <w:r>
        <w:rPr>
          <w:noProof/>
        </w:rPr>
        <w:pict>
          <v:rect id="_x0000_s1272" style="position:absolute;margin-left:259.2pt;margin-top:8.9pt;width:129.6pt;height:36pt;z-index:230" o:allowincell="f">
            <v:textbox style="mso-next-textbox:#_x0000_s1272">
              <w:txbxContent>
                <w:p w:rsidR="00D07557" w:rsidRDefault="00D07557" w:rsidP="009E21C7">
                  <w:r>
                    <w:t>Рентабельность оборота</w:t>
                  </w:r>
                </w:p>
                <w:p w:rsidR="00D07557" w:rsidRDefault="00D07557" w:rsidP="009E21C7">
                  <w:pPr>
                    <w:jc w:val="center"/>
                  </w:pPr>
                  <w:r>
                    <w:t>(</w:t>
                  </w:r>
                  <w:r>
                    <w:rPr>
                      <w:i/>
                      <w:lang w:val="en-US"/>
                    </w:rPr>
                    <w:t>R</w:t>
                  </w:r>
                  <w:r w:rsidRPr="00952268">
                    <w:rPr>
                      <w:vertAlign w:val="subscript"/>
                    </w:rPr>
                    <w:t>об</w:t>
                  </w:r>
                  <w:r>
                    <w:t>)</w:t>
                  </w:r>
                </w:p>
              </w:txbxContent>
            </v:textbox>
          </v:rect>
        </w:pict>
      </w:r>
      <w:r>
        <w:rPr>
          <w:noProof/>
        </w:rPr>
        <w:pict>
          <v:rect id="_x0000_s1271" style="position:absolute;margin-left:21.6pt;margin-top:8.9pt;width:170.55pt;height:36pt;z-index:229" o:allowincell="f">
            <v:textbox style="mso-next-textbox:#_x0000_s1271">
              <w:txbxContent>
                <w:p w:rsidR="00D07557" w:rsidRDefault="00D07557" w:rsidP="009E21C7">
                  <w:r>
                    <w:t>Коэффициент оборачиваемости</w:t>
                  </w:r>
                </w:p>
                <w:p w:rsidR="00D07557" w:rsidRDefault="00D07557" w:rsidP="009E21C7">
                  <w:r>
                    <w:t xml:space="preserve">     операционного капитала (</w:t>
                  </w:r>
                  <w:r>
                    <w:rPr>
                      <w:i/>
                    </w:rPr>
                    <w:t>К</w:t>
                  </w:r>
                  <w:r w:rsidRPr="00952268">
                    <w:rPr>
                      <w:vertAlign w:val="subscript"/>
                    </w:rPr>
                    <w:t>об</w:t>
                  </w:r>
                  <w:r>
                    <w:t xml:space="preserve">)  </w:t>
                  </w:r>
                </w:p>
              </w:txbxContent>
            </v:textbox>
          </v:rect>
        </w:pict>
      </w:r>
      <w:r>
        <w:rPr>
          <w:noProof/>
        </w:rPr>
        <w:pict>
          <v:line id="_x0000_s1279" style="position:absolute;z-index:237" from="136.8pt,1.7pt" to="316.8pt,1.7pt" o:allowincell="f"/>
        </w:pict>
      </w:r>
    </w:p>
    <w:p w:rsidR="009E21C7" w:rsidRPr="007D06AD" w:rsidRDefault="009E21C7" w:rsidP="009E21C7">
      <w:pPr>
        <w:pStyle w:val="a3"/>
        <w:spacing w:line="312" w:lineRule="auto"/>
      </w:pPr>
    </w:p>
    <w:p w:rsidR="009E21C7" w:rsidRPr="007D06AD" w:rsidRDefault="009E21C7" w:rsidP="009E21C7">
      <w:pPr>
        <w:pStyle w:val="a3"/>
      </w:pPr>
      <w:r w:rsidRPr="007D06AD">
        <w:t xml:space="preserve">                                    </w:t>
      </w:r>
    </w:p>
    <w:p w:rsidR="009E21C7" w:rsidRPr="007D06AD" w:rsidRDefault="003E0A3F" w:rsidP="009E21C7">
      <w:pPr>
        <w:pStyle w:val="a3"/>
      </w:pPr>
      <w:r>
        <w:rPr>
          <w:noProof/>
        </w:rPr>
        <w:pict>
          <v:line id="_x0000_s1308" style="position:absolute;flip:y;z-index:266" from="324pt,3.1pt" to="324pt,17.5pt">
            <v:stroke endarrow="block"/>
          </v:line>
        </w:pict>
      </w:r>
    </w:p>
    <w:p w:rsidR="009E21C7" w:rsidRPr="007D06AD" w:rsidRDefault="003E0A3F" w:rsidP="009E21C7">
      <w:pPr>
        <w:pStyle w:val="a3"/>
      </w:pPr>
      <w:r>
        <w:rPr>
          <w:noProof/>
        </w:rPr>
        <w:pict>
          <v:line id="_x0000_s1319" style="position:absolute;flip:y;z-index:277" from="387pt,9.75pt" to="387pt,16.95pt"/>
        </w:pict>
      </w:r>
      <w:r>
        <w:rPr>
          <w:noProof/>
        </w:rPr>
        <w:pict>
          <v:line id="_x0000_s1318" style="position:absolute;flip:y;z-index:276" from="315pt,9.75pt" to="315pt,16.95pt"/>
        </w:pict>
      </w:r>
      <w:r>
        <w:rPr>
          <w:noProof/>
        </w:rPr>
        <w:pict>
          <v:line id="_x0000_s1317" style="position:absolute;flip:y;z-index:275" from="243pt,9.75pt" to="243pt,16.95pt"/>
        </w:pict>
      </w:r>
      <w:r>
        <w:rPr>
          <w:noProof/>
        </w:rPr>
        <w:pict>
          <v:line id="_x0000_s1316" style="position:absolute;flip:y;z-index:274" from="135pt,9.75pt" to="135pt,16.95pt"/>
        </w:pict>
      </w:r>
      <w:r>
        <w:rPr>
          <w:noProof/>
        </w:rPr>
        <w:pict>
          <v:line id="_x0000_s1315" style="position:absolute;flip:y;z-index:273" from="1in,9.75pt" to="1in,16.95pt"/>
        </w:pict>
      </w:r>
      <w:r>
        <w:rPr>
          <w:noProof/>
        </w:rPr>
        <w:pict>
          <v:line id="_x0000_s1276" style="position:absolute;z-index:234" from="1in,9.75pt" to="388.8pt,9.75pt"/>
        </w:pict>
      </w:r>
      <w:r w:rsidR="009E21C7" w:rsidRPr="007D06AD">
        <w:t xml:space="preserve">                                      </w:t>
      </w:r>
    </w:p>
    <w:p w:rsidR="009E21C7" w:rsidRPr="007D06AD" w:rsidRDefault="003E0A3F" w:rsidP="009E21C7">
      <w:pPr>
        <w:pStyle w:val="a3"/>
      </w:pPr>
      <w:r>
        <w:rPr>
          <w:noProof/>
        </w:rPr>
        <w:pict>
          <v:line id="_x0000_s1320" style="position:absolute;flip:y;z-index:278" from="212.6pt,46.6pt" to="212.6pt,53.8pt"/>
        </w:pict>
      </w:r>
      <w:r>
        <w:rPr>
          <w:noProof/>
        </w:rPr>
        <w:pict>
          <v:shape id="_x0000_s1313" type="#_x0000_t202" style="position:absolute;margin-left:369pt;margin-top:7.45pt;width:1in;height:43.2pt;z-index:271">
            <v:textbox style="mso-next-textbox:#_x0000_s1313">
              <w:txbxContent>
                <w:p w:rsidR="00D07557" w:rsidRPr="005C4434" w:rsidRDefault="00D07557" w:rsidP="009E21C7">
                  <w:pPr>
                    <w:jc w:val="center"/>
                  </w:pPr>
                  <w:r>
                    <w:t>Сумма постоянных затрат (</w:t>
                  </w:r>
                  <w:r w:rsidRPr="00952268">
                    <w:rPr>
                      <w:i/>
                    </w:rPr>
                    <w:t>А</w:t>
                  </w:r>
                  <w:r>
                    <w:t>)</w:t>
                  </w:r>
                  <w:r>
                    <w:rPr>
                      <w:lang w:val="en-US"/>
                    </w:rPr>
                    <w:t xml:space="preserve"> </w:t>
                  </w:r>
                </w:p>
              </w:txbxContent>
            </v:textbox>
          </v:shape>
        </w:pict>
      </w:r>
      <w:r>
        <w:rPr>
          <w:noProof/>
        </w:rPr>
        <w:pict>
          <v:shape id="_x0000_s1312" type="#_x0000_t202" style="position:absolute;margin-left:4in;margin-top:7.45pt;width:1in;height:43.2pt;z-index:270">
            <v:textbox style="mso-next-textbox:#_x0000_s1312">
              <w:txbxContent>
                <w:p w:rsidR="00D07557" w:rsidRPr="005C4434" w:rsidRDefault="00D07557" w:rsidP="009E21C7">
                  <w:pPr>
                    <w:jc w:val="center"/>
                  </w:pPr>
                  <w:r>
                    <w:t xml:space="preserve"> Удельные переменные затраты (</w:t>
                  </w:r>
                  <w:r>
                    <w:rPr>
                      <w:i/>
                      <w:lang w:val="en-US"/>
                    </w:rPr>
                    <w:t>b</w:t>
                  </w:r>
                  <w:r w:rsidRPr="005C4434">
                    <w:rPr>
                      <w:i/>
                      <w:vertAlign w:val="subscript"/>
                      <w:lang w:val="en-US"/>
                    </w:rPr>
                    <w:t>i</w:t>
                  </w:r>
                  <w:r>
                    <w:t>)</w:t>
                  </w:r>
                  <w:r>
                    <w:rPr>
                      <w:lang w:val="en-US"/>
                    </w:rPr>
                    <w:t xml:space="preserve"> </w:t>
                  </w:r>
                </w:p>
              </w:txbxContent>
            </v:textbox>
          </v:shape>
        </w:pict>
      </w:r>
      <w:r>
        <w:rPr>
          <w:noProof/>
        </w:rPr>
        <w:pict>
          <v:shape id="_x0000_s1307" type="#_x0000_t202" style="position:absolute;margin-left:207pt;margin-top:7.45pt;width:1in;height:43.2pt;z-index:265">
            <v:textbox style="mso-next-textbox:#_x0000_s1307">
              <w:txbxContent>
                <w:p w:rsidR="00D07557" w:rsidRPr="005C4434" w:rsidRDefault="00D07557" w:rsidP="009E21C7">
                  <w:pPr>
                    <w:jc w:val="center"/>
                  </w:pPr>
                  <w:r>
                    <w:rPr>
                      <w:lang w:val="en-US"/>
                    </w:rPr>
                    <w:t>Отпускные цены</w:t>
                  </w:r>
                  <w:r>
                    <w:t xml:space="preserve"> (</w:t>
                  </w:r>
                  <w:r w:rsidRPr="005C4434">
                    <w:rPr>
                      <w:i/>
                    </w:rPr>
                    <w:t>р</w:t>
                  </w:r>
                  <w:r w:rsidRPr="005C4434">
                    <w:rPr>
                      <w:i/>
                      <w:vertAlign w:val="subscript"/>
                      <w:lang w:val="en-US"/>
                    </w:rPr>
                    <w:t>i</w:t>
                  </w:r>
                  <w:r>
                    <w:t>)</w:t>
                  </w:r>
                  <w:r>
                    <w:rPr>
                      <w:lang w:val="en-US"/>
                    </w:rPr>
                    <w:t xml:space="preserve"> </w:t>
                  </w:r>
                </w:p>
              </w:txbxContent>
            </v:textbox>
          </v:shape>
        </w:pict>
      </w:r>
      <w:r>
        <w:rPr>
          <w:noProof/>
        </w:rPr>
        <w:pict>
          <v:shape id="_x0000_s1311" type="#_x0000_t202" style="position:absolute;margin-left:99pt;margin-top:7.45pt;width:90pt;height:43.2pt;z-index:269">
            <v:textbox style="mso-next-textbox:#_x0000_s1311">
              <w:txbxContent>
                <w:p w:rsidR="00D07557" w:rsidRPr="005C4434" w:rsidRDefault="00D07557" w:rsidP="009E21C7">
                  <w:pPr>
                    <w:pStyle w:val="31"/>
                    <w:rPr>
                      <w:sz w:val="20"/>
                    </w:rPr>
                  </w:pPr>
                  <w:r>
                    <w:rPr>
                      <w:sz w:val="20"/>
                    </w:rPr>
                    <w:t>Структура реализованной продукции (</w:t>
                  </w:r>
                  <w:r w:rsidR="003E0A3F">
                    <w:pict>
                      <v:shape id="_x0000_i1243" type="#_x0000_t75" style="width:.75pt;height:8.25pt">
                        <v:imagedata r:id="rId364" o:title=""/>
                      </v:shape>
                    </w:pict>
                  </w:r>
                  <w:r w:rsidRPr="00952268">
                    <w:rPr>
                      <w:sz w:val="20"/>
                    </w:rPr>
                    <w:t>Уд</w:t>
                  </w:r>
                  <w:r w:rsidRPr="00952268">
                    <w:rPr>
                      <w:sz w:val="20"/>
                      <w:vertAlign w:val="subscript"/>
                    </w:rPr>
                    <w:t>i</w:t>
                  </w:r>
                  <w:r>
                    <w:rPr>
                      <w:sz w:val="20"/>
                    </w:rPr>
                    <w:t>)</w:t>
                  </w:r>
                </w:p>
              </w:txbxContent>
            </v:textbox>
          </v:shape>
        </w:pict>
      </w:r>
      <w:r>
        <w:rPr>
          <w:noProof/>
        </w:rPr>
        <w:pict>
          <v:shape id="_x0000_s1306" type="#_x0000_t202" style="position:absolute;margin-left:-9pt;margin-top:7.45pt;width:99pt;height:43.2pt;z-index:264">
            <v:textbox style="mso-next-textbox:#_x0000_s1306">
              <w:txbxContent>
                <w:p w:rsidR="00D07557" w:rsidRPr="00CF10C2" w:rsidRDefault="00D07557" w:rsidP="009E21C7">
                  <w:pPr>
                    <w:pStyle w:val="31"/>
                    <w:rPr>
                      <w:sz w:val="20"/>
                    </w:rPr>
                  </w:pPr>
                  <w:r>
                    <w:rPr>
                      <w:sz w:val="20"/>
                    </w:rPr>
                    <w:t>Объем реализованной продукции (</w:t>
                  </w:r>
                  <w:r w:rsidRPr="00952268">
                    <w:rPr>
                      <w:i/>
                      <w:sz w:val="20"/>
                    </w:rPr>
                    <w:t>V</w:t>
                  </w:r>
                  <w:r>
                    <w:rPr>
                      <w:sz w:val="20"/>
                    </w:rPr>
                    <w:t>РП)</w:t>
                  </w:r>
                  <w:r w:rsidRPr="00CF10C2">
                    <w:t xml:space="preserve"> </w:t>
                  </w:r>
                  <w:r w:rsidR="003E0A3F">
                    <w:pict>
                      <v:shape id="_x0000_i1244" type="#_x0000_t75" style="width:.75pt;height:8.25pt">
                        <v:imagedata r:id="rId364" o:title=""/>
                      </v:shape>
                    </w:pict>
                  </w:r>
                </w:p>
              </w:txbxContent>
            </v:textbox>
          </v:shape>
        </w:pict>
      </w:r>
    </w:p>
    <w:p w:rsidR="009E21C7" w:rsidRPr="007D06AD" w:rsidRDefault="009E21C7" w:rsidP="009E21C7">
      <w:pPr>
        <w:pStyle w:val="a3"/>
      </w:pPr>
    </w:p>
    <w:p w:rsidR="009E21C7" w:rsidRPr="007D06AD" w:rsidRDefault="009E21C7" w:rsidP="009E21C7">
      <w:pPr>
        <w:pStyle w:val="a3"/>
      </w:pPr>
      <w:r w:rsidRPr="007D06AD">
        <w:t xml:space="preserve">                    </w:t>
      </w:r>
    </w:p>
    <w:p w:rsidR="009E21C7" w:rsidRPr="007D06AD" w:rsidRDefault="009E21C7" w:rsidP="009E21C7">
      <w:pPr>
        <w:pStyle w:val="a3"/>
        <w:spacing w:line="312" w:lineRule="auto"/>
        <w:rPr>
          <w:rFonts w:ascii="Times New Roman" w:hAnsi="Times New Roman"/>
          <w:sz w:val="24"/>
        </w:rPr>
      </w:pPr>
    </w:p>
    <w:p w:rsidR="009E21C7" w:rsidRPr="007D06AD" w:rsidRDefault="009E21C7" w:rsidP="009E21C7">
      <w:pPr>
        <w:pStyle w:val="a3"/>
        <w:spacing w:line="312" w:lineRule="auto"/>
        <w:jc w:val="center"/>
        <w:rPr>
          <w:rFonts w:ascii="Times New Roman" w:hAnsi="Times New Roman"/>
          <w:sz w:val="24"/>
        </w:rPr>
      </w:pPr>
    </w:p>
    <w:p w:rsidR="009E21C7" w:rsidRPr="007D06AD" w:rsidRDefault="009E21C7" w:rsidP="009E21C7">
      <w:pPr>
        <w:pStyle w:val="a3"/>
        <w:spacing w:line="312" w:lineRule="auto"/>
        <w:jc w:val="center"/>
        <w:rPr>
          <w:rFonts w:ascii="Times New Roman" w:hAnsi="Times New Roman"/>
          <w:sz w:val="24"/>
        </w:rPr>
      </w:pPr>
      <w:r w:rsidRPr="007D06AD">
        <w:rPr>
          <w:rFonts w:ascii="Times New Roman" w:hAnsi="Times New Roman"/>
          <w:b/>
          <w:sz w:val="24"/>
        </w:rPr>
        <w:t>Рис.10.1.</w:t>
      </w:r>
      <w:r w:rsidRPr="007D06AD">
        <w:rPr>
          <w:rFonts w:ascii="Times New Roman" w:hAnsi="Times New Roman"/>
          <w:sz w:val="24"/>
        </w:rPr>
        <w:t xml:space="preserve"> Структурированная система показателей рентабельности  капитала и факторов, формирующих их уровень</w:t>
      </w:r>
    </w:p>
    <w:p w:rsidR="00DE3FAE" w:rsidRPr="007D06AD" w:rsidRDefault="00DE3FAE" w:rsidP="00DE3FAE">
      <w:pPr>
        <w:pStyle w:val="25"/>
        <w:spacing w:line="336" w:lineRule="auto"/>
        <w:ind w:firstLine="720"/>
        <w:jc w:val="both"/>
        <w:rPr>
          <w:rFonts w:ascii="Times New Roman" w:hAnsi="Times New Roman"/>
          <w:sz w:val="24"/>
        </w:rPr>
      </w:pPr>
      <w:r w:rsidRPr="007D06AD">
        <w:rPr>
          <w:rFonts w:ascii="Times New Roman" w:hAnsi="Times New Roman"/>
          <w:sz w:val="24"/>
        </w:rPr>
        <w:t>В первую очередь необходимо изучить</w:t>
      </w:r>
      <w:r w:rsidRPr="007D06AD">
        <w:rPr>
          <w:rFonts w:ascii="Times New Roman" w:hAnsi="Times New Roman"/>
          <w:b/>
          <w:i/>
          <w:sz w:val="24"/>
        </w:rPr>
        <w:t xml:space="preserve"> факторы изменения  рентабельности операционного капитала</w:t>
      </w:r>
      <w:r w:rsidRPr="007D06AD">
        <w:rPr>
          <w:rFonts w:ascii="Times New Roman" w:hAnsi="Times New Roman"/>
          <w:sz w:val="24"/>
        </w:rPr>
        <w:t xml:space="preserve">, поскольку она лежит в основе формирования  остальных показателей доходности капитала.  Как видно из рис. 10.10, его величина непосредственно зависит от скорости оборота капитала в операционном процессе и от уровня рентабельности продаж: </w:t>
      </w:r>
    </w:p>
    <w:p w:rsidR="00DE3FAE" w:rsidRPr="007D06AD" w:rsidRDefault="00DE3FAE" w:rsidP="00DE3FAE">
      <w:pPr>
        <w:pStyle w:val="25"/>
        <w:spacing w:line="288" w:lineRule="auto"/>
        <w:jc w:val="center"/>
        <w:rPr>
          <w:rFonts w:ascii="Times New Roman" w:hAnsi="Times New Roman"/>
          <w:sz w:val="24"/>
        </w:rPr>
      </w:pPr>
      <w:r w:rsidRPr="007D06AD">
        <w:rPr>
          <w:rFonts w:ascii="Times New Roman" w:hAnsi="Times New Roman"/>
          <w:position w:val="-30"/>
          <w:sz w:val="24"/>
        </w:rPr>
        <w:object w:dxaOrig="3780" w:dyaOrig="700">
          <v:shape id="_x0000_i1202" type="#_x0000_t75" style="width:189pt;height:35.25pt" o:ole="" fillcolor="window">
            <v:imagedata r:id="rId365" o:title=""/>
          </v:shape>
          <o:OLEObject Type="Embed" ProgID="Equation.3" ShapeID="_x0000_i1202" DrawAspect="Content" ObjectID="_1515491767" r:id="rId366"/>
        </w:object>
      </w:r>
    </w:p>
    <w:p w:rsidR="00DE3FAE" w:rsidRPr="007D06AD" w:rsidRDefault="00DE3FAE" w:rsidP="00DE3FAE">
      <w:pPr>
        <w:pStyle w:val="13"/>
        <w:spacing w:line="312" w:lineRule="auto"/>
        <w:jc w:val="both"/>
        <w:rPr>
          <w:rFonts w:ascii="Times New Roman" w:hAnsi="Times New Roman"/>
          <w:sz w:val="24"/>
        </w:rPr>
      </w:pPr>
      <w:r w:rsidRPr="007D06AD">
        <w:rPr>
          <w:rFonts w:ascii="Times New Roman" w:hAnsi="Times New Roman"/>
          <w:sz w:val="24"/>
        </w:rPr>
        <w:t xml:space="preserve">где </w:t>
      </w:r>
      <w:r w:rsidRPr="00952268">
        <w:rPr>
          <w:rFonts w:ascii="Times New Roman" w:hAnsi="Times New Roman"/>
          <w:sz w:val="24"/>
        </w:rPr>
        <w:t>П</w:t>
      </w:r>
      <w:r w:rsidRPr="00952268">
        <w:rPr>
          <w:rFonts w:ascii="Times New Roman" w:hAnsi="Times New Roman"/>
          <w:vertAlign w:val="subscript"/>
        </w:rPr>
        <w:t>РП</w:t>
      </w:r>
      <w:r w:rsidRPr="007D06AD">
        <w:rPr>
          <w:rFonts w:ascii="Times New Roman" w:hAnsi="Times New Roman"/>
          <w:sz w:val="24"/>
        </w:rPr>
        <w:t xml:space="preserve">  </w:t>
      </w:r>
      <w:r w:rsidRPr="007D06AD">
        <w:rPr>
          <w:rFonts w:ascii="Times New Roman" w:hAnsi="Times New Roman"/>
          <w:sz w:val="24"/>
        </w:rPr>
        <w:sym w:font="Symbol" w:char="F02D"/>
      </w:r>
      <w:r w:rsidRPr="007D06AD">
        <w:rPr>
          <w:rFonts w:ascii="Times New Roman" w:hAnsi="Times New Roman"/>
          <w:sz w:val="24"/>
        </w:rPr>
        <w:t>прибыль от реализации продукции и услуг;</w:t>
      </w:r>
    </w:p>
    <w:p w:rsidR="00DE3FAE" w:rsidRPr="007D06AD" w:rsidRDefault="00DE3FAE" w:rsidP="00DE3FAE">
      <w:pPr>
        <w:pStyle w:val="13"/>
        <w:spacing w:line="312" w:lineRule="auto"/>
        <w:jc w:val="both"/>
        <w:rPr>
          <w:rFonts w:ascii="Times New Roman" w:hAnsi="Times New Roman"/>
          <w:sz w:val="24"/>
        </w:rPr>
      </w:pPr>
      <w:r w:rsidRPr="007D06AD">
        <w:rPr>
          <w:rFonts w:ascii="Times New Roman" w:hAnsi="Times New Roman"/>
          <w:sz w:val="24"/>
        </w:rPr>
        <w:t xml:space="preserve">      </w:t>
      </w:r>
      <w:r w:rsidRPr="00952268">
        <w:rPr>
          <w:rFonts w:ascii="Times New Roman" w:hAnsi="Times New Roman"/>
          <w:sz w:val="24"/>
        </w:rPr>
        <w:t>В</w:t>
      </w:r>
      <w:r w:rsidRPr="00952268">
        <w:rPr>
          <w:rFonts w:ascii="Times New Roman" w:hAnsi="Times New Roman"/>
          <w:vertAlign w:val="subscript"/>
        </w:rPr>
        <w:t>РП</w:t>
      </w:r>
      <w:r w:rsidRPr="007D06AD">
        <w:rPr>
          <w:rFonts w:ascii="Times New Roman" w:hAnsi="Times New Roman"/>
          <w:sz w:val="24"/>
        </w:rPr>
        <w:t xml:space="preserve">  </w:t>
      </w:r>
      <w:r w:rsidRPr="007D06AD">
        <w:rPr>
          <w:rFonts w:ascii="Times New Roman" w:hAnsi="Times New Roman"/>
          <w:sz w:val="24"/>
        </w:rPr>
        <w:sym w:font="Symbol" w:char="F02D"/>
      </w:r>
      <w:r w:rsidRPr="007D06AD">
        <w:rPr>
          <w:rFonts w:ascii="Times New Roman" w:hAnsi="Times New Roman"/>
          <w:sz w:val="24"/>
        </w:rPr>
        <w:t xml:space="preserve"> выручка (нетто) от реализации продукции и услуг;</w:t>
      </w:r>
    </w:p>
    <w:p w:rsidR="00DE3FAE" w:rsidRPr="007D06AD" w:rsidRDefault="00DE3FAE" w:rsidP="00DE3FAE">
      <w:pPr>
        <w:pStyle w:val="13"/>
        <w:spacing w:line="312" w:lineRule="auto"/>
        <w:jc w:val="both"/>
        <w:rPr>
          <w:rFonts w:ascii="Times New Roman" w:hAnsi="Times New Roman"/>
          <w:sz w:val="24"/>
        </w:rPr>
      </w:pPr>
      <w:r w:rsidRPr="007D06AD">
        <w:rPr>
          <w:rFonts w:ascii="Times New Roman" w:hAnsi="Times New Roman"/>
          <w:i/>
          <w:sz w:val="24"/>
        </w:rPr>
        <w:t xml:space="preserve">     </w:t>
      </w:r>
      <w:r w:rsidRPr="00952268">
        <w:rPr>
          <w:rFonts w:ascii="Times New Roman" w:hAnsi="Times New Roman"/>
          <w:sz w:val="24"/>
        </w:rPr>
        <w:t xml:space="preserve">ОК </w:t>
      </w:r>
      <w:r w:rsidRPr="007D06AD">
        <w:rPr>
          <w:rFonts w:ascii="Times New Roman" w:hAnsi="Times New Roman"/>
          <w:sz w:val="24"/>
        </w:rPr>
        <w:t xml:space="preserve"> </w:t>
      </w:r>
      <w:r w:rsidRPr="007D06AD">
        <w:rPr>
          <w:rFonts w:ascii="Times New Roman" w:hAnsi="Times New Roman"/>
          <w:sz w:val="24"/>
        </w:rPr>
        <w:sym w:font="Symbol" w:char="F02D"/>
      </w:r>
      <w:r w:rsidRPr="007D06AD">
        <w:rPr>
          <w:rFonts w:ascii="Times New Roman" w:hAnsi="Times New Roman"/>
          <w:sz w:val="24"/>
        </w:rPr>
        <w:t>среднегодовая сумма операционного капитала;</w:t>
      </w:r>
    </w:p>
    <w:p w:rsidR="00DE3FAE" w:rsidRPr="007D06AD" w:rsidRDefault="00DE3FAE" w:rsidP="00DE3FAE">
      <w:pPr>
        <w:pStyle w:val="13"/>
        <w:spacing w:line="312" w:lineRule="auto"/>
        <w:jc w:val="both"/>
        <w:rPr>
          <w:rFonts w:ascii="Times New Roman" w:hAnsi="Times New Roman"/>
          <w:sz w:val="24"/>
        </w:rPr>
      </w:pPr>
      <w:r w:rsidRPr="007D06AD">
        <w:rPr>
          <w:rFonts w:ascii="Times New Roman" w:hAnsi="Times New Roman"/>
          <w:i/>
          <w:sz w:val="24"/>
        </w:rPr>
        <w:t xml:space="preserve">     R</w:t>
      </w:r>
      <w:r w:rsidRPr="00952268">
        <w:rPr>
          <w:rFonts w:ascii="Times New Roman" w:hAnsi="Times New Roman"/>
          <w:sz w:val="28"/>
          <w:vertAlign w:val="subscript"/>
        </w:rPr>
        <w:t>об</w:t>
      </w:r>
      <w:r w:rsidRPr="00952268">
        <w:rPr>
          <w:rFonts w:ascii="Times New Roman" w:hAnsi="Times New Roman"/>
          <w:sz w:val="24"/>
        </w:rPr>
        <w:t xml:space="preserve"> </w:t>
      </w:r>
      <w:r w:rsidRPr="007D06AD">
        <w:rPr>
          <w:rFonts w:ascii="Times New Roman" w:hAnsi="Times New Roman"/>
          <w:sz w:val="24"/>
        </w:rPr>
        <w:t>– рентабельность оборота (продаж);</w:t>
      </w:r>
    </w:p>
    <w:p w:rsidR="00DE3FAE" w:rsidRPr="007D06AD" w:rsidRDefault="00DE3FAE" w:rsidP="00DE3FAE">
      <w:pPr>
        <w:pStyle w:val="13"/>
        <w:spacing w:line="312" w:lineRule="auto"/>
        <w:jc w:val="both"/>
        <w:rPr>
          <w:rFonts w:ascii="Times New Roman" w:hAnsi="Times New Roman"/>
          <w:sz w:val="24"/>
        </w:rPr>
      </w:pPr>
      <w:r w:rsidRPr="007D06AD">
        <w:rPr>
          <w:rFonts w:ascii="Times New Roman" w:hAnsi="Times New Roman"/>
          <w:sz w:val="24"/>
        </w:rPr>
        <w:t xml:space="preserve">     </w:t>
      </w:r>
      <w:r w:rsidRPr="007D06AD">
        <w:rPr>
          <w:rFonts w:ascii="Times New Roman" w:hAnsi="Times New Roman"/>
          <w:i/>
          <w:sz w:val="24"/>
        </w:rPr>
        <w:t>К</w:t>
      </w:r>
      <w:r w:rsidRPr="00952268">
        <w:rPr>
          <w:rFonts w:ascii="Times New Roman" w:hAnsi="Times New Roman"/>
          <w:sz w:val="28"/>
          <w:vertAlign w:val="subscript"/>
        </w:rPr>
        <w:t>об</w:t>
      </w:r>
      <w:r w:rsidRPr="007D06AD">
        <w:rPr>
          <w:rFonts w:ascii="Times New Roman" w:hAnsi="Times New Roman"/>
          <w:sz w:val="24"/>
        </w:rPr>
        <w:t xml:space="preserve"> – коэффициент оборачиваемости операционного капитала.</w:t>
      </w:r>
    </w:p>
    <w:p w:rsidR="00DE3FAE" w:rsidRPr="007D06AD" w:rsidRDefault="00DE3FAE" w:rsidP="00DE3FAE">
      <w:pPr>
        <w:pStyle w:val="25"/>
        <w:spacing w:line="336" w:lineRule="auto"/>
        <w:ind w:firstLine="720"/>
        <w:jc w:val="both"/>
        <w:rPr>
          <w:rFonts w:ascii="Times New Roman" w:hAnsi="Times New Roman"/>
          <w:sz w:val="24"/>
        </w:rPr>
      </w:pPr>
      <w:r w:rsidRPr="00EE4708">
        <w:rPr>
          <w:rFonts w:ascii="Times New Roman" w:hAnsi="Times New Roman"/>
          <w:i/>
          <w:sz w:val="24"/>
        </w:rPr>
        <w:t>Изменение  его уровня</w:t>
      </w:r>
      <w:r w:rsidRPr="007D06AD">
        <w:rPr>
          <w:rFonts w:ascii="Times New Roman" w:hAnsi="Times New Roman"/>
          <w:sz w:val="24"/>
        </w:rPr>
        <w:t xml:space="preserve"> за счет:</w:t>
      </w:r>
    </w:p>
    <w:p w:rsidR="00DE3FAE" w:rsidRPr="007D06AD" w:rsidRDefault="00DE3FAE" w:rsidP="00DE3FAE">
      <w:pPr>
        <w:pStyle w:val="25"/>
        <w:numPr>
          <w:ilvl w:val="0"/>
          <w:numId w:val="45"/>
        </w:numPr>
        <w:spacing w:line="336" w:lineRule="auto"/>
        <w:jc w:val="both"/>
        <w:rPr>
          <w:rFonts w:ascii="Times New Roman" w:hAnsi="Times New Roman"/>
          <w:sz w:val="24"/>
        </w:rPr>
      </w:pPr>
      <w:r w:rsidRPr="007D06AD">
        <w:rPr>
          <w:rFonts w:ascii="Times New Roman" w:hAnsi="Times New Roman"/>
          <w:sz w:val="24"/>
        </w:rPr>
        <w:t>коэффициента оборачиваемости операционного капитала</w:t>
      </w:r>
    </w:p>
    <w:p w:rsidR="00DE3FAE" w:rsidRPr="007D06AD" w:rsidRDefault="00DE3FAE" w:rsidP="00DE3FAE">
      <w:pPr>
        <w:pStyle w:val="25"/>
        <w:spacing w:line="336" w:lineRule="auto"/>
        <w:jc w:val="center"/>
        <w:rPr>
          <w:rFonts w:ascii="Times New Roman" w:hAnsi="Times New Roman"/>
          <w:sz w:val="24"/>
        </w:rPr>
      </w:pPr>
      <w:r w:rsidRPr="00EE4708">
        <w:rPr>
          <w:rFonts w:ascii="Times New Roman" w:hAnsi="Times New Roman"/>
          <w:position w:val="-20"/>
          <w:sz w:val="24"/>
        </w:rPr>
        <w:object w:dxaOrig="2420" w:dyaOrig="460">
          <v:shape id="_x0000_i1203" type="#_x0000_t75" style="width:120.75pt;height:22.5pt" o:ole="" fillcolor="window">
            <v:imagedata r:id="rId367" o:title=""/>
          </v:shape>
          <o:OLEObject Type="Embed" ProgID="Equation.3" ShapeID="_x0000_i1203" DrawAspect="Content" ObjectID="_1515491768" r:id="rId368"/>
        </w:object>
      </w:r>
      <w:r w:rsidRPr="007D06AD">
        <w:rPr>
          <w:rFonts w:ascii="Times New Roman" w:hAnsi="Times New Roman"/>
          <w:sz w:val="24"/>
        </w:rPr>
        <w:t>;</w:t>
      </w:r>
    </w:p>
    <w:p w:rsidR="00DE3FAE" w:rsidRPr="007D06AD" w:rsidRDefault="00DE3FAE" w:rsidP="00DE3FAE">
      <w:pPr>
        <w:pStyle w:val="25"/>
        <w:numPr>
          <w:ilvl w:val="0"/>
          <w:numId w:val="46"/>
        </w:numPr>
        <w:spacing w:line="336" w:lineRule="auto"/>
        <w:jc w:val="both"/>
        <w:rPr>
          <w:rFonts w:ascii="Times New Roman" w:hAnsi="Times New Roman"/>
          <w:sz w:val="24"/>
        </w:rPr>
      </w:pPr>
      <w:r w:rsidRPr="007D06AD">
        <w:rPr>
          <w:rFonts w:ascii="Times New Roman" w:hAnsi="Times New Roman"/>
          <w:sz w:val="24"/>
        </w:rPr>
        <w:t>рентабельности оборота</w:t>
      </w:r>
    </w:p>
    <w:p w:rsidR="00DE3FAE" w:rsidRPr="007D06AD" w:rsidRDefault="00DE3FAE" w:rsidP="00DE3FAE">
      <w:pPr>
        <w:pStyle w:val="25"/>
        <w:spacing w:line="336" w:lineRule="auto"/>
        <w:jc w:val="center"/>
        <w:rPr>
          <w:rFonts w:ascii="Times New Roman" w:hAnsi="Times New Roman"/>
          <w:sz w:val="24"/>
        </w:rPr>
      </w:pPr>
      <w:r w:rsidRPr="007D06AD">
        <w:rPr>
          <w:rFonts w:ascii="Times New Roman" w:hAnsi="Times New Roman"/>
          <w:position w:val="-20"/>
          <w:sz w:val="24"/>
        </w:rPr>
        <w:object w:dxaOrig="2380" w:dyaOrig="460">
          <v:shape id="_x0000_i1204" type="#_x0000_t75" style="width:119.25pt;height:23.25pt" o:ole="" fillcolor="window">
            <v:imagedata r:id="rId369" o:title=""/>
          </v:shape>
          <o:OLEObject Type="Embed" ProgID="Equation.3" ShapeID="_x0000_i1204" DrawAspect="Content" ObjectID="_1515491769" r:id="rId370"/>
        </w:object>
      </w:r>
      <w:r w:rsidRPr="007D06AD">
        <w:rPr>
          <w:rFonts w:ascii="Times New Roman" w:hAnsi="Times New Roman"/>
          <w:sz w:val="24"/>
        </w:rPr>
        <w:t xml:space="preserve"> .</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Установив влияние факторов первого порядка, следует провести более детальный  факторный анализ уровня рентабельности продаж,  методика которого изложена в п. 6.8. Факторы, формирующие ее уровень, можно представить в виде следующей модели:</w:t>
      </w:r>
    </w:p>
    <w:p w:rsidR="00DE3FAE" w:rsidRPr="007D06AD" w:rsidRDefault="00DE3FAE" w:rsidP="00DE3FAE">
      <w:pPr>
        <w:pStyle w:val="13"/>
        <w:spacing w:line="312" w:lineRule="auto"/>
        <w:ind w:firstLine="567"/>
        <w:jc w:val="center"/>
        <w:rPr>
          <w:rFonts w:ascii="Times New Roman" w:hAnsi="Times New Roman"/>
          <w:sz w:val="24"/>
        </w:rPr>
      </w:pPr>
      <w:r w:rsidRPr="007D06AD">
        <w:rPr>
          <w:rFonts w:ascii="Times New Roman" w:hAnsi="Times New Roman"/>
          <w:position w:val="-32"/>
          <w:sz w:val="24"/>
        </w:rPr>
        <w:object w:dxaOrig="3320" w:dyaOrig="740">
          <v:shape id="_x0000_i1205" type="#_x0000_t75" style="width:165.75pt;height:36.75pt" o:ole="" fillcolor="window">
            <v:imagedata r:id="rId371" o:title=""/>
          </v:shape>
          <o:OLEObject Type="Embed" ProgID="Equation.3" ShapeID="_x0000_i1205" DrawAspect="Content" ObjectID="_1515491770" r:id="rId372"/>
        </w:objec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lastRenderedPageBreak/>
        <w:t xml:space="preserve">Если встроить эту модель в предыдущую, то получим развернутую факторную модель </w:t>
      </w:r>
      <w:r w:rsidRPr="007D06AD">
        <w:rPr>
          <w:rFonts w:ascii="Times New Roman" w:hAnsi="Times New Roman"/>
          <w:i/>
          <w:sz w:val="24"/>
        </w:rPr>
        <w:t>ROA</w:t>
      </w:r>
      <w:r w:rsidRPr="007D06AD">
        <w:rPr>
          <w:rFonts w:ascii="Times New Roman" w:hAnsi="Times New Roman"/>
          <w:sz w:val="24"/>
        </w:rPr>
        <w:t xml:space="preserve"> следующего вида:</w:t>
      </w:r>
    </w:p>
    <w:p w:rsidR="00DE3FAE" w:rsidRPr="007D06AD" w:rsidRDefault="00DE3FAE" w:rsidP="00DE3FAE">
      <w:pPr>
        <w:pStyle w:val="a3"/>
        <w:spacing w:line="360" w:lineRule="auto"/>
        <w:ind w:right="-1"/>
        <w:jc w:val="center"/>
        <w:rPr>
          <w:rFonts w:ascii="Times New Roman" w:hAnsi="Times New Roman"/>
          <w:sz w:val="24"/>
        </w:rPr>
      </w:pPr>
      <w:r w:rsidRPr="007D06AD">
        <w:rPr>
          <w:rFonts w:ascii="Times New Roman" w:hAnsi="Times New Roman"/>
          <w:position w:val="-32"/>
          <w:sz w:val="24"/>
        </w:rPr>
        <w:object w:dxaOrig="4800" w:dyaOrig="760">
          <v:shape id="_x0000_i1206" type="#_x0000_t75" style="width:240pt;height:38.25pt" o:ole="" fillcolor="window">
            <v:imagedata r:id="rId373" o:title=""/>
          </v:shape>
          <o:OLEObject Type="Embed" ProgID="Equation.3" ShapeID="_x0000_i1206" DrawAspect="Content" ObjectID="_1515491771" r:id="rId374"/>
        </w:object>
      </w:r>
      <w:r w:rsidRPr="007D06AD">
        <w:rPr>
          <w:rFonts w:ascii="Times New Roman" w:hAnsi="Times New Roman"/>
          <w:sz w:val="24"/>
        </w:rPr>
        <w:t>.</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 xml:space="preserve">По данной модели можно установить изменение </w:t>
      </w:r>
      <w:r w:rsidRPr="007D06AD">
        <w:rPr>
          <w:rFonts w:ascii="Times New Roman" w:hAnsi="Times New Roman"/>
          <w:i/>
          <w:sz w:val="24"/>
        </w:rPr>
        <w:t>ROA</w:t>
      </w:r>
      <w:r w:rsidRPr="007D06AD">
        <w:rPr>
          <w:rFonts w:ascii="Times New Roman" w:hAnsi="Times New Roman"/>
          <w:sz w:val="24"/>
        </w:rPr>
        <w:t xml:space="preserve"> за счет объема и структуры продаж,  уровня отпускных цен, удельных переменных затрат, постоянных расходов организации и скорости оборота капитала, задействованного в основном операционном процессе. </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 xml:space="preserve">Таким образом, получение достаточно большой суммы прибыли на рубль вложенного капитала зависит не только от уровня рентабельности реализованной продукции и услуг, но и от скорости оборота капитала. В тех отраслях, где отмечается высокая скорость  оборота капитала, можно получить высокую отдачу на вложенный капитал, имея относительно невысокий уровень рентабельности продаж. Напротив, отрасли, в которых капитал оборачивается медленно, должны иметь высокий уровень рентабельности продаж, чтобы заработать требуемую  норму прибыли на вложенный капитал. </w:t>
      </w:r>
    </w:p>
    <w:p w:rsidR="00DE3FAE" w:rsidRPr="007D06AD" w:rsidRDefault="00DE3FAE" w:rsidP="00DE3FAE">
      <w:pPr>
        <w:pStyle w:val="13"/>
        <w:spacing w:line="312" w:lineRule="auto"/>
        <w:ind w:firstLine="567"/>
        <w:jc w:val="both"/>
        <w:rPr>
          <w:rFonts w:ascii="Times New Roman" w:hAnsi="Times New Roman"/>
          <w:sz w:val="24"/>
        </w:rPr>
      </w:pP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i/>
          <w:sz w:val="24"/>
        </w:rPr>
        <w:t>Пример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398"/>
        <w:gridCol w:w="1701"/>
        <w:gridCol w:w="1997"/>
      </w:tblGrid>
      <w:tr w:rsidR="00DE3FAE" w:rsidRPr="007D06AD" w:rsidTr="00156256">
        <w:trPr>
          <w:cantSplit/>
        </w:trPr>
        <w:tc>
          <w:tcPr>
            <w:tcW w:w="2977" w:type="dxa"/>
            <w:vMerge w:val="restart"/>
          </w:tcPr>
          <w:p w:rsidR="00DE3FAE" w:rsidRPr="007D06AD" w:rsidRDefault="00DE3FAE" w:rsidP="00156256">
            <w:pPr>
              <w:pStyle w:val="13"/>
              <w:ind w:hanging="11"/>
              <w:jc w:val="both"/>
              <w:rPr>
                <w:rFonts w:ascii="Times New Roman" w:hAnsi="Times New Roman"/>
                <w:i/>
                <w:sz w:val="24"/>
              </w:rPr>
            </w:pPr>
          </w:p>
          <w:p w:rsidR="00DE3FAE" w:rsidRPr="007D06AD" w:rsidRDefault="00DE3FAE" w:rsidP="00156256">
            <w:pPr>
              <w:pStyle w:val="13"/>
              <w:ind w:hanging="11"/>
              <w:jc w:val="center"/>
              <w:rPr>
                <w:rFonts w:ascii="Times New Roman" w:hAnsi="Times New Roman"/>
                <w:i/>
                <w:sz w:val="24"/>
              </w:rPr>
            </w:pPr>
            <w:r w:rsidRPr="007D06AD">
              <w:rPr>
                <w:rFonts w:ascii="Times New Roman" w:hAnsi="Times New Roman"/>
                <w:i/>
                <w:sz w:val="24"/>
              </w:rPr>
              <w:t>Организация</w:t>
            </w:r>
          </w:p>
        </w:tc>
        <w:tc>
          <w:tcPr>
            <w:tcW w:w="6096" w:type="dxa"/>
            <w:gridSpan w:val="3"/>
          </w:tcPr>
          <w:p w:rsidR="00DE3FAE" w:rsidRPr="007D06AD" w:rsidRDefault="00DE3FAE" w:rsidP="00156256">
            <w:pPr>
              <w:pStyle w:val="13"/>
              <w:ind w:hanging="11"/>
              <w:jc w:val="center"/>
              <w:rPr>
                <w:rFonts w:ascii="Times New Roman" w:hAnsi="Times New Roman"/>
                <w:i/>
                <w:sz w:val="24"/>
                <w:lang w:val="en-US"/>
              </w:rPr>
            </w:pPr>
            <w:r w:rsidRPr="007D06AD">
              <w:rPr>
                <w:rFonts w:ascii="Times New Roman" w:hAnsi="Times New Roman"/>
                <w:i/>
                <w:sz w:val="24"/>
              </w:rPr>
              <w:t>Показатель</w:t>
            </w:r>
          </w:p>
        </w:tc>
      </w:tr>
      <w:tr w:rsidR="00DE3FAE" w:rsidRPr="007D06AD" w:rsidTr="00156256">
        <w:trPr>
          <w:cantSplit/>
          <w:trHeight w:val="600"/>
        </w:trPr>
        <w:tc>
          <w:tcPr>
            <w:tcW w:w="2977" w:type="dxa"/>
            <w:vMerge/>
          </w:tcPr>
          <w:p w:rsidR="00DE3FAE" w:rsidRPr="007D06AD" w:rsidRDefault="00DE3FAE" w:rsidP="00156256">
            <w:pPr>
              <w:pStyle w:val="13"/>
              <w:ind w:hanging="11"/>
              <w:jc w:val="both"/>
              <w:rPr>
                <w:rFonts w:ascii="Times New Roman" w:hAnsi="Times New Roman"/>
                <w:i/>
                <w:sz w:val="24"/>
              </w:rPr>
            </w:pPr>
          </w:p>
        </w:tc>
        <w:tc>
          <w:tcPr>
            <w:tcW w:w="2398" w:type="dxa"/>
          </w:tcPr>
          <w:p w:rsidR="00DE3FAE" w:rsidRPr="007D06AD" w:rsidRDefault="00DE3FAE" w:rsidP="00156256">
            <w:pPr>
              <w:pStyle w:val="13"/>
              <w:ind w:hanging="11"/>
              <w:jc w:val="center"/>
              <w:rPr>
                <w:rFonts w:ascii="Times New Roman" w:hAnsi="Times New Roman"/>
                <w:i/>
                <w:sz w:val="24"/>
              </w:rPr>
            </w:pPr>
            <w:r w:rsidRPr="007D06AD">
              <w:rPr>
                <w:rFonts w:ascii="Times New Roman" w:hAnsi="Times New Roman"/>
                <w:i/>
                <w:sz w:val="24"/>
              </w:rPr>
              <w:t>Коэффициент оборачиваемости капитала</w:t>
            </w:r>
          </w:p>
        </w:tc>
        <w:tc>
          <w:tcPr>
            <w:tcW w:w="1701" w:type="dxa"/>
          </w:tcPr>
          <w:p w:rsidR="00DE3FAE" w:rsidRPr="007D06AD" w:rsidRDefault="00DE3FAE" w:rsidP="00156256">
            <w:pPr>
              <w:pStyle w:val="13"/>
              <w:ind w:hanging="11"/>
              <w:jc w:val="center"/>
              <w:rPr>
                <w:rFonts w:ascii="Times New Roman" w:hAnsi="Times New Roman"/>
                <w:i/>
                <w:sz w:val="24"/>
              </w:rPr>
            </w:pPr>
            <w:r w:rsidRPr="007D06AD">
              <w:rPr>
                <w:rFonts w:ascii="Times New Roman" w:hAnsi="Times New Roman"/>
                <w:i/>
                <w:sz w:val="24"/>
              </w:rPr>
              <w:t>Рентабель- ность продаж, %</w:t>
            </w:r>
          </w:p>
        </w:tc>
        <w:tc>
          <w:tcPr>
            <w:tcW w:w="1997" w:type="dxa"/>
          </w:tcPr>
          <w:p w:rsidR="00DE3FAE" w:rsidRPr="007D06AD" w:rsidRDefault="00DE3FAE" w:rsidP="00156256">
            <w:pPr>
              <w:pStyle w:val="13"/>
              <w:ind w:right="-108" w:hanging="11"/>
              <w:jc w:val="center"/>
              <w:rPr>
                <w:rFonts w:ascii="Times New Roman" w:hAnsi="Times New Roman"/>
                <w:i/>
                <w:sz w:val="24"/>
                <w:lang w:val="en-US"/>
              </w:rPr>
            </w:pPr>
            <w:r w:rsidRPr="007D06AD">
              <w:rPr>
                <w:rFonts w:ascii="Times New Roman" w:hAnsi="Times New Roman"/>
                <w:i/>
                <w:sz w:val="24"/>
              </w:rPr>
              <w:t>Рентабельность операционного капитала</w:t>
            </w:r>
            <w:r w:rsidRPr="007D06AD">
              <w:rPr>
                <w:rFonts w:ascii="Times New Roman" w:hAnsi="Times New Roman"/>
                <w:i/>
                <w:sz w:val="24"/>
                <w:lang w:val="en-US"/>
              </w:rPr>
              <w:t>, %</w:t>
            </w:r>
          </w:p>
        </w:tc>
      </w:tr>
      <w:tr w:rsidR="00DE3FAE" w:rsidRPr="007D06AD" w:rsidTr="00156256">
        <w:tc>
          <w:tcPr>
            <w:tcW w:w="2977" w:type="dxa"/>
          </w:tcPr>
          <w:p w:rsidR="00DE3FAE" w:rsidRPr="007D06AD" w:rsidRDefault="00DE3FAE" w:rsidP="00156256">
            <w:pPr>
              <w:pStyle w:val="13"/>
              <w:spacing w:line="360" w:lineRule="auto"/>
              <w:ind w:hanging="11"/>
              <w:jc w:val="both"/>
              <w:rPr>
                <w:rFonts w:ascii="Times New Roman" w:hAnsi="Times New Roman"/>
                <w:sz w:val="24"/>
              </w:rPr>
            </w:pPr>
            <w:r w:rsidRPr="007D06AD">
              <w:rPr>
                <w:rFonts w:ascii="Times New Roman" w:hAnsi="Times New Roman"/>
                <w:sz w:val="24"/>
              </w:rPr>
              <w:t>Торговая</w:t>
            </w:r>
          </w:p>
        </w:tc>
        <w:tc>
          <w:tcPr>
            <w:tcW w:w="2398" w:type="dxa"/>
          </w:tcPr>
          <w:p w:rsidR="00DE3FAE" w:rsidRPr="007D06AD" w:rsidRDefault="00DE3FAE" w:rsidP="00156256">
            <w:pPr>
              <w:pStyle w:val="13"/>
              <w:spacing w:line="360" w:lineRule="auto"/>
              <w:ind w:hanging="11"/>
              <w:jc w:val="center"/>
              <w:rPr>
                <w:rFonts w:ascii="Times New Roman" w:hAnsi="Times New Roman"/>
                <w:sz w:val="24"/>
              </w:rPr>
            </w:pPr>
            <w:r w:rsidRPr="007D06AD">
              <w:rPr>
                <w:rFonts w:ascii="Times New Roman" w:hAnsi="Times New Roman"/>
                <w:sz w:val="24"/>
              </w:rPr>
              <w:t>10</w:t>
            </w:r>
          </w:p>
        </w:tc>
        <w:tc>
          <w:tcPr>
            <w:tcW w:w="1701" w:type="dxa"/>
          </w:tcPr>
          <w:p w:rsidR="00DE3FAE" w:rsidRPr="007D06AD" w:rsidRDefault="00DE3FAE" w:rsidP="00156256">
            <w:pPr>
              <w:pStyle w:val="13"/>
              <w:spacing w:line="360" w:lineRule="auto"/>
              <w:ind w:hanging="11"/>
              <w:jc w:val="center"/>
              <w:rPr>
                <w:rFonts w:ascii="Times New Roman" w:hAnsi="Times New Roman"/>
                <w:sz w:val="24"/>
              </w:rPr>
            </w:pPr>
            <w:r w:rsidRPr="007D06AD">
              <w:rPr>
                <w:rFonts w:ascii="Times New Roman" w:hAnsi="Times New Roman"/>
                <w:sz w:val="24"/>
              </w:rPr>
              <w:t>3</w:t>
            </w:r>
          </w:p>
        </w:tc>
        <w:tc>
          <w:tcPr>
            <w:tcW w:w="1997" w:type="dxa"/>
          </w:tcPr>
          <w:p w:rsidR="00DE3FAE" w:rsidRPr="007D06AD" w:rsidRDefault="00DE3FAE" w:rsidP="00156256">
            <w:pPr>
              <w:pStyle w:val="13"/>
              <w:spacing w:line="360" w:lineRule="auto"/>
              <w:ind w:hanging="11"/>
              <w:jc w:val="center"/>
              <w:rPr>
                <w:rFonts w:ascii="Times New Roman" w:hAnsi="Times New Roman"/>
                <w:sz w:val="24"/>
              </w:rPr>
            </w:pPr>
            <w:r w:rsidRPr="007D06AD">
              <w:rPr>
                <w:rFonts w:ascii="Times New Roman" w:hAnsi="Times New Roman"/>
                <w:sz w:val="24"/>
              </w:rPr>
              <w:t>30</w:t>
            </w:r>
          </w:p>
        </w:tc>
      </w:tr>
      <w:tr w:rsidR="00DE3FAE" w:rsidRPr="007D06AD" w:rsidTr="00156256">
        <w:tc>
          <w:tcPr>
            <w:tcW w:w="2977" w:type="dxa"/>
          </w:tcPr>
          <w:p w:rsidR="00DE3FAE" w:rsidRPr="007D06AD" w:rsidRDefault="00DE3FAE" w:rsidP="00156256">
            <w:pPr>
              <w:pStyle w:val="13"/>
              <w:spacing w:line="360" w:lineRule="auto"/>
              <w:ind w:hanging="11"/>
              <w:jc w:val="both"/>
              <w:rPr>
                <w:rFonts w:ascii="Times New Roman" w:hAnsi="Times New Roman"/>
                <w:sz w:val="24"/>
              </w:rPr>
            </w:pPr>
            <w:r w:rsidRPr="007D06AD">
              <w:rPr>
                <w:rFonts w:ascii="Times New Roman" w:hAnsi="Times New Roman"/>
                <w:sz w:val="24"/>
              </w:rPr>
              <w:t>Сельскохозяйственная</w:t>
            </w:r>
          </w:p>
        </w:tc>
        <w:tc>
          <w:tcPr>
            <w:tcW w:w="2398" w:type="dxa"/>
          </w:tcPr>
          <w:p w:rsidR="00DE3FAE" w:rsidRPr="007D06AD" w:rsidRDefault="00DE3FAE" w:rsidP="00156256">
            <w:pPr>
              <w:pStyle w:val="13"/>
              <w:spacing w:line="360" w:lineRule="auto"/>
              <w:ind w:hanging="11"/>
              <w:jc w:val="center"/>
              <w:rPr>
                <w:rFonts w:ascii="Times New Roman" w:hAnsi="Times New Roman"/>
                <w:sz w:val="24"/>
              </w:rPr>
            </w:pPr>
            <w:r w:rsidRPr="007D06AD">
              <w:rPr>
                <w:rFonts w:ascii="Times New Roman" w:hAnsi="Times New Roman"/>
                <w:sz w:val="24"/>
              </w:rPr>
              <w:t>0,5</w:t>
            </w:r>
          </w:p>
        </w:tc>
        <w:tc>
          <w:tcPr>
            <w:tcW w:w="1701" w:type="dxa"/>
          </w:tcPr>
          <w:p w:rsidR="00DE3FAE" w:rsidRPr="007D06AD" w:rsidRDefault="00DE3FAE" w:rsidP="00156256">
            <w:pPr>
              <w:pStyle w:val="13"/>
              <w:spacing w:line="360" w:lineRule="auto"/>
              <w:ind w:hanging="11"/>
              <w:jc w:val="center"/>
              <w:rPr>
                <w:rFonts w:ascii="Times New Roman" w:hAnsi="Times New Roman"/>
                <w:sz w:val="24"/>
              </w:rPr>
            </w:pPr>
            <w:r w:rsidRPr="007D06AD">
              <w:rPr>
                <w:rFonts w:ascii="Times New Roman" w:hAnsi="Times New Roman"/>
                <w:sz w:val="24"/>
              </w:rPr>
              <w:t>20</w:t>
            </w:r>
          </w:p>
        </w:tc>
        <w:tc>
          <w:tcPr>
            <w:tcW w:w="1997" w:type="dxa"/>
          </w:tcPr>
          <w:p w:rsidR="00DE3FAE" w:rsidRPr="007D06AD" w:rsidRDefault="00DE3FAE" w:rsidP="00156256">
            <w:pPr>
              <w:pStyle w:val="13"/>
              <w:spacing w:line="360" w:lineRule="auto"/>
              <w:ind w:hanging="11"/>
              <w:jc w:val="center"/>
              <w:rPr>
                <w:rFonts w:ascii="Times New Roman" w:hAnsi="Times New Roman"/>
                <w:sz w:val="24"/>
              </w:rPr>
            </w:pPr>
            <w:r w:rsidRPr="007D06AD">
              <w:rPr>
                <w:rFonts w:ascii="Times New Roman" w:hAnsi="Times New Roman"/>
                <w:sz w:val="24"/>
              </w:rPr>
              <w:t>10</w:t>
            </w:r>
          </w:p>
        </w:tc>
      </w:tr>
    </w:tbl>
    <w:p w:rsidR="00DE3FAE" w:rsidRPr="007D06AD" w:rsidRDefault="00DE3FAE" w:rsidP="00DE3FAE">
      <w:pPr>
        <w:pStyle w:val="13"/>
        <w:spacing w:line="312" w:lineRule="auto"/>
        <w:ind w:firstLine="567"/>
        <w:jc w:val="both"/>
        <w:rPr>
          <w:rFonts w:ascii="Times New Roman" w:hAnsi="Times New Roman"/>
          <w:sz w:val="24"/>
        </w:rPr>
      </w:pP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Если сравнивать доходность бизнеса по уровню рентабельности продукции, то она более высокая у сельскохозяйственной организации. Но, поскольку в аграрном бизнесе  коэффициент оборачиваемости совокупного капитала составляет примерно 0,3–0,5, прибыль на рубль вложенного капитала невысока. Отдача капитала значительно выше в торговле  за счет высокой скорости оборота капитала.</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 xml:space="preserve">Поэтому подлинным критерием эффективности бизнеса является  рентабельность капитала. И именно на этот показатель ориентируются  инвесторы при выборе объектов вложения капитала, а  не на уровень рентабельности продаж. </w:t>
      </w:r>
    </w:p>
    <w:p w:rsidR="00DE3FAE" w:rsidRPr="007D06AD" w:rsidRDefault="00DE3FAE" w:rsidP="00DE3FAE">
      <w:pPr>
        <w:pStyle w:val="13"/>
        <w:spacing w:line="312" w:lineRule="auto"/>
        <w:ind w:firstLine="567"/>
        <w:jc w:val="both"/>
        <w:rPr>
          <w:rFonts w:ascii="Times New Roman" w:hAnsi="Times New Roman"/>
          <w:sz w:val="24"/>
        </w:rPr>
      </w:pP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Поскольку оборачиваемость  капитала  тесно связана с его рентабельностью и служит одним из важнейших показателей, характеризующих интенсивность использования средств организации и ее деловую активность, в процессе анализа необходимо более детально изучить показатели оборачиваемости капитала и установить, на каких стадиях кругооборота произошло замедление или ускорение движения средств.</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Следует различать   оборачиваемость   всего  совокупного  капитала, в том числе  основного  и  оборотного.</w:t>
      </w:r>
    </w:p>
    <w:p w:rsidR="00DE3FAE" w:rsidRPr="007D06AD" w:rsidRDefault="00DE3FAE" w:rsidP="00DE3FAE">
      <w:pPr>
        <w:pStyle w:val="13"/>
        <w:spacing w:line="312" w:lineRule="auto"/>
        <w:ind w:firstLine="567"/>
        <w:jc w:val="both"/>
        <w:rPr>
          <w:rFonts w:ascii="Times New Roman" w:hAnsi="Times New Roman"/>
          <w:b/>
          <w:i/>
          <w:sz w:val="24"/>
        </w:rPr>
      </w:pPr>
      <w:r w:rsidRPr="007D06AD">
        <w:rPr>
          <w:rFonts w:ascii="Times New Roman" w:hAnsi="Times New Roman"/>
          <w:b/>
          <w:i/>
          <w:sz w:val="24"/>
        </w:rPr>
        <w:t>Скорость оборачиваемости капитала характеризуется следующими показателями:</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lastRenderedPageBreak/>
        <w:t>коэффициентом оборачиваемости (</w:t>
      </w:r>
      <w:r w:rsidRPr="007D06AD">
        <w:rPr>
          <w:rFonts w:ascii="Times New Roman" w:hAnsi="Times New Roman"/>
          <w:i/>
          <w:sz w:val="24"/>
        </w:rPr>
        <w:t>К</w:t>
      </w:r>
      <w:r w:rsidRPr="00EE4708">
        <w:rPr>
          <w:rFonts w:ascii="Times New Roman" w:hAnsi="Times New Roman"/>
          <w:sz w:val="28"/>
          <w:vertAlign w:val="subscript"/>
        </w:rPr>
        <w:t>об</w:t>
      </w:r>
      <w:r w:rsidRPr="007D06AD">
        <w:rPr>
          <w:rFonts w:ascii="Times New Roman" w:hAnsi="Times New Roman"/>
          <w:sz w:val="24"/>
        </w:rPr>
        <w:t>);</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продолжительностью одного оборота (</w:t>
      </w:r>
      <w:r w:rsidRPr="007D06AD">
        <w:rPr>
          <w:rFonts w:ascii="Times New Roman" w:hAnsi="Times New Roman"/>
          <w:i/>
          <w:sz w:val="24"/>
        </w:rPr>
        <w:t>П</w:t>
      </w:r>
      <w:r w:rsidRPr="00EE4708">
        <w:rPr>
          <w:rFonts w:ascii="Times New Roman" w:hAnsi="Times New Roman"/>
          <w:sz w:val="28"/>
          <w:vertAlign w:val="subscript"/>
        </w:rPr>
        <w:t>об</w:t>
      </w:r>
      <w:r w:rsidRPr="007D06AD">
        <w:rPr>
          <w:rFonts w:ascii="Times New Roman" w:hAnsi="Times New Roman"/>
          <w:sz w:val="24"/>
        </w:rPr>
        <w:t>).</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b/>
          <w:i/>
          <w:sz w:val="24"/>
        </w:rPr>
        <w:t>Коэффициент оборачиваемости совокупного  капитала и его составных частей</w:t>
      </w:r>
      <w:r w:rsidRPr="007D06AD">
        <w:rPr>
          <w:rFonts w:ascii="Times New Roman" w:hAnsi="Times New Roman"/>
          <w:sz w:val="24"/>
        </w:rPr>
        <w:t xml:space="preserve"> рассчитывается по формуле</w:t>
      </w:r>
    </w:p>
    <w:p w:rsidR="00DE3FAE" w:rsidRPr="007D06AD" w:rsidRDefault="00DE3FAE" w:rsidP="00DE3FAE">
      <w:pPr>
        <w:pStyle w:val="13"/>
        <w:spacing w:line="312" w:lineRule="auto"/>
        <w:ind w:firstLine="567"/>
        <w:jc w:val="center"/>
        <w:rPr>
          <w:rFonts w:ascii="Times New Roman" w:hAnsi="Times New Roman"/>
          <w:sz w:val="24"/>
        </w:rPr>
      </w:pPr>
      <w:r w:rsidRPr="007D06AD">
        <w:rPr>
          <w:rFonts w:ascii="Times New Roman" w:hAnsi="Times New Roman"/>
          <w:position w:val="-30"/>
          <w:sz w:val="24"/>
        </w:rPr>
        <w:object w:dxaOrig="6900" w:dyaOrig="680">
          <v:shape id="_x0000_i1207" type="#_x0000_t75" style="width:345pt;height:33.75pt" o:ole="" fillcolor="window">
            <v:imagedata r:id="rId375" o:title=""/>
          </v:shape>
          <o:OLEObject Type="Embed" ProgID="Equation.3" ShapeID="_x0000_i1207" DrawAspect="Content" ObjectID="_1515491772" r:id="rId376"/>
        </w:object>
      </w:r>
    </w:p>
    <w:p w:rsidR="00DE3FAE" w:rsidRPr="007D06AD" w:rsidRDefault="00DE3FAE" w:rsidP="00DE3FAE">
      <w:pPr>
        <w:pStyle w:val="13"/>
        <w:spacing w:line="192" w:lineRule="auto"/>
        <w:ind w:left="720" w:firstLine="567"/>
        <w:jc w:val="both"/>
        <w:rPr>
          <w:rFonts w:ascii="Times New Roman" w:hAnsi="Times New Roman"/>
          <w:sz w:val="24"/>
        </w:rPr>
      </w:pP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b/>
          <w:i/>
          <w:sz w:val="24"/>
        </w:rPr>
        <w:t>Продолжительность оборота капитала</w:t>
      </w:r>
    </w:p>
    <w:p w:rsidR="00DE3FAE" w:rsidRPr="007D06AD" w:rsidRDefault="00DE3FAE" w:rsidP="00DE3FAE">
      <w:pPr>
        <w:pStyle w:val="13"/>
        <w:spacing w:line="312" w:lineRule="auto"/>
        <w:jc w:val="center"/>
        <w:rPr>
          <w:rFonts w:ascii="Times New Roman" w:hAnsi="Times New Roman"/>
          <w:sz w:val="24"/>
        </w:rPr>
      </w:pPr>
      <w:r w:rsidRPr="00EE4708">
        <w:rPr>
          <w:rFonts w:ascii="Times New Roman" w:hAnsi="Times New Roman"/>
          <w:position w:val="-32"/>
          <w:sz w:val="24"/>
        </w:rPr>
        <w:object w:dxaOrig="1260" w:dyaOrig="700">
          <v:shape id="_x0000_i1208" type="#_x0000_t75" style="width:63pt;height:34.5pt" o:ole="" fillcolor="window">
            <v:imagedata r:id="rId377" o:title=""/>
          </v:shape>
          <o:OLEObject Type="Embed" ProgID="Equation.3" ShapeID="_x0000_i1208" DrawAspect="Content" ObjectID="_1515491773" r:id="rId378"/>
        </w:object>
      </w:r>
      <w:r w:rsidRPr="007D06AD">
        <w:rPr>
          <w:rFonts w:ascii="Times New Roman" w:hAnsi="Times New Roman"/>
          <w:sz w:val="24"/>
        </w:rPr>
        <w:t xml:space="preserve">    или                   </w:t>
      </w:r>
    </w:p>
    <w:p w:rsidR="00DE3FAE" w:rsidRPr="007D06AD" w:rsidRDefault="00DE3FAE" w:rsidP="00DE3FAE">
      <w:pPr>
        <w:pStyle w:val="13"/>
        <w:spacing w:line="312" w:lineRule="auto"/>
        <w:jc w:val="center"/>
        <w:rPr>
          <w:rFonts w:ascii="Times New Roman" w:hAnsi="Times New Roman"/>
          <w:sz w:val="24"/>
          <w:lang w:val="be-BY"/>
        </w:rPr>
      </w:pPr>
      <w:r w:rsidRPr="007D06AD">
        <w:rPr>
          <w:rFonts w:ascii="Times New Roman" w:hAnsi="Times New Roman"/>
          <w:sz w:val="24"/>
        </w:rPr>
        <w:t xml:space="preserve"> </w:t>
      </w:r>
      <w:r w:rsidRPr="007D06AD">
        <w:rPr>
          <w:rFonts w:ascii="Times New Roman" w:hAnsi="Times New Roman"/>
          <w:position w:val="-30"/>
          <w:sz w:val="24"/>
        </w:rPr>
        <w:object w:dxaOrig="7100" w:dyaOrig="680">
          <v:shape id="_x0000_i1209" type="#_x0000_t75" style="width:355.5pt;height:33.75pt" o:ole="" fillcolor="window">
            <v:imagedata r:id="rId379" o:title=""/>
          </v:shape>
          <o:OLEObject Type="Embed" ProgID="Equation.3" ShapeID="_x0000_i1209" DrawAspect="Content" ObjectID="_1515491774" r:id="rId380"/>
        </w:object>
      </w:r>
    </w:p>
    <w:p w:rsidR="00DE3FAE" w:rsidRPr="007D06AD" w:rsidRDefault="00DE3FAE" w:rsidP="00DE3FAE">
      <w:pPr>
        <w:pStyle w:val="13"/>
        <w:spacing w:line="312" w:lineRule="auto"/>
        <w:jc w:val="both"/>
        <w:rPr>
          <w:rFonts w:ascii="Times New Roman" w:hAnsi="Times New Roman"/>
          <w:sz w:val="24"/>
        </w:rPr>
      </w:pPr>
      <w:r w:rsidRPr="007D06AD">
        <w:rPr>
          <w:rFonts w:ascii="Times New Roman" w:hAnsi="Times New Roman"/>
          <w:sz w:val="24"/>
        </w:rPr>
        <w:t xml:space="preserve">где Д – количество  календарных дней в анализируемом периоде  (год  </w:t>
      </w:r>
      <w:r w:rsidRPr="007D06AD">
        <w:rPr>
          <w:rFonts w:ascii="Times New Roman" w:hAnsi="Times New Roman"/>
          <w:sz w:val="24"/>
        </w:rPr>
        <w:sym w:font="Symbol" w:char="F02D"/>
      </w:r>
      <w:r w:rsidRPr="007D06AD">
        <w:rPr>
          <w:rFonts w:ascii="Times New Roman" w:hAnsi="Times New Roman"/>
          <w:sz w:val="24"/>
        </w:rPr>
        <w:t xml:space="preserve"> 360 дней, квартал – 90, месяц – 30 дней).</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Если выручка определяется по отгрузке продукции, то ее надо скорректировать на изменение остатков дебиторской задолженности</w:t>
      </w:r>
      <w:r w:rsidRPr="00D62955">
        <w:rPr>
          <w:rFonts w:ascii="Times New Roman" w:hAnsi="Times New Roman"/>
          <w:sz w:val="24"/>
        </w:rPr>
        <w:t xml:space="preserve"> </w:t>
      </w:r>
      <w:r>
        <w:rPr>
          <w:rFonts w:ascii="Times New Roman" w:hAnsi="Times New Roman"/>
          <w:sz w:val="24"/>
        </w:rPr>
        <w:t>и авансов, полученных от покупателей</w:t>
      </w:r>
      <w:r w:rsidRPr="007D06AD">
        <w:rPr>
          <w:rFonts w:ascii="Times New Roman" w:hAnsi="Times New Roman"/>
          <w:sz w:val="24"/>
        </w:rPr>
        <w:t>, так как полный кругооборот капитала завершается после поступления денежных средств на счета в банке.</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i/>
          <w:sz w:val="24"/>
        </w:rPr>
        <w:t>Средние остатки всего капитала и его составных частей</w:t>
      </w:r>
      <w:r w:rsidRPr="007D06AD">
        <w:rPr>
          <w:rFonts w:ascii="Times New Roman" w:hAnsi="Times New Roman"/>
          <w:sz w:val="24"/>
        </w:rPr>
        <w:t xml:space="preserve"> рассчитываются по средней хронологической: 1/2 суммы на начало периода, плюс остатки на начало каждого следующего месяца, плюс 1/2 остатка на конец периода и результат делится на количество месяцев в отчетном периоде.  Необходимая информация для расчета показателей оборачиваемости имеется в бухгалтерском балансе и отчете о финансовых результатах.</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b/>
          <w:i/>
          <w:sz w:val="24"/>
        </w:rPr>
        <w:t>В процессе последующего анализа необходимо изучить изменение оборачиваемости оборотного капитала на всех стадиях его кругооборота</w:t>
      </w:r>
      <w:r w:rsidRPr="007D06AD">
        <w:rPr>
          <w:rFonts w:ascii="Times New Roman" w:hAnsi="Times New Roman"/>
          <w:sz w:val="24"/>
        </w:rPr>
        <w:t>, что позволит проследить, где произошло ускорение или замедление оборачиваемости капитала.  Для этого средние остатки отдельных видов оборотных активов нужно  разделить на сумму однодневного оборота по реализации.</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Как уже отмечалось, экономический эффект  в результате ускорения оборачиваемости капитала выражается в относительном высвобождении средств  из  оборота, а также в увеличении суммы выручки и  прибыли.</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b/>
          <w:i/>
          <w:sz w:val="24"/>
        </w:rPr>
        <w:t xml:space="preserve">Сумма высвобожденных  средств  из оборота в связи с ускорением </w:t>
      </w:r>
      <w:r w:rsidRPr="00EE4708">
        <w:rPr>
          <w:rFonts w:ascii="Times New Roman" w:hAnsi="Times New Roman"/>
          <w:b/>
          <w:sz w:val="24"/>
        </w:rPr>
        <w:t>(</w:t>
      </w:r>
      <w:r>
        <w:rPr>
          <w:rFonts w:ascii="Times New Roman" w:hAnsi="Times New Roman"/>
          <w:b/>
          <w:sz w:val="24"/>
        </w:rPr>
        <w:t>–</w:t>
      </w:r>
      <w:r w:rsidRPr="00EE4708">
        <w:rPr>
          <w:rFonts w:ascii="Times New Roman" w:hAnsi="Times New Roman"/>
          <w:b/>
          <w:sz w:val="24"/>
        </w:rPr>
        <w:t>Э)</w:t>
      </w:r>
      <w:r w:rsidRPr="007D06AD">
        <w:rPr>
          <w:rFonts w:ascii="Times New Roman" w:hAnsi="Times New Roman"/>
          <w:b/>
          <w:i/>
          <w:sz w:val="24"/>
        </w:rPr>
        <w:t xml:space="preserve"> или дополнительно привлеченных средств в оборот  </w:t>
      </w:r>
      <w:r w:rsidRPr="00EE4708">
        <w:rPr>
          <w:rFonts w:ascii="Times New Roman" w:hAnsi="Times New Roman"/>
          <w:b/>
          <w:sz w:val="24"/>
        </w:rPr>
        <w:t>(</w:t>
      </w:r>
      <w:r w:rsidRPr="007D06AD">
        <w:rPr>
          <w:rFonts w:ascii="Times New Roman" w:hAnsi="Times New Roman"/>
          <w:b/>
          <w:i/>
          <w:sz w:val="24"/>
        </w:rPr>
        <w:t>+Э</w:t>
      </w:r>
      <w:r w:rsidRPr="00EE4708">
        <w:rPr>
          <w:rFonts w:ascii="Times New Roman" w:hAnsi="Times New Roman"/>
          <w:b/>
          <w:sz w:val="24"/>
        </w:rPr>
        <w:t>)</w:t>
      </w:r>
      <w:r w:rsidRPr="007D06AD">
        <w:rPr>
          <w:rFonts w:ascii="Times New Roman" w:hAnsi="Times New Roman"/>
          <w:b/>
          <w:i/>
          <w:sz w:val="24"/>
        </w:rPr>
        <w:t xml:space="preserve">  при  замедлении оборачиваемости капитала</w:t>
      </w:r>
      <w:r w:rsidRPr="007D06AD">
        <w:rPr>
          <w:rFonts w:ascii="Times New Roman" w:hAnsi="Times New Roman"/>
          <w:b/>
          <w:sz w:val="24"/>
        </w:rPr>
        <w:t xml:space="preserve"> </w:t>
      </w:r>
      <w:r w:rsidRPr="007D06AD">
        <w:rPr>
          <w:rFonts w:ascii="Times New Roman" w:hAnsi="Times New Roman"/>
          <w:sz w:val="24"/>
        </w:rPr>
        <w:t xml:space="preserve"> определяется умножением однодневного оборота по реализации на изменение продолжительности оборота:</w:t>
      </w:r>
    </w:p>
    <w:p w:rsidR="00DE3FAE" w:rsidRPr="007D06AD" w:rsidRDefault="00DE3FAE" w:rsidP="00DE3FAE">
      <w:pPr>
        <w:pStyle w:val="13"/>
        <w:spacing w:line="312" w:lineRule="auto"/>
        <w:jc w:val="center"/>
        <w:rPr>
          <w:rFonts w:ascii="Times New Roman" w:hAnsi="Times New Roman"/>
          <w:sz w:val="24"/>
        </w:rPr>
      </w:pPr>
      <w:r w:rsidRPr="007D06AD">
        <w:rPr>
          <w:rFonts w:ascii="Times New Roman" w:hAnsi="Times New Roman"/>
          <w:position w:val="-30"/>
          <w:sz w:val="24"/>
        </w:rPr>
        <w:object w:dxaOrig="3960" w:dyaOrig="680">
          <v:shape id="_x0000_i1210" type="#_x0000_t75" style="width:197.25pt;height:33.75pt" o:ole="" fillcolor="window">
            <v:imagedata r:id="rId381" o:title=""/>
          </v:shape>
          <o:OLEObject Type="Embed" ProgID="Equation.3" ShapeID="_x0000_i1210" DrawAspect="Content" ObjectID="_1515491775" r:id="rId382"/>
        </w:object>
      </w:r>
    </w:p>
    <w:p w:rsidR="00DE3FAE" w:rsidRPr="007D06AD" w:rsidRDefault="00DE3FAE" w:rsidP="00DE3FAE">
      <w:pPr>
        <w:pStyle w:val="25"/>
        <w:spacing w:line="312" w:lineRule="auto"/>
        <w:ind w:firstLine="567"/>
        <w:jc w:val="both"/>
        <w:rPr>
          <w:rFonts w:ascii="Times New Roman" w:hAnsi="Times New Roman"/>
          <w:sz w:val="24"/>
        </w:rPr>
      </w:pPr>
      <w:r w:rsidRPr="007D06AD">
        <w:rPr>
          <w:rFonts w:ascii="Times New Roman" w:hAnsi="Times New Roman"/>
          <w:sz w:val="24"/>
        </w:rPr>
        <w:t>Если прибыль представить в виде произведения среднегодовой суммы операционного капитала, коэффициента его оборачиваемости и рентабельности оборота</w:t>
      </w:r>
    </w:p>
    <w:p w:rsidR="00DE3FAE" w:rsidRPr="007D06AD" w:rsidRDefault="00DE3FAE" w:rsidP="00DE3FAE">
      <w:pPr>
        <w:pStyle w:val="25"/>
        <w:spacing w:line="312" w:lineRule="auto"/>
        <w:ind w:firstLine="720"/>
        <w:jc w:val="center"/>
        <w:rPr>
          <w:rFonts w:ascii="Times New Roman" w:hAnsi="Times New Roman"/>
          <w:sz w:val="24"/>
        </w:rPr>
      </w:pPr>
      <w:r w:rsidRPr="00EE4708">
        <w:rPr>
          <w:rFonts w:ascii="Times New Roman" w:hAnsi="Times New Roman"/>
          <w:sz w:val="24"/>
        </w:rPr>
        <w:t>П = ОК</w:t>
      </w:r>
      <w:r w:rsidRPr="007D06AD">
        <w:rPr>
          <w:rFonts w:ascii="Times New Roman" w:hAnsi="Times New Roman"/>
          <w:sz w:val="24"/>
        </w:rPr>
        <w:t xml:space="preserve"> ·</w:t>
      </w:r>
      <w:r w:rsidRPr="007D06AD">
        <w:rPr>
          <w:rFonts w:ascii="Times New Roman" w:hAnsi="Times New Roman"/>
          <w:i/>
          <w:sz w:val="24"/>
        </w:rPr>
        <w:t xml:space="preserve"> </w:t>
      </w:r>
      <w:r w:rsidRPr="007D06AD">
        <w:rPr>
          <w:rFonts w:ascii="Times New Roman" w:hAnsi="Times New Roman"/>
          <w:i/>
          <w:sz w:val="24"/>
          <w:lang w:val="en-US"/>
        </w:rPr>
        <w:t>RO</w:t>
      </w:r>
      <w:r w:rsidRPr="007D06AD">
        <w:rPr>
          <w:rFonts w:ascii="Times New Roman" w:hAnsi="Times New Roman"/>
          <w:i/>
          <w:sz w:val="24"/>
        </w:rPr>
        <w:t xml:space="preserve">А= </w:t>
      </w:r>
      <w:r w:rsidRPr="00EE4708">
        <w:rPr>
          <w:rFonts w:ascii="Times New Roman" w:hAnsi="Times New Roman"/>
          <w:sz w:val="24"/>
        </w:rPr>
        <w:t>ОК</w:t>
      </w:r>
      <w:r w:rsidRPr="007D06AD">
        <w:rPr>
          <w:rFonts w:ascii="Times New Roman" w:hAnsi="Times New Roman"/>
          <w:i/>
          <w:sz w:val="24"/>
        </w:rPr>
        <w:t xml:space="preserve"> </w:t>
      </w:r>
      <w:r w:rsidRPr="007D06AD">
        <w:rPr>
          <w:rFonts w:ascii="Times New Roman" w:hAnsi="Times New Roman"/>
          <w:sz w:val="24"/>
        </w:rPr>
        <w:t xml:space="preserve"> ·</w:t>
      </w:r>
      <w:r w:rsidRPr="007D06AD">
        <w:rPr>
          <w:rFonts w:ascii="Times New Roman" w:hAnsi="Times New Roman"/>
          <w:i/>
          <w:sz w:val="24"/>
        </w:rPr>
        <w:t xml:space="preserve"> К</w:t>
      </w:r>
      <w:r w:rsidRPr="00EE4708">
        <w:rPr>
          <w:rFonts w:ascii="Times New Roman" w:hAnsi="Times New Roman"/>
          <w:sz w:val="28"/>
          <w:vertAlign w:val="subscript"/>
        </w:rPr>
        <w:t>об</w:t>
      </w:r>
      <w:r w:rsidRPr="007D06AD">
        <w:rPr>
          <w:rFonts w:ascii="Times New Roman" w:hAnsi="Times New Roman"/>
          <w:i/>
          <w:sz w:val="24"/>
        </w:rPr>
        <w:t xml:space="preserve"> </w:t>
      </w:r>
      <w:r w:rsidRPr="007D06AD">
        <w:rPr>
          <w:rFonts w:ascii="Times New Roman" w:hAnsi="Times New Roman"/>
          <w:sz w:val="24"/>
        </w:rPr>
        <w:t xml:space="preserve"> ·  </w:t>
      </w:r>
      <w:r w:rsidRPr="007D06AD">
        <w:rPr>
          <w:rFonts w:ascii="Times New Roman" w:hAnsi="Times New Roman"/>
          <w:i/>
          <w:sz w:val="24"/>
        </w:rPr>
        <w:t>R</w:t>
      </w:r>
      <w:r w:rsidRPr="00EE4708">
        <w:rPr>
          <w:rFonts w:ascii="Times New Roman" w:hAnsi="Times New Roman"/>
          <w:sz w:val="28"/>
          <w:vertAlign w:val="subscript"/>
        </w:rPr>
        <w:t>об</w:t>
      </w:r>
      <w:r w:rsidRPr="007D06AD">
        <w:rPr>
          <w:rFonts w:ascii="Times New Roman" w:hAnsi="Times New Roman"/>
          <w:sz w:val="28"/>
        </w:rPr>
        <w:t>,</w:t>
      </w:r>
    </w:p>
    <w:p w:rsidR="00DE3FAE" w:rsidRPr="007D06AD" w:rsidRDefault="00DE3FAE" w:rsidP="00DE3FAE">
      <w:pPr>
        <w:pStyle w:val="25"/>
        <w:spacing w:line="312" w:lineRule="auto"/>
        <w:jc w:val="both"/>
        <w:rPr>
          <w:rFonts w:ascii="Times New Roman" w:hAnsi="Times New Roman"/>
          <w:sz w:val="24"/>
        </w:rPr>
      </w:pPr>
      <w:r w:rsidRPr="007D06AD">
        <w:rPr>
          <w:rFonts w:ascii="Times New Roman" w:hAnsi="Times New Roman"/>
          <w:sz w:val="24"/>
        </w:rPr>
        <w:t>то</w:t>
      </w:r>
      <w:r w:rsidRPr="007D06AD">
        <w:rPr>
          <w:rFonts w:ascii="Times New Roman" w:hAnsi="Times New Roman"/>
          <w:i/>
          <w:sz w:val="24"/>
        </w:rPr>
        <w:t xml:space="preserve"> изменение ее величины за счет  коэффициента оборачиваемости капитала</w:t>
      </w:r>
      <w:r w:rsidRPr="007D06AD">
        <w:rPr>
          <w:rFonts w:ascii="Times New Roman" w:hAnsi="Times New Roman"/>
          <w:sz w:val="24"/>
        </w:rPr>
        <w:t xml:space="preserve"> можно определить умножением прироста  последнего на базисный уровень коэффициента рентабельности продаж и на среднегодовую сумму операционного капитала отчетного периода:</w:t>
      </w:r>
    </w:p>
    <w:p w:rsidR="00DE3FAE" w:rsidRPr="007D06AD" w:rsidRDefault="00DE3FAE" w:rsidP="00DE3FAE">
      <w:pPr>
        <w:pStyle w:val="25"/>
        <w:spacing w:line="312" w:lineRule="auto"/>
        <w:jc w:val="center"/>
        <w:rPr>
          <w:rFonts w:ascii="Times New Roman" w:hAnsi="Times New Roman"/>
          <w:sz w:val="24"/>
        </w:rPr>
      </w:pPr>
      <w:r w:rsidRPr="00EE4708">
        <w:rPr>
          <w:rFonts w:ascii="Times New Roman" w:hAnsi="Times New Roman"/>
          <w:position w:val="-18"/>
          <w:sz w:val="24"/>
        </w:rPr>
        <w:object w:dxaOrig="2400" w:dyaOrig="420">
          <v:shape id="_x0000_i1211" type="#_x0000_t75" style="width:120pt;height:21pt" o:ole="" fillcolor="window">
            <v:imagedata r:id="rId383" o:title=""/>
          </v:shape>
          <o:OLEObject Type="Embed" ProgID="Equation.3" ShapeID="_x0000_i1211" DrawAspect="Content" ObjectID="_1515491776" r:id="rId384"/>
        </w:objec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В заключение анализа разрабатывают мероприятия по ускорению оборачиваемости оборотного капитала.</w:t>
      </w:r>
    </w:p>
    <w:p w:rsidR="00DE3FAE" w:rsidRPr="007D06AD" w:rsidRDefault="00DE3FAE" w:rsidP="00DE3FAE">
      <w:pPr>
        <w:pStyle w:val="13"/>
        <w:spacing w:line="312" w:lineRule="auto"/>
        <w:ind w:firstLine="567"/>
        <w:jc w:val="both"/>
        <w:rPr>
          <w:rFonts w:ascii="Times New Roman" w:hAnsi="Times New Roman"/>
          <w:i/>
          <w:sz w:val="24"/>
        </w:rPr>
      </w:pPr>
      <w:r w:rsidRPr="007D06AD">
        <w:rPr>
          <w:rFonts w:ascii="Times New Roman" w:hAnsi="Times New Roman"/>
          <w:sz w:val="24"/>
        </w:rPr>
        <w:t xml:space="preserve">  </w:t>
      </w:r>
      <w:r w:rsidRPr="007D06AD">
        <w:rPr>
          <w:rFonts w:ascii="Times New Roman" w:hAnsi="Times New Roman"/>
          <w:i/>
          <w:sz w:val="24"/>
        </w:rPr>
        <w:t>Основные пути ускорения оборачиваемости капитала:</w:t>
      </w:r>
    </w:p>
    <w:p w:rsidR="00DE3FAE" w:rsidRPr="007D06AD" w:rsidRDefault="00DE3FAE" w:rsidP="00DE3FAE">
      <w:pPr>
        <w:pStyle w:val="13"/>
        <w:numPr>
          <w:ilvl w:val="0"/>
          <w:numId w:val="41"/>
        </w:numPr>
        <w:spacing w:line="312" w:lineRule="auto"/>
        <w:ind w:firstLine="567"/>
        <w:jc w:val="both"/>
        <w:rPr>
          <w:rFonts w:ascii="Times New Roman" w:hAnsi="Times New Roman"/>
          <w:sz w:val="24"/>
        </w:rPr>
      </w:pPr>
      <w:r w:rsidRPr="007D06AD">
        <w:rPr>
          <w:rFonts w:ascii="Times New Roman" w:hAnsi="Times New Roman"/>
          <w:sz w:val="24"/>
        </w:rPr>
        <w:t>сокращение продолжительности  производственного цикла за счет интенсификации производства (использование новейших технологий,  механизации  и  автоматизации  производственных процессов,  повышение уровня производительности труда, более полное использование производственных мощностей, трудовых и   материальных ресурсов и др.);</w:t>
      </w:r>
    </w:p>
    <w:p w:rsidR="00DE3FAE" w:rsidRPr="007D06AD" w:rsidRDefault="00DE3FAE" w:rsidP="00DE3FAE">
      <w:pPr>
        <w:pStyle w:val="13"/>
        <w:numPr>
          <w:ilvl w:val="0"/>
          <w:numId w:val="42"/>
        </w:numPr>
        <w:spacing w:line="312" w:lineRule="auto"/>
        <w:ind w:firstLine="567"/>
        <w:jc w:val="both"/>
        <w:rPr>
          <w:rFonts w:ascii="Times New Roman" w:hAnsi="Times New Roman"/>
          <w:sz w:val="24"/>
        </w:rPr>
      </w:pPr>
      <w:r w:rsidRPr="007D06AD">
        <w:rPr>
          <w:rFonts w:ascii="Times New Roman" w:hAnsi="Times New Roman"/>
          <w:sz w:val="24"/>
        </w:rPr>
        <w:t>улучшение организации материально-технического снабжения с  целью бесперебойного обеспечения производства необходимыми материальными ресурсами и сокращения времени нахождения капитала в запасах;</w:t>
      </w:r>
    </w:p>
    <w:p w:rsidR="00DE3FAE" w:rsidRPr="007D06AD" w:rsidRDefault="00DE3FAE" w:rsidP="00DE3FAE">
      <w:pPr>
        <w:pStyle w:val="13"/>
        <w:numPr>
          <w:ilvl w:val="0"/>
          <w:numId w:val="43"/>
        </w:numPr>
        <w:spacing w:line="312" w:lineRule="auto"/>
        <w:ind w:firstLine="567"/>
        <w:jc w:val="both"/>
        <w:rPr>
          <w:rFonts w:ascii="Times New Roman" w:hAnsi="Times New Roman"/>
          <w:sz w:val="24"/>
        </w:rPr>
      </w:pPr>
      <w:r w:rsidRPr="007D06AD">
        <w:rPr>
          <w:rFonts w:ascii="Times New Roman" w:hAnsi="Times New Roman"/>
          <w:sz w:val="24"/>
        </w:rPr>
        <w:t>ускорение процесса  отгрузки продукции и оформления расчетных документов;</w:t>
      </w:r>
    </w:p>
    <w:p w:rsidR="00DE3FAE" w:rsidRPr="007D06AD" w:rsidRDefault="00DE3FAE" w:rsidP="00DE3FAE">
      <w:pPr>
        <w:pStyle w:val="13"/>
        <w:numPr>
          <w:ilvl w:val="0"/>
          <w:numId w:val="44"/>
        </w:numPr>
        <w:spacing w:line="312" w:lineRule="auto"/>
        <w:ind w:firstLine="567"/>
        <w:jc w:val="both"/>
        <w:rPr>
          <w:rFonts w:ascii="Times New Roman" w:hAnsi="Times New Roman"/>
          <w:sz w:val="24"/>
        </w:rPr>
      </w:pPr>
      <w:r w:rsidRPr="007D06AD">
        <w:rPr>
          <w:rFonts w:ascii="Times New Roman" w:hAnsi="Times New Roman"/>
          <w:sz w:val="24"/>
        </w:rPr>
        <w:t>сокращение времени нахождения средств в дебиторской задолженности.</w:t>
      </w:r>
    </w:p>
    <w:p w:rsidR="00DE3FAE" w:rsidRPr="007D06AD" w:rsidRDefault="00DE3FAE" w:rsidP="00DE3FAE">
      <w:pPr>
        <w:pStyle w:val="2"/>
        <w:spacing w:line="264" w:lineRule="auto"/>
        <w:ind w:firstLine="567"/>
        <w:rPr>
          <w:i/>
          <w:szCs w:val="28"/>
        </w:rPr>
      </w:pPr>
      <w:bookmarkStart w:id="0" w:name="_Toc296332351"/>
      <w:bookmarkStart w:id="1" w:name="_Toc296344904"/>
      <w:bookmarkStart w:id="2" w:name="_Toc296345252"/>
      <w:bookmarkStart w:id="3" w:name="_Toc305779972"/>
      <w:r w:rsidRPr="007D06AD">
        <w:rPr>
          <w:szCs w:val="28"/>
        </w:rPr>
        <w:t>10.20. Какова методика факторного анализа  рентабельности совокупного капитала?</w:t>
      </w:r>
      <w:bookmarkEnd w:id="0"/>
      <w:bookmarkEnd w:id="1"/>
      <w:bookmarkEnd w:id="2"/>
      <w:bookmarkEnd w:id="3"/>
    </w:p>
    <w:p w:rsidR="00DE3FAE" w:rsidRPr="007D06AD" w:rsidRDefault="00DE3FAE" w:rsidP="00DE3FAE">
      <w:pPr>
        <w:pStyle w:val="13"/>
        <w:spacing w:line="312" w:lineRule="auto"/>
        <w:ind w:firstLine="567"/>
        <w:jc w:val="both"/>
        <w:rPr>
          <w:rFonts w:ascii="Times New Roman" w:hAnsi="Times New Roman"/>
          <w:sz w:val="24"/>
        </w:rPr>
      </w:pP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 xml:space="preserve">Согласно приведенной структурно-логической схеме на рис. 10.10,  рентабельность совокупного  капитала непосредственно зависит от уровня  рентабельности операционного капитала,  уровня рентабельности финансовых инвестиций и других доходных активов, а также их удельного веса в общей сумме совокупных активов. Отсюда факторную модель </w:t>
      </w:r>
      <w:r w:rsidRPr="007D06AD">
        <w:rPr>
          <w:rFonts w:ascii="Times New Roman" w:hAnsi="Times New Roman"/>
          <w:i/>
          <w:sz w:val="24"/>
        </w:rPr>
        <w:t>RTA</w:t>
      </w:r>
      <w:r w:rsidRPr="007D06AD">
        <w:rPr>
          <w:rFonts w:ascii="Times New Roman" w:hAnsi="Times New Roman"/>
          <w:sz w:val="24"/>
        </w:rPr>
        <w:t xml:space="preserve"> можно представить следующим образом:</w:t>
      </w:r>
    </w:p>
    <w:p w:rsidR="00DE3FAE" w:rsidRPr="007D06AD" w:rsidRDefault="00DE3FAE" w:rsidP="00DE3FAE">
      <w:pPr>
        <w:pStyle w:val="25"/>
        <w:spacing w:line="312" w:lineRule="auto"/>
        <w:jc w:val="center"/>
        <w:rPr>
          <w:rFonts w:ascii="Times New Roman" w:hAnsi="Times New Roman"/>
        </w:rPr>
      </w:pPr>
      <w:r w:rsidRPr="007D06AD">
        <w:rPr>
          <w:rFonts w:ascii="Times New Roman" w:hAnsi="Times New Roman"/>
          <w:position w:val="-14"/>
        </w:rPr>
        <w:object w:dxaOrig="5899" w:dyaOrig="400">
          <v:shape id="_x0000_i1212" type="#_x0000_t75" style="width:294.75pt;height:20.25pt" o:ole="" fillcolor="window">
            <v:imagedata r:id="rId385" o:title=""/>
          </v:shape>
          <o:OLEObject Type="Embed" ProgID="Equation.3" ShapeID="_x0000_i1212" DrawAspect="Content" ObjectID="_1515491777" r:id="rId386"/>
        </w:object>
      </w:r>
    </w:p>
    <w:p w:rsidR="00DE3FAE" w:rsidRPr="007D06AD" w:rsidRDefault="00DE3FAE" w:rsidP="00DE3FAE">
      <w:pPr>
        <w:pStyle w:val="25"/>
        <w:spacing w:line="312" w:lineRule="auto"/>
        <w:jc w:val="both"/>
        <w:rPr>
          <w:rFonts w:ascii="Times New Roman" w:hAnsi="Times New Roman"/>
          <w:sz w:val="24"/>
        </w:rPr>
      </w:pPr>
      <w:r w:rsidRPr="00EE4708">
        <w:rPr>
          <w:rFonts w:ascii="Times New Roman" w:hAnsi="Times New Roman"/>
          <w:sz w:val="24"/>
        </w:rPr>
        <w:t>где Уд</w:t>
      </w:r>
      <w:r w:rsidRPr="00EE4708">
        <w:rPr>
          <w:rFonts w:ascii="Times New Roman" w:hAnsi="Times New Roman"/>
          <w:vertAlign w:val="subscript"/>
          <w:lang w:val="be-BY"/>
        </w:rPr>
        <w:t>ОК</w:t>
      </w:r>
      <w:r w:rsidRPr="00EE4708">
        <w:rPr>
          <w:rFonts w:ascii="Times New Roman" w:hAnsi="Times New Roman"/>
          <w:sz w:val="24"/>
        </w:rPr>
        <w:t>, Уд</w:t>
      </w:r>
      <w:r w:rsidRPr="00EE4708">
        <w:rPr>
          <w:rFonts w:ascii="Times New Roman" w:hAnsi="Times New Roman"/>
          <w:vertAlign w:val="subscript"/>
        </w:rPr>
        <w:t>ФИ</w:t>
      </w:r>
      <w:r w:rsidRPr="00EE4708">
        <w:rPr>
          <w:rFonts w:ascii="Times New Roman" w:hAnsi="Times New Roman"/>
          <w:sz w:val="24"/>
        </w:rPr>
        <w:t>, Уд</w:t>
      </w:r>
      <w:r w:rsidRPr="00EE4708">
        <w:rPr>
          <w:rFonts w:ascii="Times New Roman" w:hAnsi="Times New Roman"/>
          <w:vertAlign w:val="subscript"/>
        </w:rPr>
        <w:t>ПК</w:t>
      </w:r>
      <w:r w:rsidRPr="007D06AD">
        <w:rPr>
          <w:rFonts w:ascii="Times New Roman" w:hAnsi="Times New Roman"/>
          <w:sz w:val="24"/>
        </w:rPr>
        <w:t>,</w:t>
      </w:r>
      <w:r w:rsidRPr="007D06AD">
        <w:rPr>
          <w:rFonts w:ascii="Times New Roman" w:hAnsi="Times New Roman"/>
          <w:i/>
          <w:sz w:val="24"/>
          <w:vertAlign w:val="subscript"/>
        </w:rPr>
        <w:t xml:space="preserve"> </w:t>
      </w:r>
      <w:r w:rsidRPr="007D06AD">
        <w:rPr>
          <w:rFonts w:ascii="Times New Roman" w:hAnsi="Times New Roman"/>
          <w:sz w:val="24"/>
        </w:rPr>
        <w:t>– удельный вес</w:t>
      </w:r>
      <w:r w:rsidRPr="007D06AD">
        <w:rPr>
          <w:rFonts w:ascii="Times New Roman" w:hAnsi="Times New Roman"/>
        </w:rPr>
        <w:t xml:space="preserve"> </w:t>
      </w:r>
      <w:r w:rsidRPr="007D06AD">
        <w:rPr>
          <w:rFonts w:ascii="Times New Roman" w:hAnsi="Times New Roman"/>
          <w:sz w:val="24"/>
        </w:rPr>
        <w:t>соответственно операционного капитала, финансовых инвестиций, прочих активов в общей сумме капитала;</w:t>
      </w:r>
    </w:p>
    <w:p w:rsidR="00DE3FAE" w:rsidRPr="007D06AD" w:rsidRDefault="00DE3FAE" w:rsidP="00DE3FAE">
      <w:pPr>
        <w:pStyle w:val="25"/>
        <w:spacing w:line="312" w:lineRule="auto"/>
        <w:jc w:val="both"/>
        <w:rPr>
          <w:rFonts w:ascii="Times New Roman" w:hAnsi="Times New Roman"/>
          <w:sz w:val="24"/>
        </w:rPr>
      </w:pPr>
      <w:r w:rsidRPr="007D06AD">
        <w:rPr>
          <w:rFonts w:ascii="Times New Roman" w:hAnsi="Times New Roman"/>
          <w:i/>
          <w:sz w:val="24"/>
          <w:lang w:val="en-US"/>
        </w:rPr>
        <w:t>RO</w:t>
      </w:r>
      <w:r w:rsidRPr="007D06AD">
        <w:rPr>
          <w:rFonts w:ascii="Times New Roman" w:hAnsi="Times New Roman"/>
          <w:i/>
          <w:sz w:val="24"/>
        </w:rPr>
        <w:t xml:space="preserve">А, </w:t>
      </w:r>
      <w:r w:rsidRPr="007D06AD">
        <w:rPr>
          <w:rFonts w:ascii="Times New Roman" w:hAnsi="Times New Roman"/>
          <w:i/>
          <w:sz w:val="24"/>
          <w:lang w:val="en-US"/>
        </w:rPr>
        <w:t>R</w:t>
      </w:r>
      <w:r w:rsidRPr="00EE4708">
        <w:rPr>
          <w:rFonts w:ascii="Times New Roman" w:hAnsi="Times New Roman"/>
          <w:vertAlign w:val="subscript"/>
        </w:rPr>
        <w:t>ФИ</w:t>
      </w:r>
      <w:r w:rsidRPr="007D06AD">
        <w:rPr>
          <w:rFonts w:ascii="Times New Roman" w:hAnsi="Times New Roman"/>
          <w:i/>
          <w:sz w:val="24"/>
        </w:rPr>
        <w:t xml:space="preserve">,  </w:t>
      </w:r>
      <w:r w:rsidRPr="007D06AD">
        <w:rPr>
          <w:rFonts w:ascii="Times New Roman" w:hAnsi="Times New Roman"/>
          <w:i/>
          <w:sz w:val="24"/>
          <w:lang w:val="en-US"/>
        </w:rPr>
        <w:t>R</w:t>
      </w:r>
      <w:r w:rsidRPr="00EE4708">
        <w:rPr>
          <w:rFonts w:ascii="Times New Roman" w:hAnsi="Times New Roman"/>
          <w:vertAlign w:val="subscript"/>
        </w:rPr>
        <w:t>ПК</w:t>
      </w:r>
      <w:r w:rsidRPr="007D06AD">
        <w:rPr>
          <w:rFonts w:ascii="Times New Roman" w:hAnsi="Times New Roman"/>
          <w:i/>
          <w:sz w:val="24"/>
          <w:lang w:val="be-BY"/>
        </w:rPr>
        <w:t>,</w:t>
      </w:r>
      <w:r w:rsidRPr="007D06AD">
        <w:rPr>
          <w:rFonts w:ascii="Times New Roman" w:hAnsi="Times New Roman"/>
          <w:sz w:val="24"/>
        </w:rPr>
        <w:t xml:space="preserve"> – рентабельность соответственно операционного капитала, финансовых инвестиций, прочих активов.</w:t>
      </w:r>
    </w:p>
    <w:p w:rsidR="00DE3FAE" w:rsidRPr="007D06AD" w:rsidRDefault="00DE3FAE" w:rsidP="00DE3FAE">
      <w:pPr>
        <w:pStyle w:val="a3"/>
        <w:spacing w:line="288" w:lineRule="auto"/>
        <w:jc w:val="both"/>
        <w:rPr>
          <w:rFonts w:ascii="Times New Roman" w:hAnsi="Times New Roman"/>
          <w:sz w:val="24"/>
        </w:rPr>
      </w:pPr>
      <w:r w:rsidRPr="007D06AD">
        <w:rPr>
          <w:rFonts w:ascii="Times New Roman" w:hAnsi="Times New Roman"/>
          <w:b/>
          <w:i/>
          <w:sz w:val="24"/>
        </w:rPr>
        <w:t xml:space="preserve">        Для расчета влияния факторов на изменение уровня рентабельности совокупного капитала по данной модели</w:t>
      </w:r>
      <w:r w:rsidRPr="007D06AD">
        <w:rPr>
          <w:rFonts w:ascii="Times New Roman" w:hAnsi="Times New Roman"/>
          <w:sz w:val="24"/>
        </w:rPr>
        <w:t xml:space="preserve"> необходимо иметь  данные об изменениях в структуре  активов и их доходности.  Расчет можно произвести методом абсолютных разниц:</w:t>
      </w:r>
    </w:p>
    <w:p w:rsidR="00DE3FAE" w:rsidRPr="007D06AD" w:rsidRDefault="00DE3FAE" w:rsidP="00DE3FAE">
      <w:pPr>
        <w:pStyle w:val="25"/>
        <w:spacing w:line="312" w:lineRule="auto"/>
        <w:jc w:val="center"/>
        <w:rPr>
          <w:rFonts w:ascii="Times New Roman" w:hAnsi="Times New Roman"/>
        </w:rPr>
      </w:pPr>
      <w:r w:rsidRPr="007D06AD">
        <w:rPr>
          <w:rFonts w:ascii="Times New Roman" w:hAnsi="Times New Roman"/>
          <w:position w:val="-16"/>
        </w:rPr>
        <w:object w:dxaOrig="2500" w:dyaOrig="420">
          <v:shape id="_x0000_i1213" type="#_x0000_t75" style="width:125.25pt;height:21pt" o:ole="" fillcolor="window">
            <v:imagedata r:id="rId387" o:title=""/>
          </v:shape>
          <o:OLEObject Type="Embed" ProgID="Equation.3" ShapeID="_x0000_i1213" DrawAspect="Content" ObjectID="_1515491778" r:id="rId388"/>
        </w:object>
      </w:r>
      <w:r w:rsidRPr="007D06AD">
        <w:rPr>
          <w:rFonts w:ascii="Times New Roman" w:hAnsi="Times New Roman"/>
        </w:rPr>
        <w:t xml:space="preserve">  </w:t>
      </w:r>
    </w:p>
    <w:p w:rsidR="00DE3FAE" w:rsidRPr="007D06AD" w:rsidRDefault="00DE3FAE" w:rsidP="00DE3FAE">
      <w:pPr>
        <w:pStyle w:val="25"/>
        <w:spacing w:line="312" w:lineRule="auto"/>
        <w:jc w:val="center"/>
        <w:rPr>
          <w:rFonts w:ascii="Times New Roman" w:hAnsi="Times New Roman"/>
        </w:rPr>
      </w:pPr>
      <w:r w:rsidRPr="007D06AD">
        <w:rPr>
          <w:rFonts w:ascii="Times New Roman" w:hAnsi="Times New Roman"/>
          <w:position w:val="-16"/>
        </w:rPr>
        <w:object w:dxaOrig="2360" w:dyaOrig="420">
          <v:shape id="_x0000_i1214" type="#_x0000_t75" style="width:117.75pt;height:21pt" o:ole="" fillcolor="window">
            <v:imagedata r:id="rId389" o:title=""/>
          </v:shape>
          <o:OLEObject Type="Embed" ProgID="Equation.3" ShapeID="_x0000_i1214" DrawAspect="Content" ObjectID="_1515491779" r:id="rId390"/>
        </w:object>
      </w:r>
      <w:r w:rsidRPr="007D06AD">
        <w:rPr>
          <w:rFonts w:ascii="Times New Roman" w:hAnsi="Times New Roman"/>
        </w:rPr>
        <w:t xml:space="preserve">  </w:t>
      </w:r>
    </w:p>
    <w:p w:rsidR="00DE3FAE" w:rsidRPr="007D06AD" w:rsidRDefault="00DE3FAE" w:rsidP="00DE3FAE">
      <w:pPr>
        <w:pStyle w:val="25"/>
        <w:spacing w:line="288" w:lineRule="auto"/>
        <w:ind w:firstLine="567"/>
        <w:jc w:val="both"/>
        <w:rPr>
          <w:rFonts w:ascii="Times New Roman" w:hAnsi="Times New Roman"/>
          <w:sz w:val="24"/>
        </w:rPr>
      </w:pPr>
      <w:r w:rsidRPr="007D06AD">
        <w:rPr>
          <w:rFonts w:ascii="Times New Roman" w:hAnsi="Times New Roman"/>
          <w:b/>
          <w:i/>
          <w:sz w:val="24"/>
        </w:rPr>
        <w:t xml:space="preserve">Показатель </w:t>
      </w:r>
      <w:r w:rsidRPr="007D06AD">
        <w:rPr>
          <w:rFonts w:ascii="Times New Roman" w:hAnsi="Times New Roman"/>
          <w:b/>
          <w:i/>
          <w:sz w:val="24"/>
          <w:lang w:val="en-US"/>
        </w:rPr>
        <w:t>ROTA</w:t>
      </w:r>
      <w:r w:rsidRPr="007D06AD">
        <w:rPr>
          <w:rFonts w:ascii="Times New Roman" w:hAnsi="Times New Roman"/>
          <w:sz w:val="24"/>
        </w:rPr>
        <w:t>, кроме данных факторов,  зависит еще и от уровня налогового изъятия прибыли:</w:t>
      </w:r>
    </w:p>
    <w:p w:rsidR="00DE3FAE" w:rsidRPr="007D06AD" w:rsidRDefault="00DE3FAE" w:rsidP="00DE3FAE">
      <w:pPr>
        <w:pStyle w:val="25"/>
        <w:spacing w:line="288" w:lineRule="auto"/>
        <w:jc w:val="center"/>
        <w:rPr>
          <w:rFonts w:ascii="Times New Roman" w:hAnsi="Times New Roman"/>
          <w:sz w:val="24"/>
        </w:rPr>
      </w:pPr>
      <w:r w:rsidRPr="007D06AD">
        <w:rPr>
          <w:rFonts w:ascii="Times New Roman" w:hAnsi="Times New Roman"/>
          <w:i/>
          <w:sz w:val="24"/>
          <w:lang w:val="en-US"/>
        </w:rPr>
        <w:t>ROTA</w:t>
      </w:r>
      <w:r w:rsidRPr="007D06AD">
        <w:rPr>
          <w:rFonts w:ascii="Times New Roman" w:hAnsi="Times New Roman"/>
          <w:i/>
          <w:sz w:val="24"/>
        </w:rPr>
        <w:t xml:space="preserve"> </w:t>
      </w:r>
      <w:r w:rsidRPr="007D06AD">
        <w:rPr>
          <w:rFonts w:ascii="Times New Roman" w:hAnsi="Times New Roman"/>
          <w:sz w:val="24"/>
        </w:rPr>
        <w:t>= (</w:t>
      </w:r>
      <w:r w:rsidRPr="007D06AD">
        <w:rPr>
          <w:rFonts w:ascii="Times New Roman" w:hAnsi="Times New Roman"/>
          <w:i/>
          <w:sz w:val="24"/>
        </w:rPr>
        <w:t>1 – К</w:t>
      </w:r>
      <w:r w:rsidRPr="00EE4708">
        <w:rPr>
          <w:rFonts w:ascii="Times New Roman" w:hAnsi="Times New Roman"/>
          <w:sz w:val="28"/>
          <w:vertAlign w:val="subscript"/>
        </w:rPr>
        <w:t>н</w:t>
      </w:r>
      <w:r w:rsidRPr="007D06AD">
        <w:rPr>
          <w:rFonts w:ascii="Times New Roman" w:hAnsi="Times New Roman"/>
          <w:sz w:val="24"/>
        </w:rPr>
        <w:t>)</w:t>
      </w:r>
      <w:r w:rsidRPr="007D06AD">
        <w:rPr>
          <w:rFonts w:ascii="Times New Roman" w:hAnsi="Times New Roman"/>
          <w:i/>
          <w:sz w:val="24"/>
        </w:rPr>
        <w:t xml:space="preserve"> </w:t>
      </w:r>
      <w:r w:rsidRPr="007D06AD">
        <w:rPr>
          <w:rFonts w:ascii="Times New Roman" w:hAnsi="Times New Roman"/>
          <w:sz w:val="24"/>
        </w:rPr>
        <w:t>·</w:t>
      </w:r>
      <w:r w:rsidRPr="007D06AD">
        <w:rPr>
          <w:rFonts w:ascii="Times New Roman" w:hAnsi="Times New Roman"/>
          <w:i/>
          <w:sz w:val="24"/>
          <w:lang w:val="en-US"/>
        </w:rPr>
        <w:t>RTA</w:t>
      </w:r>
      <w:r w:rsidRPr="007D06AD">
        <w:rPr>
          <w:rFonts w:ascii="Times New Roman" w:hAnsi="Times New Roman"/>
          <w:sz w:val="24"/>
        </w:rPr>
        <w:t>.</w:t>
      </w:r>
    </w:p>
    <w:p w:rsidR="00DE3FAE" w:rsidRPr="007D06AD" w:rsidRDefault="00DE3FAE" w:rsidP="00DE3FAE">
      <w:pPr>
        <w:pStyle w:val="25"/>
        <w:spacing w:line="288" w:lineRule="auto"/>
        <w:jc w:val="center"/>
        <w:rPr>
          <w:rFonts w:ascii="Times New Roman" w:hAnsi="Times New Roman"/>
          <w:sz w:val="24"/>
        </w:rPr>
      </w:pPr>
    </w:p>
    <w:p w:rsidR="00DE3FAE" w:rsidRPr="007D06AD" w:rsidRDefault="00DE3FAE" w:rsidP="00DE3FAE">
      <w:pPr>
        <w:pStyle w:val="25"/>
        <w:spacing w:line="288" w:lineRule="auto"/>
        <w:jc w:val="center"/>
        <w:rPr>
          <w:rFonts w:ascii="Times New Roman" w:hAnsi="Times New Roman"/>
          <w:sz w:val="24"/>
        </w:rPr>
      </w:pPr>
    </w:p>
    <w:p w:rsidR="00DE3FAE" w:rsidRPr="007D06AD" w:rsidRDefault="00DE3FAE" w:rsidP="00DE3FAE">
      <w:bookmarkStart w:id="4" w:name="_Toc478882064"/>
    </w:p>
    <w:bookmarkEnd w:id="4"/>
    <w:p w:rsidR="00DE3FAE" w:rsidRPr="007D06AD" w:rsidRDefault="00DE3FAE" w:rsidP="00DE3FAE">
      <w:pPr>
        <w:spacing w:line="312" w:lineRule="auto"/>
        <w:ind w:firstLine="567"/>
        <w:jc w:val="both"/>
      </w:pPr>
      <w:r w:rsidRPr="007D06AD">
        <w:t xml:space="preserve">Одним из  показателей,  применяемых  для оценки эффективности использования заемного  капитала,  является  эффект  финансового  рычага (ЭФР), который показывает, на сколько процентов </w:t>
      </w:r>
      <w:r w:rsidRPr="007D06AD">
        <w:lastRenderedPageBreak/>
        <w:t>увеличивается сумма собственного капитала за счет  привлечения заемных средств в оборот организации. Рассчитывают его следующим образом:</w:t>
      </w:r>
    </w:p>
    <w:p w:rsidR="00DE3FAE" w:rsidRPr="007D06AD" w:rsidRDefault="00DE3FAE" w:rsidP="00DE3FAE">
      <w:pPr>
        <w:pStyle w:val="25"/>
        <w:spacing w:line="312" w:lineRule="auto"/>
        <w:jc w:val="center"/>
        <w:rPr>
          <w:rFonts w:ascii="Times New Roman" w:hAnsi="Times New Roman"/>
          <w:sz w:val="24"/>
        </w:rPr>
      </w:pPr>
      <w:r w:rsidRPr="007D06AD">
        <w:rPr>
          <w:rFonts w:ascii="Times New Roman" w:hAnsi="Times New Roman"/>
          <w:position w:val="-24"/>
          <w:sz w:val="24"/>
        </w:rPr>
        <w:object w:dxaOrig="3440" w:dyaOrig="620">
          <v:shape id="_x0000_i1215" type="#_x0000_t75" style="width:172.5pt;height:30.75pt" o:ole="" fillcolor="window">
            <v:imagedata r:id="rId391" o:title=""/>
          </v:shape>
          <o:OLEObject Type="Embed" ProgID="Equation.3" ShapeID="_x0000_i1215" DrawAspect="Content" ObjectID="_1515491780" r:id="rId392"/>
        </w:object>
      </w:r>
      <w:r w:rsidRPr="007D06AD">
        <w:rPr>
          <w:rFonts w:ascii="Times New Roman" w:hAnsi="Times New Roman"/>
          <w:sz w:val="24"/>
        </w:rPr>
        <w:t xml:space="preserve">,     </w:t>
      </w:r>
    </w:p>
    <w:p w:rsidR="00DE3FAE" w:rsidRPr="007D06AD" w:rsidRDefault="00DE3FAE" w:rsidP="00DE3FAE">
      <w:pPr>
        <w:pStyle w:val="25"/>
        <w:spacing w:line="264" w:lineRule="auto"/>
        <w:jc w:val="both"/>
        <w:rPr>
          <w:rFonts w:ascii="Times New Roman" w:hAnsi="Times New Roman"/>
          <w:sz w:val="24"/>
        </w:rPr>
      </w:pPr>
      <w:r w:rsidRPr="007D06AD">
        <w:rPr>
          <w:rFonts w:ascii="Times New Roman" w:hAnsi="Times New Roman"/>
          <w:sz w:val="24"/>
        </w:rPr>
        <w:t xml:space="preserve">где </w:t>
      </w:r>
      <w:r w:rsidRPr="007D06AD">
        <w:rPr>
          <w:rFonts w:ascii="Times New Roman" w:hAnsi="Times New Roman"/>
          <w:i/>
          <w:sz w:val="24"/>
          <w:lang w:val="en-US"/>
        </w:rPr>
        <w:t>RTA</w:t>
      </w:r>
      <w:r w:rsidRPr="007D06AD">
        <w:rPr>
          <w:rFonts w:ascii="Times New Roman" w:hAnsi="Times New Roman"/>
          <w:sz w:val="24"/>
        </w:rPr>
        <w:t xml:space="preserve"> – экономическая рентабельность совокупного капитала до уплаты налогов и </w:t>
      </w:r>
    </w:p>
    <w:p w:rsidR="00DE3FAE" w:rsidRPr="007D06AD" w:rsidRDefault="00DE3FAE" w:rsidP="00DE3FAE">
      <w:pPr>
        <w:pStyle w:val="25"/>
        <w:spacing w:line="264" w:lineRule="auto"/>
        <w:jc w:val="both"/>
        <w:rPr>
          <w:rFonts w:ascii="Times New Roman" w:hAnsi="Times New Roman"/>
          <w:sz w:val="24"/>
        </w:rPr>
      </w:pPr>
      <w:r w:rsidRPr="007D06AD">
        <w:rPr>
          <w:rFonts w:ascii="Times New Roman" w:hAnsi="Times New Roman"/>
          <w:sz w:val="24"/>
        </w:rPr>
        <w:t xml:space="preserve">                  процентов за кредит,  %;</w:t>
      </w:r>
    </w:p>
    <w:p w:rsidR="00DE3FAE" w:rsidRPr="007D06AD" w:rsidRDefault="00DE3FAE" w:rsidP="00DE3FAE">
      <w:pPr>
        <w:pStyle w:val="25"/>
        <w:spacing w:line="264" w:lineRule="auto"/>
        <w:jc w:val="both"/>
        <w:rPr>
          <w:rFonts w:ascii="Times New Roman" w:hAnsi="Times New Roman"/>
          <w:sz w:val="24"/>
        </w:rPr>
      </w:pPr>
      <w:r w:rsidRPr="007D06AD">
        <w:rPr>
          <w:rFonts w:ascii="Times New Roman" w:hAnsi="Times New Roman"/>
          <w:sz w:val="24"/>
        </w:rPr>
        <w:t xml:space="preserve">        </w:t>
      </w:r>
      <w:r w:rsidRPr="007D06AD">
        <w:rPr>
          <w:rFonts w:ascii="Times New Roman" w:hAnsi="Times New Roman"/>
          <w:position w:val="-12"/>
          <w:sz w:val="24"/>
        </w:rPr>
        <w:object w:dxaOrig="440" w:dyaOrig="380">
          <v:shape id="_x0000_i1216" type="#_x0000_t75" style="width:21.75pt;height:18.75pt" o:ole="" fillcolor="window">
            <v:imagedata r:id="rId393" o:title=""/>
          </v:shape>
          <o:OLEObject Type="Embed" ProgID="Equation.3" ShapeID="_x0000_i1216" DrawAspect="Content" ObjectID="_1515491781" r:id="rId394"/>
        </w:object>
      </w:r>
      <w:r w:rsidRPr="007D06AD">
        <w:rPr>
          <w:rFonts w:ascii="Times New Roman" w:hAnsi="Times New Roman"/>
          <w:sz w:val="24"/>
        </w:rPr>
        <w:t xml:space="preserve">– номинальная цена заемных ресурсов ( отношение начисленных процентов к </w:t>
      </w:r>
    </w:p>
    <w:p w:rsidR="00DE3FAE" w:rsidRPr="007D06AD" w:rsidRDefault="00DE3FAE" w:rsidP="00DE3FAE">
      <w:pPr>
        <w:pStyle w:val="25"/>
        <w:spacing w:line="264" w:lineRule="auto"/>
        <w:jc w:val="both"/>
        <w:rPr>
          <w:rFonts w:ascii="Times New Roman" w:hAnsi="Times New Roman"/>
          <w:sz w:val="24"/>
        </w:rPr>
      </w:pPr>
      <w:r w:rsidRPr="007D06AD">
        <w:rPr>
          <w:rFonts w:ascii="Times New Roman" w:hAnsi="Times New Roman"/>
          <w:sz w:val="24"/>
        </w:rPr>
        <w:t xml:space="preserve">                   средней сумме заемных средств), %;</w:t>
      </w:r>
    </w:p>
    <w:p w:rsidR="00DE3FAE" w:rsidRPr="007D06AD" w:rsidRDefault="00DE3FAE" w:rsidP="00DE3FAE">
      <w:pPr>
        <w:pStyle w:val="25"/>
        <w:spacing w:line="264" w:lineRule="auto"/>
        <w:jc w:val="both"/>
        <w:rPr>
          <w:rFonts w:ascii="Times New Roman" w:hAnsi="Times New Roman"/>
          <w:sz w:val="24"/>
        </w:rPr>
      </w:pPr>
      <w:r w:rsidRPr="007D06AD">
        <w:rPr>
          <w:rFonts w:ascii="Times New Roman" w:hAnsi="Times New Roman"/>
          <w:i/>
          <w:sz w:val="24"/>
        </w:rPr>
        <w:t xml:space="preserve">         К</w:t>
      </w:r>
      <w:r w:rsidRPr="00EE4708">
        <w:rPr>
          <w:rFonts w:ascii="Times New Roman" w:hAnsi="Times New Roman"/>
          <w:sz w:val="28"/>
          <w:vertAlign w:val="subscript"/>
        </w:rPr>
        <w:t>н</w:t>
      </w:r>
      <w:r w:rsidRPr="007D06AD">
        <w:rPr>
          <w:rFonts w:ascii="Times New Roman" w:hAnsi="Times New Roman"/>
          <w:sz w:val="28"/>
        </w:rPr>
        <w:t xml:space="preserve"> – </w:t>
      </w:r>
      <w:r w:rsidRPr="007D06AD">
        <w:rPr>
          <w:rFonts w:ascii="Times New Roman" w:hAnsi="Times New Roman"/>
          <w:sz w:val="24"/>
        </w:rPr>
        <w:t xml:space="preserve">уровень налогового изъятия из прибыли (отношение налогов из прибыли к </w:t>
      </w:r>
    </w:p>
    <w:p w:rsidR="00DE3FAE" w:rsidRPr="007D06AD" w:rsidRDefault="00DE3FAE" w:rsidP="00DE3FAE">
      <w:pPr>
        <w:pStyle w:val="25"/>
        <w:spacing w:line="264" w:lineRule="auto"/>
        <w:jc w:val="both"/>
        <w:rPr>
          <w:rFonts w:ascii="Times New Roman" w:hAnsi="Times New Roman"/>
          <w:sz w:val="24"/>
        </w:rPr>
      </w:pPr>
      <w:r w:rsidRPr="007D06AD">
        <w:rPr>
          <w:rFonts w:ascii="Times New Roman" w:hAnsi="Times New Roman"/>
          <w:sz w:val="24"/>
        </w:rPr>
        <w:t xml:space="preserve">                   сумме прибыли до налогообложения);</w:t>
      </w:r>
    </w:p>
    <w:p w:rsidR="00DE3FAE" w:rsidRPr="007D06AD" w:rsidRDefault="00DE3FAE" w:rsidP="00DE3FAE">
      <w:pPr>
        <w:pStyle w:val="25"/>
        <w:spacing w:line="264" w:lineRule="auto"/>
        <w:jc w:val="both"/>
        <w:rPr>
          <w:rFonts w:ascii="Times New Roman" w:hAnsi="Times New Roman"/>
          <w:sz w:val="24"/>
        </w:rPr>
      </w:pPr>
      <w:r w:rsidRPr="00EE4708">
        <w:rPr>
          <w:rFonts w:ascii="Times New Roman" w:hAnsi="Times New Roman"/>
          <w:sz w:val="24"/>
        </w:rPr>
        <w:t xml:space="preserve">        ЗК</w:t>
      </w:r>
      <w:r w:rsidRPr="007D06AD">
        <w:rPr>
          <w:rFonts w:ascii="Times New Roman" w:hAnsi="Times New Roman"/>
          <w:sz w:val="24"/>
        </w:rPr>
        <w:t xml:space="preserve"> – средняя  сумма заемного капитала;</w:t>
      </w:r>
    </w:p>
    <w:p w:rsidR="00DE3FAE" w:rsidRPr="007D06AD" w:rsidRDefault="00DE3FAE" w:rsidP="00DE3FAE">
      <w:pPr>
        <w:pStyle w:val="25"/>
        <w:spacing w:line="264" w:lineRule="auto"/>
        <w:jc w:val="both"/>
        <w:rPr>
          <w:rFonts w:ascii="Times New Roman" w:hAnsi="Times New Roman"/>
          <w:sz w:val="24"/>
        </w:rPr>
      </w:pPr>
      <w:r w:rsidRPr="007D06AD">
        <w:rPr>
          <w:rFonts w:ascii="Times New Roman" w:hAnsi="Times New Roman"/>
          <w:sz w:val="24"/>
        </w:rPr>
        <w:t xml:space="preserve">        СК – средняя  сумма собственного капитала.</w:t>
      </w:r>
    </w:p>
    <w:p w:rsidR="00DE3FAE" w:rsidRPr="007D06AD" w:rsidRDefault="00DE3FAE" w:rsidP="00DE3FAE">
      <w:pPr>
        <w:pStyle w:val="13"/>
        <w:spacing w:line="312" w:lineRule="auto"/>
        <w:ind w:firstLine="567"/>
        <w:jc w:val="both"/>
        <w:rPr>
          <w:rFonts w:ascii="Times New Roman" w:hAnsi="Times New Roman"/>
          <w:sz w:val="24"/>
        </w:rPr>
      </w:pP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Положительный ЭФР возникает в тех случаях, если  рентабельность совокупного капитала выше средневзвешенной цены заемных ресурсов, т.е.  если RТA&gt;</w:t>
      </w:r>
      <w:r w:rsidRPr="007D06AD">
        <w:rPr>
          <w:rFonts w:ascii="Times New Roman" w:hAnsi="Times New Roman"/>
          <w:position w:val="-12"/>
          <w:sz w:val="24"/>
        </w:rPr>
        <w:object w:dxaOrig="440" w:dyaOrig="380">
          <v:shape id="_x0000_i1217" type="#_x0000_t75" style="width:21.75pt;height:18.75pt" o:ole="" fillcolor="window">
            <v:imagedata r:id="rId395" o:title=""/>
          </v:shape>
          <o:OLEObject Type="Embed" ProgID="Equation.3" ShapeID="_x0000_i1217" DrawAspect="Content" ObjectID="_1515491782" r:id="rId396"/>
        </w:object>
      </w:r>
      <w:r w:rsidRPr="007D06AD">
        <w:rPr>
          <w:rFonts w:ascii="Times New Roman" w:hAnsi="Times New Roman"/>
          <w:sz w:val="24"/>
        </w:rPr>
        <w:t xml:space="preserve">.  Например,  рентабельность  совокупного  капитала составляет 20%,  в то время как цена заемных ресурсов равна  10% от их суммы.  Разность между  стоимостью  заемных средств  и доходностью совокупного капитала позволит увеличить рентабельность собственного капитала.  При таких условиях выгодно увеличивать плечо финансового рычага,  т.е.  долю заемного капитала. Если </w:t>
      </w:r>
      <w:r w:rsidRPr="007D06AD">
        <w:rPr>
          <w:rFonts w:ascii="Times New Roman" w:hAnsi="Times New Roman"/>
          <w:i/>
          <w:sz w:val="24"/>
        </w:rPr>
        <w:t>RТA</w:t>
      </w:r>
      <w:r w:rsidRPr="007D06AD">
        <w:rPr>
          <w:rFonts w:ascii="Times New Roman" w:hAnsi="Times New Roman"/>
          <w:sz w:val="24"/>
        </w:rPr>
        <w:t xml:space="preserve"> &lt; </w:t>
      </w:r>
      <w:r w:rsidRPr="007D06AD">
        <w:rPr>
          <w:rFonts w:ascii="Times New Roman" w:hAnsi="Times New Roman"/>
          <w:position w:val="-12"/>
          <w:sz w:val="24"/>
        </w:rPr>
        <w:object w:dxaOrig="440" w:dyaOrig="380">
          <v:shape id="_x0000_i1218" type="#_x0000_t75" style="width:21.75pt;height:18.75pt" o:ole="" fillcolor="window">
            <v:imagedata r:id="rId397" o:title=""/>
          </v:shape>
          <o:OLEObject Type="Embed" ProgID="Equation.3" ShapeID="_x0000_i1218" DrawAspect="Content" ObjectID="_1515491783" r:id="rId398"/>
        </w:object>
      </w:r>
      <w:r w:rsidRPr="007D06AD">
        <w:rPr>
          <w:rFonts w:ascii="Times New Roman" w:hAnsi="Times New Roman"/>
          <w:sz w:val="24"/>
        </w:rPr>
        <w:t>, создается отрицательный ЭФР (эффект «дубинки»),  в  результате чего  происходит  «проедание»  собственного капитала,  и это может стать причиной банкротства организации.</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Рассмотрим это на следующем примере (табл. 10.7).</w:t>
      </w:r>
    </w:p>
    <w:p w:rsidR="00DE3FAE" w:rsidRPr="007D06AD" w:rsidRDefault="00DE3FAE" w:rsidP="00DE3FAE">
      <w:pPr>
        <w:pStyle w:val="13"/>
        <w:spacing w:line="312" w:lineRule="auto"/>
        <w:ind w:firstLine="567"/>
        <w:jc w:val="right"/>
        <w:rPr>
          <w:rFonts w:ascii="Times New Roman" w:hAnsi="Times New Roman"/>
          <w:i/>
          <w:sz w:val="24"/>
        </w:rPr>
      </w:pPr>
      <w:r w:rsidRPr="007D06AD">
        <w:rPr>
          <w:rFonts w:ascii="Times New Roman" w:hAnsi="Times New Roman"/>
          <w:i/>
          <w:sz w:val="24"/>
        </w:rPr>
        <w:t>Таблица 1017</w:t>
      </w:r>
    </w:p>
    <w:p w:rsidR="00DE3FAE" w:rsidRPr="007D06AD" w:rsidRDefault="00DE3FAE" w:rsidP="00DE3FAE">
      <w:pPr>
        <w:pStyle w:val="13"/>
        <w:spacing w:line="312" w:lineRule="auto"/>
        <w:jc w:val="center"/>
        <w:rPr>
          <w:rFonts w:ascii="Times New Roman" w:hAnsi="Times New Roman"/>
          <w:sz w:val="24"/>
        </w:rPr>
      </w:pPr>
      <w:r w:rsidRPr="007D06AD">
        <w:rPr>
          <w:rFonts w:ascii="Times New Roman" w:hAnsi="Times New Roman"/>
          <w:sz w:val="24"/>
        </w:rPr>
        <w:t>Механизм формирования ЭФР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276"/>
        <w:gridCol w:w="1417"/>
        <w:gridCol w:w="1276"/>
      </w:tblGrid>
      <w:tr w:rsidR="00DE3FAE" w:rsidRPr="007D06AD" w:rsidTr="00156256">
        <w:trPr>
          <w:cantSplit/>
        </w:trPr>
        <w:tc>
          <w:tcPr>
            <w:tcW w:w="5495" w:type="dxa"/>
            <w:vMerge w:val="restart"/>
          </w:tcPr>
          <w:p w:rsidR="00DE3FAE" w:rsidRPr="007D06AD" w:rsidRDefault="00DE3FAE" w:rsidP="00156256">
            <w:pPr>
              <w:pStyle w:val="13"/>
              <w:jc w:val="center"/>
              <w:rPr>
                <w:rFonts w:ascii="Times New Roman" w:hAnsi="Times New Roman"/>
                <w:i/>
                <w:sz w:val="24"/>
                <w:szCs w:val="24"/>
              </w:rPr>
            </w:pPr>
            <w:r w:rsidRPr="007D06AD">
              <w:rPr>
                <w:rFonts w:ascii="Times New Roman" w:hAnsi="Times New Roman"/>
                <w:i/>
                <w:sz w:val="24"/>
                <w:szCs w:val="24"/>
              </w:rPr>
              <w:t>Показатель</w:t>
            </w:r>
          </w:p>
        </w:tc>
        <w:tc>
          <w:tcPr>
            <w:tcW w:w="3969" w:type="dxa"/>
            <w:gridSpan w:val="3"/>
          </w:tcPr>
          <w:p w:rsidR="00DE3FAE" w:rsidRPr="007D06AD" w:rsidRDefault="00DE3FAE" w:rsidP="00156256">
            <w:pPr>
              <w:pStyle w:val="13"/>
              <w:jc w:val="center"/>
              <w:rPr>
                <w:rFonts w:ascii="Times New Roman" w:hAnsi="Times New Roman"/>
                <w:i/>
                <w:sz w:val="24"/>
                <w:szCs w:val="24"/>
              </w:rPr>
            </w:pPr>
            <w:r w:rsidRPr="007D06AD">
              <w:rPr>
                <w:rFonts w:ascii="Times New Roman" w:hAnsi="Times New Roman"/>
                <w:i/>
                <w:sz w:val="24"/>
                <w:szCs w:val="24"/>
              </w:rPr>
              <w:t>Организация</w:t>
            </w:r>
          </w:p>
        </w:tc>
      </w:tr>
      <w:tr w:rsidR="00DE3FAE" w:rsidRPr="007D06AD" w:rsidTr="00156256">
        <w:trPr>
          <w:cantSplit/>
        </w:trPr>
        <w:tc>
          <w:tcPr>
            <w:tcW w:w="5495" w:type="dxa"/>
            <w:vMerge/>
          </w:tcPr>
          <w:p w:rsidR="00DE3FAE" w:rsidRPr="007D06AD" w:rsidRDefault="00DE3FAE" w:rsidP="00156256">
            <w:pPr>
              <w:pStyle w:val="13"/>
              <w:jc w:val="both"/>
              <w:rPr>
                <w:rFonts w:ascii="Times New Roman" w:hAnsi="Times New Roman"/>
                <w:sz w:val="24"/>
                <w:szCs w:val="24"/>
              </w:rPr>
            </w:pPr>
          </w:p>
        </w:tc>
        <w:tc>
          <w:tcPr>
            <w:tcW w:w="1276" w:type="dxa"/>
          </w:tcPr>
          <w:p w:rsidR="00DE3FAE" w:rsidRPr="007D06AD" w:rsidRDefault="00DE3FAE" w:rsidP="00156256">
            <w:pPr>
              <w:pStyle w:val="13"/>
              <w:jc w:val="center"/>
              <w:rPr>
                <w:rFonts w:ascii="Times New Roman" w:hAnsi="Times New Roman"/>
                <w:i/>
                <w:sz w:val="24"/>
                <w:szCs w:val="24"/>
              </w:rPr>
            </w:pPr>
            <w:r w:rsidRPr="007D06AD">
              <w:rPr>
                <w:rFonts w:ascii="Times New Roman" w:hAnsi="Times New Roman"/>
                <w:i/>
                <w:sz w:val="24"/>
                <w:szCs w:val="24"/>
              </w:rPr>
              <w:t>1</w:t>
            </w:r>
          </w:p>
        </w:tc>
        <w:tc>
          <w:tcPr>
            <w:tcW w:w="1417" w:type="dxa"/>
          </w:tcPr>
          <w:p w:rsidR="00DE3FAE" w:rsidRPr="007D06AD" w:rsidRDefault="00DE3FAE" w:rsidP="00156256">
            <w:pPr>
              <w:pStyle w:val="13"/>
              <w:jc w:val="center"/>
              <w:rPr>
                <w:rFonts w:ascii="Times New Roman" w:hAnsi="Times New Roman"/>
                <w:i/>
                <w:sz w:val="24"/>
                <w:szCs w:val="24"/>
              </w:rPr>
            </w:pPr>
            <w:r w:rsidRPr="007D06AD">
              <w:rPr>
                <w:rFonts w:ascii="Times New Roman" w:hAnsi="Times New Roman"/>
                <w:i/>
                <w:sz w:val="24"/>
                <w:szCs w:val="24"/>
              </w:rPr>
              <w:t>2</w:t>
            </w:r>
          </w:p>
        </w:tc>
        <w:tc>
          <w:tcPr>
            <w:tcW w:w="1276" w:type="dxa"/>
          </w:tcPr>
          <w:p w:rsidR="00DE3FAE" w:rsidRPr="007D06AD" w:rsidRDefault="00DE3FAE" w:rsidP="00156256">
            <w:pPr>
              <w:pStyle w:val="13"/>
              <w:jc w:val="center"/>
              <w:rPr>
                <w:rFonts w:ascii="Times New Roman" w:hAnsi="Times New Roman"/>
                <w:i/>
                <w:sz w:val="24"/>
                <w:szCs w:val="24"/>
              </w:rPr>
            </w:pPr>
            <w:r w:rsidRPr="007D06AD">
              <w:rPr>
                <w:rFonts w:ascii="Times New Roman" w:hAnsi="Times New Roman"/>
                <w:i/>
                <w:sz w:val="24"/>
                <w:szCs w:val="24"/>
              </w:rPr>
              <w:t>3</w:t>
            </w:r>
          </w:p>
        </w:tc>
      </w:tr>
      <w:tr w:rsidR="00DE3FAE" w:rsidRPr="007D06AD" w:rsidTr="00156256">
        <w:tc>
          <w:tcPr>
            <w:tcW w:w="5495" w:type="dxa"/>
          </w:tcPr>
          <w:p w:rsidR="00DE3FAE" w:rsidRPr="007D06AD" w:rsidRDefault="00DE3FAE" w:rsidP="00156256">
            <w:pPr>
              <w:pStyle w:val="13"/>
              <w:jc w:val="both"/>
              <w:rPr>
                <w:rFonts w:ascii="Times New Roman" w:hAnsi="Times New Roman"/>
                <w:sz w:val="24"/>
                <w:szCs w:val="24"/>
              </w:rPr>
            </w:pPr>
            <w:r w:rsidRPr="007D06AD">
              <w:rPr>
                <w:rFonts w:ascii="Times New Roman" w:hAnsi="Times New Roman"/>
                <w:sz w:val="24"/>
                <w:szCs w:val="24"/>
              </w:rPr>
              <w:t>Средняя сумма капитала</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1000</w:t>
            </w:r>
          </w:p>
        </w:tc>
        <w:tc>
          <w:tcPr>
            <w:tcW w:w="1417"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1000</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1000</w:t>
            </w:r>
          </w:p>
        </w:tc>
      </w:tr>
      <w:tr w:rsidR="00DE3FAE" w:rsidRPr="007D06AD" w:rsidTr="00156256">
        <w:tc>
          <w:tcPr>
            <w:tcW w:w="5495" w:type="dxa"/>
          </w:tcPr>
          <w:p w:rsidR="00DE3FAE" w:rsidRPr="007D06AD" w:rsidRDefault="00DE3FAE" w:rsidP="00156256">
            <w:pPr>
              <w:pStyle w:val="13"/>
              <w:jc w:val="both"/>
              <w:rPr>
                <w:rFonts w:ascii="Times New Roman" w:hAnsi="Times New Roman"/>
                <w:sz w:val="24"/>
                <w:szCs w:val="24"/>
              </w:rPr>
            </w:pPr>
            <w:r w:rsidRPr="007D06AD">
              <w:rPr>
                <w:rFonts w:ascii="Times New Roman" w:hAnsi="Times New Roman"/>
                <w:sz w:val="24"/>
                <w:szCs w:val="24"/>
              </w:rPr>
              <w:t>В том числе заемного капитала</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w:t>
            </w:r>
          </w:p>
        </w:tc>
        <w:tc>
          <w:tcPr>
            <w:tcW w:w="1417"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500</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750</w:t>
            </w:r>
          </w:p>
        </w:tc>
      </w:tr>
      <w:tr w:rsidR="00DE3FAE" w:rsidRPr="007D06AD" w:rsidTr="00156256">
        <w:tc>
          <w:tcPr>
            <w:tcW w:w="5495" w:type="dxa"/>
          </w:tcPr>
          <w:p w:rsidR="00DE3FAE" w:rsidRPr="007D06AD" w:rsidRDefault="00DE3FAE" w:rsidP="00156256">
            <w:pPr>
              <w:pStyle w:val="13"/>
              <w:jc w:val="both"/>
              <w:rPr>
                <w:rFonts w:ascii="Times New Roman" w:hAnsi="Times New Roman"/>
                <w:sz w:val="24"/>
                <w:szCs w:val="24"/>
              </w:rPr>
            </w:pPr>
            <w:r w:rsidRPr="007D06AD">
              <w:rPr>
                <w:rFonts w:ascii="Times New Roman" w:hAnsi="Times New Roman"/>
                <w:sz w:val="24"/>
                <w:szCs w:val="24"/>
              </w:rPr>
              <w:t>Прибыль до выплаты процентов и налогов</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200</w:t>
            </w:r>
          </w:p>
        </w:tc>
        <w:tc>
          <w:tcPr>
            <w:tcW w:w="1417"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200</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200</w:t>
            </w:r>
          </w:p>
        </w:tc>
      </w:tr>
      <w:tr w:rsidR="00DE3FAE" w:rsidRPr="007D06AD" w:rsidTr="00156256">
        <w:tc>
          <w:tcPr>
            <w:tcW w:w="5495" w:type="dxa"/>
          </w:tcPr>
          <w:p w:rsidR="00DE3FAE" w:rsidRPr="007D06AD" w:rsidRDefault="00DE3FAE" w:rsidP="00156256">
            <w:pPr>
              <w:pStyle w:val="13"/>
              <w:jc w:val="both"/>
              <w:rPr>
                <w:rFonts w:ascii="Times New Roman" w:hAnsi="Times New Roman"/>
                <w:sz w:val="24"/>
                <w:szCs w:val="24"/>
              </w:rPr>
            </w:pPr>
            <w:r w:rsidRPr="007D06AD">
              <w:rPr>
                <w:rFonts w:ascii="Times New Roman" w:hAnsi="Times New Roman"/>
                <w:sz w:val="24"/>
                <w:szCs w:val="24"/>
              </w:rPr>
              <w:t>Рентабельность совокупного капитала, %</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20</w:t>
            </w:r>
          </w:p>
        </w:tc>
        <w:tc>
          <w:tcPr>
            <w:tcW w:w="1417"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20</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20</w:t>
            </w:r>
          </w:p>
        </w:tc>
      </w:tr>
      <w:tr w:rsidR="00DE3FAE" w:rsidRPr="007D06AD" w:rsidTr="00156256">
        <w:tc>
          <w:tcPr>
            <w:tcW w:w="5495" w:type="dxa"/>
          </w:tcPr>
          <w:p w:rsidR="00DE3FAE" w:rsidRPr="007D06AD" w:rsidRDefault="00DE3FAE" w:rsidP="00156256">
            <w:pPr>
              <w:pStyle w:val="13"/>
              <w:jc w:val="both"/>
              <w:rPr>
                <w:rFonts w:ascii="Times New Roman" w:hAnsi="Times New Roman"/>
                <w:sz w:val="24"/>
                <w:szCs w:val="24"/>
              </w:rPr>
            </w:pPr>
            <w:r w:rsidRPr="007D06AD">
              <w:rPr>
                <w:rFonts w:ascii="Times New Roman" w:hAnsi="Times New Roman"/>
                <w:sz w:val="24"/>
                <w:szCs w:val="24"/>
              </w:rPr>
              <w:t>Проценты за кредит (при ставке 10 %)</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w:t>
            </w:r>
          </w:p>
        </w:tc>
        <w:tc>
          <w:tcPr>
            <w:tcW w:w="1417"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50</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75</w:t>
            </w:r>
          </w:p>
        </w:tc>
      </w:tr>
      <w:tr w:rsidR="00DE3FAE" w:rsidRPr="007D06AD" w:rsidTr="00156256">
        <w:tc>
          <w:tcPr>
            <w:tcW w:w="5495" w:type="dxa"/>
          </w:tcPr>
          <w:p w:rsidR="00DE3FAE" w:rsidRPr="007D06AD" w:rsidRDefault="00DE3FAE" w:rsidP="00156256">
            <w:pPr>
              <w:pStyle w:val="13"/>
              <w:jc w:val="both"/>
              <w:rPr>
                <w:rFonts w:ascii="Times New Roman" w:hAnsi="Times New Roman"/>
                <w:sz w:val="24"/>
                <w:szCs w:val="24"/>
              </w:rPr>
            </w:pPr>
            <w:r w:rsidRPr="007D06AD">
              <w:rPr>
                <w:rFonts w:ascii="Times New Roman" w:hAnsi="Times New Roman"/>
                <w:sz w:val="24"/>
                <w:szCs w:val="24"/>
              </w:rPr>
              <w:t>Налогооблагаемая прибыль</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200</w:t>
            </w:r>
          </w:p>
        </w:tc>
        <w:tc>
          <w:tcPr>
            <w:tcW w:w="1417"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150</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125</w:t>
            </w:r>
          </w:p>
        </w:tc>
      </w:tr>
      <w:tr w:rsidR="00DE3FAE" w:rsidRPr="007D06AD" w:rsidTr="00156256">
        <w:tc>
          <w:tcPr>
            <w:tcW w:w="5495" w:type="dxa"/>
          </w:tcPr>
          <w:p w:rsidR="00DE3FAE" w:rsidRPr="007D06AD" w:rsidRDefault="00DE3FAE" w:rsidP="00156256">
            <w:pPr>
              <w:pStyle w:val="13"/>
              <w:jc w:val="both"/>
              <w:rPr>
                <w:rFonts w:ascii="Times New Roman" w:hAnsi="Times New Roman"/>
                <w:sz w:val="24"/>
                <w:szCs w:val="24"/>
              </w:rPr>
            </w:pPr>
            <w:r w:rsidRPr="007D06AD">
              <w:rPr>
                <w:rFonts w:ascii="Times New Roman" w:hAnsi="Times New Roman"/>
                <w:sz w:val="24"/>
                <w:szCs w:val="24"/>
              </w:rPr>
              <w:t>Налог (30 %)</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60</w:t>
            </w:r>
          </w:p>
        </w:tc>
        <w:tc>
          <w:tcPr>
            <w:tcW w:w="1417"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45</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37,5</w:t>
            </w:r>
          </w:p>
        </w:tc>
      </w:tr>
      <w:tr w:rsidR="00DE3FAE" w:rsidRPr="007D06AD" w:rsidTr="00156256">
        <w:tc>
          <w:tcPr>
            <w:tcW w:w="5495" w:type="dxa"/>
          </w:tcPr>
          <w:p w:rsidR="00DE3FAE" w:rsidRPr="007D06AD" w:rsidRDefault="00DE3FAE" w:rsidP="00156256">
            <w:pPr>
              <w:pStyle w:val="13"/>
              <w:jc w:val="both"/>
              <w:rPr>
                <w:rFonts w:ascii="Times New Roman" w:hAnsi="Times New Roman"/>
                <w:sz w:val="24"/>
                <w:szCs w:val="24"/>
              </w:rPr>
            </w:pPr>
            <w:r w:rsidRPr="007D06AD">
              <w:rPr>
                <w:rFonts w:ascii="Times New Roman" w:hAnsi="Times New Roman"/>
                <w:sz w:val="24"/>
                <w:szCs w:val="24"/>
              </w:rPr>
              <w:t>Чистая прибыль</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140</w:t>
            </w:r>
          </w:p>
        </w:tc>
        <w:tc>
          <w:tcPr>
            <w:tcW w:w="1417"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105</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87,5</w:t>
            </w:r>
          </w:p>
        </w:tc>
      </w:tr>
      <w:tr w:rsidR="00DE3FAE" w:rsidRPr="007D06AD" w:rsidTr="00156256">
        <w:tc>
          <w:tcPr>
            <w:tcW w:w="5495" w:type="dxa"/>
          </w:tcPr>
          <w:p w:rsidR="00DE3FAE" w:rsidRPr="007D06AD" w:rsidRDefault="00DE3FAE" w:rsidP="00156256">
            <w:pPr>
              <w:pStyle w:val="13"/>
              <w:jc w:val="both"/>
              <w:rPr>
                <w:rFonts w:ascii="Times New Roman" w:hAnsi="Times New Roman"/>
                <w:sz w:val="24"/>
                <w:szCs w:val="24"/>
              </w:rPr>
            </w:pPr>
            <w:r w:rsidRPr="007D06AD">
              <w:rPr>
                <w:rFonts w:ascii="Times New Roman" w:hAnsi="Times New Roman"/>
                <w:sz w:val="24"/>
                <w:szCs w:val="24"/>
              </w:rPr>
              <w:t>Рентабельность собственного капитала, %</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14,0</w:t>
            </w:r>
          </w:p>
        </w:tc>
        <w:tc>
          <w:tcPr>
            <w:tcW w:w="1417"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21,0</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35,0</w:t>
            </w:r>
          </w:p>
        </w:tc>
      </w:tr>
      <w:tr w:rsidR="00DE3FAE" w:rsidRPr="007D06AD" w:rsidTr="00156256">
        <w:tc>
          <w:tcPr>
            <w:tcW w:w="5495" w:type="dxa"/>
          </w:tcPr>
          <w:p w:rsidR="00DE3FAE" w:rsidRPr="007D06AD" w:rsidRDefault="00DE3FAE" w:rsidP="00156256">
            <w:pPr>
              <w:pStyle w:val="13"/>
              <w:jc w:val="both"/>
              <w:rPr>
                <w:rFonts w:ascii="Times New Roman" w:hAnsi="Times New Roman"/>
                <w:sz w:val="24"/>
                <w:szCs w:val="24"/>
              </w:rPr>
            </w:pPr>
            <w:r w:rsidRPr="007D06AD">
              <w:rPr>
                <w:rFonts w:ascii="Times New Roman" w:hAnsi="Times New Roman"/>
                <w:sz w:val="24"/>
                <w:szCs w:val="24"/>
              </w:rPr>
              <w:t>Эффект финансового рычага, %</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w:t>
            </w:r>
          </w:p>
        </w:tc>
        <w:tc>
          <w:tcPr>
            <w:tcW w:w="1417"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+7,0</w:t>
            </w:r>
          </w:p>
        </w:tc>
        <w:tc>
          <w:tcPr>
            <w:tcW w:w="1276" w:type="dxa"/>
          </w:tcPr>
          <w:p w:rsidR="00DE3FAE" w:rsidRPr="007D06AD" w:rsidRDefault="00DE3FAE" w:rsidP="00156256">
            <w:pPr>
              <w:pStyle w:val="13"/>
              <w:jc w:val="center"/>
              <w:rPr>
                <w:rFonts w:ascii="Times New Roman" w:hAnsi="Times New Roman"/>
                <w:sz w:val="24"/>
                <w:szCs w:val="24"/>
              </w:rPr>
            </w:pPr>
            <w:r w:rsidRPr="007D06AD">
              <w:rPr>
                <w:rFonts w:ascii="Times New Roman" w:hAnsi="Times New Roman"/>
                <w:sz w:val="24"/>
                <w:szCs w:val="24"/>
              </w:rPr>
              <w:t>+14,0</w:t>
            </w:r>
          </w:p>
        </w:tc>
      </w:tr>
    </w:tbl>
    <w:p w:rsidR="00DE3FAE" w:rsidRPr="007D06AD" w:rsidRDefault="00DE3FAE" w:rsidP="00DE3FAE">
      <w:pPr>
        <w:pStyle w:val="a3"/>
        <w:spacing w:line="312" w:lineRule="auto"/>
        <w:ind w:firstLine="567"/>
        <w:jc w:val="both"/>
        <w:rPr>
          <w:rFonts w:ascii="Times New Roman" w:hAnsi="Times New Roman"/>
          <w:sz w:val="24"/>
        </w:rPr>
      </w:pP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 xml:space="preserve"> Как показывают приведенные данные, при одинаковом уровне экономической рентабельности совокупного капитала в 20%  получается разная рентабельность собственного капитала. Организация </w:t>
      </w:r>
      <w:r w:rsidRPr="007D06AD">
        <w:rPr>
          <w:rFonts w:ascii="Times New Roman" w:hAnsi="Times New Roman"/>
          <w:i/>
          <w:sz w:val="24"/>
        </w:rPr>
        <w:t>2</w:t>
      </w:r>
      <w:r w:rsidRPr="007D06AD">
        <w:rPr>
          <w:rFonts w:ascii="Times New Roman" w:hAnsi="Times New Roman"/>
          <w:sz w:val="24"/>
        </w:rPr>
        <w:t>, сформировав свои активы на 50% за счет собственных средств и на 50% за счет заемных средств, увеличила рентабельность собственного капитала на 7,0%  из-за того, что за кредитные ресурсы она платит с учетом налоговой экономии 7,0 % [10 · (1 – 0,3)], а рентабельность совокупного капитала после уплаты налогов  составляет 14,0% [20 (1 – 0,3)].</w:t>
      </w:r>
    </w:p>
    <w:p w:rsidR="00DE3FAE" w:rsidRPr="007D06AD" w:rsidRDefault="00DE3FAE" w:rsidP="00DE3FAE">
      <w:pPr>
        <w:pStyle w:val="a3"/>
        <w:spacing w:line="312" w:lineRule="auto"/>
        <w:ind w:firstLine="567"/>
        <w:jc w:val="both"/>
        <w:rPr>
          <w:rFonts w:ascii="Times New Roman" w:hAnsi="Times New Roman"/>
          <w:sz w:val="24"/>
        </w:rPr>
      </w:pPr>
      <w:r w:rsidRPr="007D06AD">
        <w:rPr>
          <w:rFonts w:ascii="Times New Roman" w:hAnsi="Times New Roman"/>
          <w:sz w:val="24"/>
        </w:rPr>
        <w:lastRenderedPageBreak/>
        <w:t>Чтобы определить,  как изменился ЭФР за счет  каждой  составляющей его факторной модели,  можно воспользоваться способом цепной подстановки, последовательно заменяя базисный уровень каждого факторного показателя на фактический в отчетном периоде  и сравнивая ЭФР до и после изменения соответствующего фактора.</w:t>
      </w:r>
      <w:r w:rsidRPr="007D06AD">
        <w:rPr>
          <w:rFonts w:ascii="Times New Roman" w:hAnsi="Times New Roman"/>
          <w:sz w:val="24"/>
        </w:rPr>
        <w:cr/>
        <w:t xml:space="preserve">        Изменение суммы собственного капитала    за счет использования заемного капитала можно рассчитать следующим образом:</w:t>
      </w:r>
    </w:p>
    <w:p w:rsidR="00DE3FAE" w:rsidRPr="007D06AD" w:rsidRDefault="00DE3FAE" w:rsidP="00DE3FAE">
      <w:pPr>
        <w:pStyle w:val="a3"/>
        <w:spacing w:line="312" w:lineRule="auto"/>
        <w:jc w:val="center"/>
        <w:rPr>
          <w:rFonts w:ascii="Times New Roman" w:hAnsi="Times New Roman"/>
          <w:sz w:val="24"/>
        </w:rPr>
      </w:pPr>
      <w:r w:rsidRPr="007D06AD">
        <w:rPr>
          <w:rFonts w:ascii="Times New Roman" w:hAnsi="Times New Roman"/>
          <w:position w:val="-12"/>
          <w:sz w:val="24"/>
        </w:rPr>
        <w:object w:dxaOrig="2520" w:dyaOrig="380">
          <v:shape id="_x0000_i1219" type="#_x0000_t75" style="width:126pt;height:18.75pt" o:ole="" fillcolor="window">
            <v:imagedata r:id="rId399" o:title=""/>
          </v:shape>
          <o:OLEObject Type="Embed" ProgID="Equation.3" ShapeID="_x0000_i1219" DrawAspect="Content" ObjectID="_1515491784" r:id="rId400"/>
        </w:object>
      </w:r>
    </w:p>
    <w:p w:rsidR="00DE3FAE" w:rsidRPr="007D06AD" w:rsidRDefault="00DE3FAE" w:rsidP="00DE3FAE">
      <w:pPr>
        <w:pStyle w:val="a3"/>
        <w:spacing w:line="312" w:lineRule="auto"/>
        <w:ind w:firstLine="567"/>
        <w:jc w:val="both"/>
        <w:rPr>
          <w:rFonts w:ascii="Times New Roman" w:hAnsi="Times New Roman"/>
          <w:sz w:val="24"/>
        </w:rPr>
      </w:pPr>
      <w:r w:rsidRPr="007D06AD">
        <w:rPr>
          <w:rFonts w:ascii="Times New Roman" w:hAnsi="Times New Roman"/>
          <w:b/>
          <w:i/>
          <w:sz w:val="24"/>
        </w:rPr>
        <w:t>Эффект финансового рычага можно рассчитывать не только в целом по всему заемному капиталу, но и по каждому  его источнику</w:t>
      </w:r>
      <w:r w:rsidRPr="007D06AD">
        <w:rPr>
          <w:rFonts w:ascii="Times New Roman" w:hAnsi="Times New Roman"/>
          <w:sz w:val="24"/>
        </w:rPr>
        <w:t xml:space="preserve"> (долгосрочным, краткосрочным кредитам банка, займам, товарным кредитам, кредиторской задолженности, беспроцентным заемным ресурсам и т.д.). Тогда в алгоритм   нужно подставлять не средневзвешенную цену всего заемного капитала,  а реальную цену конкретного его источника (например, среднюю ставку процента за краткосрочные кредиты банка или средний процент купонных выплат по облигациям и т.д) и среднегодовую сумму  соответствующего источника заемных средств:</w:t>
      </w:r>
    </w:p>
    <w:p w:rsidR="00DE3FAE" w:rsidRPr="007D06AD" w:rsidRDefault="00DE3FAE" w:rsidP="00DE3FAE">
      <w:pPr>
        <w:pStyle w:val="13"/>
        <w:spacing w:line="312" w:lineRule="auto"/>
        <w:jc w:val="center"/>
        <w:rPr>
          <w:rFonts w:ascii="Times New Roman" w:hAnsi="Times New Roman"/>
          <w:sz w:val="24"/>
        </w:rPr>
      </w:pPr>
      <w:r w:rsidRPr="007D06AD">
        <w:rPr>
          <w:rFonts w:ascii="Times New Roman" w:hAnsi="Times New Roman"/>
          <w:position w:val="-24"/>
          <w:sz w:val="24"/>
          <w:lang w:val="en-US"/>
        </w:rPr>
        <w:object w:dxaOrig="3720" w:dyaOrig="639">
          <v:shape id="_x0000_i1220" type="#_x0000_t75" style="width:186pt;height:32.25pt" o:ole="" fillcolor="window">
            <v:imagedata r:id="rId401" o:title=""/>
          </v:shape>
          <o:OLEObject Type="Embed" ProgID="Equation.3" ShapeID="_x0000_i1220" DrawAspect="Content" ObjectID="_1515491785" r:id="rId402"/>
        </w:object>
      </w:r>
      <w:r w:rsidRPr="007D06AD">
        <w:rPr>
          <w:rFonts w:ascii="Times New Roman" w:hAnsi="Times New Roman"/>
          <w:sz w:val="24"/>
        </w:rPr>
        <w:t xml:space="preserve">                            </w:t>
      </w:r>
    </w:p>
    <w:p w:rsidR="00DE3FAE" w:rsidRPr="007D06AD" w:rsidRDefault="00DE3FAE" w:rsidP="00DE3FAE">
      <w:pPr>
        <w:pStyle w:val="a3"/>
        <w:spacing w:line="312" w:lineRule="auto"/>
        <w:ind w:firstLine="567"/>
        <w:jc w:val="center"/>
        <w:rPr>
          <w:rFonts w:ascii="Times New Roman" w:hAnsi="Times New Roman"/>
          <w:sz w:val="24"/>
        </w:rPr>
      </w:pPr>
    </w:p>
    <w:p w:rsidR="00DE3FAE" w:rsidRPr="007D06AD" w:rsidRDefault="00DE3FAE" w:rsidP="00DE3FAE">
      <w:pPr>
        <w:pStyle w:val="a3"/>
        <w:spacing w:line="312" w:lineRule="auto"/>
        <w:ind w:firstLine="567"/>
        <w:jc w:val="both"/>
        <w:rPr>
          <w:rFonts w:ascii="Times New Roman" w:hAnsi="Times New Roman"/>
          <w:sz w:val="24"/>
        </w:rPr>
      </w:pPr>
      <w:r w:rsidRPr="007D06AD">
        <w:rPr>
          <w:rFonts w:ascii="Times New Roman" w:hAnsi="Times New Roman"/>
          <w:sz w:val="24"/>
        </w:rPr>
        <w:t>Эффект  от использования всех заемных средств равен сумме эффекта  его отдельных источников:</w:t>
      </w:r>
    </w:p>
    <w:p w:rsidR="00DE3FAE" w:rsidRPr="007D06AD" w:rsidRDefault="00DE3FAE" w:rsidP="00DE3FAE">
      <w:pPr>
        <w:pStyle w:val="a3"/>
        <w:spacing w:line="312" w:lineRule="auto"/>
        <w:ind w:firstLine="567"/>
        <w:jc w:val="center"/>
        <w:rPr>
          <w:rFonts w:ascii="Times New Roman" w:hAnsi="Times New Roman"/>
          <w:sz w:val="24"/>
        </w:rPr>
      </w:pPr>
      <w:r w:rsidRPr="007D06AD">
        <w:rPr>
          <w:rFonts w:ascii="Times New Roman" w:hAnsi="Times New Roman"/>
          <w:position w:val="-14"/>
          <w:sz w:val="24"/>
        </w:rPr>
        <w:object w:dxaOrig="2140" w:dyaOrig="400">
          <v:shape id="_x0000_i1221" type="#_x0000_t75" style="width:106.5pt;height:20.25pt" o:ole="" fillcolor="window">
            <v:imagedata r:id="rId403" o:title=""/>
          </v:shape>
          <o:OLEObject Type="Embed" ProgID="Equation.3" ShapeID="_x0000_i1221" DrawAspect="Content" ObjectID="_1515491786" r:id="rId404"/>
        </w:object>
      </w:r>
    </w:p>
    <w:p w:rsidR="00DE3FAE" w:rsidRPr="007D06AD" w:rsidRDefault="00DE3FAE" w:rsidP="00DE3FAE">
      <w:pPr>
        <w:pStyle w:val="a3"/>
        <w:spacing w:line="312" w:lineRule="auto"/>
        <w:ind w:firstLine="567"/>
        <w:jc w:val="both"/>
        <w:rPr>
          <w:rFonts w:ascii="Times New Roman" w:hAnsi="Times New Roman"/>
          <w:sz w:val="24"/>
        </w:rPr>
      </w:pPr>
      <w:r w:rsidRPr="007D06AD">
        <w:rPr>
          <w:rFonts w:ascii="Times New Roman" w:hAnsi="Times New Roman"/>
          <w:sz w:val="24"/>
        </w:rPr>
        <w:t>Таким образом,  привлекая заемные ресурсы, организация может увеличить собственный капитал, если рентабельность инвестированного капитала окажется выше цены привлеченных ресурсов.</w:t>
      </w:r>
    </w:p>
    <w:p w:rsidR="00DE3FAE" w:rsidRPr="007D06AD" w:rsidRDefault="00DE3FAE" w:rsidP="00DE3FAE">
      <w:pPr>
        <w:pStyle w:val="13"/>
        <w:spacing w:line="312" w:lineRule="auto"/>
        <w:ind w:firstLine="567"/>
        <w:jc w:val="both"/>
        <w:rPr>
          <w:rFonts w:ascii="Times New Roman" w:hAnsi="Times New Roman"/>
          <w:sz w:val="24"/>
        </w:rPr>
      </w:pP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Рентабельность собственного капитала замыкает всю пирамиду  показателей эффективности  функционирования организации,  вся деятельность которой должна быть направлена на  увеличение   размера и повышение уровня его доходности.  Рассчитывается данный показатель отношением суммы чистой прибыли к среднегодовой сумме собственного капитала:</w:t>
      </w:r>
    </w:p>
    <w:p w:rsidR="00DE3FAE" w:rsidRPr="007D06AD" w:rsidRDefault="00DE3FAE" w:rsidP="00DE3FAE">
      <w:pPr>
        <w:pStyle w:val="13"/>
        <w:spacing w:line="312" w:lineRule="auto"/>
        <w:ind w:firstLine="567"/>
        <w:jc w:val="center"/>
        <w:rPr>
          <w:rFonts w:ascii="Times New Roman" w:hAnsi="Times New Roman"/>
          <w:sz w:val="24"/>
          <w:lang w:val="en-US"/>
        </w:rPr>
      </w:pPr>
      <w:r w:rsidRPr="007D06AD">
        <w:rPr>
          <w:rFonts w:ascii="Times New Roman" w:hAnsi="Times New Roman"/>
          <w:position w:val="-30"/>
          <w:sz w:val="24"/>
        </w:rPr>
        <w:object w:dxaOrig="5660" w:dyaOrig="680">
          <v:shape id="_x0000_i1222" type="#_x0000_t75" style="width:282.75pt;height:33.75pt" o:ole="" fillcolor="window">
            <v:imagedata r:id="rId405" o:title=""/>
          </v:shape>
          <o:OLEObject Type="Embed" ProgID="Equation.3" ShapeID="_x0000_i1222" DrawAspect="Content" ObjectID="_1515491787" r:id="rId406"/>
        </w:object>
      </w:r>
    </w:p>
    <w:p w:rsidR="00DE3FAE" w:rsidRPr="007D06AD" w:rsidRDefault="00DE3FAE" w:rsidP="00DE3FAE">
      <w:pPr>
        <w:pStyle w:val="13"/>
        <w:spacing w:line="312" w:lineRule="auto"/>
        <w:ind w:left="1440" w:firstLine="567"/>
        <w:jc w:val="both"/>
        <w:rPr>
          <w:rFonts w:ascii="Times New Roman" w:hAnsi="Times New Roman"/>
          <w:sz w:val="24"/>
          <w:lang w:val="en-US"/>
        </w:rPr>
      </w:pP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Нетрудно заметить, что рентабельность собственного капитала (</w:t>
      </w:r>
      <w:r w:rsidRPr="007D06AD">
        <w:rPr>
          <w:rFonts w:ascii="Times New Roman" w:hAnsi="Times New Roman"/>
          <w:i/>
          <w:sz w:val="24"/>
        </w:rPr>
        <w:t>ROE</w:t>
      </w:r>
      <w:r w:rsidRPr="007D06AD">
        <w:rPr>
          <w:rFonts w:ascii="Times New Roman" w:hAnsi="Times New Roman"/>
          <w:sz w:val="24"/>
        </w:rPr>
        <w:t>) и рентабельность совокупного капитала (</w:t>
      </w:r>
      <w:r w:rsidRPr="007D06AD">
        <w:rPr>
          <w:rFonts w:ascii="Times New Roman" w:hAnsi="Times New Roman"/>
          <w:i/>
          <w:sz w:val="24"/>
        </w:rPr>
        <w:t>RТA</w:t>
      </w:r>
      <w:r w:rsidRPr="007D06AD">
        <w:rPr>
          <w:rFonts w:ascii="Times New Roman" w:hAnsi="Times New Roman"/>
          <w:sz w:val="24"/>
        </w:rPr>
        <w:t>) тесно связаны между собой:</w:t>
      </w:r>
    </w:p>
    <w:p w:rsidR="00DE3FAE" w:rsidRPr="007D06AD" w:rsidRDefault="00DE3FAE" w:rsidP="00DE3FAE">
      <w:pPr>
        <w:pStyle w:val="13"/>
        <w:spacing w:line="312" w:lineRule="auto"/>
        <w:ind w:firstLine="567"/>
        <w:jc w:val="center"/>
        <w:rPr>
          <w:rFonts w:ascii="Times New Roman" w:hAnsi="Times New Roman"/>
          <w:sz w:val="24"/>
        </w:rPr>
      </w:pPr>
      <w:r w:rsidRPr="007D06AD">
        <w:rPr>
          <w:rFonts w:ascii="Times New Roman" w:hAnsi="Times New Roman"/>
          <w:position w:val="-24"/>
          <w:sz w:val="24"/>
          <w:lang w:val="en-US"/>
        </w:rPr>
        <w:object w:dxaOrig="2299" w:dyaOrig="620">
          <v:shape id="_x0000_i1223" type="#_x0000_t75" style="width:115.5pt;height:30.75pt" o:ole="" fillcolor="window">
            <v:imagedata r:id="rId407" o:title=""/>
          </v:shape>
          <o:OLEObject Type="Embed" ProgID="Equation.3" ShapeID="_x0000_i1223" DrawAspect="Content" ObjectID="_1515491788" r:id="rId408"/>
        </w:object>
      </w:r>
      <w:r w:rsidRPr="007D06AD">
        <w:rPr>
          <w:rFonts w:ascii="Times New Roman" w:hAnsi="Times New Roman"/>
          <w:sz w:val="24"/>
        </w:rPr>
        <w:t xml:space="preserve">       т.е. </w:t>
      </w:r>
      <w:r w:rsidRPr="007D06AD">
        <w:rPr>
          <w:rFonts w:ascii="Times New Roman" w:hAnsi="Times New Roman"/>
          <w:position w:val="-10"/>
          <w:sz w:val="24"/>
        </w:rPr>
        <w:object w:dxaOrig="2380" w:dyaOrig="340">
          <v:shape id="_x0000_i1224" type="#_x0000_t75" style="width:120pt;height:17.25pt" o:ole="" fillcolor="window">
            <v:imagedata r:id="rId409" o:title=""/>
          </v:shape>
          <o:OLEObject Type="Embed" ProgID="Equation.3" ShapeID="_x0000_i1224" DrawAspect="Content" ObjectID="_1515491789" r:id="rId410"/>
        </w:object>
      </w:r>
      <w:r w:rsidRPr="007D06AD">
        <w:rPr>
          <w:rFonts w:ascii="Times New Roman" w:hAnsi="Times New Roman"/>
          <w:sz w:val="24"/>
        </w:rPr>
        <w:t xml:space="preserve">      </w:t>
      </w:r>
    </w:p>
    <w:p w:rsidR="00DE3FAE" w:rsidRPr="007D06AD" w:rsidRDefault="00DE3FAE" w:rsidP="00DE3FAE">
      <w:pPr>
        <w:pStyle w:val="13"/>
        <w:spacing w:line="192" w:lineRule="auto"/>
        <w:ind w:firstLine="567"/>
        <w:jc w:val="both"/>
        <w:rPr>
          <w:rFonts w:ascii="Times New Roman" w:hAnsi="Times New Roman"/>
          <w:sz w:val="24"/>
        </w:rPr>
      </w:pPr>
    </w:p>
    <w:p w:rsidR="00DE3FAE" w:rsidRPr="00430CFD" w:rsidRDefault="00DE3FAE" w:rsidP="00DE3FAE">
      <w:pPr>
        <w:pStyle w:val="13"/>
        <w:spacing w:line="312" w:lineRule="auto"/>
        <w:jc w:val="both"/>
        <w:rPr>
          <w:rFonts w:ascii="Times New Roman" w:hAnsi="Times New Roman"/>
          <w:sz w:val="24"/>
        </w:rPr>
      </w:pPr>
      <w:r w:rsidRPr="00430CFD">
        <w:rPr>
          <w:rFonts w:ascii="Times New Roman" w:hAnsi="Times New Roman"/>
          <w:sz w:val="24"/>
        </w:rPr>
        <w:t>где ЧП.– сумма  чистой прибыли после выплаты налогов и процентов;</w:t>
      </w:r>
    </w:p>
    <w:p w:rsidR="00DE3FAE" w:rsidRPr="00430CFD" w:rsidRDefault="00DE3FAE" w:rsidP="00DE3FAE">
      <w:pPr>
        <w:pStyle w:val="13"/>
        <w:spacing w:line="312" w:lineRule="auto"/>
        <w:jc w:val="both"/>
        <w:rPr>
          <w:rFonts w:ascii="Times New Roman" w:hAnsi="Times New Roman"/>
          <w:sz w:val="24"/>
        </w:rPr>
      </w:pPr>
      <w:r w:rsidRPr="00430CFD">
        <w:rPr>
          <w:rFonts w:ascii="Times New Roman" w:hAnsi="Times New Roman"/>
          <w:sz w:val="24"/>
        </w:rPr>
        <w:t xml:space="preserve">       БП – общая сумма брутто-прибыли до выплаты процентов и налогов;  </w:t>
      </w:r>
    </w:p>
    <w:p w:rsidR="00DE3FAE" w:rsidRPr="00430CFD" w:rsidRDefault="00DE3FAE" w:rsidP="00DE3FAE">
      <w:pPr>
        <w:pStyle w:val="13"/>
        <w:spacing w:line="312" w:lineRule="auto"/>
        <w:jc w:val="both"/>
        <w:rPr>
          <w:rFonts w:ascii="Times New Roman" w:hAnsi="Times New Roman"/>
          <w:sz w:val="24"/>
        </w:rPr>
      </w:pPr>
      <w:r w:rsidRPr="00430CFD">
        <w:rPr>
          <w:rFonts w:ascii="Times New Roman" w:hAnsi="Times New Roman"/>
          <w:sz w:val="24"/>
        </w:rPr>
        <w:t xml:space="preserve">       СК – среднегодовая сумма собственного капитала;</w:t>
      </w:r>
    </w:p>
    <w:p w:rsidR="00DE3FAE" w:rsidRDefault="00DE3FAE" w:rsidP="00DE3FAE">
      <w:pPr>
        <w:pStyle w:val="13"/>
        <w:spacing w:line="312" w:lineRule="auto"/>
        <w:jc w:val="both"/>
        <w:rPr>
          <w:rFonts w:ascii="Times New Roman" w:hAnsi="Times New Roman"/>
          <w:sz w:val="24"/>
        </w:rPr>
      </w:pPr>
      <w:r w:rsidRPr="00430CFD">
        <w:rPr>
          <w:rFonts w:ascii="Times New Roman" w:hAnsi="Times New Roman"/>
          <w:sz w:val="24"/>
        </w:rPr>
        <w:t xml:space="preserve">   Акт – среднегодовая сумма активов организации, сформированных как за счет </w:t>
      </w:r>
    </w:p>
    <w:p w:rsidR="00DE3FAE" w:rsidRPr="00430CFD" w:rsidRDefault="00DE3FAE" w:rsidP="00DE3FAE">
      <w:pPr>
        <w:pStyle w:val="13"/>
        <w:spacing w:line="312" w:lineRule="auto"/>
        <w:jc w:val="both"/>
        <w:rPr>
          <w:rFonts w:ascii="Times New Roman" w:hAnsi="Times New Roman"/>
          <w:sz w:val="24"/>
        </w:rPr>
      </w:pPr>
      <w:r>
        <w:rPr>
          <w:rFonts w:ascii="Times New Roman" w:hAnsi="Times New Roman"/>
          <w:sz w:val="24"/>
        </w:rPr>
        <w:lastRenderedPageBreak/>
        <w:t xml:space="preserve">              </w:t>
      </w:r>
      <w:r w:rsidRPr="00430CFD">
        <w:rPr>
          <w:rFonts w:ascii="Times New Roman" w:hAnsi="Times New Roman"/>
          <w:sz w:val="24"/>
        </w:rPr>
        <w:t>собственных, так и за счет заемных средств;</w:t>
      </w:r>
    </w:p>
    <w:p w:rsidR="00DE3FAE" w:rsidRDefault="00DE3FAE" w:rsidP="00DE3FAE">
      <w:pPr>
        <w:pStyle w:val="13"/>
        <w:spacing w:line="312" w:lineRule="auto"/>
        <w:jc w:val="both"/>
        <w:rPr>
          <w:rFonts w:ascii="Times New Roman" w:hAnsi="Times New Roman"/>
          <w:sz w:val="24"/>
        </w:rPr>
      </w:pPr>
      <w:r w:rsidRPr="00430CFD">
        <w:rPr>
          <w:rFonts w:ascii="Times New Roman" w:hAnsi="Times New Roman"/>
          <w:sz w:val="24"/>
        </w:rPr>
        <w:t xml:space="preserve">      Д</w:t>
      </w:r>
      <w:r w:rsidRPr="00430CFD">
        <w:rPr>
          <w:rFonts w:ascii="Times New Roman" w:hAnsi="Times New Roman"/>
          <w:sz w:val="28"/>
          <w:vertAlign w:val="subscript"/>
        </w:rPr>
        <w:t>чп</w:t>
      </w:r>
      <w:r w:rsidRPr="00430CFD">
        <w:rPr>
          <w:rFonts w:ascii="Times New Roman" w:hAnsi="Times New Roman"/>
          <w:sz w:val="24"/>
        </w:rPr>
        <w:t xml:space="preserve"> – доля чистой прибыли в  сумме  прибыли до выплаты налогов и процентов за </w:t>
      </w:r>
    </w:p>
    <w:p w:rsidR="00DE3FAE" w:rsidRPr="00430CFD" w:rsidRDefault="00DE3FAE" w:rsidP="00DE3FAE">
      <w:pPr>
        <w:pStyle w:val="13"/>
        <w:spacing w:line="312" w:lineRule="auto"/>
        <w:jc w:val="both"/>
        <w:rPr>
          <w:rFonts w:ascii="Times New Roman" w:hAnsi="Times New Roman"/>
          <w:sz w:val="24"/>
        </w:rPr>
      </w:pPr>
      <w:r>
        <w:rPr>
          <w:rFonts w:ascii="Times New Roman" w:hAnsi="Times New Roman"/>
          <w:sz w:val="24"/>
        </w:rPr>
        <w:t xml:space="preserve">                </w:t>
      </w:r>
      <w:r w:rsidRPr="00430CFD">
        <w:rPr>
          <w:rFonts w:ascii="Times New Roman" w:hAnsi="Times New Roman"/>
          <w:sz w:val="24"/>
        </w:rPr>
        <w:t xml:space="preserve">использование заемных средств; </w:t>
      </w:r>
    </w:p>
    <w:p w:rsidR="00DE3FAE" w:rsidRPr="007D06AD" w:rsidRDefault="00DE3FAE" w:rsidP="00DE3FAE">
      <w:pPr>
        <w:pStyle w:val="13"/>
        <w:spacing w:line="312" w:lineRule="auto"/>
        <w:jc w:val="both"/>
        <w:rPr>
          <w:rFonts w:ascii="Times New Roman" w:hAnsi="Times New Roman"/>
          <w:sz w:val="24"/>
        </w:rPr>
      </w:pPr>
      <w:r w:rsidRPr="00430CFD">
        <w:rPr>
          <w:rFonts w:ascii="Times New Roman" w:hAnsi="Times New Roman"/>
          <w:sz w:val="24"/>
        </w:rPr>
        <w:t xml:space="preserve">     МК – мультипликатор  капитала (отношение совокупных активов к собственному</w:t>
      </w:r>
      <w:r w:rsidRPr="007D06AD">
        <w:rPr>
          <w:rFonts w:ascii="Times New Roman" w:hAnsi="Times New Roman"/>
          <w:sz w:val="24"/>
        </w:rPr>
        <w:t xml:space="preserve"> капиталу).</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 xml:space="preserve">Данная модель отражает зависимость между степенью финансового риска и прибыльностью собственного капитала. </w:t>
      </w:r>
    </w:p>
    <w:p w:rsidR="00DE3FAE" w:rsidRPr="007D06AD" w:rsidRDefault="00DE3FAE" w:rsidP="00DE3FAE">
      <w:pPr>
        <w:pStyle w:val="61"/>
        <w:spacing w:line="312" w:lineRule="auto"/>
        <w:ind w:firstLine="567"/>
        <w:jc w:val="both"/>
        <w:rPr>
          <w:rFonts w:ascii="Times New Roman" w:hAnsi="Times New Roman"/>
          <w:sz w:val="24"/>
        </w:rPr>
      </w:pPr>
      <w:r w:rsidRPr="007D06AD">
        <w:rPr>
          <w:rFonts w:ascii="Times New Roman" w:hAnsi="Times New Roman"/>
          <w:i/>
          <w:sz w:val="24"/>
        </w:rPr>
        <w:t>Рентабельность совокупного капитала</w:t>
      </w:r>
      <w:r w:rsidRPr="007D06AD">
        <w:rPr>
          <w:rFonts w:ascii="Times New Roman" w:hAnsi="Times New Roman"/>
          <w:sz w:val="24"/>
        </w:rPr>
        <w:t xml:space="preserve">  (</w:t>
      </w:r>
      <w:r w:rsidRPr="007D06AD">
        <w:rPr>
          <w:rFonts w:ascii="Times New Roman" w:hAnsi="Times New Roman"/>
          <w:i/>
          <w:sz w:val="24"/>
        </w:rPr>
        <w:t>R</w:t>
      </w:r>
      <w:r w:rsidRPr="007D06AD">
        <w:rPr>
          <w:rFonts w:ascii="Times New Roman" w:hAnsi="Times New Roman"/>
          <w:i/>
          <w:sz w:val="24"/>
          <w:lang w:val="en-US"/>
        </w:rPr>
        <w:t>TA</w:t>
      </w:r>
      <w:r w:rsidRPr="007D06AD">
        <w:rPr>
          <w:rFonts w:ascii="Times New Roman" w:hAnsi="Times New Roman"/>
          <w:sz w:val="24"/>
        </w:rPr>
        <w:t xml:space="preserve">) характеризует эффективность управления активами организации, а финансовый рычаг (мультипликатор капитала) – политику  в области финансирования.  Чем выше его уровень,  тем выше  степень финансового риска предприятия,  но вместе с тем выше доходность собственного (акционерного) капитала при положительном эффекте финансового рычага. </w:t>
      </w:r>
    </w:p>
    <w:p w:rsidR="00DE3FAE" w:rsidRPr="007D06AD" w:rsidRDefault="00DE3FAE" w:rsidP="00DE3FAE">
      <w:pPr>
        <w:pStyle w:val="61"/>
        <w:spacing w:line="312" w:lineRule="auto"/>
        <w:ind w:firstLine="720"/>
        <w:jc w:val="both"/>
        <w:rPr>
          <w:rFonts w:ascii="Times New Roman" w:hAnsi="Times New Roman"/>
          <w:sz w:val="24"/>
        </w:rPr>
      </w:pPr>
      <w:r w:rsidRPr="007D06AD">
        <w:rPr>
          <w:rFonts w:ascii="Times New Roman" w:hAnsi="Times New Roman"/>
          <w:sz w:val="24"/>
        </w:rPr>
        <w:t>К примеру, возьмем два предприятия с разной структурой капитала и по модели (</w:t>
      </w:r>
      <w:r w:rsidRPr="007D06AD">
        <w:rPr>
          <w:rFonts w:ascii="Times New Roman" w:hAnsi="Times New Roman"/>
          <w:i/>
          <w:sz w:val="24"/>
          <w:lang w:val="en-US"/>
        </w:rPr>
        <w:t>ROE</w:t>
      </w:r>
      <w:r w:rsidRPr="007D06AD">
        <w:rPr>
          <w:rFonts w:ascii="Times New Roman" w:hAnsi="Times New Roman"/>
          <w:i/>
          <w:sz w:val="24"/>
        </w:rPr>
        <w:t xml:space="preserve">= </w:t>
      </w:r>
      <w:r w:rsidRPr="00430CFD">
        <w:rPr>
          <w:rFonts w:ascii="Times New Roman" w:hAnsi="Times New Roman"/>
          <w:sz w:val="24"/>
        </w:rPr>
        <w:t>Д</w:t>
      </w:r>
      <w:r w:rsidRPr="00430CFD">
        <w:rPr>
          <w:rFonts w:ascii="Times New Roman" w:hAnsi="Times New Roman"/>
          <w:vertAlign w:val="subscript"/>
        </w:rPr>
        <w:t>ЧП</w:t>
      </w:r>
      <w:r w:rsidRPr="007D06AD">
        <w:rPr>
          <w:rFonts w:ascii="Times New Roman" w:hAnsi="Times New Roman"/>
          <w:i/>
          <w:sz w:val="24"/>
        </w:rPr>
        <w:t xml:space="preserve"> </w:t>
      </w:r>
      <w:r w:rsidRPr="007D06AD">
        <w:rPr>
          <w:rFonts w:ascii="Times New Roman" w:hAnsi="Times New Roman"/>
          <w:sz w:val="24"/>
        </w:rPr>
        <w:t>·</w:t>
      </w:r>
      <w:r w:rsidRPr="007D06AD">
        <w:rPr>
          <w:rFonts w:ascii="Times New Roman" w:hAnsi="Times New Roman"/>
          <w:i/>
          <w:sz w:val="24"/>
        </w:rPr>
        <w:t xml:space="preserve"> </w:t>
      </w:r>
      <w:r w:rsidRPr="007D06AD">
        <w:rPr>
          <w:rFonts w:ascii="Times New Roman" w:hAnsi="Times New Roman"/>
          <w:i/>
          <w:sz w:val="24"/>
          <w:lang w:val="en-US"/>
        </w:rPr>
        <w:t>RTA</w:t>
      </w:r>
      <w:r w:rsidRPr="007D06AD">
        <w:rPr>
          <w:rFonts w:ascii="Times New Roman" w:hAnsi="Times New Roman"/>
          <w:i/>
          <w:sz w:val="24"/>
          <w:lang w:val="be-BY"/>
        </w:rPr>
        <w:t xml:space="preserve"> </w:t>
      </w:r>
      <w:r w:rsidRPr="007D06AD">
        <w:rPr>
          <w:rFonts w:ascii="Times New Roman" w:hAnsi="Times New Roman"/>
          <w:sz w:val="24"/>
        </w:rPr>
        <w:t xml:space="preserve">· </w:t>
      </w:r>
      <w:r w:rsidRPr="007D06AD">
        <w:rPr>
          <w:rFonts w:ascii="Times New Roman" w:hAnsi="Times New Roman"/>
          <w:i/>
          <w:sz w:val="24"/>
        </w:rPr>
        <w:t xml:space="preserve"> </w:t>
      </w:r>
      <w:r w:rsidRPr="00430CFD">
        <w:rPr>
          <w:rFonts w:ascii="Times New Roman" w:hAnsi="Times New Roman"/>
          <w:sz w:val="24"/>
          <w:lang w:val="be-BY"/>
        </w:rPr>
        <w:t>МК</w:t>
      </w:r>
      <w:r w:rsidRPr="007D06AD">
        <w:rPr>
          <w:rFonts w:ascii="Times New Roman" w:hAnsi="Times New Roman"/>
          <w:sz w:val="24"/>
        </w:rPr>
        <w:t>) рассчитаем рентабельность собственного капитала:</w:t>
      </w:r>
    </w:p>
    <w:p w:rsidR="00DE3FAE" w:rsidRPr="007D06AD" w:rsidRDefault="00DE3FAE" w:rsidP="00DE3FAE">
      <w:pPr>
        <w:pStyle w:val="61"/>
        <w:spacing w:line="312" w:lineRule="auto"/>
        <w:jc w:val="center"/>
        <w:rPr>
          <w:rFonts w:ascii="Times New Roman" w:hAnsi="Times New Roman"/>
          <w:sz w:val="24"/>
        </w:rPr>
      </w:pPr>
      <w:r w:rsidRPr="007D06AD">
        <w:rPr>
          <w:rFonts w:ascii="Times New Roman" w:hAnsi="Times New Roman"/>
          <w:i/>
          <w:sz w:val="24"/>
        </w:rPr>
        <w:t xml:space="preserve">  </w:t>
      </w:r>
      <w:r w:rsidRPr="007D06AD">
        <w:rPr>
          <w:rFonts w:ascii="Times New Roman" w:hAnsi="Times New Roman"/>
          <w:i/>
          <w:sz w:val="24"/>
          <w:lang w:val="en-US"/>
        </w:rPr>
        <w:t>ROE</w:t>
      </w:r>
      <w:r w:rsidRPr="007D06AD">
        <w:rPr>
          <w:rFonts w:ascii="Times New Roman" w:hAnsi="Times New Roman"/>
          <w:i/>
          <w:vertAlign w:val="subscript"/>
          <w:lang w:val="en-US"/>
        </w:rPr>
        <w:t>A</w:t>
      </w:r>
      <w:r w:rsidRPr="007D06AD">
        <w:rPr>
          <w:rFonts w:ascii="Times New Roman" w:hAnsi="Times New Roman"/>
          <w:sz w:val="24"/>
        </w:rPr>
        <w:t xml:space="preserve"> = 0,75 · 24 · 5,0 = 90 %;</w:t>
      </w:r>
    </w:p>
    <w:p w:rsidR="00DE3FAE" w:rsidRPr="007D06AD" w:rsidRDefault="00DE3FAE" w:rsidP="00DE3FAE">
      <w:pPr>
        <w:pStyle w:val="61"/>
        <w:spacing w:line="312" w:lineRule="auto"/>
        <w:jc w:val="center"/>
        <w:rPr>
          <w:rFonts w:ascii="Times New Roman" w:hAnsi="Times New Roman"/>
          <w:sz w:val="24"/>
        </w:rPr>
      </w:pPr>
      <w:r w:rsidRPr="007D06AD">
        <w:rPr>
          <w:rFonts w:ascii="Times New Roman" w:hAnsi="Times New Roman"/>
          <w:i/>
          <w:sz w:val="24"/>
        </w:rPr>
        <w:t xml:space="preserve"> </w:t>
      </w:r>
      <w:r w:rsidRPr="007D06AD">
        <w:rPr>
          <w:rFonts w:ascii="Times New Roman" w:hAnsi="Times New Roman"/>
          <w:i/>
          <w:sz w:val="24"/>
          <w:lang w:val="en-US"/>
        </w:rPr>
        <w:t>ROE</w:t>
      </w:r>
      <w:r w:rsidRPr="007D06AD">
        <w:rPr>
          <w:rFonts w:ascii="Times New Roman" w:hAnsi="Times New Roman"/>
          <w:i/>
          <w:vertAlign w:val="subscript"/>
        </w:rPr>
        <w:t>Б</w:t>
      </w:r>
      <w:r w:rsidRPr="007D06AD">
        <w:rPr>
          <w:rFonts w:ascii="Times New Roman" w:hAnsi="Times New Roman"/>
          <w:sz w:val="24"/>
        </w:rPr>
        <w:t xml:space="preserve"> = 0,75 · 40 · 1,5 = 45 %.</w:t>
      </w:r>
    </w:p>
    <w:p w:rsidR="00DE3FAE" w:rsidRPr="007D06AD" w:rsidRDefault="00DE3FAE" w:rsidP="00DE3FAE">
      <w:pPr>
        <w:pStyle w:val="61"/>
        <w:spacing w:line="312" w:lineRule="auto"/>
        <w:ind w:firstLine="720"/>
        <w:jc w:val="both"/>
        <w:rPr>
          <w:rFonts w:ascii="Times New Roman" w:hAnsi="Times New Roman"/>
          <w:sz w:val="24"/>
        </w:rPr>
      </w:pPr>
      <w:r w:rsidRPr="007D06AD">
        <w:rPr>
          <w:rFonts w:ascii="Times New Roman" w:hAnsi="Times New Roman"/>
          <w:sz w:val="24"/>
        </w:rPr>
        <w:t xml:space="preserve">Если ориентироваться  только на показатель </w:t>
      </w:r>
      <w:r w:rsidRPr="007D06AD">
        <w:rPr>
          <w:rFonts w:ascii="Times New Roman" w:hAnsi="Times New Roman"/>
          <w:i/>
          <w:sz w:val="24"/>
          <w:lang w:val="en-US"/>
        </w:rPr>
        <w:t>ROE</w:t>
      </w:r>
      <w:r w:rsidRPr="007D06AD">
        <w:rPr>
          <w:rFonts w:ascii="Times New Roman" w:hAnsi="Times New Roman"/>
          <w:sz w:val="24"/>
        </w:rPr>
        <w:t xml:space="preserve">, то предпочтительнее вкладывать  средства в предприятие </w:t>
      </w:r>
      <w:r w:rsidRPr="007D06AD">
        <w:rPr>
          <w:rFonts w:ascii="Times New Roman" w:hAnsi="Times New Roman"/>
          <w:i/>
          <w:sz w:val="24"/>
        </w:rPr>
        <w:t xml:space="preserve">А. </w:t>
      </w:r>
      <w:r w:rsidRPr="007D06AD">
        <w:rPr>
          <w:rFonts w:ascii="Times New Roman" w:hAnsi="Times New Roman"/>
          <w:sz w:val="24"/>
        </w:rPr>
        <w:t xml:space="preserve">Но при этом нужно учитывать, что данное предприятие ведет более рисковый бизнес, поскольку   более высокий уровень доходности собственного капитала обеспечивается исключительно за счет высокой доли заемного капитала при относительно более низком уровне рентабельности совокупного  капитала. Следовательно, инвесторы, которые не хотят рисковать своим капиталом, отдадут предпочтение второму предприятию, где заемный капитал в общей сумме активов занимает всего 33,3 %.  </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 xml:space="preserve">Расчет влияния данных факторов на изменение уровня </w:t>
      </w:r>
      <w:r w:rsidRPr="007D06AD">
        <w:rPr>
          <w:rFonts w:ascii="Times New Roman" w:hAnsi="Times New Roman"/>
          <w:i/>
          <w:sz w:val="24"/>
        </w:rPr>
        <w:t>ROE</w:t>
      </w:r>
      <w:r w:rsidRPr="007D06AD">
        <w:rPr>
          <w:rFonts w:ascii="Times New Roman" w:hAnsi="Times New Roman"/>
          <w:sz w:val="24"/>
        </w:rPr>
        <w:t xml:space="preserve"> можно произвести способом абсолютных разниц.</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 xml:space="preserve">Изменение </w:t>
      </w:r>
      <w:r w:rsidRPr="007D06AD">
        <w:rPr>
          <w:rFonts w:ascii="Times New Roman" w:hAnsi="Times New Roman"/>
          <w:i/>
          <w:sz w:val="24"/>
        </w:rPr>
        <w:t>ROE</w:t>
      </w:r>
      <w:r w:rsidRPr="007D06AD">
        <w:rPr>
          <w:rFonts w:ascii="Times New Roman" w:hAnsi="Times New Roman"/>
          <w:sz w:val="24"/>
        </w:rPr>
        <w:t xml:space="preserve"> за счет:</w: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 xml:space="preserve">а) доли чистой прибыли     в общей сумме брутто-прибыли до выплаты процентов и налогов  </w:t>
      </w:r>
    </w:p>
    <w:p w:rsidR="00DE3FAE" w:rsidRPr="007D06AD" w:rsidRDefault="00DE3FAE" w:rsidP="00DE3FAE">
      <w:pPr>
        <w:pStyle w:val="13"/>
        <w:spacing w:line="312" w:lineRule="auto"/>
        <w:ind w:firstLine="567"/>
        <w:jc w:val="center"/>
        <w:rPr>
          <w:rFonts w:ascii="Times New Roman" w:hAnsi="Times New Roman"/>
          <w:position w:val="-26"/>
          <w:sz w:val="24"/>
        </w:rPr>
      </w:pPr>
      <w:r w:rsidRPr="007D06AD">
        <w:rPr>
          <w:rFonts w:ascii="Times New Roman" w:hAnsi="Times New Roman"/>
          <w:position w:val="-12"/>
          <w:sz w:val="24"/>
        </w:rPr>
        <w:object w:dxaOrig="2880" w:dyaOrig="360">
          <v:shape id="_x0000_i1225" type="#_x0000_t75" style="width:2in;height:18pt" o:ole="" fillcolor="window">
            <v:imagedata r:id="rId411" o:title=""/>
          </v:shape>
          <o:OLEObject Type="Embed" ProgID="Equation.3" ShapeID="_x0000_i1225" DrawAspect="Content" ObjectID="_1515491790" r:id="rId412"/>
        </w:object>
      </w: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б) рентабельности совокупного капитала</w:t>
      </w:r>
    </w:p>
    <w:p w:rsidR="00DE3FAE" w:rsidRPr="007D06AD" w:rsidRDefault="00DE3FAE" w:rsidP="00DE3FAE">
      <w:pPr>
        <w:pStyle w:val="13"/>
        <w:spacing w:line="312" w:lineRule="auto"/>
        <w:ind w:firstLine="567"/>
        <w:jc w:val="center"/>
        <w:rPr>
          <w:rFonts w:ascii="Times New Roman" w:hAnsi="Times New Roman"/>
          <w:position w:val="-26"/>
          <w:sz w:val="24"/>
        </w:rPr>
      </w:pPr>
      <w:r w:rsidRPr="00430CFD">
        <w:rPr>
          <w:rFonts w:ascii="Times New Roman" w:hAnsi="Times New Roman"/>
          <w:position w:val="-16"/>
          <w:sz w:val="24"/>
        </w:rPr>
        <w:object w:dxaOrig="2840" w:dyaOrig="400">
          <v:shape id="_x0000_i1226" type="#_x0000_t75" style="width:141.75pt;height:19.5pt" o:ole="" fillcolor="window">
            <v:imagedata r:id="rId413" o:title=""/>
          </v:shape>
          <o:OLEObject Type="Embed" ProgID="Equation.3" ShapeID="_x0000_i1226" DrawAspect="Content" ObjectID="_1515491791" r:id="rId414"/>
        </w:object>
      </w:r>
    </w:p>
    <w:p w:rsidR="00DE3FAE" w:rsidRPr="007D06AD" w:rsidRDefault="00DE3FAE" w:rsidP="00DE3FAE">
      <w:pPr>
        <w:pStyle w:val="13"/>
        <w:spacing w:line="312" w:lineRule="auto"/>
        <w:ind w:firstLine="567"/>
        <w:jc w:val="both"/>
        <w:rPr>
          <w:rFonts w:ascii="Times New Roman" w:hAnsi="Times New Roman"/>
          <w:sz w:val="24"/>
        </w:rPr>
      </w:pPr>
    </w:p>
    <w:p w:rsidR="00DE3FAE" w:rsidRPr="007D06AD" w:rsidRDefault="00DE3FAE" w:rsidP="00DE3FAE">
      <w:pPr>
        <w:pStyle w:val="13"/>
        <w:spacing w:line="312" w:lineRule="auto"/>
        <w:ind w:firstLine="567"/>
        <w:jc w:val="both"/>
        <w:rPr>
          <w:rFonts w:ascii="Times New Roman" w:hAnsi="Times New Roman"/>
          <w:sz w:val="24"/>
        </w:rPr>
      </w:pPr>
      <w:r w:rsidRPr="007D06AD">
        <w:rPr>
          <w:rFonts w:ascii="Times New Roman" w:hAnsi="Times New Roman"/>
          <w:sz w:val="24"/>
        </w:rPr>
        <w:t xml:space="preserve">в) мультипликатора капитала        </w:t>
      </w:r>
    </w:p>
    <w:p w:rsidR="00DE3FAE" w:rsidRPr="007D06AD" w:rsidRDefault="00DE3FAE" w:rsidP="00DE3FAE">
      <w:pPr>
        <w:pStyle w:val="13"/>
        <w:spacing w:line="312" w:lineRule="auto"/>
        <w:ind w:firstLine="567"/>
        <w:jc w:val="center"/>
        <w:rPr>
          <w:rFonts w:ascii="Times New Roman" w:hAnsi="Times New Roman"/>
          <w:sz w:val="24"/>
        </w:rPr>
      </w:pPr>
      <w:r w:rsidRPr="007D06AD">
        <w:rPr>
          <w:rFonts w:ascii="Times New Roman" w:hAnsi="Times New Roman"/>
          <w:position w:val="-16"/>
          <w:sz w:val="24"/>
        </w:rPr>
        <w:object w:dxaOrig="2780" w:dyaOrig="400">
          <v:shape id="_x0000_i1227" type="#_x0000_t75" style="width:138.75pt;height:20.25pt" o:ole="" fillcolor="window">
            <v:imagedata r:id="rId415" o:title=""/>
          </v:shape>
          <o:OLEObject Type="Embed" ProgID="Equation.3" ShapeID="_x0000_i1227" DrawAspect="Content" ObjectID="_1515491792" r:id="rId416"/>
        </w:object>
      </w:r>
    </w:p>
    <w:p w:rsidR="00DE3FAE" w:rsidRPr="007D06AD" w:rsidRDefault="00DE3FAE" w:rsidP="00DE3FAE">
      <w:pPr>
        <w:pStyle w:val="61"/>
        <w:spacing w:line="312" w:lineRule="auto"/>
        <w:ind w:firstLine="567"/>
        <w:jc w:val="both"/>
        <w:rPr>
          <w:rFonts w:ascii="Times New Roman" w:hAnsi="Times New Roman"/>
          <w:sz w:val="24"/>
        </w:rPr>
      </w:pPr>
      <w:r w:rsidRPr="007D06AD">
        <w:rPr>
          <w:rFonts w:ascii="Times New Roman" w:hAnsi="Times New Roman"/>
          <w:sz w:val="24"/>
        </w:rPr>
        <w:t>Углубить факторный анализ собственного капитала можно за счет разложения рентабельности совокупного капитала на его составляющие:</w:t>
      </w:r>
    </w:p>
    <w:p w:rsidR="00DE3FAE" w:rsidRPr="007D06AD" w:rsidRDefault="00DE3FAE" w:rsidP="00DE3FAE">
      <w:pPr>
        <w:pStyle w:val="61"/>
        <w:tabs>
          <w:tab w:val="left" w:pos="4820"/>
        </w:tabs>
        <w:spacing w:line="312" w:lineRule="auto"/>
        <w:jc w:val="center"/>
        <w:rPr>
          <w:rFonts w:ascii="Times New Roman" w:hAnsi="Times New Roman"/>
          <w:sz w:val="24"/>
        </w:rPr>
      </w:pPr>
      <w:r w:rsidRPr="007D06AD">
        <w:rPr>
          <w:rFonts w:ascii="Times New Roman" w:hAnsi="Times New Roman"/>
          <w:position w:val="-12"/>
        </w:rPr>
        <w:object w:dxaOrig="4599" w:dyaOrig="360">
          <v:shape id="_x0000_i1228" type="#_x0000_t75" style="width:230.25pt;height:18pt" o:ole="" fillcolor="window">
            <v:imagedata r:id="rId417" o:title=""/>
          </v:shape>
          <o:OLEObject Type="Embed" ProgID="Equation.3" ShapeID="_x0000_i1228" DrawAspect="Content" ObjectID="_1515491793" r:id="rId418"/>
        </w:object>
      </w:r>
    </w:p>
    <w:p w:rsidR="00DE3FAE" w:rsidRPr="007D06AD" w:rsidRDefault="00DE3FAE" w:rsidP="00DE3FAE">
      <w:pPr>
        <w:pStyle w:val="61"/>
        <w:spacing w:line="312" w:lineRule="auto"/>
        <w:jc w:val="both"/>
        <w:rPr>
          <w:rFonts w:ascii="Times New Roman" w:hAnsi="Times New Roman"/>
          <w:sz w:val="24"/>
        </w:rPr>
      </w:pPr>
      <w:r w:rsidRPr="007D06AD">
        <w:rPr>
          <w:rFonts w:ascii="Times New Roman" w:hAnsi="Times New Roman"/>
          <w:sz w:val="24"/>
        </w:rPr>
        <w:t xml:space="preserve">        Факторную модель </w:t>
      </w:r>
      <w:r w:rsidRPr="007D06AD">
        <w:rPr>
          <w:rFonts w:ascii="Times New Roman" w:hAnsi="Times New Roman"/>
          <w:i/>
          <w:sz w:val="24"/>
        </w:rPr>
        <w:t>ROE</w:t>
      </w:r>
      <w:r w:rsidRPr="007D06AD">
        <w:rPr>
          <w:rFonts w:ascii="Times New Roman" w:hAnsi="Times New Roman"/>
          <w:sz w:val="24"/>
        </w:rPr>
        <w:t xml:space="preserve"> можно еще  расширить, если рентабельность операционного капитала представить в виде произведения  коэффициента его оборачиваемости и рентабельности оборота:            </w:t>
      </w:r>
    </w:p>
    <w:p w:rsidR="00DE3FAE" w:rsidRPr="007D06AD" w:rsidRDefault="00DE3FAE" w:rsidP="00DE3FAE">
      <w:pPr>
        <w:pStyle w:val="61"/>
        <w:tabs>
          <w:tab w:val="left" w:pos="4820"/>
        </w:tabs>
        <w:spacing w:line="312" w:lineRule="auto"/>
        <w:jc w:val="center"/>
        <w:rPr>
          <w:rFonts w:ascii="Times New Roman" w:hAnsi="Times New Roman"/>
        </w:rPr>
      </w:pPr>
      <w:r w:rsidRPr="00430CFD">
        <w:rPr>
          <w:rFonts w:ascii="Times New Roman" w:hAnsi="Times New Roman"/>
          <w:position w:val="-12"/>
        </w:rPr>
        <w:object w:dxaOrig="5360" w:dyaOrig="360">
          <v:shape id="_x0000_i1229" type="#_x0000_t75" style="width:268.5pt;height:18pt" o:ole="" fillcolor="window">
            <v:imagedata r:id="rId419" o:title=""/>
          </v:shape>
          <o:OLEObject Type="Embed" ProgID="Equation.3" ShapeID="_x0000_i1229" DrawAspect="Content" ObjectID="_1515491794" r:id="rId420"/>
        </w:object>
      </w:r>
    </w:p>
    <w:p w:rsidR="00DE3FAE" w:rsidRPr="007D06AD" w:rsidRDefault="00DE3FAE" w:rsidP="00DE3FAE">
      <w:pPr>
        <w:pStyle w:val="61"/>
        <w:tabs>
          <w:tab w:val="left" w:pos="4820"/>
        </w:tabs>
        <w:spacing w:line="312" w:lineRule="auto"/>
        <w:ind w:firstLine="567"/>
        <w:jc w:val="both"/>
        <w:rPr>
          <w:rFonts w:ascii="Times New Roman" w:hAnsi="Times New Roman"/>
          <w:sz w:val="24"/>
        </w:rPr>
      </w:pPr>
      <w:r w:rsidRPr="007D06AD">
        <w:rPr>
          <w:rFonts w:ascii="Times New Roman" w:hAnsi="Times New Roman"/>
          <w:sz w:val="24"/>
        </w:rPr>
        <w:lastRenderedPageBreak/>
        <w:t xml:space="preserve">С ее помощью можно установить, как изменилось значение </w:t>
      </w:r>
      <w:r w:rsidRPr="007D06AD">
        <w:rPr>
          <w:rFonts w:ascii="Times New Roman" w:hAnsi="Times New Roman"/>
          <w:i/>
          <w:sz w:val="24"/>
        </w:rPr>
        <w:t>ROE</w:t>
      </w:r>
      <w:r w:rsidRPr="007D06AD">
        <w:rPr>
          <w:rFonts w:ascii="Times New Roman" w:hAnsi="Times New Roman"/>
          <w:sz w:val="24"/>
        </w:rPr>
        <w:t xml:space="preserve"> за счет уровня налогового изъятия прибыли, структуры активов и пассивов предприятия, а также скорости оборота капитала  и рентабельности оборота.</w:t>
      </w:r>
    </w:p>
    <w:p w:rsidR="00DE3FAE" w:rsidRPr="007D06AD" w:rsidRDefault="00DE3FAE" w:rsidP="00DE3FAE">
      <w:pPr>
        <w:pStyle w:val="35"/>
        <w:spacing w:line="288" w:lineRule="auto"/>
        <w:ind w:firstLine="720"/>
        <w:jc w:val="both"/>
        <w:rPr>
          <w:rFonts w:ascii="Times New Roman" w:hAnsi="Times New Roman"/>
          <w:sz w:val="24"/>
        </w:rPr>
      </w:pPr>
      <w:r>
        <w:rPr>
          <w:rFonts w:ascii="Times New Roman" w:hAnsi="Times New Roman"/>
          <w:sz w:val="24"/>
        </w:rPr>
        <w:t>Д</w:t>
      </w:r>
      <w:r w:rsidRPr="007D06AD">
        <w:rPr>
          <w:rFonts w:ascii="Times New Roman" w:hAnsi="Times New Roman"/>
          <w:sz w:val="24"/>
        </w:rPr>
        <w:t>ля оценки эффективности работы акционерных обществ и их инвестиционной привлекательности  в качестве основного показателя принято использовать показатель чистой прибыли, приходящейся на одну акцию  (</w:t>
      </w:r>
      <w:r w:rsidRPr="007D06AD">
        <w:rPr>
          <w:rFonts w:ascii="Times New Roman" w:hAnsi="Times New Roman"/>
          <w:i/>
          <w:sz w:val="24"/>
          <w:lang w:val="en-US"/>
        </w:rPr>
        <w:t>EPS</w:t>
      </w:r>
      <w:r w:rsidRPr="007D06AD">
        <w:rPr>
          <w:rFonts w:ascii="Times New Roman" w:hAnsi="Times New Roman"/>
          <w:sz w:val="24"/>
        </w:rPr>
        <w:t>).</w:t>
      </w:r>
    </w:p>
    <w:p w:rsidR="00DE3FAE" w:rsidRPr="007D06AD" w:rsidRDefault="00DE3FAE" w:rsidP="00DE3FAE">
      <w:pPr>
        <w:pStyle w:val="35"/>
        <w:spacing w:line="288" w:lineRule="auto"/>
        <w:ind w:firstLine="720"/>
        <w:jc w:val="both"/>
        <w:rPr>
          <w:rFonts w:ascii="Times New Roman" w:hAnsi="Times New Roman"/>
          <w:sz w:val="24"/>
        </w:rPr>
      </w:pPr>
      <w:r w:rsidRPr="007D06AD">
        <w:rPr>
          <w:rFonts w:ascii="Times New Roman" w:hAnsi="Times New Roman"/>
          <w:sz w:val="24"/>
        </w:rPr>
        <w:t>Как видно из рис. 10.10, уровень данного показателя непосредственно зависит от рентабельности собственного капитала (</w:t>
      </w:r>
      <w:r w:rsidRPr="007D06AD">
        <w:rPr>
          <w:rFonts w:ascii="Times New Roman" w:hAnsi="Times New Roman"/>
          <w:i/>
          <w:sz w:val="24"/>
          <w:lang w:val="en-US"/>
        </w:rPr>
        <w:t>ROE</w:t>
      </w:r>
      <w:r w:rsidRPr="007D06AD">
        <w:rPr>
          <w:rFonts w:ascii="Times New Roman" w:hAnsi="Times New Roman"/>
          <w:sz w:val="24"/>
        </w:rPr>
        <w:t>)  и  текущей стоимости одной акции (</w:t>
      </w:r>
      <w:r w:rsidRPr="007D06AD">
        <w:rPr>
          <w:rFonts w:ascii="Times New Roman" w:hAnsi="Times New Roman"/>
          <w:i/>
          <w:sz w:val="24"/>
        </w:rPr>
        <w:t>Р</w:t>
      </w:r>
      <w:r w:rsidRPr="007D06AD">
        <w:rPr>
          <w:rFonts w:ascii="Times New Roman" w:hAnsi="Times New Roman"/>
          <w:sz w:val="24"/>
        </w:rPr>
        <w:t>):</w:t>
      </w:r>
    </w:p>
    <w:p w:rsidR="00DE3FAE" w:rsidRPr="007D06AD" w:rsidRDefault="00DE3FAE" w:rsidP="00DE3FAE">
      <w:pPr>
        <w:pStyle w:val="35"/>
        <w:spacing w:line="288" w:lineRule="auto"/>
        <w:ind w:firstLine="720"/>
        <w:jc w:val="both"/>
        <w:rPr>
          <w:rFonts w:ascii="Times New Roman" w:hAnsi="Times New Roman"/>
          <w:sz w:val="24"/>
        </w:rPr>
      </w:pPr>
      <w:r w:rsidRPr="007D06AD">
        <w:rPr>
          <w:rFonts w:ascii="Times New Roman" w:hAnsi="Times New Roman"/>
          <w:position w:val="-62"/>
          <w:sz w:val="24"/>
        </w:rPr>
        <w:object w:dxaOrig="7360" w:dyaOrig="1359">
          <v:shape id="_x0000_i1230" type="#_x0000_t75" style="width:368.25pt;height:68.25pt" o:ole="" fillcolor="window">
            <v:imagedata r:id="rId421" o:title=""/>
          </v:shape>
          <o:OLEObject Type="Embed" ProgID="Equation.3" ShapeID="_x0000_i1230" DrawAspect="Content" ObjectID="_1515491795" r:id="rId422"/>
        </w:object>
      </w:r>
    </w:p>
    <w:p w:rsidR="00DE3FAE" w:rsidRPr="007D06AD" w:rsidRDefault="00DE3FAE" w:rsidP="00DE3FAE">
      <w:pPr>
        <w:pStyle w:val="35"/>
        <w:spacing w:line="288" w:lineRule="auto"/>
        <w:ind w:firstLine="720"/>
        <w:jc w:val="both"/>
        <w:rPr>
          <w:rFonts w:ascii="Times New Roman" w:hAnsi="Times New Roman"/>
          <w:sz w:val="24"/>
          <w:lang w:val="en-US"/>
        </w:rPr>
      </w:pPr>
    </w:p>
    <w:p w:rsidR="00DE3FAE" w:rsidRPr="007D06AD" w:rsidRDefault="00DE3FAE" w:rsidP="00DE3FAE">
      <w:pPr>
        <w:pStyle w:val="35"/>
        <w:spacing w:line="288" w:lineRule="auto"/>
        <w:ind w:firstLine="720"/>
        <w:jc w:val="both"/>
        <w:rPr>
          <w:rFonts w:ascii="Times New Roman" w:hAnsi="Times New Roman"/>
          <w:sz w:val="24"/>
        </w:rPr>
      </w:pPr>
      <w:r w:rsidRPr="007D06AD">
        <w:rPr>
          <w:rFonts w:ascii="Times New Roman" w:hAnsi="Times New Roman"/>
          <w:sz w:val="24"/>
        </w:rPr>
        <w:t xml:space="preserve">Изменение </w:t>
      </w:r>
      <w:r w:rsidRPr="007D06AD">
        <w:rPr>
          <w:rFonts w:ascii="Times New Roman" w:hAnsi="Times New Roman"/>
          <w:i/>
          <w:sz w:val="24"/>
        </w:rPr>
        <w:t>EPS</w:t>
      </w:r>
      <w:r w:rsidRPr="007D06AD">
        <w:rPr>
          <w:rFonts w:ascii="Times New Roman" w:hAnsi="Times New Roman"/>
          <w:sz w:val="24"/>
        </w:rPr>
        <w:t xml:space="preserve"> за счет:</w:t>
      </w:r>
    </w:p>
    <w:p w:rsidR="00DE3FAE" w:rsidRPr="007D06AD" w:rsidRDefault="00DE3FAE" w:rsidP="00DE3FAE">
      <w:pPr>
        <w:pStyle w:val="35"/>
        <w:spacing w:line="288" w:lineRule="auto"/>
        <w:ind w:firstLine="720"/>
        <w:jc w:val="both"/>
        <w:rPr>
          <w:rFonts w:ascii="Times New Roman" w:hAnsi="Times New Roman"/>
          <w:sz w:val="24"/>
        </w:rPr>
      </w:pPr>
      <w:r w:rsidRPr="007D06AD">
        <w:rPr>
          <w:rFonts w:ascii="Times New Roman" w:hAnsi="Times New Roman"/>
          <w:sz w:val="24"/>
          <w:lang w:val="en-US"/>
        </w:rPr>
        <w:t>a</w:t>
      </w:r>
      <w:r w:rsidRPr="007D06AD">
        <w:rPr>
          <w:rFonts w:ascii="Times New Roman" w:hAnsi="Times New Roman"/>
          <w:sz w:val="24"/>
        </w:rPr>
        <w:t>) рентабельности собственного капитала</w:t>
      </w:r>
    </w:p>
    <w:p w:rsidR="00DE3FAE" w:rsidRPr="007D06AD" w:rsidRDefault="00DE3FAE" w:rsidP="00DE3FAE">
      <w:pPr>
        <w:pStyle w:val="13"/>
        <w:spacing w:line="312" w:lineRule="auto"/>
        <w:jc w:val="center"/>
        <w:rPr>
          <w:rFonts w:ascii="Times New Roman" w:hAnsi="Times New Roman"/>
          <w:sz w:val="24"/>
        </w:rPr>
      </w:pPr>
      <w:r w:rsidRPr="007D06AD">
        <w:rPr>
          <w:rFonts w:ascii="Times New Roman" w:hAnsi="Times New Roman"/>
          <w:sz w:val="24"/>
        </w:rPr>
        <w:t xml:space="preserve">                       </w:t>
      </w:r>
      <w:r w:rsidRPr="007D06AD">
        <w:rPr>
          <w:rFonts w:ascii="Times New Roman" w:hAnsi="Times New Roman"/>
          <w:position w:val="-12"/>
          <w:sz w:val="24"/>
        </w:rPr>
        <w:object w:dxaOrig="2260" w:dyaOrig="360">
          <v:shape id="_x0000_i1231" type="#_x0000_t75" style="width:113.25pt;height:18pt" o:ole="" fillcolor="window">
            <v:imagedata r:id="rId423" o:title=""/>
          </v:shape>
          <o:OLEObject Type="Embed" ProgID="Equation.3" ShapeID="_x0000_i1231" DrawAspect="Content" ObjectID="_1515491796" r:id="rId424"/>
        </w:object>
      </w:r>
    </w:p>
    <w:p w:rsidR="00DE3FAE" w:rsidRPr="007D06AD" w:rsidRDefault="00DE3FAE" w:rsidP="00DE3FAE">
      <w:pPr>
        <w:pStyle w:val="35"/>
        <w:spacing w:line="288" w:lineRule="auto"/>
        <w:ind w:firstLine="720"/>
        <w:jc w:val="both"/>
        <w:rPr>
          <w:rFonts w:ascii="Times New Roman" w:hAnsi="Times New Roman"/>
          <w:sz w:val="24"/>
        </w:rPr>
      </w:pPr>
      <w:r w:rsidRPr="007D06AD">
        <w:rPr>
          <w:rFonts w:ascii="Times New Roman" w:hAnsi="Times New Roman"/>
          <w:sz w:val="24"/>
        </w:rPr>
        <w:t>б)  текущей цены одной акции</w:t>
      </w:r>
    </w:p>
    <w:p w:rsidR="00DE3FAE" w:rsidRPr="007D06AD" w:rsidRDefault="00DE3FAE" w:rsidP="00DE3FAE">
      <w:pPr>
        <w:pStyle w:val="13"/>
        <w:spacing w:line="312" w:lineRule="auto"/>
        <w:jc w:val="center"/>
        <w:rPr>
          <w:rFonts w:ascii="Times New Roman" w:hAnsi="Times New Roman"/>
          <w:sz w:val="24"/>
        </w:rPr>
      </w:pPr>
      <w:r w:rsidRPr="007D06AD">
        <w:rPr>
          <w:rFonts w:ascii="Times New Roman" w:hAnsi="Times New Roman"/>
          <w:sz w:val="24"/>
        </w:rPr>
        <w:t xml:space="preserve">                       </w:t>
      </w:r>
      <w:r w:rsidRPr="007D06AD">
        <w:rPr>
          <w:rFonts w:ascii="Times New Roman" w:hAnsi="Times New Roman"/>
          <w:position w:val="-10"/>
          <w:sz w:val="24"/>
        </w:rPr>
        <w:object w:dxaOrig="2000" w:dyaOrig="340">
          <v:shape id="_x0000_i1232" type="#_x0000_t75" style="width:99.75pt;height:16.5pt" o:ole="" fillcolor="window">
            <v:imagedata r:id="rId425" o:title=""/>
          </v:shape>
          <o:OLEObject Type="Embed" ProgID="Equation.3" ShapeID="_x0000_i1232" DrawAspect="Content" ObjectID="_1515491797" r:id="rId426"/>
        </w:object>
      </w:r>
    </w:p>
    <w:p w:rsidR="00DE3FAE" w:rsidRPr="007D06AD" w:rsidRDefault="00DE3FAE" w:rsidP="00DE3FAE">
      <w:pPr>
        <w:pStyle w:val="35"/>
        <w:spacing w:line="288" w:lineRule="auto"/>
        <w:ind w:firstLine="720"/>
        <w:jc w:val="both"/>
        <w:rPr>
          <w:rFonts w:ascii="Times New Roman" w:hAnsi="Times New Roman"/>
          <w:sz w:val="24"/>
        </w:rPr>
      </w:pPr>
    </w:p>
    <w:p w:rsidR="00DE3FAE" w:rsidRPr="007D06AD" w:rsidRDefault="00DE3FAE" w:rsidP="00DE3FAE">
      <w:pPr>
        <w:pStyle w:val="35"/>
        <w:spacing w:line="288" w:lineRule="auto"/>
        <w:ind w:firstLine="567"/>
        <w:jc w:val="both"/>
        <w:rPr>
          <w:rFonts w:ascii="Times New Roman" w:hAnsi="Times New Roman"/>
          <w:sz w:val="24"/>
          <w:lang w:val="en-US"/>
        </w:rPr>
      </w:pPr>
      <w:r w:rsidRPr="007D06AD">
        <w:rPr>
          <w:rFonts w:ascii="Times New Roman" w:hAnsi="Times New Roman"/>
          <w:b/>
          <w:i/>
          <w:sz w:val="24"/>
        </w:rPr>
        <w:t>Если на предприятии имеются привилегированные акции</w:t>
      </w:r>
      <w:r w:rsidRPr="007D06AD">
        <w:rPr>
          <w:rFonts w:ascii="Times New Roman" w:hAnsi="Times New Roman"/>
          <w:sz w:val="24"/>
        </w:rPr>
        <w:t>, по которым выплачивается фиксированный процент, то тогда факторная модель прибыли на одну акцию  будет иметь следующий вид:</w:t>
      </w:r>
    </w:p>
    <w:p w:rsidR="00DE3FAE" w:rsidRPr="007D06AD" w:rsidRDefault="00DE3FAE" w:rsidP="00DE3FAE">
      <w:pPr>
        <w:pStyle w:val="35"/>
        <w:spacing w:line="288" w:lineRule="auto"/>
        <w:ind w:firstLine="720"/>
        <w:jc w:val="both"/>
        <w:rPr>
          <w:rFonts w:ascii="Times New Roman" w:hAnsi="Times New Roman"/>
          <w:sz w:val="24"/>
          <w:lang w:val="en-US"/>
        </w:rPr>
      </w:pPr>
      <w:r w:rsidRPr="007D06AD">
        <w:rPr>
          <w:rFonts w:ascii="Times New Roman" w:hAnsi="Times New Roman"/>
          <w:position w:val="-30"/>
          <w:sz w:val="24"/>
          <w:lang w:val="en-US"/>
        </w:rPr>
        <w:object w:dxaOrig="8160" w:dyaOrig="700">
          <v:shape id="_x0000_i1233" type="#_x0000_t75" style="width:407.25pt;height:35.25pt" o:ole="" fillcolor="window">
            <v:imagedata r:id="rId427" o:title=""/>
          </v:shape>
          <o:OLEObject Type="Embed" ProgID="Equation.3" ShapeID="_x0000_i1233" DrawAspect="Content" ObjectID="_1515491798" r:id="rId428"/>
        </w:object>
      </w:r>
    </w:p>
    <w:p w:rsidR="00DE3FAE" w:rsidRPr="00430CFD" w:rsidRDefault="00DE3FAE" w:rsidP="00DE3FAE">
      <w:pPr>
        <w:pStyle w:val="35"/>
        <w:spacing w:line="288" w:lineRule="auto"/>
        <w:jc w:val="both"/>
        <w:rPr>
          <w:rFonts w:ascii="Times New Roman" w:hAnsi="Times New Roman"/>
          <w:sz w:val="24"/>
        </w:rPr>
      </w:pPr>
      <w:r w:rsidRPr="00430CFD">
        <w:rPr>
          <w:rFonts w:ascii="Times New Roman" w:hAnsi="Times New Roman"/>
          <w:sz w:val="24"/>
        </w:rPr>
        <w:t>где  ЧП – сумма чистой прибыли отчетного периода после выплаты процентов и налогов;</w:t>
      </w:r>
    </w:p>
    <w:p w:rsidR="00DE3FAE" w:rsidRPr="00430CFD" w:rsidRDefault="00DE3FAE" w:rsidP="00DE3FAE">
      <w:pPr>
        <w:pStyle w:val="35"/>
        <w:spacing w:line="288" w:lineRule="auto"/>
        <w:jc w:val="both"/>
        <w:rPr>
          <w:rFonts w:ascii="Times New Roman" w:hAnsi="Times New Roman"/>
          <w:sz w:val="24"/>
        </w:rPr>
      </w:pPr>
      <w:r w:rsidRPr="00430CFD">
        <w:rPr>
          <w:rFonts w:ascii="Times New Roman" w:hAnsi="Times New Roman"/>
          <w:sz w:val="24"/>
        </w:rPr>
        <w:t xml:space="preserve">        Д</w:t>
      </w:r>
      <w:r w:rsidRPr="00430CFD">
        <w:rPr>
          <w:rFonts w:ascii="Times New Roman" w:hAnsi="Times New Roman"/>
          <w:vertAlign w:val="subscript"/>
        </w:rPr>
        <w:t>ПА</w:t>
      </w:r>
      <w:r w:rsidRPr="00430CFD">
        <w:rPr>
          <w:rFonts w:ascii="Times New Roman" w:hAnsi="Times New Roman"/>
          <w:sz w:val="24"/>
        </w:rPr>
        <w:t xml:space="preserve"> – сумма выплаченных дивидендов по привилегированным акциям; </w:t>
      </w:r>
    </w:p>
    <w:p w:rsidR="00DE3FAE" w:rsidRPr="00430CFD" w:rsidRDefault="00DE3FAE" w:rsidP="00DE3FAE">
      <w:pPr>
        <w:pStyle w:val="35"/>
        <w:spacing w:line="288" w:lineRule="auto"/>
        <w:jc w:val="both"/>
        <w:rPr>
          <w:rFonts w:ascii="Times New Roman" w:hAnsi="Times New Roman"/>
          <w:sz w:val="24"/>
        </w:rPr>
      </w:pPr>
      <w:r w:rsidRPr="00430CFD">
        <w:rPr>
          <w:rFonts w:ascii="Times New Roman" w:hAnsi="Times New Roman"/>
          <w:sz w:val="24"/>
        </w:rPr>
        <w:t xml:space="preserve">        К</w:t>
      </w:r>
      <w:r w:rsidRPr="00430CFD">
        <w:rPr>
          <w:rFonts w:ascii="Times New Roman" w:hAnsi="Times New Roman"/>
          <w:vertAlign w:val="subscript"/>
        </w:rPr>
        <w:t>ОА</w:t>
      </w:r>
      <w:r w:rsidRPr="00430CFD">
        <w:rPr>
          <w:rFonts w:ascii="Times New Roman" w:hAnsi="Times New Roman"/>
          <w:sz w:val="24"/>
        </w:rPr>
        <w:t xml:space="preserve"> – количество обыкновенных акций; </w:t>
      </w:r>
    </w:p>
    <w:p w:rsidR="00DE3FAE" w:rsidRPr="00430CFD" w:rsidRDefault="00DE3FAE" w:rsidP="00DE3FAE">
      <w:pPr>
        <w:pStyle w:val="35"/>
        <w:spacing w:line="288" w:lineRule="auto"/>
        <w:jc w:val="both"/>
        <w:rPr>
          <w:rFonts w:ascii="Times New Roman" w:hAnsi="Times New Roman"/>
          <w:sz w:val="24"/>
        </w:rPr>
      </w:pPr>
      <w:r w:rsidRPr="00430CFD">
        <w:rPr>
          <w:rFonts w:ascii="Times New Roman" w:hAnsi="Times New Roman"/>
          <w:sz w:val="24"/>
        </w:rPr>
        <w:t xml:space="preserve">        СК – средняя сумма собственного (акционерного) капитала;</w:t>
      </w:r>
    </w:p>
    <w:p w:rsidR="00DE3FAE" w:rsidRPr="00430CFD" w:rsidRDefault="00DE3FAE" w:rsidP="00DE3FAE">
      <w:pPr>
        <w:pStyle w:val="35"/>
        <w:spacing w:line="288" w:lineRule="auto"/>
        <w:jc w:val="both"/>
        <w:rPr>
          <w:rFonts w:ascii="Times New Roman" w:hAnsi="Times New Roman"/>
          <w:sz w:val="24"/>
        </w:rPr>
      </w:pPr>
      <w:r w:rsidRPr="00430CFD">
        <w:rPr>
          <w:rFonts w:ascii="Times New Roman" w:hAnsi="Times New Roman"/>
          <w:sz w:val="24"/>
        </w:rPr>
        <w:t xml:space="preserve">        ПК – средняя сумма собственного капитала, сформированного за счет выпуска привилегированных акций; </w:t>
      </w:r>
    </w:p>
    <w:p w:rsidR="00DE3FAE" w:rsidRPr="00430CFD" w:rsidRDefault="00DE3FAE" w:rsidP="00DE3FAE">
      <w:pPr>
        <w:pStyle w:val="35"/>
        <w:spacing w:line="288" w:lineRule="auto"/>
        <w:jc w:val="both"/>
        <w:rPr>
          <w:rFonts w:ascii="Times New Roman" w:hAnsi="Times New Roman"/>
          <w:sz w:val="24"/>
        </w:rPr>
      </w:pPr>
      <w:r w:rsidRPr="00430CFD">
        <w:rPr>
          <w:rFonts w:ascii="Times New Roman" w:hAnsi="Times New Roman"/>
          <w:sz w:val="24"/>
        </w:rPr>
        <w:t xml:space="preserve">  ДЧП</w:t>
      </w:r>
      <w:r w:rsidRPr="00430CFD">
        <w:rPr>
          <w:rFonts w:ascii="Times New Roman" w:hAnsi="Times New Roman"/>
          <w:vertAlign w:val="subscript"/>
        </w:rPr>
        <w:t>ОА</w:t>
      </w:r>
      <w:r w:rsidRPr="00430CFD">
        <w:rPr>
          <w:rFonts w:ascii="Times New Roman" w:hAnsi="Times New Roman"/>
          <w:sz w:val="24"/>
        </w:rPr>
        <w:t xml:space="preserve"> – доля чистой прибыли,  принадлежащая держателям обыкновенных акций;</w:t>
      </w:r>
    </w:p>
    <w:p w:rsidR="00DE3FAE" w:rsidRPr="00430CFD" w:rsidRDefault="00DE3FAE" w:rsidP="00DE3FAE">
      <w:pPr>
        <w:pStyle w:val="35"/>
        <w:spacing w:line="288" w:lineRule="auto"/>
        <w:jc w:val="both"/>
        <w:rPr>
          <w:rFonts w:ascii="Times New Roman" w:hAnsi="Times New Roman"/>
          <w:sz w:val="24"/>
        </w:rPr>
      </w:pPr>
      <w:r w:rsidRPr="00430CFD">
        <w:rPr>
          <w:rFonts w:ascii="Times New Roman" w:hAnsi="Times New Roman"/>
          <w:sz w:val="24"/>
        </w:rPr>
        <w:t xml:space="preserve">      </w:t>
      </w:r>
      <w:r w:rsidRPr="00430CFD">
        <w:rPr>
          <w:rFonts w:ascii="Times New Roman" w:hAnsi="Times New Roman"/>
          <w:i/>
          <w:sz w:val="24"/>
          <w:lang w:val="en-US"/>
        </w:rPr>
        <w:t>R</w:t>
      </w:r>
      <w:r w:rsidRPr="00430CFD">
        <w:rPr>
          <w:rFonts w:ascii="Times New Roman" w:hAnsi="Times New Roman"/>
          <w:i/>
          <w:sz w:val="24"/>
        </w:rPr>
        <w:t>OE</w:t>
      </w:r>
      <w:r w:rsidRPr="00430CFD">
        <w:rPr>
          <w:rFonts w:ascii="Times New Roman" w:hAnsi="Times New Roman"/>
          <w:sz w:val="24"/>
        </w:rPr>
        <w:t xml:space="preserve"> – рентабельность собственного капитала;</w:t>
      </w:r>
    </w:p>
    <w:p w:rsidR="00DE3FAE" w:rsidRPr="00430CFD" w:rsidRDefault="00DE3FAE" w:rsidP="00DE3FAE">
      <w:pPr>
        <w:pStyle w:val="35"/>
        <w:spacing w:line="288" w:lineRule="auto"/>
        <w:rPr>
          <w:rFonts w:ascii="Times New Roman" w:hAnsi="Times New Roman"/>
          <w:sz w:val="24"/>
        </w:rPr>
      </w:pPr>
      <w:r w:rsidRPr="00430CFD">
        <w:rPr>
          <w:rFonts w:ascii="Times New Roman" w:hAnsi="Times New Roman"/>
          <w:sz w:val="24"/>
        </w:rPr>
        <w:t xml:space="preserve">      ФР – финансовый рычаг, характеризующий соотношение собственного капитала,   </w:t>
      </w:r>
    </w:p>
    <w:p w:rsidR="00DE3FAE" w:rsidRPr="00430CFD" w:rsidRDefault="00DE3FAE" w:rsidP="00DE3FAE">
      <w:pPr>
        <w:pStyle w:val="35"/>
        <w:spacing w:line="288" w:lineRule="auto"/>
        <w:rPr>
          <w:rFonts w:ascii="Times New Roman" w:hAnsi="Times New Roman"/>
          <w:sz w:val="24"/>
        </w:rPr>
      </w:pPr>
      <w:r w:rsidRPr="00430CFD">
        <w:rPr>
          <w:rFonts w:ascii="Times New Roman" w:hAnsi="Times New Roman"/>
          <w:sz w:val="24"/>
        </w:rPr>
        <w:t xml:space="preserve">               сформированного за счет обыкновенных и привилегированных акций;</w:t>
      </w:r>
    </w:p>
    <w:p w:rsidR="00DE3FAE" w:rsidRPr="00430CFD" w:rsidRDefault="00DE3FAE" w:rsidP="00DE3FAE">
      <w:pPr>
        <w:pStyle w:val="35"/>
        <w:spacing w:line="288" w:lineRule="auto"/>
        <w:ind w:firstLine="426"/>
        <w:jc w:val="both"/>
        <w:rPr>
          <w:rFonts w:ascii="Times New Roman" w:hAnsi="Times New Roman"/>
          <w:sz w:val="24"/>
        </w:rPr>
      </w:pPr>
      <w:r w:rsidRPr="00430CFD">
        <w:rPr>
          <w:rFonts w:ascii="Times New Roman" w:hAnsi="Times New Roman"/>
          <w:i/>
          <w:sz w:val="24"/>
        </w:rPr>
        <w:t>Р</w:t>
      </w:r>
      <w:r w:rsidRPr="00430CFD">
        <w:rPr>
          <w:rFonts w:ascii="Times New Roman" w:hAnsi="Times New Roman"/>
          <w:sz w:val="24"/>
        </w:rPr>
        <w:t xml:space="preserve"> – текущая стоимость обыкновенной акции.</w:t>
      </w:r>
    </w:p>
    <w:p w:rsidR="00DE3FAE" w:rsidRPr="007D06AD" w:rsidRDefault="00DE3FAE" w:rsidP="00DE3FAE">
      <w:pPr>
        <w:pStyle w:val="35"/>
        <w:spacing w:line="288" w:lineRule="auto"/>
        <w:ind w:firstLine="720"/>
        <w:jc w:val="both"/>
        <w:rPr>
          <w:rFonts w:ascii="Times New Roman" w:hAnsi="Times New Roman"/>
          <w:sz w:val="24"/>
        </w:rPr>
      </w:pPr>
    </w:p>
    <w:p w:rsidR="00DE3FAE" w:rsidRPr="007D06AD" w:rsidRDefault="00DE3FAE" w:rsidP="00DE3FAE">
      <w:pPr>
        <w:pStyle w:val="35"/>
        <w:spacing w:line="288" w:lineRule="auto"/>
        <w:ind w:firstLine="720"/>
        <w:jc w:val="both"/>
        <w:rPr>
          <w:rFonts w:ascii="Times New Roman" w:hAnsi="Times New Roman"/>
          <w:sz w:val="24"/>
        </w:rPr>
      </w:pPr>
      <w:r w:rsidRPr="007D06AD">
        <w:rPr>
          <w:rFonts w:ascii="Times New Roman" w:hAnsi="Times New Roman"/>
          <w:sz w:val="24"/>
        </w:rPr>
        <w:t>Изменение прибыли на одну обыкновенную акцию за счет:</w:t>
      </w:r>
    </w:p>
    <w:p w:rsidR="00DE3FAE" w:rsidRPr="007D06AD" w:rsidRDefault="00DE3FAE" w:rsidP="00DE3FAE">
      <w:pPr>
        <w:pStyle w:val="35"/>
        <w:spacing w:line="288" w:lineRule="auto"/>
        <w:ind w:firstLine="720"/>
        <w:jc w:val="both"/>
        <w:rPr>
          <w:rFonts w:ascii="Times New Roman" w:hAnsi="Times New Roman"/>
          <w:sz w:val="24"/>
        </w:rPr>
      </w:pPr>
      <w:r w:rsidRPr="007D06AD">
        <w:rPr>
          <w:rFonts w:ascii="Times New Roman" w:hAnsi="Times New Roman"/>
          <w:sz w:val="24"/>
        </w:rPr>
        <w:t xml:space="preserve">а)  доли чистой прибыли, причитающейся владельцам обыкновенных акций после выплаты дивидендов по привилегированным акциям                                               </w:t>
      </w:r>
    </w:p>
    <w:p w:rsidR="00DE3FAE" w:rsidRPr="007D06AD" w:rsidRDefault="00DE3FAE" w:rsidP="00DE3FAE">
      <w:pPr>
        <w:pStyle w:val="35"/>
        <w:spacing w:before="240" w:line="288" w:lineRule="auto"/>
        <w:jc w:val="center"/>
        <w:rPr>
          <w:rFonts w:ascii="Times New Roman" w:hAnsi="Times New Roman"/>
          <w:sz w:val="24"/>
        </w:rPr>
      </w:pPr>
      <w:r w:rsidRPr="007D06AD">
        <w:rPr>
          <w:rFonts w:ascii="Times New Roman" w:hAnsi="Times New Roman"/>
          <w:position w:val="-14"/>
          <w:sz w:val="24"/>
        </w:rPr>
        <w:object w:dxaOrig="3820" w:dyaOrig="380">
          <v:shape id="_x0000_i1234" type="#_x0000_t75" style="width:190.5pt;height:18.75pt" o:ole="" fillcolor="window">
            <v:imagedata r:id="rId429" o:title=""/>
          </v:shape>
          <o:OLEObject Type="Embed" ProgID="Equation.3" ShapeID="_x0000_i1234" DrawAspect="Content" ObjectID="_1515491799" r:id="rId430"/>
        </w:object>
      </w:r>
      <w:r w:rsidRPr="007D06AD">
        <w:rPr>
          <w:rFonts w:ascii="Times New Roman" w:hAnsi="Times New Roman"/>
          <w:sz w:val="24"/>
        </w:rPr>
        <w:t>;</w:t>
      </w:r>
    </w:p>
    <w:p w:rsidR="00DE3FAE" w:rsidRPr="007D06AD" w:rsidRDefault="00DE3FAE" w:rsidP="00DE3FAE">
      <w:pPr>
        <w:pStyle w:val="35"/>
        <w:spacing w:line="288" w:lineRule="auto"/>
        <w:ind w:firstLine="720"/>
        <w:jc w:val="both"/>
        <w:rPr>
          <w:rFonts w:ascii="Times New Roman" w:hAnsi="Times New Roman"/>
          <w:sz w:val="24"/>
        </w:rPr>
      </w:pPr>
      <w:r w:rsidRPr="007D06AD">
        <w:rPr>
          <w:rFonts w:ascii="Times New Roman" w:hAnsi="Times New Roman"/>
          <w:sz w:val="24"/>
        </w:rPr>
        <w:t>б)  рентабельности собственного  капитала</w:t>
      </w:r>
    </w:p>
    <w:p w:rsidR="00DE3FAE" w:rsidRPr="007D06AD" w:rsidRDefault="00DE3FAE" w:rsidP="00DE3FAE">
      <w:pPr>
        <w:pStyle w:val="35"/>
        <w:spacing w:line="288" w:lineRule="auto"/>
        <w:jc w:val="center"/>
        <w:rPr>
          <w:rFonts w:ascii="Times New Roman" w:hAnsi="Times New Roman"/>
          <w:sz w:val="24"/>
        </w:rPr>
      </w:pPr>
      <w:r w:rsidRPr="00430CFD">
        <w:rPr>
          <w:rFonts w:ascii="Times New Roman" w:hAnsi="Times New Roman"/>
          <w:position w:val="-16"/>
          <w:sz w:val="24"/>
        </w:rPr>
        <w:object w:dxaOrig="3739" w:dyaOrig="400">
          <v:shape id="_x0000_i1235" type="#_x0000_t75" style="width:186.75pt;height:19.5pt" o:ole="" fillcolor="window">
            <v:imagedata r:id="rId431" o:title=""/>
          </v:shape>
          <o:OLEObject Type="Embed" ProgID="Equation.3" ShapeID="_x0000_i1235" DrawAspect="Content" ObjectID="_1515491800" r:id="rId432"/>
        </w:object>
      </w:r>
      <w:r w:rsidRPr="007D06AD">
        <w:rPr>
          <w:rFonts w:ascii="Times New Roman" w:hAnsi="Times New Roman"/>
          <w:sz w:val="24"/>
        </w:rPr>
        <w:t>;</w:t>
      </w:r>
    </w:p>
    <w:p w:rsidR="00DE3FAE" w:rsidRPr="007D06AD" w:rsidRDefault="00DE3FAE" w:rsidP="00DE3FAE">
      <w:pPr>
        <w:pStyle w:val="35"/>
        <w:spacing w:line="288" w:lineRule="auto"/>
        <w:ind w:firstLine="720"/>
        <w:jc w:val="both"/>
        <w:rPr>
          <w:rFonts w:ascii="Times New Roman" w:hAnsi="Times New Roman"/>
          <w:sz w:val="24"/>
        </w:rPr>
      </w:pPr>
      <w:r w:rsidRPr="007D06AD">
        <w:rPr>
          <w:rFonts w:ascii="Times New Roman" w:hAnsi="Times New Roman"/>
          <w:sz w:val="24"/>
        </w:rPr>
        <w:t xml:space="preserve">в)  финансового рычага </w:t>
      </w:r>
    </w:p>
    <w:p w:rsidR="00DE3FAE" w:rsidRPr="007D06AD" w:rsidRDefault="00DE3FAE" w:rsidP="00DE3FAE">
      <w:pPr>
        <w:pStyle w:val="35"/>
        <w:spacing w:line="288" w:lineRule="auto"/>
        <w:jc w:val="center"/>
        <w:rPr>
          <w:rFonts w:ascii="Times New Roman" w:hAnsi="Times New Roman"/>
          <w:sz w:val="24"/>
        </w:rPr>
      </w:pPr>
      <w:r w:rsidRPr="00D038D4">
        <w:rPr>
          <w:rFonts w:ascii="Times New Roman" w:hAnsi="Times New Roman"/>
          <w:position w:val="-16"/>
          <w:sz w:val="24"/>
        </w:rPr>
        <w:object w:dxaOrig="3620" w:dyaOrig="400">
          <v:shape id="_x0000_i1236" type="#_x0000_t75" style="width:181.5pt;height:19.5pt" o:ole="" fillcolor="window">
            <v:imagedata r:id="rId433" o:title=""/>
          </v:shape>
          <o:OLEObject Type="Embed" ProgID="Equation.3" ShapeID="_x0000_i1236" DrawAspect="Content" ObjectID="_1515491801" r:id="rId434"/>
        </w:object>
      </w:r>
      <w:r w:rsidRPr="007D06AD">
        <w:rPr>
          <w:rFonts w:ascii="Times New Roman" w:hAnsi="Times New Roman"/>
          <w:sz w:val="24"/>
        </w:rPr>
        <w:t>;</w:t>
      </w:r>
    </w:p>
    <w:p w:rsidR="00DE3FAE" w:rsidRPr="007D06AD" w:rsidRDefault="00DE3FAE" w:rsidP="00DE3FAE">
      <w:pPr>
        <w:pStyle w:val="35"/>
        <w:spacing w:line="288" w:lineRule="auto"/>
        <w:ind w:firstLine="720"/>
        <w:jc w:val="both"/>
        <w:rPr>
          <w:rFonts w:ascii="Times New Roman" w:hAnsi="Times New Roman"/>
          <w:sz w:val="24"/>
        </w:rPr>
      </w:pPr>
      <w:r w:rsidRPr="007D06AD">
        <w:rPr>
          <w:rFonts w:ascii="Times New Roman" w:hAnsi="Times New Roman"/>
          <w:sz w:val="24"/>
        </w:rPr>
        <w:t>г) цены обыкновенной акции</w:t>
      </w:r>
    </w:p>
    <w:p w:rsidR="00DE3FAE" w:rsidRPr="007D06AD" w:rsidRDefault="00DE3FAE" w:rsidP="00DE3FAE">
      <w:pPr>
        <w:pStyle w:val="35"/>
        <w:spacing w:line="288" w:lineRule="auto"/>
        <w:jc w:val="center"/>
        <w:rPr>
          <w:rFonts w:ascii="Times New Roman" w:hAnsi="Times New Roman"/>
          <w:sz w:val="24"/>
        </w:rPr>
      </w:pPr>
      <w:r w:rsidRPr="00D038D4">
        <w:rPr>
          <w:rFonts w:ascii="Times New Roman" w:hAnsi="Times New Roman"/>
          <w:position w:val="-16"/>
          <w:sz w:val="24"/>
        </w:rPr>
        <w:object w:dxaOrig="3580" w:dyaOrig="400">
          <v:shape id="_x0000_i1237" type="#_x0000_t75" style="width:178.5pt;height:19.5pt" o:ole="" fillcolor="window">
            <v:imagedata r:id="rId435" o:title=""/>
          </v:shape>
          <o:OLEObject Type="Embed" ProgID="Equation.3" ShapeID="_x0000_i1237" DrawAspect="Content" ObjectID="_1515491802" r:id="rId436"/>
        </w:object>
      </w:r>
      <w:r w:rsidRPr="007D06AD">
        <w:rPr>
          <w:rFonts w:ascii="Times New Roman" w:hAnsi="Times New Roman"/>
          <w:sz w:val="24"/>
        </w:rPr>
        <w:t>.</w:t>
      </w:r>
    </w:p>
    <w:p w:rsidR="00DE3FAE" w:rsidRPr="007D06AD" w:rsidRDefault="00DE3FAE" w:rsidP="00DE3FAE">
      <w:pPr>
        <w:pStyle w:val="35"/>
        <w:spacing w:line="288" w:lineRule="auto"/>
        <w:ind w:firstLine="720"/>
        <w:jc w:val="both"/>
        <w:rPr>
          <w:rFonts w:ascii="Times New Roman" w:hAnsi="Times New Roman"/>
          <w:sz w:val="24"/>
        </w:rPr>
      </w:pPr>
    </w:p>
    <w:p w:rsidR="00DE3FAE" w:rsidRPr="007D06AD" w:rsidRDefault="00DE3FAE" w:rsidP="00DE3FAE">
      <w:pPr>
        <w:pStyle w:val="61"/>
        <w:spacing w:before="120" w:line="312" w:lineRule="auto"/>
        <w:ind w:firstLine="567"/>
        <w:jc w:val="both"/>
        <w:rPr>
          <w:rFonts w:ascii="Times New Roman" w:hAnsi="Times New Roman"/>
          <w:sz w:val="24"/>
        </w:rPr>
      </w:pPr>
      <w:r w:rsidRPr="007D06AD">
        <w:rPr>
          <w:rFonts w:ascii="Times New Roman" w:hAnsi="Times New Roman"/>
          <w:sz w:val="24"/>
        </w:rPr>
        <w:t>Углубить факторный анализ можно за счет  разложения уровня доходности собственного капитала. Тогда факторная модель прибыли на одну акцию примет следующий вид:</w:t>
      </w:r>
    </w:p>
    <w:p w:rsidR="00DE3FAE" w:rsidRPr="007D06AD" w:rsidRDefault="00DE3FAE" w:rsidP="00DE3FAE">
      <w:pPr>
        <w:pStyle w:val="61"/>
        <w:spacing w:line="312" w:lineRule="auto"/>
        <w:jc w:val="center"/>
        <w:rPr>
          <w:rFonts w:ascii="Times New Roman" w:hAnsi="Times New Roman"/>
          <w:sz w:val="24"/>
        </w:rPr>
      </w:pPr>
      <w:r w:rsidRPr="007D06AD">
        <w:rPr>
          <w:rFonts w:ascii="Times New Roman" w:hAnsi="Times New Roman"/>
          <w:position w:val="-12"/>
          <w:sz w:val="24"/>
        </w:rPr>
        <w:object w:dxaOrig="3940" w:dyaOrig="360">
          <v:shape id="_x0000_i1238" type="#_x0000_t75" style="width:196.5pt;height:18pt" o:ole="" fillcolor="window">
            <v:imagedata r:id="rId437" o:title=""/>
          </v:shape>
          <o:OLEObject Type="Embed" ProgID="Equation.3" ShapeID="_x0000_i1238" DrawAspect="Content" ObjectID="_1515491803" r:id="rId438"/>
        </w:object>
      </w:r>
    </w:p>
    <w:p w:rsidR="00DE3FAE" w:rsidRPr="007D06AD" w:rsidRDefault="00DE3FAE" w:rsidP="00DE3FAE">
      <w:pPr>
        <w:pStyle w:val="61"/>
        <w:spacing w:line="312" w:lineRule="auto"/>
        <w:ind w:firstLine="567"/>
        <w:jc w:val="both"/>
        <w:rPr>
          <w:rFonts w:ascii="Times New Roman" w:hAnsi="Times New Roman"/>
          <w:sz w:val="24"/>
        </w:rPr>
      </w:pPr>
      <w:r w:rsidRPr="007D06AD">
        <w:rPr>
          <w:rFonts w:ascii="Times New Roman" w:hAnsi="Times New Roman"/>
          <w:sz w:val="24"/>
        </w:rPr>
        <w:t xml:space="preserve">После факторного разложения </w:t>
      </w:r>
      <w:r w:rsidRPr="007D06AD">
        <w:rPr>
          <w:rFonts w:ascii="Times New Roman" w:hAnsi="Times New Roman"/>
          <w:i/>
          <w:sz w:val="24"/>
        </w:rPr>
        <w:t>RTA</w:t>
      </w:r>
      <w:r w:rsidRPr="007D06AD">
        <w:rPr>
          <w:rFonts w:ascii="Times New Roman" w:hAnsi="Times New Roman"/>
          <w:sz w:val="24"/>
        </w:rPr>
        <w:t xml:space="preserve"> вышеприведенная модель примет вид</w:t>
      </w:r>
    </w:p>
    <w:p w:rsidR="00DE3FAE" w:rsidRPr="007D06AD" w:rsidRDefault="00DE3FAE" w:rsidP="00DE3FAE">
      <w:pPr>
        <w:pStyle w:val="61"/>
        <w:spacing w:line="312" w:lineRule="auto"/>
        <w:ind w:firstLine="720"/>
        <w:jc w:val="center"/>
        <w:rPr>
          <w:rFonts w:ascii="Times New Roman" w:hAnsi="Times New Roman"/>
          <w:sz w:val="24"/>
        </w:rPr>
      </w:pPr>
      <w:r w:rsidRPr="007D06AD">
        <w:rPr>
          <w:rFonts w:ascii="Times New Roman" w:hAnsi="Times New Roman"/>
          <w:position w:val="-12"/>
          <w:sz w:val="24"/>
        </w:rPr>
        <w:object w:dxaOrig="6140" w:dyaOrig="360">
          <v:shape id="_x0000_i1239" type="#_x0000_t75" style="width:307.5pt;height:18pt" o:ole="" fillcolor="window">
            <v:imagedata r:id="rId439" o:title=""/>
          </v:shape>
          <o:OLEObject Type="Embed" ProgID="Equation.3" ShapeID="_x0000_i1239" DrawAspect="Content" ObjectID="_1515491804" r:id="rId440"/>
        </w:object>
      </w:r>
    </w:p>
    <w:p w:rsidR="00DE3FAE" w:rsidRPr="007D06AD" w:rsidRDefault="00DE3FAE" w:rsidP="00DE3FAE">
      <w:pPr>
        <w:pStyle w:val="61"/>
        <w:spacing w:line="312" w:lineRule="auto"/>
        <w:ind w:firstLine="720"/>
        <w:jc w:val="both"/>
        <w:rPr>
          <w:rFonts w:ascii="Times New Roman" w:hAnsi="Times New Roman"/>
          <w:sz w:val="24"/>
        </w:rPr>
      </w:pPr>
      <w:r w:rsidRPr="007D06AD">
        <w:rPr>
          <w:rFonts w:ascii="Times New Roman" w:hAnsi="Times New Roman"/>
          <w:sz w:val="24"/>
        </w:rPr>
        <w:t>Отсюда видно, что прибыль на одну обыкновенную акцию зависит не только от доходности инвестированного капитала (</w:t>
      </w:r>
      <w:r w:rsidRPr="007D06AD">
        <w:rPr>
          <w:rFonts w:ascii="Times New Roman" w:hAnsi="Times New Roman"/>
          <w:i/>
          <w:sz w:val="24"/>
        </w:rPr>
        <w:t>ROA</w:t>
      </w:r>
      <w:r w:rsidRPr="007D06AD">
        <w:rPr>
          <w:rFonts w:ascii="Times New Roman" w:hAnsi="Times New Roman"/>
          <w:sz w:val="24"/>
        </w:rPr>
        <w:t xml:space="preserve"> и </w:t>
      </w:r>
      <w:r w:rsidRPr="007D06AD">
        <w:rPr>
          <w:rFonts w:ascii="Times New Roman" w:hAnsi="Times New Roman"/>
          <w:i/>
          <w:sz w:val="24"/>
        </w:rPr>
        <w:t>R</w:t>
      </w:r>
      <w:r w:rsidRPr="00D038D4">
        <w:rPr>
          <w:rFonts w:ascii="Times New Roman" w:hAnsi="Times New Roman"/>
          <w:vertAlign w:val="subscript"/>
        </w:rPr>
        <w:t>ФИ</w:t>
      </w:r>
      <w:r w:rsidRPr="007D06AD">
        <w:rPr>
          <w:rFonts w:ascii="Times New Roman" w:hAnsi="Times New Roman"/>
          <w:sz w:val="24"/>
        </w:rPr>
        <w:t>),  уровня налогообложения прибыли (</w:t>
      </w:r>
      <w:r w:rsidRPr="00D038D4">
        <w:rPr>
          <w:rFonts w:ascii="Times New Roman" w:hAnsi="Times New Roman"/>
          <w:sz w:val="24"/>
        </w:rPr>
        <w:t>Д</w:t>
      </w:r>
      <w:r w:rsidRPr="00D038D4">
        <w:rPr>
          <w:rFonts w:ascii="Times New Roman" w:hAnsi="Times New Roman"/>
          <w:vertAlign w:val="subscript"/>
        </w:rPr>
        <w:t>ЧП</w:t>
      </w:r>
      <w:r w:rsidRPr="007D06AD">
        <w:rPr>
          <w:rFonts w:ascii="Times New Roman" w:hAnsi="Times New Roman"/>
          <w:sz w:val="24"/>
        </w:rPr>
        <w:t xml:space="preserve"> = 1–К</w:t>
      </w:r>
      <w:r w:rsidRPr="007D06AD">
        <w:rPr>
          <w:rFonts w:ascii="Times New Roman" w:hAnsi="Times New Roman"/>
          <w:sz w:val="24"/>
          <w:vertAlign w:val="subscript"/>
        </w:rPr>
        <w:t>н</w:t>
      </w:r>
      <w:r w:rsidRPr="007D06AD">
        <w:rPr>
          <w:rFonts w:ascii="Times New Roman" w:hAnsi="Times New Roman"/>
          <w:sz w:val="24"/>
        </w:rPr>
        <w:t>), но  и от финансовой структуры капитала (соотношения собственного и заемного капитала, обыкновенных и привилегированных акций).  Если в структуре собственного капитала значительную долю составляют вклады держателей привилегированных акций с фиксированной выплатой дивидендов, то существует большой риск,  что владельцам обыкновенных акций ничего не останется. Но в то же время при высокой доходности инвестированного капитала и относительно невысоком уровне дивидендных выплат по привилегированным акциям доходность обыкновенного акционерного капитала  может значительно повыситься за счет увеличения финансового рычага.</w:t>
      </w:r>
    </w:p>
    <w:p w:rsidR="00DE3FAE" w:rsidRPr="007D06AD" w:rsidRDefault="00DE3FAE" w:rsidP="00DE3FAE">
      <w:pPr>
        <w:pStyle w:val="35"/>
        <w:spacing w:line="288" w:lineRule="auto"/>
        <w:ind w:firstLine="567"/>
        <w:jc w:val="both"/>
        <w:rPr>
          <w:rFonts w:ascii="Times New Roman" w:hAnsi="Times New Roman"/>
          <w:sz w:val="24"/>
        </w:rPr>
      </w:pPr>
      <w:r w:rsidRPr="007D06AD">
        <w:rPr>
          <w:rFonts w:ascii="Times New Roman" w:hAnsi="Times New Roman"/>
          <w:sz w:val="24"/>
        </w:rPr>
        <w:t>Зависимость прибыли на одну обыкновенную акцию от доходности привилегированных акций можно определить следующим образом:</w:t>
      </w:r>
    </w:p>
    <w:p w:rsidR="00DE3FAE" w:rsidRPr="007D06AD" w:rsidRDefault="00DE3FAE" w:rsidP="00DE3FAE">
      <w:pPr>
        <w:pStyle w:val="35"/>
        <w:spacing w:line="288" w:lineRule="auto"/>
        <w:jc w:val="center"/>
        <w:rPr>
          <w:rFonts w:ascii="Times New Roman" w:hAnsi="Times New Roman"/>
          <w:sz w:val="24"/>
        </w:rPr>
      </w:pPr>
      <w:r w:rsidRPr="007D06AD">
        <w:rPr>
          <w:rFonts w:ascii="Times New Roman" w:hAnsi="Times New Roman"/>
          <w:position w:val="-30"/>
          <w:sz w:val="24"/>
        </w:rPr>
        <w:object w:dxaOrig="2820" w:dyaOrig="700">
          <v:shape id="_x0000_i1240" type="#_x0000_t75" style="width:141pt;height:35.25pt" o:ole="" fillcolor="window">
            <v:imagedata r:id="rId441" o:title=""/>
          </v:shape>
          <o:OLEObject Type="Embed" ProgID="Equation.3" ShapeID="_x0000_i1240" DrawAspect="Content" ObjectID="_1515491805" r:id="rId442"/>
        </w:object>
      </w:r>
    </w:p>
    <w:p w:rsidR="00DE3FAE" w:rsidRPr="007D06AD" w:rsidRDefault="00DE3FAE" w:rsidP="00DE3FAE">
      <w:pPr>
        <w:pStyle w:val="35"/>
        <w:spacing w:line="288" w:lineRule="auto"/>
        <w:jc w:val="both"/>
        <w:rPr>
          <w:rFonts w:ascii="Times New Roman" w:hAnsi="Times New Roman"/>
          <w:sz w:val="24"/>
        </w:rPr>
      </w:pPr>
      <w:r w:rsidRPr="007D06AD">
        <w:rPr>
          <w:rFonts w:ascii="Times New Roman" w:hAnsi="Times New Roman"/>
          <w:sz w:val="24"/>
        </w:rPr>
        <w:t xml:space="preserve">где </w:t>
      </w:r>
      <w:r w:rsidRPr="007D06AD">
        <w:rPr>
          <w:rFonts w:ascii="Times New Roman" w:hAnsi="Times New Roman"/>
          <w:sz w:val="24"/>
        </w:rPr>
        <w:sym w:font="Symbol" w:char="F044"/>
      </w:r>
      <w:r w:rsidRPr="007D06AD">
        <w:rPr>
          <w:rFonts w:ascii="Times New Roman" w:hAnsi="Times New Roman"/>
          <w:i/>
          <w:sz w:val="24"/>
          <w:lang w:val="en-US"/>
        </w:rPr>
        <w:t>EPS</w:t>
      </w:r>
      <w:r w:rsidRPr="007D06AD">
        <w:rPr>
          <w:rFonts w:ascii="Times New Roman" w:hAnsi="Times New Roman"/>
          <w:sz w:val="24"/>
        </w:rPr>
        <w:t xml:space="preserve"> – изменение прибыли на обыкновенную акцию за счет рычага;</w:t>
      </w:r>
    </w:p>
    <w:p w:rsidR="00DE3FAE" w:rsidRPr="00D038D4" w:rsidRDefault="00DE3FAE" w:rsidP="00DE3FAE">
      <w:pPr>
        <w:pStyle w:val="35"/>
        <w:spacing w:line="288" w:lineRule="auto"/>
        <w:jc w:val="both"/>
        <w:rPr>
          <w:rFonts w:ascii="Times New Roman" w:hAnsi="Times New Roman"/>
          <w:sz w:val="24"/>
        </w:rPr>
      </w:pPr>
      <w:r w:rsidRPr="00D038D4">
        <w:rPr>
          <w:rFonts w:ascii="Times New Roman" w:hAnsi="Times New Roman"/>
          <w:sz w:val="24"/>
        </w:rPr>
        <w:t xml:space="preserve">      П</w:t>
      </w:r>
      <w:r w:rsidRPr="00D038D4">
        <w:rPr>
          <w:rFonts w:ascii="Times New Roman" w:hAnsi="Times New Roman"/>
          <w:vertAlign w:val="subscript"/>
        </w:rPr>
        <w:t>А</w:t>
      </w:r>
      <w:r w:rsidRPr="00D038D4">
        <w:rPr>
          <w:rFonts w:ascii="Times New Roman" w:hAnsi="Times New Roman"/>
          <w:sz w:val="24"/>
        </w:rPr>
        <w:t xml:space="preserve"> – прибыль на одну акцию (обыкновенную и привилегированную);</w:t>
      </w:r>
    </w:p>
    <w:p w:rsidR="00DE3FAE" w:rsidRPr="00D038D4" w:rsidRDefault="00DE3FAE" w:rsidP="00DE3FAE">
      <w:pPr>
        <w:pStyle w:val="35"/>
        <w:spacing w:line="288" w:lineRule="auto"/>
        <w:jc w:val="both"/>
        <w:rPr>
          <w:rFonts w:ascii="Times New Roman" w:hAnsi="Times New Roman"/>
          <w:sz w:val="24"/>
        </w:rPr>
      </w:pPr>
      <w:r w:rsidRPr="00D038D4">
        <w:rPr>
          <w:rFonts w:ascii="Times New Roman" w:hAnsi="Times New Roman"/>
          <w:sz w:val="24"/>
        </w:rPr>
        <w:t xml:space="preserve">      П</w:t>
      </w:r>
      <w:r w:rsidRPr="00D038D4">
        <w:rPr>
          <w:rFonts w:ascii="Times New Roman" w:hAnsi="Times New Roman"/>
          <w:vertAlign w:val="subscript"/>
        </w:rPr>
        <w:t>ПА</w:t>
      </w:r>
      <w:r w:rsidRPr="00D038D4">
        <w:rPr>
          <w:rFonts w:ascii="Times New Roman" w:hAnsi="Times New Roman"/>
          <w:sz w:val="24"/>
        </w:rPr>
        <w:t xml:space="preserve"> – прибыль на одну привилегированную акцию;</w:t>
      </w:r>
    </w:p>
    <w:p w:rsidR="00DE3FAE" w:rsidRPr="00D038D4" w:rsidRDefault="00DE3FAE" w:rsidP="00DE3FAE">
      <w:pPr>
        <w:pStyle w:val="35"/>
        <w:spacing w:line="288" w:lineRule="auto"/>
        <w:jc w:val="both"/>
        <w:rPr>
          <w:rFonts w:ascii="Times New Roman" w:hAnsi="Times New Roman"/>
          <w:sz w:val="24"/>
        </w:rPr>
      </w:pPr>
      <w:r w:rsidRPr="00D038D4">
        <w:rPr>
          <w:rFonts w:ascii="Times New Roman" w:hAnsi="Times New Roman"/>
          <w:sz w:val="24"/>
        </w:rPr>
        <w:t xml:space="preserve">      К</w:t>
      </w:r>
      <w:r w:rsidRPr="00D038D4">
        <w:rPr>
          <w:rFonts w:ascii="Times New Roman" w:hAnsi="Times New Roman"/>
          <w:vertAlign w:val="subscript"/>
        </w:rPr>
        <w:t>ПА</w:t>
      </w:r>
      <w:r w:rsidRPr="00D038D4">
        <w:rPr>
          <w:rFonts w:ascii="Times New Roman" w:hAnsi="Times New Roman"/>
          <w:sz w:val="24"/>
        </w:rPr>
        <w:t xml:space="preserve"> – среднее количество привилегированных акций;</w:t>
      </w:r>
    </w:p>
    <w:p w:rsidR="00DE3FAE" w:rsidRPr="00D038D4" w:rsidRDefault="00DE3FAE" w:rsidP="00DE3FAE">
      <w:pPr>
        <w:pStyle w:val="35"/>
        <w:spacing w:line="288" w:lineRule="auto"/>
        <w:jc w:val="both"/>
        <w:rPr>
          <w:rFonts w:ascii="Times New Roman" w:hAnsi="Times New Roman"/>
          <w:sz w:val="24"/>
        </w:rPr>
      </w:pPr>
      <w:r w:rsidRPr="00D038D4">
        <w:rPr>
          <w:rFonts w:ascii="Times New Roman" w:hAnsi="Times New Roman"/>
          <w:sz w:val="24"/>
        </w:rPr>
        <w:t xml:space="preserve">      К</w:t>
      </w:r>
      <w:r w:rsidRPr="00D038D4">
        <w:rPr>
          <w:rFonts w:ascii="Times New Roman" w:hAnsi="Times New Roman"/>
          <w:vertAlign w:val="subscript"/>
        </w:rPr>
        <w:t>ОА</w:t>
      </w:r>
      <w:r w:rsidRPr="00D038D4">
        <w:rPr>
          <w:rFonts w:ascii="Times New Roman" w:hAnsi="Times New Roman"/>
          <w:sz w:val="24"/>
        </w:rPr>
        <w:t xml:space="preserve"> – среднее количество обыкновенных акций.</w:t>
      </w:r>
    </w:p>
    <w:p w:rsidR="00DE3FAE" w:rsidRPr="00D038D4" w:rsidRDefault="00DE3FAE" w:rsidP="00DE3FAE">
      <w:pPr>
        <w:pStyle w:val="35"/>
        <w:spacing w:line="288" w:lineRule="auto"/>
        <w:ind w:firstLine="567"/>
        <w:jc w:val="both"/>
        <w:rPr>
          <w:rFonts w:ascii="Times New Roman" w:hAnsi="Times New Roman"/>
          <w:sz w:val="24"/>
        </w:rPr>
      </w:pPr>
    </w:p>
    <w:p w:rsidR="00DE3FAE" w:rsidRPr="007D06AD" w:rsidRDefault="00156256" w:rsidP="00DE3FAE">
      <w:pPr>
        <w:pStyle w:val="35"/>
        <w:spacing w:line="288" w:lineRule="auto"/>
        <w:ind w:firstLine="567"/>
        <w:jc w:val="both"/>
        <w:rPr>
          <w:rFonts w:ascii="Times New Roman" w:hAnsi="Times New Roman"/>
          <w:sz w:val="24"/>
        </w:rPr>
      </w:pPr>
      <w:r>
        <w:rPr>
          <w:rFonts w:ascii="Times New Roman" w:hAnsi="Times New Roman"/>
          <w:sz w:val="24"/>
        </w:rPr>
        <w:t>О</w:t>
      </w:r>
      <w:r w:rsidR="00DE3FAE" w:rsidRPr="007D06AD">
        <w:rPr>
          <w:rFonts w:ascii="Times New Roman" w:hAnsi="Times New Roman"/>
          <w:sz w:val="24"/>
        </w:rPr>
        <w:t>ценивая доходность акционерного капитала, необходимо учитывать всевозможные ситуации и оптимизировать  структуру капитала  по критерию максимизации прибыли на  одну обыкновенную акцию.</w:t>
      </w:r>
    </w:p>
    <w:p w:rsidR="00DE3FAE" w:rsidRDefault="00DE3FAE" w:rsidP="00DE3FAE">
      <w:pPr>
        <w:pStyle w:val="35"/>
        <w:spacing w:line="288" w:lineRule="auto"/>
        <w:ind w:firstLine="567"/>
        <w:jc w:val="both"/>
        <w:rPr>
          <w:rFonts w:ascii="Times New Roman" w:hAnsi="Times New Roman"/>
          <w:sz w:val="24"/>
        </w:rPr>
      </w:pPr>
      <w:r w:rsidRPr="007D06AD">
        <w:rPr>
          <w:rFonts w:ascii="Times New Roman" w:hAnsi="Times New Roman"/>
          <w:sz w:val="24"/>
        </w:rPr>
        <w:t xml:space="preserve">. </w:t>
      </w:r>
    </w:p>
    <w:p w:rsidR="00156256" w:rsidRPr="00156256" w:rsidRDefault="00156256" w:rsidP="00DE3FAE">
      <w:pPr>
        <w:pStyle w:val="35"/>
        <w:spacing w:line="288" w:lineRule="auto"/>
        <w:ind w:firstLine="567"/>
        <w:jc w:val="both"/>
        <w:rPr>
          <w:rFonts w:ascii="Times New Roman" w:hAnsi="Times New Roman"/>
          <w:b/>
          <w:sz w:val="24"/>
        </w:rPr>
      </w:pPr>
      <w:r w:rsidRPr="00156256">
        <w:rPr>
          <w:rFonts w:ascii="Times New Roman" w:hAnsi="Times New Roman"/>
          <w:b/>
          <w:sz w:val="24"/>
        </w:rPr>
        <w:t>Литература</w:t>
      </w:r>
    </w:p>
    <w:p w:rsidR="00156256" w:rsidRPr="00706E6A" w:rsidRDefault="00156256" w:rsidP="00156256">
      <w:pPr>
        <w:numPr>
          <w:ilvl w:val="0"/>
          <w:numId w:val="47"/>
        </w:numPr>
        <w:tabs>
          <w:tab w:val="left" w:pos="284"/>
        </w:tabs>
        <w:autoSpaceDE w:val="0"/>
        <w:autoSpaceDN w:val="0"/>
        <w:spacing w:line="288" w:lineRule="auto"/>
        <w:ind w:left="0" w:firstLine="0"/>
        <w:jc w:val="both"/>
      </w:pPr>
      <w:r w:rsidRPr="00706E6A">
        <w:t>Анализ хозяйственной деятельности: учебник /Под общ.ред. В.И.Стражева. –Минск: Выш. Шк.,2008.</w:t>
      </w:r>
    </w:p>
    <w:p w:rsidR="00156256" w:rsidRPr="00706E6A" w:rsidRDefault="00156256" w:rsidP="00156256">
      <w:pPr>
        <w:numPr>
          <w:ilvl w:val="0"/>
          <w:numId w:val="47"/>
        </w:numPr>
        <w:tabs>
          <w:tab w:val="left" w:pos="0"/>
          <w:tab w:val="left" w:pos="284"/>
          <w:tab w:val="left" w:pos="567"/>
        </w:tabs>
        <w:autoSpaceDE w:val="0"/>
        <w:autoSpaceDN w:val="0"/>
        <w:spacing w:line="288" w:lineRule="auto"/>
        <w:ind w:left="0" w:firstLine="0"/>
        <w:jc w:val="both"/>
      </w:pPr>
      <w:r w:rsidRPr="00706E6A">
        <w:t>Бланк И.А. Основы инвестиционного менеджмента.: в 2 томах.–3 изд. стер. –М.: Изд-во «Омега-Л», 2008.</w:t>
      </w:r>
    </w:p>
    <w:p w:rsidR="00156256" w:rsidRPr="00706E6A" w:rsidRDefault="00156256" w:rsidP="00156256">
      <w:pPr>
        <w:numPr>
          <w:ilvl w:val="0"/>
          <w:numId w:val="47"/>
        </w:numPr>
        <w:tabs>
          <w:tab w:val="left" w:pos="0"/>
          <w:tab w:val="left" w:pos="284"/>
          <w:tab w:val="left" w:pos="567"/>
        </w:tabs>
        <w:autoSpaceDE w:val="0"/>
        <w:autoSpaceDN w:val="0"/>
        <w:spacing w:line="288" w:lineRule="auto"/>
        <w:ind w:left="0" w:firstLine="0"/>
        <w:jc w:val="both"/>
      </w:pPr>
      <w:r w:rsidRPr="00706E6A">
        <w:lastRenderedPageBreak/>
        <w:t>Бирман Г., Шмидт С. Экономический анализ инвестиционных проектов /Пер. с англ. Под ред. Л.П.Белых. –М.: Банки и биржи; ЮНИТИ, 1997.</w:t>
      </w:r>
    </w:p>
    <w:p w:rsidR="00156256" w:rsidRPr="00706E6A" w:rsidRDefault="00156256" w:rsidP="00156256">
      <w:pPr>
        <w:numPr>
          <w:ilvl w:val="0"/>
          <w:numId w:val="47"/>
        </w:numPr>
        <w:tabs>
          <w:tab w:val="left" w:pos="0"/>
          <w:tab w:val="left" w:pos="284"/>
          <w:tab w:val="left" w:pos="567"/>
        </w:tabs>
        <w:autoSpaceDE w:val="0"/>
        <w:autoSpaceDN w:val="0"/>
        <w:spacing w:line="288" w:lineRule="auto"/>
        <w:ind w:left="0" w:firstLine="0"/>
        <w:jc w:val="both"/>
      </w:pPr>
      <w:r w:rsidRPr="00706E6A">
        <w:t>Блохина В.Г. Инвестиционный анализ. –Ростов н/Д: Феникс, 2004.</w:t>
      </w:r>
    </w:p>
    <w:p w:rsidR="00156256" w:rsidRPr="00706E6A" w:rsidRDefault="00156256" w:rsidP="00156256">
      <w:pPr>
        <w:numPr>
          <w:ilvl w:val="0"/>
          <w:numId w:val="47"/>
        </w:numPr>
        <w:tabs>
          <w:tab w:val="left" w:pos="0"/>
          <w:tab w:val="left" w:pos="284"/>
          <w:tab w:val="left" w:pos="567"/>
        </w:tabs>
        <w:autoSpaceDE w:val="0"/>
        <w:autoSpaceDN w:val="0"/>
        <w:spacing w:line="288" w:lineRule="auto"/>
        <w:ind w:left="0" w:firstLine="0"/>
        <w:jc w:val="both"/>
      </w:pPr>
      <w:r w:rsidRPr="00706E6A">
        <w:t>Богатин Ю.В., Швандар В.А. Инвестиционный анализ. –М.: ЮНИТИ, 2000.</w:t>
      </w:r>
    </w:p>
    <w:p w:rsidR="00156256" w:rsidRPr="00706E6A" w:rsidRDefault="00156256" w:rsidP="00156256">
      <w:pPr>
        <w:numPr>
          <w:ilvl w:val="0"/>
          <w:numId w:val="47"/>
        </w:numPr>
        <w:tabs>
          <w:tab w:val="left" w:pos="0"/>
          <w:tab w:val="left" w:pos="284"/>
          <w:tab w:val="left" w:pos="567"/>
        </w:tabs>
        <w:autoSpaceDE w:val="0"/>
        <w:autoSpaceDN w:val="0"/>
        <w:spacing w:line="288" w:lineRule="auto"/>
        <w:ind w:left="0" w:firstLine="0"/>
        <w:jc w:val="both"/>
      </w:pPr>
      <w:r w:rsidRPr="00706E6A">
        <w:t>Брейли Р., Майерс С. Принципы корпоративных финансов. – М.: Олимп-Бизнес, 1997.</w:t>
      </w:r>
    </w:p>
    <w:p w:rsidR="00156256" w:rsidRPr="00706E6A" w:rsidRDefault="00156256" w:rsidP="00156256">
      <w:pPr>
        <w:numPr>
          <w:ilvl w:val="0"/>
          <w:numId w:val="47"/>
        </w:numPr>
        <w:tabs>
          <w:tab w:val="left" w:pos="0"/>
          <w:tab w:val="left" w:pos="284"/>
        </w:tabs>
        <w:autoSpaceDE w:val="0"/>
        <w:autoSpaceDN w:val="0"/>
        <w:spacing w:line="288" w:lineRule="auto"/>
        <w:ind w:left="0" w:firstLine="0"/>
        <w:jc w:val="both"/>
      </w:pPr>
      <w:r w:rsidRPr="00706E6A">
        <w:t>Ендовицкий Д.А. Комплексный анализ и контроль инвестиционной деятельности: методология и практика. –М.: Финансы и статистика, 2001.</w:t>
      </w:r>
    </w:p>
    <w:p w:rsidR="00156256" w:rsidRPr="00706E6A" w:rsidRDefault="00156256" w:rsidP="00156256">
      <w:pPr>
        <w:numPr>
          <w:ilvl w:val="0"/>
          <w:numId w:val="47"/>
        </w:numPr>
        <w:tabs>
          <w:tab w:val="left" w:pos="0"/>
          <w:tab w:val="left" w:pos="284"/>
        </w:tabs>
        <w:autoSpaceDE w:val="0"/>
        <w:autoSpaceDN w:val="0"/>
        <w:spacing w:line="288" w:lineRule="auto"/>
        <w:ind w:left="0" w:firstLine="0"/>
        <w:jc w:val="both"/>
      </w:pPr>
      <w:r w:rsidRPr="00706E6A">
        <w:t>Ендовицкий Д.А. Анализ инвестиционной привлекательности организации. –М.: Кнорус, 2010.</w:t>
      </w:r>
    </w:p>
    <w:p w:rsidR="00156256" w:rsidRPr="00706E6A" w:rsidRDefault="00156256" w:rsidP="00156256">
      <w:pPr>
        <w:numPr>
          <w:ilvl w:val="0"/>
          <w:numId w:val="47"/>
        </w:numPr>
        <w:tabs>
          <w:tab w:val="left" w:pos="0"/>
          <w:tab w:val="left" w:pos="284"/>
        </w:tabs>
        <w:autoSpaceDE w:val="0"/>
        <w:autoSpaceDN w:val="0"/>
        <w:spacing w:line="288" w:lineRule="auto"/>
        <w:ind w:left="0" w:firstLine="0"/>
        <w:jc w:val="both"/>
      </w:pPr>
      <w:r w:rsidRPr="00706E6A">
        <w:t>Грачева Н.А. Инвестиционный анализ. Курск, 2005.</w:t>
      </w:r>
    </w:p>
    <w:p w:rsidR="00156256" w:rsidRPr="00706E6A" w:rsidRDefault="00156256" w:rsidP="00156256">
      <w:pPr>
        <w:numPr>
          <w:ilvl w:val="0"/>
          <w:numId w:val="47"/>
        </w:numPr>
        <w:tabs>
          <w:tab w:val="left" w:pos="0"/>
          <w:tab w:val="left" w:pos="284"/>
        </w:tabs>
        <w:autoSpaceDE w:val="0"/>
        <w:autoSpaceDN w:val="0"/>
        <w:spacing w:line="288" w:lineRule="auto"/>
        <w:ind w:left="0" w:firstLine="0"/>
        <w:jc w:val="both"/>
      </w:pPr>
      <w:r w:rsidRPr="00706E6A">
        <w:t>Липсиц И.В., Коссов В.В. Экономический анализ реальных инвестиций. –М.: Экономистъ, 2004.</w:t>
      </w:r>
    </w:p>
    <w:p w:rsidR="00156256" w:rsidRPr="00706E6A" w:rsidRDefault="00156256" w:rsidP="00156256">
      <w:pPr>
        <w:numPr>
          <w:ilvl w:val="0"/>
          <w:numId w:val="47"/>
        </w:numPr>
        <w:tabs>
          <w:tab w:val="left" w:pos="0"/>
          <w:tab w:val="left" w:pos="284"/>
        </w:tabs>
        <w:autoSpaceDE w:val="0"/>
        <w:autoSpaceDN w:val="0"/>
        <w:spacing w:line="288" w:lineRule="auto"/>
        <w:ind w:left="0" w:firstLine="0"/>
        <w:jc w:val="both"/>
      </w:pPr>
      <w:r w:rsidRPr="00706E6A">
        <w:t>Лимитовский М.А. Основы оценки инвестиционных и финансовых решений. –М.: ДеКА, 1998.</w:t>
      </w:r>
    </w:p>
    <w:p w:rsidR="00156256" w:rsidRPr="00706E6A" w:rsidRDefault="00156256" w:rsidP="00156256">
      <w:pPr>
        <w:numPr>
          <w:ilvl w:val="0"/>
          <w:numId w:val="47"/>
        </w:numPr>
        <w:tabs>
          <w:tab w:val="left" w:pos="0"/>
        </w:tabs>
        <w:autoSpaceDE w:val="0"/>
        <w:autoSpaceDN w:val="0"/>
        <w:spacing w:line="288" w:lineRule="auto"/>
        <w:ind w:left="0" w:firstLine="0"/>
        <w:jc w:val="both"/>
      </w:pPr>
      <w:r w:rsidRPr="00706E6A">
        <w:t>Казакова Н.А. Экономический анализ в оценке бизнеса и управлении инвестиционной привлекательностью компании. –М.: Финансы и статистика; ИНФРА-М, 2009.</w:t>
      </w:r>
    </w:p>
    <w:p w:rsidR="00156256" w:rsidRPr="00706E6A" w:rsidRDefault="00156256" w:rsidP="00156256">
      <w:pPr>
        <w:numPr>
          <w:ilvl w:val="0"/>
          <w:numId w:val="47"/>
        </w:numPr>
        <w:tabs>
          <w:tab w:val="left" w:pos="0"/>
        </w:tabs>
        <w:autoSpaceDE w:val="0"/>
        <w:autoSpaceDN w:val="0"/>
        <w:spacing w:line="288" w:lineRule="auto"/>
        <w:ind w:left="0" w:firstLine="0"/>
        <w:jc w:val="both"/>
      </w:pPr>
      <w:r w:rsidRPr="00706E6A">
        <w:t>Киселева О.В. Инвестиционный анализ. 2010.</w:t>
      </w:r>
    </w:p>
    <w:p w:rsidR="00156256" w:rsidRPr="00706E6A" w:rsidRDefault="00156256" w:rsidP="00156256">
      <w:pPr>
        <w:numPr>
          <w:ilvl w:val="0"/>
          <w:numId w:val="47"/>
        </w:numPr>
        <w:tabs>
          <w:tab w:val="left" w:pos="0"/>
        </w:tabs>
        <w:autoSpaceDE w:val="0"/>
        <w:autoSpaceDN w:val="0"/>
        <w:spacing w:line="288" w:lineRule="auto"/>
        <w:ind w:left="0" w:firstLine="0"/>
        <w:jc w:val="both"/>
      </w:pPr>
      <w:r w:rsidRPr="00706E6A">
        <w:t>Колмыкова Т.С. Инвестиционный анализ, 2010.</w:t>
      </w:r>
    </w:p>
    <w:p w:rsidR="00156256" w:rsidRPr="00706E6A" w:rsidRDefault="00156256" w:rsidP="00156256">
      <w:pPr>
        <w:numPr>
          <w:ilvl w:val="0"/>
          <w:numId w:val="47"/>
        </w:numPr>
        <w:tabs>
          <w:tab w:val="left" w:pos="0"/>
        </w:tabs>
        <w:autoSpaceDE w:val="0"/>
        <w:autoSpaceDN w:val="0"/>
        <w:spacing w:line="288" w:lineRule="auto"/>
        <w:ind w:left="0" w:firstLine="0"/>
        <w:jc w:val="both"/>
      </w:pPr>
      <w:r w:rsidRPr="00706E6A">
        <w:t>Савицкая Г.В. Экономический анализ: Учебник. –14-е изд. перераб. и доп. –М.: ИНФРА-М, 2011.</w:t>
      </w:r>
    </w:p>
    <w:p w:rsidR="00156256" w:rsidRPr="00706E6A" w:rsidRDefault="00156256" w:rsidP="00156256">
      <w:pPr>
        <w:numPr>
          <w:ilvl w:val="0"/>
          <w:numId w:val="47"/>
        </w:numPr>
        <w:tabs>
          <w:tab w:val="left" w:pos="0"/>
          <w:tab w:val="left" w:pos="284"/>
        </w:tabs>
        <w:autoSpaceDE w:val="0"/>
        <w:autoSpaceDN w:val="0"/>
        <w:spacing w:line="288" w:lineRule="auto"/>
        <w:ind w:left="0" w:firstLine="0"/>
        <w:jc w:val="both"/>
      </w:pPr>
      <w:r w:rsidRPr="00706E6A">
        <w:t>Тарасевич Е.И. Анализ инвестиций в недвижимость. –СПб: МКС, 2000.</w:t>
      </w:r>
    </w:p>
    <w:p w:rsidR="00156256" w:rsidRPr="00706E6A" w:rsidRDefault="00156256" w:rsidP="00156256">
      <w:pPr>
        <w:numPr>
          <w:ilvl w:val="0"/>
          <w:numId w:val="47"/>
        </w:numPr>
        <w:tabs>
          <w:tab w:val="left" w:pos="0"/>
          <w:tab w:val="left" w:pos="284"/>
        </w:tabs>
        <w:autoSpaceDE w:val="0"/>
        <w:autoSpaceDN w:val="0"/>
        <w:spacing w:line="288" w:lineRule="auto"/>
        <w:ind w:left="0" w:firstLine="0"/>
        <w:jc w:val="both"/>
      </w:pPr>
      <w:r w:rsidRPr="00706E6A">
        <w:t>Чернов В.А. Инвестиционный анализ. 2009.</w:t>
      </w:r>
    </w:p>
    <w:p w:rsidR="00156256" w:rsidRPr="00706E6A" w:rsidRDefault="00156256" w:rsidP="00156256">
      <w:pPr>
        <w:numPr>
          <w:ilvl w:val="0"/>
          <w:numId w:val="47"/>
        </w:numPr>
        <w:tabs>
          <w:tab w:val="left" w:pos="0"/>
          <w:tab w:val="left" w:pos="284"/>
        </w:tabs>
        <w:autoSpaceDE w:val="0"/>
        <w:autoSpaceDN w:val="0"/>
        <w:spacing w:line="288" w:lineRule="auto"/>
        <w:ind w:left="0" w:firstLine="0"/>
        <w:jc w:val="both"/>
      </w:pPr>
      <w:r w:rsidRPr="00706E6A">
        <w:t>Шарп У., Александер Г., Бэйли Дж. Инвестиции. Пер. с англ. –М.: ИНФРА-М, 1998.</w:t>
      </w:r>
      <w:r w:rsidRPr="00706E6A">
        <w:rPr>
          <w:rFonts w:ascii="Arial" w:hAnsi="Arial" w:cs="Arial"/>
          <w:b/>
          <w:bCs/>
        </w:rPr>
        <w:t xml:space="preserve"> </w:t>
      </w:r>
    </w:p>
    <w:p w:rsidR="00156256" w:rsidRDefault="00156256" w:rsidP="00156256">
      <w:pPr>
        <w:tabs>
          <w:tab w:val="left" w:pos="0"/>
          <w:tab w:val="left" w:pos="284"/>
        </w:tabs>
        <w:spacing w:line="312" w:lineRule="auto"/>
        <w:jc w:val="both"/>
        <w:rPr>
          <w:b/>
          <w:sz w:val="28"/>
          <w:szCs w:val="28"/>
        </w:rPr>
      </w:pPr>
    </w:p>
    <w:p w:rsidR="00156256" w:rsidRPr="00156256" w:rsidRDefault="00156256" w:rsidP="00156256">
      <w:pPr>
        <w:tabs>
          <w:tab w:val="left" w:pos="0"/>
          <w:tab w:val="left" w:pos="284"/>
        </w:tabs>
        <w:spacing w:line="312" w:lineRule="auto"/>
        <w:jc w:val="both"/>
        <w:rPr>
          <w:sz w:val="28"/>
          <w:szCs w:val="28"/>
        </w:rPr>
      </w:pPr>
      <w:r w:rsidRPr="00156256">
        <w:rPr>
          <w:sz w:val="28"/>
          <w:szCs w:val="28"/>
        </w:rPr>
        <w:t>Нормативные материалы</w:t>
      </w:r>
    </w:p>
    <w:p w:rsidR="00156256" w:rsidRPr="00156256" w:rsidRDefault="00156256" w:rsidP="00156256">
      <w:pPr>
        <w:rPr>
          <w:bCs/>
        </w:rPr>
      </w:pPr>
      <w:r w:rsidRPr="00156256">
        <w:rPr>
          <w:bCs/>
        </w:rPr>
        <w:t>Кодекс Республики Беларусь</w:t>
      </w:r>
      <w:r w:rsidRPr="00156256">
        <w:br/>
        <w:t>Палаты представителей Национального собрания Республики Беларусь от 22.06.2001 № 37-З</w:t>
      </w:r>
      <w:r w:rsidRPr="00156256">
        <w:br/>
      </w:r>
      <w:r w:rsidRPr="00156256">
        <w:rPr>
          <w:bCs/>
        </w:rPr>
        <w:t>Инвестиционный кодекс Республики Беларусь</w:t>
      </w:r>
      <w:r w:rsidRPr="00156256">
        <w:br/>
      </w:r>
      <w:r w:rsidRPr="00156256">
        <w:br/>
      </w:r>
      <w:r w:rsidRPr="00156256">
        <w:rPr>
          <w:bCs/>
        </w:rPr>
        <w:t>Закон Республики Беларусь</w:t>
      </w:r>
      <w:r w:rsidRPr="00156256">
        <w:br/>
        <w:t>Палаты п</w:t>
      </w:r>
      <w:bookmarkStart w:id="5" w:name="_GoBack"/>
      <w:bookmarkEnd w:id="5"/>
      <w:r w:rsidRPr="00156256">
        <w:t>редставителей Национального собрания Республики Беларусь от 18.07.2006 № 159-З</w:t>
      </w:r>
      <w:r w:rsidRPr="00156256">
        <w:br/>
      </w:r>
      <w:r w:rsidRPr="00156256">
        <w:rPr>
          <w:bCs/>
        </w:rPr>
        <w:t>О внесении изменений в Инвестиционный кодекс Республики Беларусь</w:t>
      </w:r>
    </w:p>
    <w:p w:rsidR="00156256" w:rsidRPr="00156256" w:rsidRDefault="00156256" w:rsidP="00156256">
      <w:pPr>
        <w:rPr>
          <w:bCs/>
        </w:rPr>
      </w:pPr>
    </w:p>
    <w:p w:rsidR="009E21C7" w:rsidRPr="009E21C7" w:rsidRDefault="009E21C7" w:rsidP="009E21C7">
      <w:pPr>
        <w:pStyle w:val="a3"/>
        <w:spacing w:line="312" w:lineRule="auto"/>
        <w:ind w:firstLine="567"/>
        <w:jc w:val="both"/>
        <w:rPr>
          <w:rFonts w:ascii="Times New Roman" w:hAnsi="Times New Roman"/>
          <w:sz w:val="24"/>
        </w:rPr>
      </w:pPr>
    </w:p>
    <w:sectPr w:rsidR="009E21C7" w:rsidRPr="009E21C7" w:rsidSect="00B2432B">
      <w:footerReference w:type="default" r:id="rId443"/>
      <w:pgSz w:w="11906" w:h="16838"/>
      <w:pgMar w:top="1134" w:right="282"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3F" w:rsidRDefault="003E0A3F" w:rsidP="00FE770D">
      <w:r>
        <w:separator/>
      </w:r>
    </w:p>
  </w:endnote>
  <w:endnote w:type="continuationSeparator" w:id="0">
    <w:p w:rsidR="003E0A3F" w:rsidRDefault="003E0A3F" w:rsidP="00FE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57" w:rsidRDefault="0075079B">
    <w:pPr>
      <w:pStyle w:val="a5"/>
      <w:jc w:val="right"/>
    </w:pPr>
    <w:r>
      <w:fldChar w:fldCharType="begin"/>
    </w:r>
    <w:r>
      <w:instrText xml:space="preserve"> PAGE   \* MERGEFORMAT </w:instrText>
    </w:r>
    <w:r>
      <w:fldChar w:fldCharType="separate"/>
    </w:r>
    <w:r w:rsidR="00B2432B">
      <w:rPr>
        <w:noProof/>
      </w:rPr>
      <w:t>66</w:t>
    </w:r>
    <w:r>
      <w:rPr>
        <w:noProof/>
      </w:rPr>
      <w:fldChar w:fldCharType="end"/>
    </w:r>
  </w:p>
  <w:p w:rsidR="00D07557" w:rsidRDefault="00D075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3F" w:rsidRDefault="003E0A3F" w:rsidP="00FE770D">
      <w:r>
        <w:separator/>
      </w:r>
    </w:p>
  </w:footnote>
  <w:footnote w:type="continuationSeparator" w:id="0">
    <w:p w:rsidR="003E0A3F" w:rsidRDefault="003E0A3F" w:rsidP="00FE7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A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4710B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A3E15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437A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F100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64931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67360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9BD2777"/>
    <w:multiLevelType w:val="hybridMultilevel"/>
    <w:tmpl w:val="FA8A1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067B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AC6F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B2E6F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81C78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9624A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9841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D0851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06429F5"/>
    <w:multiLevelType w:val="singleLevel"/>
    <w:tmpl w:val="0419000F"/>
    <w:lvl w:ilvl="0">
      <w:start w:val="1"/>
      <w:numFmt w:val="decimal"/>
      <w:lvlText w:val="%1."/>
      <w:lvlJc w:val="left"/>
      <w:pPr>
        <w:tabs>
          <w:tab w:val="num" w:pos="360"/>
        </w:tabs>
        <w:ind w:left="360" w:hanging="360"/>
      </w:pPr>
    </w:lvl>
  </w:abstractNum>
  <w:abstractNum w:abstractNumId="16">
    <w:nsid w:val="32051C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AC845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AD71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D3D10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DC318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18C5D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9D77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5D659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73034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8D610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BAD7E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C4F27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2A255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46444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BCE45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41C45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5437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B143205"/>
    <w:multiLevelType w:val="singleLevel"/>
    <w:tmpl w:val="58669770"/>
    <w:lvl w:ilvl="0">
      <w:start w:val="1"/>
      <w:numFmt w:val="decimal"/>
      <w:lvlText w:val="%1."/>
      <w:lvlJc w:val="left"/>
      <w:pPr>
        <w:tabs>
          <w:tab w:val="num" w:pos="795"/>
        </w:tabs>
        <w:ind w:left="795" w:hanging="375"/>
      </w:pPr>
      <w:rPr>
        <w:rFonts w:hint="default"/>
      </w:rPr>
    </w:lvl>
  </w:abstractNum>
  <w:abstractNum w:abstractNumId="34">
    <w:nsid w:val="6D2504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D3028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D4536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D48271D"/>
    <w:multiLevelType w:val="hybridMultilevel"/>
    <w:tmpl w:val="3EEA23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3366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731363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99B75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A416B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BF52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7C7557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DA456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7E6369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F0F2A3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12"/>
  </w:num>
  <w:num w:numId="3">
    <w:abstractNumId w:val="22"/>
  </w:num>
  <w:num w:numId="4">
    <w:abstractNumId w:val="29"/>
  </w:num>
  <w:num w:numId="5">
    <w:abstractNumId w:val="9"/>
  </w:num>
  <w:num w:numId="6">
    <w:abstractNumId w:val="39"/>
  </w:num>
  <w:num w:numId="7">
    <w:abstractNumId w:val="41"/>
  </w:num>
  <w:num w:numId="8">
    <w:abstractNumId w:val="31"/>
  </w:num>
  <w:num w:numId="9">
    <w:abstractNumId w:val="20"/>
  </w:num>
  <w:num w:numId="10">
    <w:abstractNumId w:val="2"/>
  </w:num>
  <w:num w:numId="11">
    <w:abstractNumId w:val="27"/>
  </w:num>
  <w:num w:numId="12">
    <w:abstractNumId w:val="30"/>
  </w:num>
  <w:num w:numId="13">
    <w:abstractNumId w:val="13"/>
  </w:num>
  <w:num w:numId="14">
    <w:abstractNumId w:val="0"/>
  </w:num>
  <w:num w:numId="15">
    <w:abstractNumId w:val="32"/>
  </w:num>
  <w:num w:numId="16">
    <w:abstractNumId w:val="44"/>
  </w:num>
  <w:num w:numId="17">
    <w:abstractNumId w:val="11"/>
  </w:num>
  <w:num w:numId="18">
    <w:abstractNumId w:val="28"/>
  </w:num>
  <w:num w:numId="19">
    <w:abstractNumId w:val="45"/>
  </w:num>
  <w:num w:numId="20">
    <w:abstractNumId w:val="18"/>
  </w:num>
  <w:num w:numId="21">
    <w:abstractNumId w:val="36"/>
  </w:num>
  <w:num w:numId="22">
    <w:abstractNumId w:val="40"/>
  </w:num>
  <w:num w:numId="23">
    <w:abstractNumId w:val="3"/>
  </w:num>
  <w:num w:numId="24">
    <w:abstractNumId w:val="19"/>
  </w:num>
  <w:num w:numId="25">
    <w:abstractNumId w:val="16"/>
  </w:num>
  <w:num w:numId="26">
    <w:abstractNumId w:val="24"/>
  </w:num>
  <w:num w:numId="27">
    <w:abstractNumId w:val="25"/>
  </w:num>
  <w:num w:numId="28">
    <w:abstractNumId w:val="46"/>
  </w:num>
  <w:num w:numId="29">
    <w:abstractNumId w:val="42"/>
  </w:num>
  <w:num w:numId="30">
    <w:abstractNumId w:val="10"/>
  </w:num>
  <w:num w:numId="31">
    <w:abstractNumId w:val="34"/>
  </w:num>
  <w:num w:numId="32">
    <w:abstractNumId w:val="17"/>
  </w:num>
  <w:num w:numId="33">
    <w:abstractNumId w:val="43"/>
  </w:num>
  <w:num w:numId="34">
    <w:abstractNumId w:val="23"/>
  </w:num>
  <w:num w:numId="35">
    <w:abstractNumId w:val="38"/>
  </w:num>
  <w:num w:numId="36">
    <w:abstractNumId w:val="1"/>
  </w:num>
  <w:num w:numId="37">
    <w:abstractNumId w:val="6"/>
  </w:num>
  <w:num w:numId="38">
    <w:abstractNumId w:val="35"/>
  </w:num>
  <w:num w:numId="39">
    <w:abstractNumId w:val="15"/>
  </w:num>
  <w:num w:numId="40">
    <w:abstractNumId w:val="7"/>
  </w:num>
  <w:num w:numId="41">
    <w:abstractNumId w:val="14"/>
  </w:num>
  <w:num w:numId="42">
    <w:abstractNumId w:val="8"/>
  </w:num>
  <w:num w:numId="43">
    <w:abstractNumId w:val="21"/>
  </w:num>
  <w:num w:numId="44">
    <w:abstractNumId w:val="4"/>
  </w:num>
  <w:num w:numId="45">
    <w:abstractNumId w:val="26"/>
  </w:num>
  <w:num w:numId="46">
    <w:abstractNumId w:val="5"/>
  </w:num>
  <w:num w:numId="47">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10D"/>
    <w:rsid w:val="000B5C7F"/>
    <w:rsid w:val="00156256"/>
    <w:rsid w:val="001C059C"/>
    <w:rsid w:val="00356C76"/>
    <w:rsid w:val="00356D1D"/>
    <w:rsid w:val="003E0A3F"/>
    <w:rsid w:val="00540E21"/>
    <w:rsid w:val="00640088"/>
    <w:rsid w:val="0075079B"/>
    <w:rsid w:val="007B004D"/>
    <w:rsid w:val="007D225C"/>
    <w:rsid w:val="00801071"/>
    <w:rsid w:val="00996942"/>
    <w:rsid w:val="009C77B8"/>
    <w:rsid w:val="009E21C7"/>
    <w:rsid w:val="00A24A4D"/>
    <w:rsid w:val="00A814BC"/>
    <w:rsid w:val="00A9319C"/>
    <w:rsid w:val="00B2432B"/>
    <w:rsid w:val="00C03FB3"/>
    <w:rsid w:val="00CC7D15"/>
    <w:rsid w:val="00D07557"/>
    <w:rsid w:val="00DE3FAE"/>
    <w:rsid w:val="00E34F50"/>
    <w:rsid w:val="00FE770D"/>
    <w:rsid w:val="00FF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1"/>
    <o:shapelayout v:ext="edit">
      <o:idmap v:ext="edit" data="1"/>
      <o:rules v:ext="edit">
        <o:r id="V:Rule1" type="arc" idref="#_x0000_s1036"/>
        <o:r id="V:Rule2" type="arc" idref="#_x0000_s1256"/>
        <o:r id="V:Rule3" type="arc" idref="#_x0000_s12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19C"/>
    <w:rPr>
      <w:sz w:val="24"/>
      <w:szCs w:val="24"/>
    </w:rPr>
  </w:style>
  <w:style w:type="paragraph" w:styleId="1">
    <w:name w:val="heading 1"/>
    <w:basedOn w:val="a"/>
    <w:next w:val="a"/>
    <w:link w:val="10"/>
    <w:qFormat/>
    <w:rsid w:val="00356D1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F110D"/>
    <w:pPr>
      <w:keepNext/>
      <w:outlineLvl w:val="1"/>
    </w:pPr>
    <w:rPr>
      <w:szCs w:val="20"/>
    </w:rPr>
  </w:style>
  <w:style w:type="paragraph" w:styleId="3">
    <w:name w:val="heading 3"/>
    <w:basedOn w:val="a"/>
    <w:next w:val="a"/>
    <w:link w:val="30"/>
    <w:semiHidden/>
    <w:unhideWhenUsed/>
    <w:qFormat/>
    <w:rsid w:val="00C03FB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03FB3"/>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C03FB3"/>
    <w:pPr>
      <w:spacing w:before="240" w:after="60"/>
      <w:outlineLvl w:val="5"/>
    </w:pPr>
    <w:rPr>
      <w:rFonts w:ascii="Calibri" w:hAnsi="Calibri"/>
      <w:b/>
      <w:bCs/>
      <w:sz w:val="22"/>
      <w:szCs w:val="22"/>
    </w:rPr>
  </w:style>
  <w:style w:type="paragraph" w:styleId="9">
    <w:name w:val="heading 9"/>
    <w:basedOn w:val="a"/>
    <w:next w:val="a"/>
    <w:link w:val="90"/>
    <w:semiHidden/>
    <w:unhideWhenUsed/>
    <w:qFormat/>
    <w:rsid w:val="00C03FB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FF110D"/>
    <w:pPr>
      <w:keepNext/>
      <w:jc w:val="center"/>
    </w:pPr>
    <w:rPr>
      <w:szCs w:val="20"/>
    </w:rPr>
  </w:style>
  <w:style w:type="character" w:customStyle="1" w:styleId="20">
    <w:name w:val="Заголовок 2 Знак"/>
    <w:link w:val="2"/>
    <w:rsid w:val="00FF110D"/>
    <w:rPr>
      <w:sz w:val="24"/>
    </w:rPr>
  </w:style>
  <w:style w:type="paragraph" w:styleId="a3">
    <w:name w:val="Plain Text"/>
    <w:basedOn w:val="a"/>
    <w:link w:val="a4"/>
    <w:rsid w:val="00FF110D"/>
    <w:rPr>
      <w:rFonts w:ascii="Courier New" w:hAnsi="Courier New"/>
      <w:sz w:val="20"/>
      <w:szCs w:val="20"/>
    </w:rPr>
  </w:style>
  <w:style w:type="character" w:customStyle="1" w:styleId="a4">
    <w:name w:val="Текст Знак"/>
    <w:link w:val="a3"/>
    <w:rsid w:val="00FF110D"/>
    <w:rPr>
      <w:rFonts w:ascii="Courier New" w:hAnsi="Courier New"/>
    </w:rPr>
  </w:style>
  <w:style w:type="paragraph" w:customStyle="1" w:styleId="12">
    <w:name w:val="Текст1"/>
    <w:basedOn w:val="a"/>
    <w:rsid w:val="00FF110D"/>
    <w:rPr>
      <w:rFonts w:ascii="Courier New" w:hAnsi="Courier New"/>
      <w:sz w:val="20"/>
      <w:szCs w:val="20"/>
    </w:rPr>
  </w:style>
  <w:style w:type="paragraph" w:styleId="a5">
    <w:name w:val="footer"/>
    <w:basedOn w:val="a"/>
    <w:link w:val="a6"/>
    <w:uiPriority w:val="99"/>
    <w:rsid w:val="00FF110D"/>
    <w:pPr>
      <w:tabs>
        <w:tab w:val="center" w:pos="4153"/>
        <w:tab w:val="right" w:pos="8306"/>
      </w:tabs>
    </w:pPr>
    <w:rPr>
      <w:sz w:val="20"/>
      <w:szCs w:val="20"/>
    </w:rPr>
  </w:style>
  <w:style w:type="character" w:customStyle="1" w:styleId="a6">
    <w:name w:val="Нижний колонтитул Знак"/>
    <w:basedOn w:val="a0"/>
    <w:link w:val="a5"/>
    <w:uiPriority w:val="99"/>
    <w:rsid w:val="00FF110D"/>
  </w:style>
  <w:style w:type="character" w:styleId="a7">
    <w:name w:val="page number"/>
    <w:basedOn w:val="a0"/>
    <w:rsid w:val="00FF110D"/>
  </w:style>
  <w:style w:type="character" w:styleId="a8">
    <w:name w:val="Strong"/>
    <w:qFormat/>
    <w:rsid w:val="00FF110D"/>
    <w:rPr>
      <w:b/>
    </w:rPr>
  </w:style>
  <w:style w:type="paragraph" w:styleId="a9">
    <w:name w:val="Body Text Indent"/>
    <w:basedOn w:val="a"/>
    <w:link w:val="aa"/>
    <w:rsid w:val="00FF110D"/>
    <w:pPr>
      <w:tabs>
        <w:tab w:val="left" w:pos="1218"/>
        <w:tab w:val="left" w:pos="1735"/>
        <w:tab w:val="left" w:pos="3153"/>
        <w:tab w:val="left" w:pos="4320"/>
        <w:tab w:val="left" w:pos="6840"/>
        <w:tab w:val="left" w:pos="6960"/>
        <w:tab w:val="left" w:pos="7655"/>
        <w:tab w:val="left" w:pos="9639"/>
        <w:tab w:val="left" w:pos="9923"/>
      </w:tabs>
      <w:spacing w:before="222" w:line="288" w:lineRule="auto"/>
      <w:ind w:firstLine="550"/>
      <w:jc w:val="both"/>
    </w:pPr>
    <w:rPr>
      <w:b/>
      <w:snapToGrid w:val="0"/>
      <w:szCs w:val="20"/>
      <w:lang w:val="en-US"/>
    </w:rPr>
  </w:style>
  <w:style w:type="character" w:customStyle="1" w:styleId="aa">
    <w:name w:val="Основной текст с отступом Знак"/>
    <w:link w:val="a9"/>
    <w:rsid w:val="00FF110D"/>
    <w:rPr>
      <w:b/>
      <w:snapToGrid w:val="0"/>
      <w:sz w:val="24"/>
      <w:lang w:val="en-US"/>
    </w:rPr>
  </w:style>
  <w:style w:type="paragraph" w:styleId="ab">
    <w:name w:val="Body Text"/>
    <w:basedOn w:val="a"/>
    <w:link w:val="ac"/>
    <w:rsid w:val="00FF110D"/>
    <w:rPr>
      <w:szCs w:val="20"/>
    </w:rPr>
  </w:style>
  <w:style w:type="character" w:customStyle="1" w:styleId="ac">
    <w:name w:val="Основной текст Знак"/>
    <w:link w:val="ab"/>
    <w:rsid w:val="00FF110D"/>
    <w:rPr>
      <w:sz w:val="24"/>
    </w:rPr>
  </w:style>
  <w:style w:type="paragraph" w:styleId="21">
    <w:name w:val="Body Text 2"/>
    <w:basedOn w:val="a"/>
    <w:link w:val="22"/>
    <w:rsid w:val="00FF110D"/>
    <w:pPr>
      <w:jc w:val="both"/>
    </w:pPr>
    <w:rPr>
      <w:szCs w:val="20"/>
    </w:rPr>
  </w:style>
  <w:style w:type="character" w:customStyle="1" w:styleId="22">
    <w:name w:val="Основной текст 2 Знак"/>
    <w:link w:val="21"/>
    <w:rsid w:val="00FF110D"/>
    <w:rPr>
      <w:sz w:val="24"/>
    </w:rPr>
  </w:style>
  <w:style w:type="paragraph" w:styleId="31">
    <w:name w:val="Body Text 3"/>
    <w:basedOn w:val="a"/>
    <w:link w:val="32"/>
    <w:rsid w:val="00FF110D"/>
    <w:pPr>
      <w:spacing w:line="312" w:lineRule="auto"/>
      <w:jc w:val="center"/>
    </w:pPr>
    <w:rPr>
      <w:sz w:val="28"/>
      <w:szCs w:val="20"/>
    </w:rPr>
  </w:style>
  <w:style w:type="character" w:customStyle="1" w:styleId="32">
    <w:name w:val="Основной текст 3 Знак"/>
    <w:link w:val="31"/>
    <w:rsid w:val="00FF110D"/>
    <w:rPr>
      <w:sz w:val="28"/>
    </w:rPr>
  </w:style>
  <w:style w:type="paragraph" w:styleId="23">
    <w:name w:val="Body Text Indent 2"/>
    <w:basedOn w:val="a"/>
    <w:link w:val="24"/>
    <w:rsid w:val="00FF110D"/>
    <w:pPr>
      <w:spacing w:line="312" w:lineRule="auto"/>
      <w:ind w:firstLine="567"/>
      <w:jc w:val="both"/>
    </w:pPr>
    <w:rPr>
      <w:szCs w:val="20"/>
    </w:rPr>
  </w:style>
  <w:style w:type="character" w:customStyle="1" w:styleId="24">
    <w:name w:val="Основной текст с отступом 2 Знак"/>
    <w:link w:val="23"/>
    <w:rsid w:val="00FF110D"/>
    <w:rPr>
      <w:sz w:val="24"/>
    </w:rPr>
  </w:style>
  <w:style w:type="paragraph" w:styleId="ad">
    <w:name w:val="Balloon Text"/>
    <w:basedOn w:val="a"/>
    <w:link w:val="ae"/>
    <w:rsid w:val="00FF110D"/>
    <w:rPr>
      <w:rFonts w:ascii="Tahoma" w:hAnsi="Tahoma" w:cs="Tahoma"/>
      <w:sz w:val="16"/>
      <w:szCs w:val="16"/>
    </w:rPr>
  </w:style>
  <w:style w:type="character" w:customStyle="1" w:styleId="ae">
    <w:name w:val="Текст выноски Знак"/>
    <w:link w:val="ad"/>
    <w:rsid w:val="00FF110D"/>
    <w:rPr>
      <w:rFonts w:ascii="Tahoma" w:hAnsi="Tahoma" w:cs="Tahoma"/>
      <w:sz w:val="16"/>
      <w:szCs w:val="16"/>
    </w:rPr>
  </w:style>
  <w:style w:type="character" w:customStyle="1" w:styleId="30">
    <w:name w:val="Заголовок 3 Знак"/>
    <w:link w:val="3"/>
    <w:semiHidden/>
    <w:rsid w:val="00C03FB3"/>
    <w:rPr>
      <w:rFonts w:ascii="Cambria" w:eastAsia="Times New Roman" w:hAnsi="Cambria" w:cs="Times New Roman"/>
      <w:b/>
      <w:bCs/>
      <w:sz w:val="26"/>
      <w:szCs w:val="26"/>
    </w:rPr>
  </w:style>
  <w:style w:type="character" w:customStyle="1" w:styleId="40">
    <w:name w:val="Заголовок 4 Знак"/>
    <w:link w:val="4"/>
    <w:semiHidden/>
    <w:rsid w:val="00C03FB3"/>
    <w:rPr>
      <w:rFonts w:ascii="Calibri" w:eastAsia="Times New Roman" w:hAnsi="Calibri" w:cs="Times New Roman"/>
      <w:b/>
      <w:bCs/>
      <w:sz w:val="28"/>
      <w:szCs w:val="28"/>
    </w:rPr>
  </w:style>
  <w:style w:type="character" w:customStyle="1" w:styleId="60">
    <w:name w:val="Заголовок 6 Знак"/>
    <w:link w:val="6"/>
    <w:semiHidden/>
    <w:rsid w:val="00C03FB3"/>
    <w:rPr>
      <w:rFonts w:ascii="Calibri" w:eastAsia="Times New Roman" w:hAnsi="Calibri" w:cs="Times New Roman"/>
      <w:b/>
      <w:bCs/>
      <w:sz w:val="22"/>
      <w:szCs w:val="22"/>
    </w:rPr>
  </w:style>
  <w:style w:type="character" w:customStyle="1" w:styleId="90">
    <w:name w:val="Заголовок 9 Знак"/>
    <w:link w:val="9"/>
    <w:semiHidden/>
    <w:rsid w:val="00C03FB3"/>
    <w:rPr>
      <w:rFonts w:ascii="Cambria" w:eastAsia="Times New Roman" w:hAnsi="Cambria" w:cs="Times New Roman"/>
      <w:sz w:val="22"/>
      <w:szCs w:val="22"/>
    </w:rPr>
  </w:style>
  <w:style w:type="paragraph" w:styleId="33">
    <w:name w:val="Body Text Indent 3"/>
    <w:basedOn w:val="a"/>
    <w:link w:val="34"/>
    <w:rsid w:val="00C03FB3"/>
    <w:pPr>
      <w:spacing w:after="120"/>
      <w:ind w:left="283"/>
    </w:pPr>
    <w:rPr>
      <w:sz w:val="16"/>
      <w:szCs w:val="16"/>
    </w:rPr>
  </w:style>
  <w:style w:type="character" w:customStyle="1" w:styleId="34">
    <w:name w:val="Основной текст с отступом 3 Знак"/>
    <w:link w:val="33"/>
    <w:rsid w:val="00C03FB3"/>
    <w:rPr>
      <w:sz w:val="16"/>
      <w:szCs w:val="16"/>
    </w:rPr>
  </w:style>
  <w:style w:type="character" w:customStyle="1" w:styleId="10">
    <w:name w:val="Заголовок 1 Знак"/>
    <w:link w:val="1"/>
    <w:rsid w:val="00356D1D"/>
    <w:rPr>
      <w:rFonts w:ascii="Cambria" w:eastAsia="Times New Roman" w:hAnsi="Cambria" w:cs="Times New Roman"/>
      <w:b/>
      <w:bCs/>
      <w:kern w:val="32"/>
      <w:sz w:val="32"/>
      <w:szCs w:val="32"/>
    </w:rPr>
  </w:style>
  <w:style w:type="paragraph" w:customStyle="1" w:styleId="13">
    <w:name w:val="Текст1"/>
    <w:basedOn w:val="a"/>
    <w:rsid w:val="009E21C7"/>
    <w:rPr>
      <w:rFonts w:ascii="Courier New" w:hAnsi="Courier New"/>
      <w:sz w:val="20"/>
      <w:szCs w:val="20"/>
    </w:rPr>
  </w:style>
  <w:style w:type="paragraph" w:customStyle="1" w:styleId="35">
    <w:name w:val="Текст3"/>
    <w:basedOn w:val="a"/>
    <w:rsid w:val="009E21C7"/>
    <w:rPr>
      <w:rFonts w:ascii="Courier New" w:hAnsi="Courier New"/>
      <w:sz w:val="20"/>
      <w:szCs w:val="20"/>
    </w:rPr>
  </w:style>
  <w:style w:type="paragraph" w:customStyle="1" w:styleId="25">
    <w:name w:val="Текст2"/>
    <w:basedOn w:val="a"/>
    <w:rsid w:val="009E21C7"/>
    <w:rPr>
      <w:rFonts w:ascii="Courier New" w:hAnsi="Courier New"/>
      <w:sz w:val="20"/>
      <w:szCs w:val="20"/>
    </w:rPr>
  </w:style>
  <w:style w:type="paragraph" w:customStyle="1" w:styleId="61">
    <w:name w:val="Текст6"/>
    <w:basedOn w:val="a"/>
    <w:rsid w:val="00DE3FAE"/>
    <w:rPr>
      <w:rFonts w:ascii="Courier New" w:hAnsi="Courier New"/>
      <w:sz w:val="20"/>
      <w:szCs w:val="20"/>
    </w:rPr>
  </w:style>
  <w:style w:type="paragraph" w:styleId="af">
    <w:name w:val="header"/>
    <w:basedOn w:val="a"/>
    <w:link w:val="af0"/>
    <w:rsid w:val="00FE770D"/>
    <w:pPr>
      <w:tabs>
        <w:tab w:val="center" w:pos="4677"/>
        <w:tab w:val="right" w:pos="9355"/>
      </w:tabs>
    </w:pPr>
  </w:style>
  <w:style w:type="character" w:customStyle="1" w:styleId="af0">
    <w:name w:val="Верхний колонтитул Знак"/>
    <w:link w:val="af"/>
    <w:rsid w:val="00FE77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6.bin"/><Relationship Id="rId21" Type="http://schemas.openxmlformats.org/officeDocument/2006/relationships/image" Target="media/image7.wmf"/><Relationship Id="rId63" Type="http://schemas.openxmlformats.org/officeDocument/2006/relationships/oleObject" Target="embeddings/oleObject29.bin"/><Relationship Id="rId159" Type="http://schemas.openxmlformats.org/officeDocument/2006/relationships/oleObject" Target="embeddings/oleObject76.bin"/><Relationship Id="rId324" Type="http://schemas.openxmlformats.org/officeDocument/2006/relationships/image" Target="media/image157.wmf"/><Relationship Id="rId366" Type="http://schemas.openxmlformats.org/officeDocument/2006/relationships/oleObject" Target="embeddings/oleObject179.bin"/><Relationship Id="rId170" Type="http://schemas.openxmlformats.org/officeDocument/2006/relationships/image" Target="media/image80.wmf"/><Relationship Id="rId226" Type="http://schemas.openxmlformats.org/officeDocument/2006/relationships/image" Target="media/image108.wmf"/><Relationship Id="rId433" Type="http://schemas.openxmlformats.org/officeDocument/2006/relationships/image" Target="media/image212.wmf"/><Relationship Id="rId268" Type="http://schemas.openxmlformats.org/officeDocument/2006/relationships/image" Target="media/image129.wmf"/><Relationship Id="rId32" Type="http://schemas.openxmlformats.org/officeDocument/2006/relationships/image" Target="media/image12.wmf"/><Relationship Id="rId74" Type="http://schemas.openxmlformats.org/officeDocument/2006/relationships/image" Target="media/image32.wmf"/><Relationship Id="rId128" Type="http://schemas.openxmlformats.org/officeDocument/2006/relationships/image" Target="media/image59.wmf"/><Relationship Id="rId335" Type="http://schemas.openxmlformats.org/officeDocument/2006/relationships/oleObject" Target="embeddings/oleObject164.bin"/><Relationship Id="rId377" Type="http://schemas.openxmlformats.org/officeDocument/2006/relationships/image" Target="media/image184.wmf"/><Relationship Id="rId5" Type="http://schemas.openxmlformats.org/officeDocument/2006/relationships/settings" Target="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oleObject" Target="embeddings/oleObject197.bin"/><Relationship Id="rId279" Type="http://schemas.openxmlformats.org/officeDocument/2006/relationships/oleObject" Target="embeddings/oleObject136.bin"/><Relationship Id="rId444" Type="http://schemas.openxmlformats.org/officeDocument/2006/relationships/fontTable" Target="fontTable.xml"/><Relationship Id="rId43" Type="http://schemas.openxmlformats.org/officeDocument/2006/relationships/oleObject" Target="embeddings/oleObject19.bin"/><Relationship Id="rId139" Type="http://schemas.openxmlformats.org/officeDocument/2006/relationships/oleObject" Target="embeddings/Microsoft_Word_97_-_2003_Document1.doc"/><Relationship Id="rId290" Type="http://schemas.openxmlformats.org/officeDocument/2006/relationships/image" Target="media/image140.wmf"/><Relationship Id="rId304" Type="http://schemas.openxmlformats.org/officeDocument/2006/relationships/image" Target="media/image147.wmf"/><Relationship Id="rId346" Type="http://schemas.openxmlformats.org/officeDocument/2006/relationships/image" Target="media/image168.wmf"/><Relationship Id="rId388" Type="http://schemas.openxmlformats.org/officeDocument/2006/relationships/oleObject" Target="embeddings/oleObject190.bin"/><Relationship Id="rId85" Type="http://schemas.openxmlformats.org/officeDocument/2006/relationships/oleObject" Target="embeddings/oleObject40.bin"/><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image" Target="media/image202.wmf"/><Relationship Id="rId248" Type="http://schemas.openxmlformats.org/officeDocument/2006/relationships/image" Target="media/image119.wmf"/><Relationship Id="rId12" Type="http://schemas.openxmlformats.org/officeDocument/2006/relationships/oleObject" Target="embeddings/oleObject2.bin"/><Relationship Id="rId108" Type="http://schemas.openxmlformats.org/officeDocument/2006/relationships/image" Target="media/image49.wmf"/><Relationship Id="rId315" Type="http://schemas.openxmlformats.org/officeDocument/2006/relationships/oleObject" Target="embeddings/oleObject154.bin"/><Relationship Id="rId357" Type="http://schemas.openxmlformats.org/officeDocument/2006/relationships/oleObject" Target="embeddings/oleObject175.bin"/><Relationship Id="rId54" Type="http://schemas.openxmlformats.org/officeDocument/2006/relationships/image" Target="media/image22.wmf"/><Relationship Id="rId75" Type="http://schemas.openxmlformats.org/officeDocument/2006/relationships/oleObject" Target="embeddings/oleObject35.bin"/><Relationship Id="rId96" Type="http://schemas.openxmlformats.org/officeDocument/2006/relationships/image" Target="media/image43.wmf"/><Relationship Id="rId140" Type="http://schemas.openxmlformats.org/officeDocument/2006/relationships/image" Target="media/image65.wmf"/><Relationship Id="rId161" Type="http://schemas.openxmlformats.org/officeDocument/2006/relationships/oleObject" Target="embeddings/oleObject77.bin"/><Relationship Id="rId182" Type="http://schemas.openxmlformats.org/officeDocument/2006/relationships/image" Target="media/image86.wmf"/><Relationship Id="rId217" Type="http://schemas.openxmlformats.org/officeDocument/2006/relationships/oleObject" Target="embeddings/oleObject105.bin"/><Relationship Id="rId378" Type="http://schemas.openxmlformats.org/officeDocument/2006/relationships/oleObject" Target="embeddings/oleObject185.bin"/><Relationship Id="rId399" Type="http://schemas.openxmlformats.org/officeDocument/2006/relationships/image" Target="media/image195.wmf"/><Relationship Id="rId403" Type="http://schemas.openxmlformats.org/officeDocument/2006/relationships/image" Target="media/image197.wmf"/><Relationship Id="rId6" Type="http://schemas.openxmlformats.org/officeDocument/2006/relationships/webSettings" Target="webSettings.xml"/><Relationship Id="rId238" Type="http://schemas.openxmlformats.org/officeDocument/2006/relationships/image" Target="media/image114.wmf"/><Relationship Id="rId259" Type="http://schemas.openxmlformats.org/officeDocument/2006/relationships/oleObject" Target="embeddings/oleObject126.bin"/><Relationship Id="rId424" Type="http://schemas.openxmlformats.org/officeDocument/2006/relationships/oleObject" Target="embeddings/oleObject208.bin"/><Relationship Id="rId445" Type="http://schemas.openxmlformats.org/officeDocument/2006/relationships/theme" Target="theme/theme1.xml"/><Relationship Id="rId23" Type="http://schemas.openxmlformats.org/officeDocument/2006/relationships/image" Target="media/image8.wmf"/><Relationship Id="rId119" Type="http://schemas.openxmlformats.org/officeDocument/2006/relationships/oleObject" Target="embeddings/oleObject57.bin"/><Relationship Id="rId270" Type="http://schemas.openxmlformats.org/officeDocument/2006/relationships/image" Target="media/image130.wmf"/><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image" Target="media/image158.wmf"/><Relationship Id="rId347" Type="http://schemas.openxmlformats.org/officeDocument/2006/relationships/oleObject" Target="embeddings/oleObject170.bin"/><Relationship Id="rId44" Type="http://schemas.openxmlformats.org/officeDocument/2006/relationships/image" Target="media/image17.wmf"/><Relationship Id="rId65" Type="http://schemas.openxmlformats.org/officeDocument/2006/relationships/oleObject" Target="embeddings/oleObject30.bin"/><Relationship Id="rId86" Type="http://schemas.openxmlformats.org/officeDocument/2006/relationships/image" Target="media/image38.wmf"/><Relationship Id="rId130" Type="http://schemas.openxmlformats.org/officeDocument/2006/relationships/image" Target="media/image60.wmf"/><Relationship Id="rId151" Type="http://schemas.openxmlformats.org/officeDocument/2006/relationships/oleObject" Target="embeddings/oleObject72.bin"/><Relationship Id="rId368" Type="http://schemas.openxmlformats.org/officeDocument/2006/relationships/oleObject" Target="embeddings/oleObject180.bin"/><Relationship Id="rId389" Type="http://schemas.openxmlformats.org/officeDocument/2006/relationships/image" Target="media/image190.wmf"/><Relationship Id="rId172" Type="http://schemas.openxmlformats.org/officeDocument/2006/relationships/image" Target="media/image81.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09.wmf"/><Relationship Id="rId249" Type="http://schemas.openxmlformats.org/officeDocument/2006/relationships/oleObject" Target="embeddings/oleObject121.bin"/><Relationship Id="rId414" Type="http://schemas.openxmlformats.org/officeDocument/2006/relationships/oleObject" Target="embeddings/oleObject203.bin"/><Relationship Id="rId435" Type="http://schemas.openxmlformats.org/officeDocument/2006/relationships/image" Target="media/image213.wmf"/><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image" Target="media/image125.wmf"/><Relationship Id="rId281" Type="http://schemas.openxmlformats.org/officeDocument/2006/relationships/oleObject" Target="embeddings/oleObject137.bin"/><Relationship Id="rId316" Type="http://schemas.openxmlformats.org/officeDocument/2006/relationships/image" Target="media/image153.wmf"/><Relationship Id="rId337" Type="http://schemas.openxmlformats.org/officeDocument/2006/relationships/oleObject" Target="embeddings/oleObject165.bin"/><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oleObject" Target="embeddings/oleObject46.bin"/><Relationship Id="rId120" Type="http://schemas.openxmlformats.org/officeDocument/2006/relationships/image" Target="media/image55.wmf"/><Relationship Id="rId141" Type="http://schemas.openxmlformats.org/officeDocument/2006/relationships/oleObject" Target="embeddings/oleObject67.bin"/><Relationship Id="rId358" Type="http://schemas.openxmlformats.org/officeDocument/2006/relationships/image" Target="media/image174.wmf"/><Relationship Id="rId379" Type="http://schemas.openxmlformats.org/officeDocument/2006/relationships/image" Target="media/image185.wmf"/><Relationship Id="rId7" Type="http://schemas.openxmlformats.org/officeDocument/2006/relationships/footnotes" Target="footnotes.xml"/><Relationship Id="rId162" Type="http://schemas.openxmlformats.org/officeDocument/2006/relationships/image" Target="media/image76.wmf"/><Relationship Id="rId183" Type="http://schemas.openxmlformats.org/officeDocument/2006/relationships/oleObject" Target="embeddings/oleObject88.bin"/><Relationship Id="rId218" Type="http://schemas.openxmlformats.org/officeDocument/2006/relationships/image" Target="media/image104.wmf"/><Relationship Id="rId239" Type="http://schemas.openxmlformats.org/officeDocument/2006/relationships/oleObject" Target="embeddings/oleObject116.bin"/><Relationship Id="rId390" Type="http://schemas.openxmlformats.org/officeDocument/2006/relationships/oleObject" Target="embeddings/oleObject191.bin"/><Relationship Id="rId404" Type="http://schemas.openxmlformats.org/officeDocument/2006/relationships/oleObject" Target="embeddings/oleObject198.bin"/><Relationship Id="rId425" Type="http://schemas.openxmlformats.org/officeDocument/2006/relationships/image" Target="media/image208.wmf"/><Relationship Id="rId250" Type="http://schemas.openxmlformats.org/officeDocument/2006/relationships/image" Target="media/image120.wmf"/><Relationship Id="rId271" Type="http://schemas.openxmlformats.org/officeDocument/2006/relationships/oleObject" Target="embeddings/oleObject132.bin"/><Relationship Id="rId292" Type="http://schemas.openxmlformats.org/officeDocument/2006/relationships/image" Target="media/image141.wmf"/><Relationship Id="rId306" Type="http://schemas.openxmlformats.org/officeDocument/2006/relationships/image" Target="media/image148.wmf"/><Relationship Id="rId24" Type="http://schemas.openxmlformats.org/officeDocument/2006/relationships/oleObject" Target="embeddings/oleObject8.bin"/><Relationship Id="rId45" Type="http://schemas.openxmlformats.org/officeDocument/2006/relationships/oleObject" Target="embeddings/oleObject20.bin"/><Relationship Id="rId66" Type="http://schemas.openxmlformats.org/officeDocument/2006/relationships/image" Target="media/image28.wmf"/><Relationship Id="rId87" Type="http://schemas.openxmlformats.org/officeDocument/2006/relationships/oleObject" Target="embeddings/oleObject41.bin"/><Relationship Id="rId110" Type="http://schemas.openxmlformats.org/officeDocument/2006/relationships/image" Target="media/image50.wmf"/><Relationship Id="rId131" Type="http://schemas.openxmlformats.org/officeDocument/2006/relationships/oleObject" Target="embeddings/oleObject63.bin"/><Relationship Id="rId327" Type="http://schemas.openxmlformats.org/officeDocument/2006/relationships/oleObject" Target="embeddings/oleObject160.bin"/><Relationship Id="rId348" Type="http://schemas.openxmlformats.org/officeDocument/2006/relationships/image" Target="media/image169.wmf"/><Relationship Id="rId369" Type="http://schemas.openxmlformats.org/officeDocument/2006/relationships/image" Target="media/image180.wmf"/><Relationship Id="rId152" Type="http://schemas.openxmlformats.org/officeDocument/2006/relationships/image" Target="media/image71.wmf"/><Relationship Id="rId173" Type="http://schemas.openxmlformats.org/officeDocument/2006/relationships/oleObject" Target="embeddings/oleObject83.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oleObject" Target="embeddings/oleObject111.bin"/><Relationship Id="rId380" Type="http://schemas.openxmlformats.org/officeDocument/2006/relationships/oleObject" Target="embeddings/oleObject186.bin"/><Relationship Id="rId415" Type="http://schemas.openxmlformats.org/officeDocument/2006/relationships/image" Target="media/image203.wmf"/><Relationship Id="rId436" Type="http://schemas.openxmlformats.org/officeDocument/2006/relationships/oleObject" Target="embeddings/oleObject214.bin"/><Relationship Id="rId240" Type="http://schemas.openxmlformats.org/officeDocument/2006/relationships/image" Target="media/image115.wmf"/><Relationship Id="rId261" Type="http://schemas.openxmlformats.org/officeDocument/2006/relationships/oleObject" Target="embeddings/oleObject127.bin"/><Relationship Id="rId14" Type="http://schemas.openxmlformats.org/officeDocument/2006/relationships/oleObject" Target="embeddings/oleObject3.bin"/><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oleObject" Target="embeddings/oleObject36.bin"/><Relationship Id="rId100" Type="http://schemas.openxmlformats.org/officeDocument/2006/relationships/image" Target="media/image45.wmf"/><Relationship Id="rId282" Type="http://schemas.openxmlformats.org/officeDocument/2006/relationships/image" Target="media/image136.wmf"/><Relationship Id="rId317" Type="http://schemas.openxmlformats.org/officeDocument/2006/relationships/oleObject" Target="embeddings/oleObject155.bin"/><Relationship Id="rId338" Type="http://schemas.openxmlformats.org/officeDocument/2006/relationships/image" Target="media/image164.wmf"/><Relationship Id="rId359" Type="http://schemas.openxmlformats.org/officeDocument/2006/relationships/oleObject" Target="embeddings/oleObject176.bin"/><Relationship Id="rId8" Type="http://schemas.openxmlformats.org/officeDocument/2006/relationships/endnotes" Target="endnotes.xml"/><Relationship Id="rId98" Type="http://schemas.openxmlformats.org/officeDocument/2006/relationships/image" Target="media/image44.wmf"/><Relationship Id="rId121" Type="http://schemas.openxmlformats.org/officeDocument/2006/relationships/oleObject" Target="embeddings/oleObject58.bin"/><Relationship Id="rId142" Type="http://schemas.openxmlformats.org/officeDocument/2006/relationships/image" Target="media/image66.wmf"/><Relationship Id="rId163" Type="http://schemas.openxmlformats.org/officeDocument/2006/relationships/oleObject" Target="embeddings/oleObject78.bin"/><Relationship Id="rId184" Type="http://schemas.openxmlformats.org/officeDocument/2006/relationships/image" Target="media/image87.wmf"/><Relationship Id="rId219" Type="http://schemas.openxmlformats.org/officeDocument/2006/relationships/oleObject" Target="embeddings/oleObject106.bin"/><Relationship Id="rId370" Type="http://schemas.openxmlformats.org/officeDocument/2006/relationships/oleObject" Target="embeddings/oleObject181.bin"/><Relationship Id="rId391" Type="http://schemas.openxmlformats.org/officeDocument/2006/relationships/image" Target="media/image191.wmf"/><Relationship Id="rId405" Type="http://schemas.openxmlformats.org/officeDocument/2006/relationships/image" Target="media/image198.wmf"/><Relationship Id="rId426" Type="http://schemas.openxmlformats.org/officeDocument/2006/relationships/oleObject" Target="embeddings/oleObject209.bin"/><Relationship Id="rId230" Type="http://schemas.openxmlformats.org/officeDocument/2006/relationships/image" Target="media/image110.wmf"/><Relationship Id="rId251" Type="http://schemas.openxmlformats.org/officeDocument/2006/relationships/oleObject" Target="embeddings/oleObject122.bin"/><Relationship Id="rId25" Type="http://schemas.openxmlformats.org/officeDocument/2006/relationships/image" Target="media/image9.wmf"/><Relationship Id="rId46" Type="http://schemas.openxmlformats.org/officeDocument/2006/relationships/image" Target="media/image18.wmf"/><Relationship Id="rId67" Type="http://schemas.openxmlformats.org/officeDocument/2006/relationships/oleObject" Target="embeddings/oleObject31.bin"/><Relationship Id="rId272" Type="http://schemas.openxmlformats.org/officeDocument/2006/relationships/image" Target="media/image131.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59.wmf"/><Relationship Id="rId349" Type="http://schemas.openxmlformats.org/officeDocument/2006/relationships/oleObject" Target="embeddings/oleObject171.bin"/><Relationship Id="rId88" Type="http://schemas.openxmlformats.org/officeDocument/2006/relationships/image" Target="media/image39.wmf"/><Relationship Id="rId111" Type="http://schemas.openxmlformats.org/officeDocument/2006/relationships/oleObject" Target="embeddings/oleObject53.bin"/><Relationship Id="rId132" Type="http://schemas.openxmlformats.org/officeDocument/2006/relationships/image" Target="media/image61.wmf"/><Relationship Id="rId153" Type="http://schemas.openxmlformats.org/officeDocument/2006/relationships/oleObject" Target="embeddings/oleObject73.bin"/><Relationship Id="rId174" Type="http://schemas.openxmlformats.org/officeDocument/2006/relationships/image" Target="media/image82.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5.wmf"/><Relationship Id="rId381" Type="http://schemas.openxmlformats.org/officeDocument/2006/relationships/image" Target="media/image186.wmf"/><Relationship Id="rId416" Type="http://schemas.openxmlformats.org/officeDocument/2006/relationships/oleObject" Target="embeddings/oleObject204.bin"/><Relationship Id="rId220" Type="http://schemas.openxmlformats.org/officeDocument/2006/relationships/image" Target="media/image105.wmf"/><Relationship Id="rId241" Type="http://schemas.openxmlformats.org/officeDocument/2006/relationships/oleObject" Target="embeddings/oleObject117.bin"/><Relationship Id="rId437" Type="http://schemas.openxmlformats.org/officeDocument/2006/relationships/image" Target="media/image214.wmf"/><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oleObject" Target="embeddings/oleObject26.bin"/><Relationship Id="rId262" Type="http://schemas.openxmlformats.org/officeDocument/2006/relationships/image" Target="media/image126.wmf"/><Relationship Id="rId283" Type="http://schemas.openxmlformats.org/officeDocument/2006/relationships/oleObject" Target="embeddings/oleObject138.bin"/><Relationship Id="rId318" Type="http://schemas.openxmlformats.org/officeDocument/2006/relationships/image" Target="media/image154.wmf"/><Relationship Id="rId339" Type="http://schemas.openxmlformats.org/officeDocument/2006/relationships/oleObject" Target="embeddings/oleObject166.bin"/><Relationship Id="rId78" Type="http://schemas.openxmlformats.org/officeDocument/2006/relationships/image" Target="media/image3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43" Type="http://schemas.openxmlformats.org/officeDocument/2006/relationships/oleObject" Target="embeddings/oleObject68.bin"/><Relationship Id="rId164" Type="http://schemas.openxmlformats.org/officeDocument/2006/relationships/image" Target="media/image77.wmf"/><Relationship Id="rId185" Type="http://schemas.openxmlformats.org/officeDocument/2006/relationships/oleObject" Target="embeddings/oleObject89.bin"/><Relationship Id="rId350" Type="http://schemas.openxmlformats.org/officeDocument/2006/relationships/image" Target="media/image170.wmf"/><Relationship Id="rId371" Type="http://schemas.openxmlformats.org/officeDocument/2006/relationships/image" Target="media/image181.wmf"/><Relationship Id="rId406" Type="http://schemas.openxmlformats.org/officeDocument/2006/relationships/oleObject" Target="embeddings/oleObject199.bin"/><Relationship Id="rId9" Type="http://schemas.openxmlformats.org/officeDocument/2006/relationships/image" Target="media/image1.wmf"/><Relationship Id="rId210" Type="http://schemas.openxmlformats.org/officeDocument/2006/relationships/image" Target="media/image100.wmf"/><Relationship Id="rId392" Type="http://schemas.openxmlformats.org/officeDocument/2006/relationships/oleObject" Target="embeddings/oleObject192.bin"/><Relationship Id="rId427" Type="http://schemas.openxmlformats.org/officeDocument/2006/relationships/image" Target="media/image209.wmf"/><Relationship Id="rId26" Type="http://schemas.openxmlformats.org/officeDocument/2006/relationships/oleObject" Target="embeddings/oleObject9.bin"/><Relationship Id="rId231" Type="http://schemas.openxmlformats.org/officeDocument/2006/relationships/oleObject" Target="embeddings/oleObject112.bin"/><Relationship Id="rId252" Type="http://schemas.openxmlformats.org/officeDocument/2006/relationships/image" Target="media/image121.wmf"/><Relationship Id="rId273" Type="http://schemas.openxmlformats.org/officeDocument/2006/relationships/oleObject" Target="embeddings/oleObject133.bin"/><Relationship Id="rId294" Type="http://schemas.openxmlformats.org/officeDocument/2006/relationships/image" Target="media/image142.wmf"/><Relationship Id="rId308" Type="http://schemas.openxmlformats.org/officeDocument/2006/relationships/image" Target="media/image149.wmf"/><Relationship Id="rId329" Type="http://schemas.openxmlformats.org/officeDocument/2006/relationships/oleObject" Target="embeddings/oleObject161.bin"/><Relationship Id="rId47" Type="http://schemas.openxmlformats.org/officeDocument/2006/relationships/oleObject" Target="embeddings/oleObject21.bin"/><Relationship Id="rId68" Type="http://schemas.openxmlformats.org/officeDocument/2006/relationships/image" Target="media/image29.wmf"/><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oleObject" Target="embeddings/oleObject64.bin"/><Relationship Id="rId154" Type="http://schemas.openxmlformats.org/officeDocument/2006/relationships/image" Target="media/image72.wmf"/><Relationship Id="rId175" Type="http://schemas.openxmlformats.org/officeDocument/2006/relationships/oleObject" Target="embeddings/oleObject84.bin"/><Relationship Id="rId340" Type="http://schemas.openxmlformats.org/officeDocument/2006/relationships/image" Target="media/image165.wmf"/><Relationship Id="rId361" Type="http://schemas.openxmlformats.org/officeDocument/2006/relationships/oleObject" Target="embeddings/oleObject177.bin"/><Relationship Id="rId196" Type="http://schemas.openxmlformats.org/officeDocument/2006/relationships/image" Target="media/image93.wmf"/><Relationship Id="rId200" Type="http://schemas.openxmlformats.org/officeDocument/2006/relationships/image" Target="media/image95.wmf"/><Relationship Id="rId382" Type="http://schemas.openxmlformats.org/officeDocument/2006/relationships/oleObject" Target="embeddings/oleObject187.bin"/><Relationship Id="rId417" Type="http://schemas.openxmlformats.org/officeDocument/2006/relationships/image" Target="media/image204.wmf"/><Relationship Id="rId438" Type="http://schemas.openxmlformats.org/officeDocument/2006/relationships/oleObject" Target="embeddings/oleObject215.bin"/><Relationship Id="rId16" Type="http://schemas.openxmlformats.org/officeDocument/2006/relationships/oleObject" Target="embeddings/oleObject4.bin"/><Relationship Id="rId221" Type="http://schemas.openxmlformats.org/officeDocument/2006/relationships/oleObject" Target="embeddings/oleObject107.bin"/><Relationship Id="rId242" Type="http://schemas.openxmlformats.org/officeDocument/2006/relationships/image" Target="media/image116.wmf"/><Relationship Id="rId263" Type="http://schemas.openxmlformats.org/officeDocument/2006/relationships/oleObject" Target="embeddings/oleObject128.bin"/><Relationship Id="rId284" Type="http://schemas.openxmlformats.org/officeDocument/2006/relationships/image" Target="media/image137.wmf"/><Relationship Id="rId319" Type="http://schemas.openxmlformats.org/officeDocument/2006/relationships/oleObject" Target="embeddings/oleObject156.bin"/><Relationship Id="rId37" Type="http://schemas.openxmlformats.org/officeDocument/2006/relationships/oleObject" Target="embeddings/oleObject16.bin"/><Relationship Id="rId58" Type="http://schemas.openxmlformats.org/officeDocument/2006/relationships/image" Target="media/image24.wmf"/><Relationship Id="rId79" Type="http://schemas.openxmlformats.org/officeDocument/2006/relationships/oleObject" Target="embeddings/oleObject37.bin"/><Relationship Id="rId102" Type="http://schemas.openxmlformats.org/officeDocument/2006/relationships/image" Target="media/image46.wmf"/><Relationship Id="rId123" Type="http://schemas.openxmlformats.org/officeDocument/2006/relationships/oleObject" Target="embeddings/oleObject59.bin"/><Relationship Id="rId144" Type="http://schemas.openxmlformats.org/officeDocument/2006/relationships/image" Target="media/image67.wmf"/><Relationship Id="rId330" Type="http://schemas.openxmlformats.org/officeDocument/2006/relationships/image" Target="media/image160.wmf"/><Relationship Id="rId90" Type="http://schemas.openxmlformats.org/officeDocument/2006/relationships/image" Target="media/image40.wmf"/><Relationship Id="rId165" Type="http://schemas.openxmlformats.org/officeDocument/2006/relationships/oleObject" Target="embeddings/oleObject79.bin"/><Relationship Id="rId186" Type="http://schemas.openxmlformats.org/officeDocument/2006/relationships/image" Target="media/image88.wmf"/><Relationship Id="rId351" Type="http://schemas.openxmlformats.org/officeDocument/2006/relationships/oleObject" Target="embeddings/oleObject172.bin"/><Relationship Id="rId372" Type="http://schemas.openxmlformats.org/officeDocument/2006/relationships/oleObject" Target="embeddings/oleObject182.bin"/><Relationship Id="rId393" Type="http://schemas.openxmlformats.org/officeDocument/2006/relationships/image" Target="media/image192.wmf"/><Relationship Id="rId407" Type="http://schemas.openxmlformats.org/officeDocument/2006/relationships/image" Target="media/image199.wmf"/><Relationship Id="rId428" Type="http://schemas.openxmlformats.org/officeDocument/2006/relationships/oleObject" Target="embeddings/oleObject210.bin"/><Relationship Id="rId211" Type="http://schemas.openxmlformats.org/officeDocument/2006/relationships/oleObject" Target="embeddings/oleObject102.bin"/><Relationship Id="rId232" Type="http://schemas.openxmlformats.org/officeDocument/2006/relationships/image" Target="media/image111.wmf"/><Relationship Id="rId253" Type="http://schemas.openxmlformats.org/officeDocument/2006/relationships/oleObject" Target="embeddings/oleObject123.bin"/><Relationship Id="rId274" Type="http://schemas.openxmlformats.org/officeDocument/2006/relationships/image" Target="media/image132.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10.bin"/><Relationship Id="rId48" Type="http://schemas.openxmlformats.org/officeDocument/2006/relationships/image" Target="media/image19.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2.wmf"/><Relationship Id="rId320" Type="http://schemas.openxmlformats.org/officeDocument/2006/relationships/image" Target="media/image155.wmf"/><Relationship Id="rId80" Type="http://schemas.openxmlformats.org/officeDocument/2006/relationships/image" Target="media/image35.wmf"/><Relationship Id="rId155" Type="http://schemas.openxmlformats.org/officeDocument/2006/relationships/oleObject" Target="embeddings/oleObject74.bin"/><Relationship Id="rId176" Type="http://schemas.openxmlformats.org/officeDocument/2006/relationships/image" Target="media/image83.wmf"/><Relationship Id="rId197" Type="http://schemas.openxmlformats.org/officeDocument/2006/relationships/oleObject" Target="embeddings/oleObject95.bin"/><Relationship Id="rId341" Type="http://schemas.openxmlformats.org/officeDocument/2006/relationships/oleObject" Target="embeddings/oleObject167.bin"/><Relationship Id="rId362" Type="http://schemas.openxmlformats.org/officeDocument/2006/relationships/image" Target="media/image176.wmf"/><Relationship Id="rId383" Type="http://schemas.openxmlformats.org/officeDocument/2006/relationships/image" Target="media/image187.wmf"/><Relationship Id="rId418" Type="http://schemas.openxmlformats.org/officeDocument/2006/relationships/oleObject" Target="embeddings/oleObject205.bin"/><Relationship Id="rId439" Type="http://schemas.openxmlformats.org/officeDocument/2006/relationships/image" Target="media/image215.wmf"/><Relationship Id="rId201" Type="http://schemas.openxmlformats.org/officeDocument/2006/relationships/oleObject" Target="embeddings/oleObject97.bin"/><Relationship Id="rId222" Type="http://schemas.openxmlformats.org/officeDocument/2006/relationships/image" Target="media/image106.wmf"/><Relationship Id="rId243" Type="http://schemas.openxmlformats.org/officeDocument/2006/relationships/oleObject" Target="embeddings/oleObject118.bin"/><Relationship Id="rId264" Type="http://schemas.openxmlformats.org/officeDocument/2006/relationships/image" Target="media/image127.wmf"/><Relationship Id="rId285" Type="http://schemas.openxmlformats.org/officeDocument/2006/relationships/oleObject" Target="embeddings/oleObject139.bin"/><Relationship Id="rId17" Type="http://schemas.openxmlformats.org/officeDocument/2006/relationships/image" Target="media/image5.wmf"/><Relationship Id="rId38" Type="http://schemas.openxmlformats.org/officeDocument/2006/relationships/image" Target="media/image14.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7.wmf"/><Relationship Id="rId310" Type="http://schemas.openxmlformats.org/officeDocument/2006/relationships/image" Target="media/image150.wmf"/><Relationship Id="rId70" Type="http://schemas.openxmlformats.org/officeDocument/2006/relationships/image" Target="media/image30.wmf"/><Relationship Id="rId91" Type="http://schemas.openxmlformats.org/officeDocument/2006/relationships/oleObject" Target="embeddings/oleObject43.bin"/><Relationship Id="rId145" Type="http://schemas.openxmlformats.org/officeDocument/2006/relationships/oleObject" Target="embeddings/oleObject69.bin"/><Relationship Id="rId166" Type="http://schemas.openxmlformats.org/officeDocument/2006/relationships/image" Target="media/image78.wmf"/><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image" Target="media/image171.wmf"/><Relationship Id="rId373" Type="http://schemas.openxmlformats.org/officeDocument/2006/relationships/image" Target="media/image182.wmf"/><Relationship Id="rId394" Type="http://schemas.openxmlformats.org/officeDocument/2006/relationships/oleObject" Target="embeddings/oleObject193.bin"/><Relationship Id="rId408" Type="http://schemas.openxmlformats.org/officeDocument/2006/relationships/oleObject" Target="embeddings/oleObject200.bin"/><Relationship Id="rId429" Type="http://schemas.openxmlformats.org/officeDocument/2006/relationships/image" Target="media/image210.wmf"/><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oleObject" Target="embeddings/oleObject113.bin"/><Relationship Id="rId254" Type="http://schemas.openxmlformats.org/officeDocument/2006/relationships/image" Target="media/image122.wmf"/><Relationship Id="rId440" Type="http://schemas.openxmlformats.org/officeDocument/2006/relationships/oleObject" Target="embeddings/oleObject216.bin"/><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image" Target="media/image52.wmf"/><Relationship Id="rId275" Type="http://schemas.openxmlformats.org/officeDocument/2006/relationships/oleObject" Target="embeddings/oleObject134.bin"/><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image" Target="media/image25.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3.wmf"/><Relationship Id="rId177" Type="http://schemas.openxmlformats.org/officeDocument/2006/relationships/oleObject" Target="embeddings/oleObject85.bin"/><Relationship Id="rId198" Type="http://schemas.openxmlformats.org/officeDocument/2006/relationships/image" Target="media/image94.wmf"/><Relationship Id="rId321" Type="http://schemas.openxmlformats.org/officeDocument/2006/relationships/oleObject" Target="embeddings/oleObject157.bin"/><Relationship Id="rId342" Type="http://schemas.openxmlformats.org/officeDocument/2006/relationships/image" Target="media/image166.wmf"/><Relationship Id="rId363" Type="http://schemas.openxmlformats.org/officeDocument/2006/relationships/oleObject" Target="embeddings/oleObject178.bin"/><Relationship Id="rId384" Type="http://schemas.openxmlformats.org/officeDocument/2006/relationships/oleObject" Target="embeddings/oleObject188.bin"/><Relationship Id="rId419" Type="http://schemas.openxmlformats.org/officeDocument/2006/relationships/image" Target="media/image205.wmf"/><Relationship Id="rId202" Type="http://schemas.openxmlformats.org/officeDocument/2006/relationships/image" Target="media/image96.wmf"/><Relationship Id="rId223" Type="http://schemas.openxmlformats.org/officeDocument/2006/relationships/oleObject" Target="embeddings/oleObject108.bin"/><Relationship Id="rId244" Type="http://schemas.openxmlformats.org/officeDocument/2006/relationships/image" Target="media/image117.wmf"/><Relationship Id="rId430" Type="http://schemas.openxmlformats.org/officeDocument/2006/relationships/oleObject" Target="embeddings/oleObject211.bin"/><Relationship Id="rId18" Type="http://schemas.openxmlformats.org/officeDocument/2006/relationships/oleObject" Target="embeddings/oleObject5.bin"/><Relationship Id="rId39" Type="http://schemas.openxmlformats.org/officeDocument/2006/relationships/oleObject" Target="embeddings/oleObject17.bin"/><Relationship Id="rId265" Type="http://schemas.openxmlformats.org/officeDocument/2006/relationships/oleObject" Target="embeddings/oleObject129.bin"/><Relationship Id="rId286" Type="http://schemas.openxmlformats.org/officeDocument/2006/relationships/image" Target="media/image138.wmf"/><Relationship Id="rId50" Type="http://schemas.openxmlformats.org/officeDocument/2006/relationships/image" Target="media/image20.wmf"/><Relationship Id="rId104" Type="http://schemas.openxmlformats.org/officeDocument/2006/relationships/image" Target="media/image47.wmf"/><Relationship Id="rId125" Type="http://schemas.openxmlformats.org/officeDocument/2006/relationships/oleObject" Target="embeddings/oleObject60.bin"/><Relationship Id="rId146" Type="http://schemas.openxmlformats.org/officeDocument/2006/relationships/image" Target="media/image68.wmf"/><Relationship Id="rId167" Type="http://schemas.openxmlformats.org/officeDocument/2006/relationships/oleObject" Target="embeddings/oleObject80.bin"/><Relationship Id="rId188" Type="http://schemas.openxmlformats.org/officeDocument/2006/relationships/image" Target="media/image89.wmf"/><Relationship Id="rId311" Type="http://schemas.openxmlformats.org/officeDocument/2006/relationships/oleObject" Target="embeddings/oleObject152.bin"/><Relationship Id="rId332" Type="http://schemas.openxmlformats.org/officeDocument/2006/relationships/image" Target="media/image161.wmf"/><Relationship Id="rId353" Type="http://schemas.openxmlformats.org/officeDocument/2006/relationships/oleObject" Target="embeddings/oleObject173.bin"/><Relationship Id="rId374" Type="http://schemas.openxmlformats.org/officeDocument/2006/relationships/oleObject" Target="embeddings/oleObject183.bin"/><Relationship Id="rId395" Type="http://schemas.openxmlformats.org/officeDocument/2006/relationships/image" Target="media/image193.wmf"/><Relationship Id="rId409" Type="http://schemas.openxmlformats.org/officeDocument/2006/relationships/image" Target="media/image200.wmf"/><Relationship Id="rId71" Type="http://schemas.openxmlformats.org/officeDocument/2006/relationships/oleObject" Target="embeddings/oleObject33.bin"/><Relationship Id="rId92" Type="http://schemas.openxmlformats.org/officeDocument/2006/relationships/image" Target="media/image41.wmf"/><Relationship Id="rId213" Type="http://schemas.openxmlformats.org/officeDocument/2006/relationships/oleObject" Target="embeddings/oleObject103.bin"/><Relationship Id="rId234" Type="http://schemas.openxmlformats.org/officeDocument/2006/relationships/image" Target="media/image112.wmf"/><Relationship Id="rId420" Type="http://schemas.openxmlformats.org/officeDocument/2006/relationships/oleObject" Target="embeddings/oleObject206.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3.wmf"/><Relationship Id="rId297" Type="http://schemas.openxmlformats.org/officeDocument/2006/relationships/oleObject" Target="embeddings/oleObject145.bin"/><Relationship Id="rId441" Type="http://schemas.openxmlformats.org/officeDocument/2006/relationships/image" Target="media/image216.wmf"/><Relationship Id="rId40" Type="http://schemas.openxmlformats.org/officeDocument/2006/relationships/image" Target="media/image15.wmf"/><Relationship Id="rId115" Type="http://schemas.openxmlformats.org/officeDocument/2006/relationships/oleObject" Target="embeddings/oleObject55.bin"/><Relationship Id="rId136" Type="http://schemas.openxmlformats.org/officeDocument/2006/relationships/image" Target="media/image63.wmf"/><Relationship Id="rId157" Type="http://schemas.openxmlformats.org/officeDocument/2006/relationships/oleObject" Target="embeddings/oleObject75.bin"/><Relationship Id="rId178" Type="http://schemas.openxmlformats.org/officeDocument/2006/relationships/image" Target="media/image84.wmf"/><Relationship Id="rId301" Type="http://schemas.openxmlformats.org/officeDocument/2006/relationships/oleObject" Target="embeddings/oleObject147.bin"/><Relationship Id="rId322" Type="http://schemas.openxmlformats.org/officeDocument/2006/relationships/image" Target="media/image156.wmf"/><Relationship Id="rId343" Type="http://schemas.openxmlformats.org/officeDocument/2006/relationships/oleObject" Target="embeddings/oleObject168.bin"/><Relationship Id="rId364" Type="http://schemas.openxmlformats.org/officeDocument/2006/relationships/image" Target="media/image177.emf"/><Relationship Id="rId61" Type="http://schemas.openxmlformats.org/officeDocument/2006/relationships/oleObject" Target="embeddings/oleObject28.bin"/><Relationship Id="rId82" Type="http://schemas.openxmlformats.org/officeDocument/2006/relationships/image" Target="media/image36.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image" Target="media/image188.wmf"/><Relationship Id="rId19" Type="http://schemas.openxmlformats.org/officeDocument/2006/relationships/image" Target="media/image6.wmf"/><Relationship Id="rId224" Type="http://schemas.openxmlformats.org/officeDocument/2006/relationships/image" Target="media/image107.wmf"/><Relationship Id="rId245" Type="http://schemas.openxmlformats.org/officeDocument/2006/relationships/oleObject" Target="embeddings/oleObject119.bin"/><Relationship Id="rId266" Type="http://schemas.openxmlformats.org/officeDocument/2006/relationships/image" Target="media/image128.wmf"/><Relationship Id="rId287" Type="http://schemas.openxmlformats.org/officeDocument/2006/relationships/oleObject" Target="embeddings/oleObject140.bin"/><Relationship Id="rId410" Type="http://schemas.openxmlformats.org/officeDocument/2006/relationships/oleObject" Target="embeddings/oleObject201.bin"/><Relationship Id="rId431" Type="http://schemas.openxmlformats.org/officeDocument/2006/relationships/image" Target="media/image211.wmf"/><Relationship Id="rId30" Type="http://schemas.openxmlformats.org/officeDocument/2006/relationships/image" Target="media/image11.wmf"/><Relationship Id="rId105" Type="http://schemas.openxmlformats.org/officeDocument/2006/relationships/oleObject" Target="embeddings/oleObject50.bin"/><Relationship Id="rId126" Type="http://schemas.openxmlformats.org/officeDocument/2006/relationships/image" Target="media/image58.wmf"/><Relationship Id="rId147" Type="http://schemas.openxmlformats.org/officeDocument/2006/relationships/oleObject" Target="embeddings/oleObject70.bin"/><Relationship Id="rId168" Type="http://schemas.openxmlformats.org/officeDocument/2006/relationships/image" Target="media/image79.wmf"/><Relationship Id="rId312" Type="http://schemas.openxmlformats.org/officeDocument/2006/relationships/image" Target="media/image151.wmf"/><Relationship Id="rId333" Type="http://schemas.openxmlformats.org/officeDocument/2006/relationships/oleObject" Target="embeddings/oleObject163.bin"/><Relationship Id="rId354" Type="http://schemas.openxmlformats.org/officeDocument/2006/relationships/image" Target="media/image172.wmf"/><Relationship Id="rId51" Type="http://schemas.openxmlformats.org/officeDocument/2006/relationships/oleObject" Target="embeddings/oleObject23.bin"/><Relationship Id="rId72" Type="http://schemas.openxmlformats.org/officeDocument/2006/relationships/image" Target="media/image31.wmf"/><Relationship Id="rId93" Type="http://schemas.openxmlformats.org/officeDocument/2006/relationships/oleObject" Target="embeddings/oleObject44.bin"/><Relationship Id="rId189" Type="http://schemas.openxmlformats.org/officeDocument/2006/relationships/oleObject" Target="embeddings/oleObject91.bin"/><Relationship Id="rId375" Type="http://schemas.openxmlformats.org/officeDocument/2006/relationships/image" Target="media/image183.wmf"/><Relationship Id="rId396" Type="http://schemas.openxmlformats.org/officeDocument/2006/relationships/oleObject" Target="embeddings/oleObject194.bin"/><Relationship Id="rId3" Type="http://schemas.openxmlformats.org/officeDocument/2006/relationships/styles" Target="styles.xml"/><Relationship Id="rId214" Type="http://schemas.openxmlformats.org/officeDocument/2006/relationships/image" Target="media/image102.wmf"/><Relationship Id="rId235" Type="http://schemas.openxmlformats.org/officeDocument/2006/relationships/oleObject" Target="embeddings/oleObject114.bin"/><Relationship Id="rId256" Type="http://schemas.openxmlformats.org/officeDocument/2006/relationships/image" Target="media/image123.wmf"/><Relationship Id="rId277" Type="http://schemas.openxmlformats.org/officeDocument/2006/relationships/oleObject" Target="embeddings/oleObject135.bin"/><Relationship Id="rId298" Type="http://schemas.openxmlformats.org/officeDocument/2006/relationships/image" Target="media/image144.wmf"/><Relationship Id="rId400" Type="http://schemas.openxmlformats.org/officeDocument/2006/relationships/oleObject" Target="embeddings/oleObject196.bin"/><Relationship Id="rId421" Type="http://schemas.openxmlformats.org/officeDocument/2006/relationships/image" Target="media/image206.wmf"/><Relationship Id="rId442" Type="http://schemas.openxmlformats.org/officeDocument/2006/relationships/oleObject" Target="embeddings/oleObject217.bin"/><Relationship Id="rId116" Type="http://schemas.openxmlformats.org/officeDocument/2006/relationships/image" Target="media/image53.wmf"/><Relationship Id="rId137" Type="http://schemas.openxmlformats.org/officeDocument/2006/relationships/oleObject" Target="embeddings/oleObject66.bin"/><Relationship Id="rId158" Type="http://schemas.openxmlformats.org/officeDocument/2006/relationships/image" Target="media/image74.wmf"/><Relationship Id="rId302" Type="http://schemas.openxmlformats.org/officeDocument/2006/relationships/image" Target="media/image146.wmf"/><Relationship Id="rId323" Type="http://schemas.openxmlformats.org/officeDocument/2006/relationships/oleObject" Target="embeddings/oleObject158.bin"/><Relationship Id="rId344" Type="http://schemas.openxmlformats.org/officeDocument/2006/relationships/image" Target="media/image167.wmf"/><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oleObject" Target="embeddings/oleObject39.bin"/><Relationship Id="rId179" Type="http://schemas.openxmlformats.org/officeDocument/2006/relationships/oleObject" Target="embeddings/oleObject86.bin"/><Relationship Id="rId365" Type="http://schemas.openxmlformats.org/officeDocument/2006/relationships/image" Target="media/image178.wmf"/><Relationship Id="rId386" Type="http://schemas.openxmlformats.org/officeDocument/2006/relationships/oleObject" Target="embeddings/oleObject189.bin"/><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09.bin"/><Relationship Id="rId246" Type="http://schemas.openxmlformats.org/officeDocument/2006/relationships/image" Target="media/image118.wmf"/><Relationship Id="rId267" Type="http://schemas.openxmlformats.org/officeDocument/2006/relationships/oleObject" Target="embeddings/oleObject130.bin"/><Relationship Id="rId288" Type="http://schemas.openxmlformats.org/officeDocument/2006/relationships/image" Target="media/image139.wmf"/><Relationship Id="rId411" Type="http://schemas.openxmlformats.org/officeDocument/2006/relationships/image" Target="media/image201.wmf"/><Relationship Id="rId432" Type="http://schemas.openxmlformats.org/officeDocument/2006/relationships/oleObject" Target="embeddings/oleObject212.bin"/><Relationship Id="rId106" Type="http://schemas.openxmlformats.org/officeDocument/2006/relationships/image" Target="media/image48.wmf"/><Relationship Id="rId127" Type="http://schemas.openxmlformats.org/officeDocument/2006/relationships/oleObject" Target="embeddings/oleObject61.bin"/><Relationship Id="rId313" Type="http://schemas.openxmlformats.org/officeDocument/2006/relationships/oleObject" Target="embeddings/oleObject153.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1.wmf"/><Relationship Id="rId73" Type="http://schemas.openxmlformats.org/officeDocument/2006/relationships/oleObject" Target="embeddings/oleObject34.bin"/><Relationship Id="rId94" Type="http://schemas.openxmlformats.org/officeDocument/2006/relationships/image" Target="media/image42.wmf"/><Relationship Id="rId148" Type="http://schemas.openxmlformats.org/officeDocument/2006/relationships/image" Target="media/image69.wmf"/><Relationship Id="rId169" Type="http://schemas.openxmlformats.org/officeDocument/2006/relationships/oleObject" Target="embeddings/oleObject81.bin"/><Relationship Id="rId334" Type="http://schemas.openxmlformats.org/officeDocument/2006/relationships/image" Target="media/image162.wmf"/><Relationship Id="rId355" Type="http://schemas.openxmlformats.org/officeDocument/2006/relationships/oleObject" Target="embeddings/oleObject174.bin"/><Relationship Id="rId376" Type="http://schemas.openxmlformats.org/officeDocument/2006/relationships/oleObject" Target="embeddings/oleObject184.bin"/><Relationship Id="rId397" Type="http://schemas.openxmlformats.org/officeDocument/2006/relationships/image" Target="media/image194.wmf"/><Relationship Id="rId4" Type="http://schemas.microsoft.com/office/2007/relationships/stylesWithEffects" Target="stylesWithEffects.xml"/><Relationship Id="rId180" Type="http://schemas.openxmlformats.org/officeDocument/2006/relationships/image" Target="media/image85.wmf"/><Relationship Id="rId215" Type="http://schemas.openxmlformats.org/officeDocument/2006/relationships/oleObject" Target="embeddings/oleObject104.bin"/><Relationship Id="rId236" Type="http://schemas.openxmlformats.org/officeDocument/2006/relationships/image" Target="media/image113.wmf"/><Relationship Id="rId257" Type="http://schemas.openxmlformats.org/officeDocument/2006/relationships/oleObject" Target="embeddings/oleObject125.bin"/><Relationship Id="rId278" Type="http://schemas.openxmlformats.org/officeDocument/2006/relationships/image" Target="media/image134.wmf"/><Relationship Id="rId401" Type="http://schemas.openxmlformats.org/officeDocument/2006/relationships/image" Target="media/image196.wmf"/><Relationship Id="rId422" Type="http://schemas.openxmlformats.org/officeDocument/2006/relationships/oleObject" Target="embeddings/oleObject207.bin"/><Relationship Id="rId443" Type="http://schemas.openxmlformats.org/officeDocument/2006/relationships/footer" Target="footer1.xml"/><Relationship Id="rId303" Type="http://schemas.openxmlformats.org/officeDocument/2006/relationships/oleObject" Target="embeddings/oleObject148.bin"/><Relationship Id="rId42" Type="http://schemas.openxmlformats.org/officeDocument/2006/relationships/image" Target="media/image16.wmf"/><Relationship Id="rId84" Type="http://schemas.openxmlformats.org/officeDocument/2006/relationships/image" Target="media/image37.wmf"/><Relationship Id="rId138" Type="http://schemas.openxmlformats.org/officeDocument/2006/relationships/image" Target="media/image64.wmf"/><Relationship Id="rId345" Type="http://schemas.openxmlformats.org/officeDocument/2006/relationships/oleObject" Target="embeddings/oleObject169.bin"/><Relationship Id="rId387" Type="http://schemas.openxmlformats.org/officeDocument/2006/relationships/image" Target="media/image189.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2.bin"/><Relationship Id="rId107" Type="http://schemas.openxmlformats.org/officeDocument/2006/relationships/oleObject" Target="embeddings/oleObject51.bin"/><Relationship Id="rId289" Type="http://schemas.openxmlformats.org/officeDocument/2006/relationships/oleObject" Target="embeddings/oleObject141.bin"/><Relationship Id="rId11" Type="http://schemas.openxmlformats.org/officeDocument/2006/relationships/image" Target="media/image2.wmf"/><Relationship Id="rId53" Type="http://schemas.openxmlformats.org/officeDocument/2006/relationships/oleObject" Target="embeddings/oleObject24.bin"/><Relationship Id="rId149" Type="http://schemas.openxmlformats.org/officeDocument/2006/relationships/oleObject" Target="embeddings/oleObject71.bin"/><Relationship Id="rId314" Type="http://schemas.openxmlformats.org/officeDocument/2006/relationships/image" Target="media/image152.wmf"/><Relationship Id="rId356" Type="http://schemas.openxmlformats.org/officeDocument/2006/relationships/image" Target="media/image173.wmf"/><Relationship Id="rId398" Type="http://schemas.openxmlformats.org/officeDocument/2006/relationships/oleObject" Target="embeddings/oleObject195.bin"/><Relationship Id="rId95" Type="http://schemas.openxmlformats.org/officeDocument/2006/relationships/oleObject" Target="embeddings/oleObject45.bin"/><Relationship Id="rId160" Type="http://schemas.openxmlformats.org/officeDocument/2006/relationships/image" Target="media/image75.wmf"/><Relationship Id="rId216" Type="http://schemas.openxmlformats.org/officeDocument/2006/relationships/image" Target="media/image103.wmf"/><Relationship Id="rId423" Type="http://schemas.openxmlformats.org/officeDocument/2006/relationships/image" Target="media/image207.wmf"/><Relationship Id="rId258" Type="http://schemas.openxmlformats.org/officeDocument/2006/relationships/image" Target="media/image124.wmf"/><Relationship Id="rId22" Type="http://schemas.openxmlformats.org/officeDocument/2006/relationships/oleObject" Target="embeddings/oleObject7.bin"/><Relationship Id="rId64" Type="http://schemas.openxmlformats.org/officeDocument/2006/relationships/image" Target="media/image27.wmf"/><Relationship Id="rId118" Type="http://schemas.openxmlformats.org/officeDocument/2006/relationships/image" Target="media/image54.wmf"/><Relationship Id="rId325" Type="http://schemas.openxmlformats.org/officeDocument/2006/relationships/oleObject" Target="embeddings/oleObject159.bin"/><Relationship Id="rId367" Type="http://schemas.openxmlformats.org/officeDocument/2006/relationships/image" Target="media/image179.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oleObject" Target="embeddings/oleObject213.bin"/><Relationship Id="rId33" Type="http://schemas.openxmlformats.org/officeDocument/2006/relationships/oleObject" Target="embeddings/oleObject13.bin"/><Relationship Id="rId129" Type="http://schemas.openxmlformats.org/officeDocument/2006/relationships/oleObject" Target="embeddings/oleObject62.bin"/><Relationship Id="rId280" Type="http://schemas.openxmlformats.org/officeDocument/2006/relationships/image" Target="media/image135.wmf"/><Relationship Id="rId336" Type="http://schemas.openxmlformats.org/officeDocument/2006/relationships/image" Target="media/image16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1EA4-3196-4EA9-B2E8-1C9C303A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19814</Words>
  <Characters>112943</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RD TEST</cp:lastModifiedBy>
  <cp:revision>3</cp:revision>
  <dcterms:created xsi:type="dcterms:W3CDTF">2016-01-28T07:39:00Z</dcterms:created>
  <dcterms:modified xsi:type="dcterms:W3CDTF">2016-01-28T10:03:00Z</dcterms:modified>
</cp:coreProperties>
</file>