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28" w:rsidRPr="008E37B9" w:rsidRDefault="00C1519B" w:rsidP="008E3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Контрольные вопросы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i/>
          <w:sz w:val="28"/>
          <w:szCs w:val="28"/>
          <w:lang w:val="ru-RU"/>
        </w:rPr>
        <w:t>для самоподготовки и опросов на практических (семинарских) занятиях:</w:t>
      </w:r>
    </w:p>
    <w:p w:rsidR="00CD7028" w:rsidRPr="008E37B9" w:rsidRDefault="00CD7028" w:rsidP="008E3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В чем заключается сущность международных стандартов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Каковы роль и значение Международной федерации бухгалтеров в разработке стандартов аудита?</w:t>
      </w:r>
      <w:proofErr w:type="gramEnd"/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цель и основные задачи стандартов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факторы влияют на разработку международных стандартов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 порядок разработки и принятия МСА?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По каким признакам классифицируются международные стандарты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Каково значение международных стандартов аудита в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становлении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аудиторской деятельности в Республике Беларусь?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Существует</w:t>
      </w:r>
      <w:r w:rsidRPr="008E37B9">
        <w:rPr>
          <w:rFonts w:ascii="Times New Roman" w:hAnsi="Times New Roman" w:cs="Times New Roman"/>
          <w:sz w:val="28"/>
          <w:szCs w:val="28"/>
        </w:rPr>
        <w:t xml:space="preserve"> ли связь международных стандартов аудита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8E37B9">
        <w:rPr>
          <w:rFonts w:ascii="Times New Roman" w:hAnsi="Times New Roman" w:cs="Times New Roman"/>
          <w:sz w:val="28"/>
          <w:szCs w:val="28"/>
        </w:rPr>
        <w:t xml:space="preserve">национальными нормативными правовыми актами,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регламентирующими</w:t>
      </w:r>
      <w:r w:rsidRPr="008E37B9">
        <w:rPr>
          <w:rFonts w:ascii="Times New Roman" w:hAnsi="Times New Roman" w:cs="Times New Roman"/>
          <w:sz w:val="28"/>
          <w:szCs w:val="28"/>
        </w:rPr>
        <w:t xml:space="preserve"> аудиторскую деятельность?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7B9">
        <w:rPr>
          <w:rFonts w:ascii="Times New Roman" w:hAnsi="Times New Roman" w:cs="Times New Roman"/>
          <w:sz w:val="28"/>
          <w:szCs w:val="28"/>
        </w:rPr>
        <w:t xml:space="preserve">Каков статус национальных стандартов аудита -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8E37B9">
        <w:rPr>
          <w:rFonts w:ascii="Times New Roman" w:hAnsi="Times New Roman" w:cs="Times New Roman"/>
          <w:sz w:val="28"/>
          <w:szCs w:val="28"/>
        </w:rPr>
        <w:t xml:space="preserve"> правил аудиторской деятельности?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7B9">
        <w:rPr>
          <w:rFonts w:ascii="Times New Roman" w:hAnsi="Times New Roman" w:cs="Times New Roman"/>
          <w:sz w:val="28"/>
          <w:szCs w:val="28"/>
        </w:rPr>
        <w:t xml:space="preserve">Каково современное состояние разработки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республиканских прав</w:t>
      </w:r>
      <w:r w:rsidRPr="008E37B9">
        <w:rPr>
          <w:rFonts w:ascii="Times New Roman" w:hAnsi="Times New Roman" w:cs="Times New Roman"/>
          <w:sz w:val="28"/>
          <w:szCs w:val="28"/>
        </w:rPr>
        <w:t>нил аудиторской деятельности в соответствии с меж</w:t>
      </w:r>
      <w:proofErr w:type="spell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дунар</w:t>
      </w:r>
      <w:proofErr w:type="spellEnd"/>
      <w:r w:rsidRPr="008E37B9">
        <w:rPr>
          <w:rFonts w:ascii="Times New Roman" w:hAnsi="Times New Roman" w:cs="Times New Roman"/>
          <w:sz w:val="28"/>
          <w:szCs w:val="28"/>
        </w:rPr>
        <w:t>одными стандартами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Суще</w:t>
      </w:r>
      <w:r w:rsidRPr="008E37B9">
        <w:rPr>
          <w:rFonts w:ascii="Times New Roman" w:hAnsi="Times New Roman" w:cs="Times New Roman"/>
          <w:sz w:val="28"/>
          <w:szCs w:val="28"/>
        </w:rPr>
        <w:t>ствует ли различие национального и зарубежного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подходов к</w:t>
      </w:r>
      <w:r w:rsidRPr="008E37B9">
        <w:rPr>
          <w:rFonts w:ascii="Times New Roman" w:hAnsi="Times New Roman" w:cs="Times New Roman"/>
          <w:sz w:val="28"/>
          <w:szCs w:val="28"/>
        </w:rPr>
        <w:t xml:space="preserve"> проведению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7B9">
        <w:rPr>
          <w:rFonts w:ascii="Times New Roman" w:hAnsi="Times New Roman" w:cs="Times New Roman"/>
          <w:sz w:val="28"/>
          <w:szCs w:val="28"/>
        </w:rPr>
        <w:t>Какова взаимосвязь международных стандартов финан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совой</w:t>
      </w:r>
      <w:r w:rsidRPr="008E37B9">
        <w:rPr>
          <w:rFonts w:ascii="Times New Roman" w:hAnsi="Times New Roman" w:cs="Times New Roman"/>
          <w:sz w:val="28"/>
          <w:szCs w:val="28"/>
        </w:rPr>
        <w:t xml:space="preserve"> отчетности и аудита и как это объяснить?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7B9">
        <w:rPr>
          <w:rFonts w:ascii="Times New Roman" w:hAnsi="Times New Roman" w:cs="Times New Roman"/>
          <w:sz w:val="28"/>
          <w:szCs w:val="28"/>
        </w:rPr>
        <w:t>Каковы перспективы разработки стандартов?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цели независимого аудитора при проведен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>дита в соответствии с международными стандартами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аспекты следует учесть при согласовании условий аудиторского задания?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вы понимаете контроль качества аудита финансовой отчетности? В чем его роль?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С какой целью создается (формируется) аудиторская документация?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факторы влияют на форму и объем аудиторской документации?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является источником при формировании рабочей документац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>дитора?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признаки классификации вы можете привести применительно к аудиторской документации?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обязанности аудитора в случае выявления им мошенничества в ходе аудита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обязанности возникают у аудитора при выявлении несоблюдения законодательных и нормативных актов при аудите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Какова роль информационного взаимодействия с представителями клиента?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цели аудитора в отношении информационного с взаимодействия с представителями клиента?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В чем заключается информационное взаимодействие с представителями собственника?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lastRenderedPageBreak/>
        <w:t>26.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 порядок доведения информации о недостатках в системе внутреннего контроля до представителей собственника и руководства организации?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цели планирования аудита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мероприятия по планированию аудита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29.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такое Система внутреннего контроля?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30.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элементы Системы внутреннего контроля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 алгоритм оценки Системы внутреннего контроля при планировании и проведен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ии ау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>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контрольные мероприятия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утверждения используются аудитором для анализа возможных искажений?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Вы понимаете существенность в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планировании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и выполнении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35.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значит «неотъемлемый риск»?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значит «риск системы контроля»?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значит «порог существенности»?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определяется приемлемый уровень существенности?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определяется количественная сторона существенности?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определяется качественная сторона существенности? 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аудиторские мероприятия по противодействию выявленным рискам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классификационные признаки аудиторских доказательств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виды аудиторских доказательств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факторы влияют на характер, сроки и объем аудиторских доказательств?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Какие аудиторские процедуры выполняются в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судебных процессов и исков?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Какие аудиторские процедуры выполняются в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по сегментам?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оформляется запрос для подтверждения из внешних источников?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48.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факторы влияют на надежность полученных аудитором из внешних источников подтверждений?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49.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особенности аудита по первичному аудиторскому заданию?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50.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Что такое аналитические процедуры и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каких случаях они выполняются?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такое аудиторская выборка и как она проводится?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связи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чем проводится аудит расчетных оценок, в том числе оценок по справедливой стоимости, и связанной с ними раскрываемой информации?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значит термин «связанные стороны»?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значит термин «последующие события»?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влияет дата последующего события на действия аудитора в ходе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вы понимаете под допущением непрерывности деятельности организации»?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вы понимаете прекращаемую деятельность </w:t>
      </w:r>
      <w:proofErr w:type="spell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аудируемого</w:t>
      </w:r>
      <w:proofErr w:type="spell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лица?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58.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Кем и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каких случаях формируются письменные представления?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59.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Кто входит в аудиторскую команду группы?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60.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Кто является аудитором подразделения?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lastRenderedPageBreak/>
        <w:t>61.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особые аспекты аудита финансовой отчетности группы (включая работу аудиторов подразделений)?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Кто является внутренним аудитором?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вы понимаете под внутренним аудитом?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могут использоваться результаты работы внутренних аудиторов?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Кто является привлеченным экспертом для целей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используются привлеченные эксперты для целей аудита?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Каков порядок формирования заключения по финансо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37B9">
        <w:rPr>
          <w:rFonts w:ascii="Times New Roman" w:hAnsi="Times New Roman" w:cs="Times New Roman"/>
          <w:sz w:val="28"/>
          <w:szCs w:val="28"/>
        </w:rPr>
        <w:t>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Каков порядок представления заключения по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Какие виды аудиторских заключений вы знаете?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В связи с чем модифицируется аудиторское заключение?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Каковы основные разделы (структура) аудиторского заключения?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В связи с чем формируются пояснительный раздел и раздел «Прочие вопросы» аудиторского заключения?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</w:rPr>
        <w:t>7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значит термин «сравнительные данные»?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значит термин «сравнительные показатели»?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значит термин «сравнительная финансовая отчетность»?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8E37B9">
        <w:rPr>
          <w:rFonts w:ascii="Times New Roman" w:hAnsi="Times New Roman" w:cs="Times New Roman"/>
          <w:sz w:val="28"/>
          <w:szCs w:val="28"/>
        </w:rPr>
        <w:t xml:space="preserve">. 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37B9">
        <w:rPr>
          <w:rFonts w:ascii="Times New Roman" w:hAnsi="Times New Roman" w:cs="Times New Roman"/>
          <w:sz w:val="28"/>
          <w:szCs w:val="28"/>
        </w:rPr>
        <w:t>Какова ответственность аудитора за прочую информацию в документах, содержащих аудированную финансовую отчетность?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особые аспекты аудита финансовой отчетности, подготовленной в соответствии с принципами специального назначения?</w:t>
      </w:r>
      <w:bookmarkStart w:id="0" w:name="_GoBack"/>
      <w:bookmarkEnd w:id="0"/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78.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Каковы особые аспекты аудита отдельных финансовых отчетов, конкретных элементов, счетов и статей финансового отчета?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79.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вы понимаете термин «</w:t>
      </w:r>
      <w:proofErr w:type="spell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аудированная</w:t>
      </w:r>
      <w:proofErr w:type="spell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финансовая отчетность»?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80.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вы понимаете термин «обобщенная финансовая отчетность»?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81.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задания устанавливаются по составлению заключения по обобщенной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82.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понимается под обзорной проверкой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83.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Какие требования в </w:t>
      </w:r>
      <w:proofErr w:type="gramStart"/>
      <w:r w:rsidRPr="008E37B9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proofErr w:type="gramEnd"/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принципов предъявляются к аудитору при проведении обзорной проверки?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84.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 вы понимаете негативную уверенность аудитора?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85.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Что понимается под промежуточной финансовой отчетностью?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86.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Какова цель обзорной проверки промежуточной финансовой отчетности?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87.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ab/>
        <w:t>Какие процедуры используются при проведении обзорной проверки?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понимается под прочими заданиями по подтверждению достоверности информации?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должен содержать отчет аудитора в отношении</w:t>
      </w:r>
      <w:r w:rsidRPr="008E37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7B9">
        <w:rPr>
          <w:rFonts w:ascii="Times New Roman" w:hAnsi="Times New Roman" w:cs="Times New Roman"/>
          <w:sz w:val="28"/>
          <w:szCs w:val="28"/>
        </w:rPr>
        <w:t>предмета задания по подтверждению достоверности информации, отличный от аудита и обзорных проверок исторической финансовой информации?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понимается под ожидаемой финансовой информацией?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понимается под прогнозной финансовой информацией?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Что понимается под перспективной оценкой?</w:t>
      </w:r>
    </w:p>
    <w:p w:rsidR="00C1519B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В каких случаях не применяется МСА 340?</w:t>
      </w:r>
    </w:p>
    <w:p w:rsidR="00B2279D" w:rsidRPr="008E37B9" w:rsidRDefault="00C1519B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B9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8E37B9">
        <w:rPr>
          <w:rFonts w:ascii="Times New Roman" w:hAnsi="Times New Roman" w:cs="Times New Roman"/>
          <w:sz w:val="28"/>
          <w:szCs w:val="28"/>
        </w:rPr>
        <w:t>.</w:t>
      </w:r>
      <w:r w:rsidRPr="008E37B9">
        <w:rPr>
          <w:rFonts w:ascii="Times New Roman" w:hAnsi="Times New Roman" w:cs="Times New Roman"/>
          <w:sz w:val="28"/>
          <w:szCs w:val="28"/>
        </w:rPr>
        <w:tab/>
        <w:t>Какова зависимость надежности допущений и зависимости от продолжительности периода времени, охватываемого прогнозной информацией?</w:t>
      </w:r>
    </w:p>
    <w:sectPr w:rsidR="00B2279D" w:rsidRPr="008E37B9" w:rsidSect="008E37B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C6"/>
    <w:rsid w:val="00115628"/>
    <w:rsid w:val="002677C6"/>
    <w:rsid w:val="008E37B9"/>
    <w:rsid w:val="00B2279D"/>
    <w:rsid w:val="00C1519B"/>
    <w:rsid w:val="00C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9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9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6150</Characters>
  <Application>Microsoft Office Word</Application>
  <DocSecurity>0</DocSecurity>
  <Lines>51</Lines>
  <Paragraphs>14</Paragraphs>
  <ScaleCrop>false</ScaleCrop>
  <Company>RD GROUP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6</cp:revision>
  <dcterms:created xsi:type="dcterms:W3CDTF">2015-01-26T06:41:00Z</dcterms:created>
  <dcterms:modified xsi:type="dcterms:W3CDTF">2016-01-29T08:21:00Z</dcterms:modified>
</cp:coreProperties>
</file>