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F0" w:rsidRDefault="007C77F0" w:rsidP="007C7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7F0">
        <w:rPr>
          <w:rFonts w:ascii="Times New Roman" w:hAnsi="Times New Roman" w:cs="Times New Roman"/>
          <w:b/>
          <w:sz w:val="28"/>
          <w:szCs w:val="28"/>
        </w:rPr>
        <w:t>МЕТОДИЧЕСКИЕ РЕКОМЕНДАЦИИ К ИЗУЧЕНИЮ ДИСЦИПЛИНЫ</w:t>
      </w:r>
    </w:p>
    <w:p w:rsidR="007C77F0" w:rsidRDefault="007C77F0" w:rsidP="007C77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7F0" w:rsidRPr="007C77F0" w:rsidRDefault="007C77F0" w:rsidP="007C77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7F0">
        <w:rPr>
          <w:rFonts w:ascii="Times New Roman" w:hAnsi="Times New Roman" w:cs="Times New Roman"/>
          <w:sz w:val="28"/>
          <w:szCs w:val="28"/>
        </w:rPr>
        <w:t>Программа курса «Формирование и анализ интегрированной финансовой отчетности строительных организаций» предназначена для магистрантов по специальности 1-25 8</w:t>
      </w:r>
      <w:r w:rsidRPr="007C77F0">
        <w:rPr>
          <w:rFonts w:ascii="Times New Roman" w:hAnsi="Times New Roman" w:cs="Times New Roman"/>
          <w:sz w:val="28"/>
          <w:szCs w:val="28"/>
        </w:rPr>
        <w:t>1</w:t>
      </w:r>
      <w:r w:rsidRPr="007C77F0">
        <w:rPr>
          <w:rFonts w:ascii="Times New Roman" w:hAnsi="Times New Roman" w:cs="Times New Roman"/>
          <w:sz w:val="28"/>
          <w:szCs w:val="28"/>
        </w:rPr>
        <w:t xml:space="preserve"> 0</w:t>
      </w:r>
      <w:r w:rsidRPr="007C77F0">
        <w:rPr>
          <w:rFonts w:ascii="Times New Roman" w:hAnsi="Times New Roman" w:cs="Times New Roman"/>
          <w:sz w:val="28"/>
          <w:szCs w:val="28"/>
        </w:rPr>
        <w:t>6</w:t>
      </w:r>
      <w:r w:rsidRPr="007C7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«Бухгалтерский учет, анализ и аудит», обучающиеся по магистерской программе </w:t>
      </w:r>
      <w:bookmarkStart w:id="0" w:name="_GoBack"/>
      <w:bookmarkEnd w:id="0"/>
      <w:r w:rsidRPr="007C77F0">
        <w:rPr>
          <w:rFonts w:ascii="Times New Roman" w:hAnsi="Times New Roman" w:cs="Times New Roman"/>
          <w:sz w:val="28"/>
          <w:szCs w:val="28"/>
        </w:rPr>
        <w:t xml:space="preserve">«Учет, анализ и аудит в организациях строительного комплекса». Целью курса является формирование у магистрантов глубоких теоретических знаний о бухгалтерской и статистической отчетности по финансам, практических навыков по составлению финансовой отчетности, умение использовать финансовую отчетность для практического анализа хозяйственной деятельности строительных организаций.  </w:t>
      </w:r>
    </w:p>
    <w:p w:rsidR="007C77F0" w:rsidRPr="007C77F0" w:rsidRDefault="007C77F0" w:rsidP="007C7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F0">
        <w:rPr>
          <w:rFonts w:ascii="Times New Roman" w:hAnsi="Times New Roman" w:cs="Times New Roman"/>
        </w:rPr>
        <w:tab/>
      </w:r>
      <w:r w:rsidRPr="007C77F0">
        <w:rPr>
          <w:rFonts w:ascii="Times New Roman" w:hAnsi="Times New Roman" w:cs="Times New Roman"/>
          <w:sz w:val="28"/>
          <w:szCs w:val="28"/>
        </w:rPr>
        <w:t>В процессе проведения лекционных и практических занятий, выполнения самостоятельных работ магистранты приобретают знания о сущности, значении и составе бухгалтерской и статистической финансовой отчетности, практике ее составления и использования для анализа хозяйственной деятельности.</w:t>
      </w:r>
    </w:p>
    <w:p w:rsidR="007C77F0" w:rsidRPr="007C77F0" w:rsidRDefault="007C77F0" w:rsidP="007C77F0">
      <w:pPr>
        <w:pStyle w:val="a5"/>
        <w:spacing w:line="360" w:lineRule="auto"/>
        <w:jc w:val="both"/>
      </w:pPr>
      <w:r w:rsidRPr="007C77F0">
        <w:t>Целью преподавания дисциплины «Формирование и анализ интегрированной финансовой отчетности строительных организаций» является получения магистрантами знаний в области теории, методологии и методики составления и анализа финансовой отчетности.</w:t>
      </w:r>
    </w:p>
    <w:p w:rsidR="007C77F0" w:rsidRPr="007C77F0" w:rsidRDefault="007C77F0" w:rsidP="007C77F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C77F0">
        <w:rPr>
          <w:rFonts w:ascii="Times New Roman" w:hAnsi="Times New Roman" w:cs="Times New Roman"/>
          <w:sz w:val="28"/>
        </w:rPr>
        <w:t>Достижения поставленной цели обеспечивается последовательным и системным изучением курса во всех организационных формах учебного процесса по данной дисциплине: лекциях, практических занятиях, самостоятельной работы, подготовкой к сдаче зачета.</w:t>
      </w:r>
    </w:p>
    <w:p w:rsidR="007C77F0" w:rsidRPr="007C77F0" w:rsidRDefault="007C77F0" w:rsidP="007C77F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C77F0">
        <w:rPr>
          <w:rFonts w:ascii="Times New Roman" w:hAnsi="Times New Roman" w:cs="Times New Roman"/>
          <w:sz w:val="28"/>
        </w:rPr>
        <w:t>В результате изучения дисциплины магистранты должны</w:t>
      </w:r>
    </w:p>
    <w:p w:rsidR="007C77F0" w:rsidRPr="007C77F0" w:rsidRDefault="007C77F0" w:rsidP="007C77F0">
      <w:pPr>
        <w:pStyle w:val="a3"/>
        <w:spacing w:line="360" w:lineRule="auto"/>
        <w:jc w:val="both"/>
        <w:rPr>
          <w:b/>
          <w:sz w:val="28"/>
        </w:rPr>
      </w:pPr>
      <w:r w:rsidRPr="007C77F0">
        <w:rPr>
          <w:sz w:val="28"/>
        </w:rPr>
        <w:tab/>
        <w:t>З</w:t>
      </w:r>
      <w:r w:rsidRPr="007C77F0">
        <w:rPr>
          <w:b/>
          <w:i/>
          <w:sz w:val="28"/>
        </w:rPr>
        <w:t>нать</w:t>
      </w:r>
      <w:r w:rsidRPr="007C77F0">
        <w:rPr>
          <w:b/>
          <w:sz w:val="28"/>
        </w:rPr>
        <w:t xml:space="preserve">: </w:t>
      </w:r>
    </w:p>
    <w:p w:rsidR="007C77F0" w:rsidRPr="007C77F0" w:rsidRDefault="007C77F0" w:rsidP="007C77F0">
      <w:pPr>
        <w:pStyle w:val="a3"/>
        <w:spacing w:line="360" w:lineRule="auto"/>
        <w:jc w:val="both"/>
        <w:rPr>
          <w:sz w:val="28"/>
          <w:szCs w:val="28"/>
        </w:rPr>
      </w:pPr>
      <w:r w:rsidRPr="007C77F0">
        <w:rPr>
          <w:position w:val="-2"/>
          <w:sz w:val="28"/>
        </w:rPr>
        <w:t>- содержание бухгалтерской и статистической финансовой отчетности</w:t>
      </w:r>
      <w:r w:rsidRPr="007C77F0">
        <w:rPr>
          <w:sz w:val="28"/>
          <w:szCs w:val="28"/>
        </w:rPr>
        <w:t>;</w:t>
      </w:r>
    </w:p>
    <w:p w:rsidR="007C77F0" w:rsidRPr="007C77F0" w:rsidRDefault="007C77F0" w:rsidP="007C77F0">
      <w:pPr>
        <w:pStyle w:val="a3"/>
        <w:spacing w:line="360" w:lineRule="auto"/>
        <w:jc w:val="both"/>
        <w:rPr>
          <w:sz w:val="28"/>
          <w:szCs w:val="28"/>
        </w:rPr>
      </w:pPr>
      <w:r w:rsidRPr="007C77F0">
        <w:rPr>
          <w:sz w:val="28"/>
          <w:szCs w:val="28"/>
        </w:rPr>
        <w:t>- этапы проведения подготовительных работ, предшествующих составлению отчетности;</w:t>
      </w:r>
    </w:p>
    <w:p w:rsidR="007C77F0" w:rsidRPr="007C77F0" w:rsidRDefault="007C77F0" w:rsidP="007C77F0">
      <w:pPr>
        <w:pStyle w:val="a3"/>
        <w:spacing w:line="360" w:lineRule="auto"/>
        <w:jc w:val="both"/>
        <w:rPr>
          <w:sz w:val="28"/>
          <w:szCs w:val="28"/>
        </w:rPr>
      </w:pPr>
      <w:r w:rsidRPr="007C77F0">
        <w:rPr>
          <w:sz w:val="28"/>
          <w:szCs w:val="28"/>
        </w:rPr>
        <w:lastRenderedPageBreak/>
        <w:t>- порядок заполнения форм финансовой отчетности;</w:t>
      </w:r>
    </w:p>
    <w:p w:rsidR="007C77F0" w:rsidRPr="007C77F0" w:rsidRDefault="007C77F0" w:rsidP="007C77F0">
      <w:pPr>
        <w:pStyle w:val="a3"/>
        <w:spacing w:line="360" w:lineRule="auto"/>
        <w:jc w:val="both"/>
        <w:rPr>
          <w:sz w:val="28"/>
          <w:szCs w:val="28"/>
        </w:rPr>
      </w:pPr>
      <w:r w:rsidRPr="007C77F0">
        <w:rPr>
          <w:sz w:val="28"/>
          <w:szCs w:val="28"/>
        </w:rPr>
        <w:t>- порядок представления, рассмотрения и утверждения форм отчетности;</w:t>
      </w:r>
    </w:p>
    <w:p w:rsidR="007C77F0" w:rsidRPr="007C77F0" w:rsidRDefault="007C77F0" w:rsidP="007C77F0">
      <w:pPr>
        <w:pStyle w:val="a3"/>
        <w:spacing w:line="360" w:lineRule="auto"/>
        <w:jc w:val="both"/>
        <w:rPr>
          <w:sz w:val="28"/>
          <w:szCs w:val="28"/>
        </w:rPr>
      </w:pPr>
      <w:r w:rsidRPr="007C77F0">
        <w:rPr>
          <w:sz w:val="28"/>
          <w:szCs w:val="28"/>
        </w:rPr>
        <w:t>- действующие законодательные и инструктивные документы, регулирующие учет, финансовую отчетность и анализ.</w:t>
      </w:r>
    </w:p>
    <w:p w:rsidR="007C77F0" w:rsidRPr="007C77F0" w:rsidRDefault="007C77F0" w:rsidP="007C7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7F0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7C77F0">
        <w:rPr>
          <w:rFonts w:ascii="Times New Roman" w:hAnsi="Times New Roman" w:cs="Times New Roman"/>
          <w:b/>
          <w:sz w:val="28"/>
          <w:szCs w:val="28"/>
        </w:rPr>
        <w:t>:</w:t>
      </w:r>
    </w:p>
    <w:p w:rsidR="007C77F0" w:rsidRPr="007C77F0" w:rsidRDefault="007C77F0" w:rsidP="007C77F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C77F0">
        <w:rPr>
          <w:rFonts w:ascii="Times New Roman" w:hAnsi="Times New Roman" w:cs="Times New Roman"/>
          <w:sz w:val="28"/>
        </w:rPr>
        <w:t>- применять полученные теоретические знания при составлении бухгалтерской и статистической финансовой отчетности;</w:t>
      </w:r>
    </w:p>
    <w:p w:rsidR="007C77F0" w:rsidRPr="007C77F0" w:rsidRDefault="007C77F0" w:rsidP="007C77F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C77F0">
        <w:rPr>
          <w:rFonts w:ascii="Times New Roman" w:hAnsi="Times New Roman" w:cs="Times New Roman"/>
          <w:sz w:val="28"/>
        </w:rPr>
        <w:t>- использовать данные отчетности для анализа хозяйственной деятельности строительных организаций;</w:t>
      </w:r>
    </w:p>
    <w:p w:rsidR="007C77F0" w:rsidRPr="007C77F0" w:rsidRDefault="007C77F0" w:rsidP="007C7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7F0">
        <w:rPr>
          <w:rFonts w:ascii="Times New Roman" w:hAnsi="Times New Roman" w:cs="Times New Roman"/>
          <w:sz w:val="28"/>
        </w:rPr>
        <w:t>- проводить исследования и вносить предложения по дальнейшему совершенствованию финансовой отчетности.</w:t>
      </w:r>
    </w:p>
    <w:p w:rsidR="007C77F0" w:rsidRPr="007C77F0" w:rsidRDefault="007C77F0" w:rsidP="007C77F0">
      <w:pPr>
        <w:pStyle w:val="a3"/>
        <w:spacing w:line="360" w:lineRule="auto"/>
        <w:jc w:val="both"/>
        <w:rPr>
          <w:sz w:val="28"/>
          <w:szCs w:val="28"/>
        </w:rPr>
      </w:pPr>
      <w:r w:rsidRPr="007C77F0">
        <w:rPr>
          <w:b/>
          <w:i/>
          <w:sz w:val="28"/>
          <w:szCs w:val="28"/>
        </w:rPr>
        <w:t>Иметь навыки</w:t>
      </w:r>
      <w:r w:rsidRPr="007C77F0">
        <w:rPr>
          <w:sz w:val="28"/>
          <w:szCs w:val="28"/>
        </w:rPr>
        <w:t>:</w:t>
      </w:r>
    </w:p>
    <w:p w:rsidR="007C77F0" w:rsidRPr="007C77F0" w:rsidRDefault="007C77F0" w:rsidP="007C77F0">
      <w:pPr>
        <w:pStyle w:val="a3"/>
        <w:spacing w:line="360" w:lineRule="auto"/>
        <w:jc w:val="both"/>
        <w:rPr>
          <w:sz w:val="28"/>
          <w:szCs w:val="28"/>
        </w:rPr>
      </w:pPr>
      <w:r w:rsidRPr="007C77F0">
        <w:rPr>
          <w:sz w:val="28"/>
          <w:szCs w:val="28"/>
        </w:rPr>
        <w:t>- по организации подготовительных работ перед составлением финансовой отчетности;</w:t>
      </w:r>
    </w:p>
    <w:p w:rsidR="007C77F0" w:rsidRPr="007C77F0" w:rsidRDefault="007C77F0" w:rsidP="007C77F0">
      <w:pPr>
        <w:pStyle w:val="a3"/>
        <w:spacing w:line="360" w:lineRule="auto"/>
        <w:jc w:val="both"/>
        <w:rPr>
          <w:sz w:val="28"/>
          <w:szCs w:val="28"/>
        </w:rPr>
      </w:pPr>
      <w:r w:rsidRPr="007C77F0">
        <w:rPr>
          <w:sz w:val="28"/>
          <w:szCs w:val="28"/>
        </w:rPr>
        <w:t>- по составлению форм бухгалтерской и статистической финансовой отчетности;</w:t>
      </w:r>
    </w:p>
    <w:p w:rsidR="007C77F0" w:rsidRPr="007C77F0" w:rsidRDefault="007C77F0" w:rsidP="007C77F0">
      <w:pPr>
        <w:pStyle w:val="a3"/>
        <w:spacing w:line="360" w:lineRule="auto"/>
        <w:jc w:val="both"/>
        <w:rPr>
          <w:sz w:val="28"/>
          <w:szCs w:val="28"/>
        </w:rPr>
      </w:pPr>
      <w:r w:rsidRPr="007C77F0">
        <w:rPr>
          <w:sz w:val="28"/>
          <w:szCs w:val="28"/>
        </w:rPr>
        <w:t>- по проведению анализа финансовой деятельности строительных организаций.</w:t>
      </w:r>
    </w:p>
    <w:p w:rsidR="007C77F0" w:rsidRPr="007C77F0" w:rsidRDefault="007C77F0" w:rsidP="007C7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F0">
        <w:rPr>
          <w:rFonts w:ascii="Times New Roman" w:hAnsi="Times New Roman" w:cs="Times New Roman"/>
          <w:sz w:val="28"/>
        </w:rPr>
        <w:t xml:space="preserve">Данный курс является важной учебной дисциплиной в </w:t>
      </w:r>
      <w:proofErr w:type="gramStart"/>
      <w:r w:rsidRPr="007C77F0">
        <w:rPr>
          <w:rFonts w:ascii="Times New Roman" w:hAnsi="Times New Roman" w:cs="Times New Roman"/>
          <w:sz w:val="28"/>
        </w:rPr>
        <w:t>формировании</w:t>
      </w:r>
      <w:proofErr w:type="gramEnd"/>
      <w:r w:rsidRPr="007C77F0">
        <w:rPr>
          <w:rFonts w:ascii="Times New Roman" w:hAnsi="Times New Roman" w:cs="Times New Roman"/>
          <w:sz w:val="28"/>
        </w:rPr>
        <w:t xml:space="preserve"> профессиональных знаний магистрантов специальности </w:t>
      </w:r>
      <w:r w:rsidRPr="007C77F0">
        <w:rPr>
          <w:rFonts w:ascii="Times New Roman" w:hAnsi="Times New Roman" w:cs="Times New Roman"/>
          <w:sz w:val="28"/>
          <w:szCs w:val="28"/>
        </w:rPr>
        <w:t>«Учет, анализ и аудит в организациях строительного комплекса».</w:t>
      </w:r>
    </w:p>
    <w:p w:rsidR="007C77F0" w:rsidRPr="007C77F0" w:rsidRDefault="007C77F0" w:rsidP="007C7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F0">
        <w:rPr>
          <w:rFonts w:ascii="Times New Roman" w:hAnsi="Times New Roman" w:cs="Times New Roman"/>
          <w:sz w:val="28"/>
          <w:szCs w:val="28"/>
        </w:rPr>
        <w:t>Перечень других дисциплин, освоение которых необходимо для изучения данной дисциплины:</w:t>
      </w:r>
    </w:p>
    <w:p w:rsidR="007C77F0" w:rsidRPr="007C77F0" w:rsidRDefault="007C77F0" w:rsidP="007C7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F0">
        <w:rPr>
          <w:rFonts w:ascii="Times New Roman" w:hAnsi="Times New Roman" w:cs="Times New Roman"/>
          <w:sz w:val="28"/>
          <w:szCs w:val="28"/>
        </w:rPr>
        <w:t>1. Бухгалтерский учет и отчетность;</w:t>
      </w:r>
    </w:p>
    <w:p w:rsidR="007C77F0" w:rsidRPr="007C77F0" w:rsidRDefault="007C77F0" w:rsidP="007C7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F0">
        <w:rPr>
          <w:rFonts w:ascii="Times New Roman" w:hAnsi="Times New Roman" w:cs="Times New Roman"/>
          <w:sz w:val="28"/>
          <w:szCs w:val="28"/>
        </w:rPr>
        <w:t>2. Анализ хозяйственной деятельности строительных организаций;</w:t>
      </w:r>
    </w:p>
    <w:p w:rsidR="007C77F0" w:rsidRPr="007C77F0" w:rsidRDefault="007C77F0" w:rsidP="007C7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F0">
        <w:rPr>
          <w:rFonts w:ascii="Times New Roman" w:hAnsi="Times New Roman" w:cs="Times New Roman"/>
          <w:sz w:val="28"/>
          <w:szCs w:val="28"/>
        </w:rPr>
        <w:t>3. Организация учета и аудита.</w:t>
      </w:r>
    </w:p>
    <w:p w:rsidR="007C77F0" w:rsidRDefault="007C77F0" w:rsidP="007C77F0">
      <w:pPr>
        <w:spacing w:after="0" w:line="360" w:lineRule="auto"/>
        <w:jc w:val="both"/>
        <w:rPr>
          <w:sz w:val="28"/>
          <w:szCs w:val="28"/>
        </w:rPr>
      </w:pPr>
      <w:r w:rsidRPr="007C77F0">
        <w:rPr>
          <w:rFonts w:ascii="Times New Roman" w:hAnsi="Times New Roman" w:cs="Times New Roman"/>
          <w:sz w:val="28"/>
          <w:szCs w:val="28"/>
        </w:rPr>
        <w:t>Программа составлена с учетом действующей нормативно-правовой и законодательной базы Республики Беларусь, регулирующей систему учета, отчетности и анализа</w:t>
      </w:r>
      <w:r>
        <w:rPr>
          <w:sz w:val="28"/>
          <w:szCs w:val="28"/>
        </w:rPr>
        <w:t>.</w:t>
      </w:r>
    </w:p>
    <w:p w:rsidR="00E71D8C" w:rsidRPr="007C77F0" w:rsidRDefault="00E71D8C" w:rsidP="007C77F0">
      <w:pPr>
        <w:rPr>
          <w:rFonts w:ascii="Times New Roman" w:hAnsi="Times New Roman" w:cs="Times New Roman"/>
          <w:sz w:val="28"/>
          <w:szCs w:val="28"/>
        </w:rPr>
      </w:pPr>
    </w:p>
    <w:sectPr w:rsidR="00E71D8C" w:rsidRPr="007C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F7"/>
    <w:rsid w:val="005C27F7"/>
    <w:rsid w:val="007C77F0"/>
    <w:rsid w:val="00E7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C77F0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C77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C77F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7C77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7C77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C77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C77F0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C77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C77F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7C77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7C77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C77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2550</Characters>
  <Application>Microsoft Office Word</Application>
  <DocSecurity>0</DocSecurity>
  <Lines>21</Lines>
  <Paragraphs>5</Paragraphs>
  <ScaleCrop>false</ScaleCrop>
  <Company>RD GROUP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2016-01-28T14:42:00Z</dcterms:created>
  <dcterms:modified xsi:type="dcterms:W3CDTF">2016-01-28T14:45:00Z</dcterms:modified>
</cp:coreProperties>
</file>