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3B" w:rsidRPr="00D53E49" w:rsidRDefault="0099613B" w:rsidP="0099613B">
      <w:pPr>
        <w:jc w:val="center"/>
        <w:rPr>
          <w:b/>
          <w:sz w:val="28"/>
        </w:rPr>
      </w:pPr>
      <w:r w:rsidRPr="00D53E49">
        <w:rPr>
          <w:b/>
          <w:sz w:val="28"/>
        </w:rPr>
        <w:t>ЛИТЕРАТУРА</w:t>
      </w:r>
    </w:p>
    <w:p w:rsidR="0099613B" w:rsidRDefault="0099613B" w:rsidP="0099613B">
      <w:pPr>
        <w:jc w:val="center"/>
        <w:rPr>
          <w:sz w:val="28"/>
        </w:rPr>
      </w:pPr>
    </w:p>
    <w:p w:rsidR="0099613B" w:rsidRDefault="0099613B" w:rsidP="0099613B">
      <w:pPr>
        <w:spacing w:line="360" w:lineRule="auto"/>
        <w:jc w:val="both"/>
        <w:rPr>
          <w:b/>
          <w:sz w:val="28"/>
        </w:rPr>
      </w:pPr>
      <w:r w:rsidRPr="00D53E49">
        <w:rPr>
          <w:b/>
          <w:sz w:val="28"/>
        </w:rPr>
        <w:t>Основная:</w:t>
      </w:r>
    </w:p>
    <w:p w:rsidR="0099613B" w:rsidRDefault="0099613B" w:rsidP="0099613B">
      <w:pPr>
        <w:spacing w:line="360" w:lineRule="auto"/>
        <w:jc w:val="both"/>
        <w:rPr>
          <w:b/>
          <w:sz w:val="28"/>
        </w:rPr>
      </w:pPr>
    </w:p>
    <w:p w:rsidR="0099613B" w:rsidRDefault="0099613B" w:rsidP="0099613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4475A">
        <w:rPr>
          <w:sz w:val="28"/>
          <w:szCs w:val="28"/>
        </w:rPr>
        <w:t>Панков, Д.А. Бухгалтерский анализ: Теория, методология, методики</w:t>
      </w:r>
      <w:proofErr w:type="gramStart"/>
      <w:r>
        <w:rPr>
          <w:sz w:val="28"/>
          <w:szCs w:val="28"/>
        </w:rPr>
        <w:t xml:space="preserve"> </w:t>
      </w:r>
      <w:r w:rsidRPr="0094475A">
        <w:rPr>
          <w:sz w:val="28"/>
          <w:szCs w:val="28"/>
        </w:rPr>
        <w:t>:</w:t>
      </w:r>
      <w:proofErr w:type="gramEnd"/>
      <w:r w:rsidRPr="0094475A">
        <w:rPr>
          <w:sz w:val="28"/>
          <w:szCs w:val="28"/>
        </w:rPr>
        <w:t xml:space="preserve"> пособие / Д.А. </w:t>
      </w:r>
      <w:r>
        <w:rPr>
          <w:sz w:val="28"/>
          <w:szCs w:val="28"/>
        </w:rPr>
        <w:t>П</w:t>
      </w:r>
      <w:r w:rsidRPr="0094475A">
        <w:rPr>
          <w:sz w:val="28"/>
          <w:szCs w:val="28"/>
        </w:rPr>
        <w:t xml:space="preserve">анков, Л.С. </w:t>
      </w:r>
      <w:r>
        <w:rPr>
          <w:sz w:val="28"/>
          <w:szCs w:val="28"/>
        </w:rPr>
        <w:t>В</w:t>
      </w:r>
      <w:r w:rsidRPr="0094475A">
        <w:rPr>
          <w:sz w:val="28"/>
          <w:szCs w:val="28"/>
        </w:rPr>
        <w:t>оскресенская. – Минск</w:t>
      </w:r>
      <w:proofErr w:type="gramStart"/>
      <w:r>
        <w:rPr>
          <w:sz w:val="28"/>
          <w:szCs w:val="28"/>
        </w:rPr>
        <w:t xml:space="preserve"> </w:t>
      </w:r>
      <w:r w:rsidRPr="0094475A">
        <w:rPr>
          <w:sz w:val="28"/>
          <w:szCs w:val="28"/>
        </w:rPr>
        <w:t>:</w:t>
      </w:r>
      <w:proofErr w:type="gramEnd"/>
      <w:r w:rsidRPr="0094475A">
        <w:rPr>
          <w:sz w:val="28"/>
          <w:szCs w:val="28"/>
        </w:rPr>
        <w:t xml:space="preserve"> </w:t>
      </w:r>
      <w:proofErr w:type="spellStart"/>
      <w:r w:rsidRPr="0094475A">
        <w:rPr>
          <w:sz w:val="28"/>
          <w:szCs w:val="28"/>
        </w:rPr>
        <w:t>Элайда</w:t>
      </w:r>
      <w:proofErr w:type="spellEnd"/>
      <w:r w:rsidRPr="0094475A">
        <w:rPr>
          <w:sz w:val="28"/>
          <w:szCs w:val="28"/>
        </w:rPr>
        <w:t>, 2008.</w:t>
      </w:r>
      <w:r>
        <w:rPr>
          <w:sz w:val="28"/>
          <w:szCs w:val="28"/>
        </w:rPr>
        <w:t xml:space="preserve"> </w:t>
      </w:r>
      <w:r w:rsidRPr="0094475A">
        <w:rPr>
          <w:sz w:val="28"/>
          <w:szCs w:val="28"/>
        </w:rPr>
        <w:t>– 120 с.;</w:t>
      </w:r>
    </w:p>
    <w:p w:rsidR="0099613B" w:rsidRDefault="0099613B" w:rsidP="0099613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4475A">
        <w:rPr>
          <w:sz w:val="28"/>
          <w:szCs w:val="28"/>
        </w:rPr>
        <w:t xml:space="preserve">Панков, Д.А. Бухгалтерский анализ: монография / Д.А. Панков, Ю.Ю. </w:t>
      </w:r>
      <w:proofErr w:type="spellStart"/>
      <w:r w:rsidRPr="0094475A">
        <w:rPr>
          <w:sz w:val="28"/>
          <w:szCs w:val="28"/>
        </w:rPr>
        <w:t>Кухто</w:t>
      </w:r>
      <w:proofErr w:type="spellEnd"/>
      <w:r w:rsidRPr="0094475A">
        <w:rPr>
          <w:sz w:val="28"/>
          <w:szCs w:val="28"/>
        </w:rPr>
        <w:t xml:space="preserve">. – Минск: Издатель А.Н. </w:t>
      </w:r>
      <w:proofErr w:type="spellStart"/>
      <w:r w:rsidRPr="0094475A">
        <w:rPr>
          <w:sz w:val="28"/>
          <w:szCs w:val="28"/>
        </w:rPr>
        <w:t>Вараксин</w:t>
      </w:r>
      <w:proofErr w:type="spellEnd"/>
      <w:r w:rsidRPr="0094475A">
        <w:rPr>
          <w:sz w:val="28"/>
          <w:szCs w:val="28"/>
        </w:rPr>
        <w:t>, 2009. – 224 с.</w:t>
      </w:r>
      <w:r>
        <w:rPr>
          <w:sz w:val="28"/>
          <w:szCs w:val="28"/>
        </w:rPr>
        <w:t>;</w:t>
      </w:r>
    </w:p>
    <w:p w:rsidR="0099613B" w:rsidRDefault="0099613B" w:rsidP="0099613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Панков Д.А. Бухгалтерский анализ внешнеэкономической деятельности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r w:rsidRPr="0094475A">
        <w:rPr>
          <w:sz w:val="28"/>
          <w:szCs w:val="28"/>
        </w:rPr>
        <w:t xml:space="preserve">Д.А. </w:t>
      </w:r>
      <w:r>
        <w:rPr>
          <w:sz w:val="28"/>
          <w:szCs w:val="28"/>
        </w:rPr>
        <w:t>П</w:t>
      </w:r>
      <w:r w:rsidRPr="0094475A">
        <w:rPr>
          <w:sz w:val="28"/>
          <w:szCs w:val="28"/>
        </w:rPr>
        <w:t xml:space="preserve">анков, Л.С. </w:t>
      </w:r>
      <w:proofErr w:type="spellStart"/>
      <w:r>
        <w:rPr>
          <w:sz w:val="28"/>
          <w:szCs w:val="28"/>
        </w:rPr>
        <w:t>Маханько</w:t>
      </w:r>
      <w:proofErr w:type="spellEnd"/>
      <w:r w:rsidRPr="0094475A">
        <w:rPr>
          <w:sz w:val="28"/>
          <w:szCs w:val="28"/>
        </w:rPr>
        <w:t>. – Минск, 2008.</w:t>
      </w:r>
      <w:r>
        <w:rPr>
          <w:sz w:val="28"/>
          <w:szCs w:val="28"/>
        </w:rPr>
        <w:t xml:space="preserve"> </w:t>
      </w:r>
      <w:r w:rsidRPr="0094475A">
        <w:rPr>
          <w:sz w:val="28"/>
          <w:szCs w:val="28"/>
        </w:rPr>
        <w:t xml:space="preserve">– </w:t>
      </w:r>
      <w:r>
        <w:rPr>
          <w:sz w:val="28"/>
          <w:szCs w:val="28"/>
        </w:rPr>
        <w:t>84</w:t>
      </w:r>
      <w:r w:rsidRPr="0094475A">
        <w:rPr>
          <w:sz w:val="28"/>
          <w:szCs w:val="28"/>
        </w:rPr>
        <w:t xml:space="preserve"> с.</w:t>
      </w:r>
      <w:r>
        <w:rPr>
          <w:sz w:val="28"/>
          <w:szCs w:val="28"/>
        </w:rPr>
        <w:t>;</w:t>
      </w:r>
    </w:p>
    <w:p w:rsidR="0099613B" w:rsidRDefault="0099613B" w:rsidP="0099613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учёта и анализа в системе финансового менеджмента / Д.А. Панков </w:t>
      </w:r>
      <w:r w:rsidRPr="00F56933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F56933">
        <w:rPr>
          <w:sz w:val="28"/>
          <w:szCs w:val="28"/>
        </w:rPr>
        <w:t>]</w:t>
      </w:r>
      <w:r>
        <w:rPr>
          <w:sz w:val="28"/>
          <w:szCs w:val="28"/>
        </w:rPr>
        <w:t>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Современная школа, 2006. – 304 с.</w:t>
      </w:r>
    </w:p>
    <w:p w:rsidR="0099613B" w:rsidRPr="0094475A" w:rsidRDefault="0099613B" w:rsidP="0099613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4475A">
        <w:rPr>
          <w:sz w:val="28"/>
          <w:szCs w:val="28"/>
        </w:rPr>
        <w:t xml:space="preserve">Панков, Д.А. </w:t>
      </w:r>
      <w:r>
        <w:rPr>
          <w:sz w:val="28"/>
          <w:szCs w:val="28"/>
        </w:rPr>
        <w:t>Бухгалтерский учет по добавленной стоимости:</w:t>
      </w:r>
      <w:r w:rsidRPr="00007972">
        <w:rPr>
          <w:sz w:val="28"/>
          <w:szCs w:val="28"/>
        </w:rPr>
        <w:t xml:space="preserve"> </w:t>
      </w:r>
      <w:r w:rsidRPr="0094475A">
        <w:rPr>
          <w:sz w:val="28"/>
          <w:szCs w:val="28"/>
        </w:rPr>
        <w:t>монография</w:t>
      </w:r>
      <w:r>
        <w:rPr>
          <w:sz w:val="28"/>
          <w:szCs w:val="28"/>
        </w:rPr>
        <w:t xml:space="preserve">/ </w:t>
      </w:r>
      <w:r w:rsidRPr="0094475A">
        <w:rPr>
          <w:sz w:val="28"/>
          <w:szCs w:val="28"/>
        </w:rPr>
        <w:t xml:space="preserve">Д.А. Панков, Ю.Ю. </w:t>
      </w:r>
      <w:proofErr w:type="spellStart"/>
      <w:r w:rsidRPr="0094475A">
        <w:rPr>
          <w:sz w:val="28"/>
          <w:szCs w:val="28"/>
        </w:rPr>
        <w:t>Кухто</w:t>
      </w:r>
      <w:proofErr w:type="spellEnd"/>
      <w:r w:rsidRPr="0094475A">
        <w:rPr>
          <w:sz w:val="28"/>
          <w:szCs w:val="28"/>
        </w:rPr>
        <w:t>. – Минск:</w:t>
      </w:r>
      <w:r>
        <w:rPr>
          <w:sz w:val="28"/>
          <w:szCs w:val="28"/>
        </w:rPr>
        <w:t xml:space="preserve"> БГАТУ, 2012. – 129с.</w:t>
      </w:r>
    </w:p>
    <w:p w:rsidR="0099613B" w:rsidRDefault="0099613B" w:rsidP="0099613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99613B" w:rsidRDefault="0099613B" w:rsidP="009961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99613B" w:rsidRDefault="0099613B" w:rsidP="0099613B">
      <w:pPr>
        <w:spacing w:line="360" w:lineRule="auto"/>
        <w:jc w:val="both"/>
        <w:rPr>
          <w:b/>
          <w:sz w:val="28"/>
          <w:szCs w:val="28"/>
        </w:rPr>
      </w:pPr>
    </w:p>
    <w:p w:rsidR="0099613B" w:rsidRDefault="0099613B" w:rsidP="0099613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Елисеева, Т.П. </w:t>
      </w:r>
      <w:proofErr w:type="gramStart"/>
      <w:r>
        <w:rPr>
          <w:sz w:val="28"/>
          <w:szCs w:val="28"/>
        </w:rPr>
        <w:t>Экономический</w:t>
      </w:r>
      <w:proofErr w:type="gramEnd"/>
      <w:r>
        <w:rPr>
          <w:sz w:val="28"/>
          <w:szCs w:val="28"/>
        </w:rPr>
        <w:t xml:space="preserve"> анализ хозяйственной деятельности / Т.П. Елисеева. – Минск: Современная школа, 2007. – 904 с.;</w:t>
      </w:r>
    </w:p>
    <w:p w:rsidR="0099613B" w:rsidRDefault="0099613B" w:rsidP="0099613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Пятов, М.Л. Бухгалтерский учёт для принятия управленческих решений / М.Л. Пятов. – Москва: ООО «1С-Паблишинг», 2009. – 268 с.;</w:t>
      </w:r>
    </w:p>
    <w:p w:rsidR="0099613B" w:rsidRDefault="0099613B" w:rsidP="0099613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8108C">
        <w:rPr>
          <w:sz w:val="28"/>
          <w:szCs w:val="28"/>
        </w:rPr>
        <w:t>Соколов, Я.В. Бухгалтерский учет как сумма фактов хозяйственной жизни</w:t>
      </w:r>
      <w:proofErr w:type="gramStart"/>
      <w:r>
        <w:rPr>
          <w:sz w:val="28"/>
          <w:szCs w:val="28"/>
        </w:rPr>
        <w:t xml:space="preserve"> </w:t>
      </w:r>
      <w:r w:rsidRPr="00A8108C">
        <w:rPr>
          <w:sz w:val="28"/>
          <w:szCs w:val="28"/>
        </w:rPr>
        <w:t>:</w:t>
      </w:r>
      <w:proofErr w:type="gramEnd"/>
      <w:r w:rsidRPr="00A8108C">
        <w:rPr>
          <w:sz w:val="28"/>
          <w:szCs w:val="28"/>
        </w:rPr>
        <w:t xml:space="preserve"> учебное пособие / Я.В. Соколов. – Москва</w:t>
      </w:r>
      <w:proofErr w:type="gramStart"/>
      <w:r>
        <w:rPr>
          <w:sz w:val="28"/>
          <w:szCs w:val="28"/>
        </w:rPr>
        <w:t xml:space="preserve"> </w:t>
      </w:r>
      <w:r w:rsidRPr="00A8108C">
        <w:rPr>
          <w:sz w:val="28"/>
          <w:szCs w:val="28"/>
        </w:rPr>
        <w:t>:</w:t>
      </w:r>
      <w:proofErr w:type="gramEnd"/>
      <w:r w:rsidRPr="00A8108C">
        <w:rPr>
          <w:sz w:val="28"/>
          <w:szCs w:val="28"/>
        </w:rPr>
        <w:t xml:space="preserve"> Магистр, Инфра-М, 2010. – 224 с.;</w:t>
      </w:r>
    </w:p>
    <w:p w:rsidR="0099613B" w:rsidRDefault="0099613B" w:rsidP="0099613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Савицкая, Г.В. Анализ финансового состояния предприятия / Г.В. Савицкая.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 xml:space="preserve">, 2008. – 200 с.; </w:t>
      </w:r>
    </w:p>
    <w:p w:rsidR="0099613B" w:rsidRPr="003134A7" w:rsidRDefault="0099613B" w:rsidP="0099613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, А.Д. </w:t>
      </w:r>
      <w:proofErr w:type="gramStart"/>
      <w:r>
        <w:rPr>
          <w:sz w:val="28"/>
          <w:szCs w:val="28"/>
        </w:rPr>
        <w:t>Комплексный</w:t>
      </w:r>
      <w:proofErr w:type="gramEnd"/>
      <w:r>
        <w:rPr>
          <w:sz w:val="28"/>
          <w:szCs w:val="28"/>
        </w:rPr>
        <w:t xml:space="preserve"> анализ хозяйственной деятельности/ А.Д.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>. – Москва: Инфра-М, 2008. – 415 с.</w:t>
      </w:r>
    </w:p>
    <w:p w:rsidR="00334F56" w:rsidRDefault="00334F56" w:rsidP="0099613B">
      <w:pPr>
        <w:spacing w:line="360" w:lineRule="auto"/>
        <w:jc w:val="both"/>
      </w:pPr>
    </w:p>
    <w:sectPr w:rsidR="0033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5319"/>
    <w:multiLevelType w:val="hybridMultilevel"/>
    <w:tmpl w:val="50DA2CFA"/>
    <w:lvl w:ilvl="0" w:tplc="8AD81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32C164BB"/>
    <w:multiLevelType w:val="hybridMultilevel"/>
    <w:tmpl w:val="71F8D204"/>
    <w:lvl w:ilvl="0" w:tplc="8AD81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2"/>
    <w:rsid w:val="00334F56"/>
    <w:rsid w:val="0099613B"/>
    <w:rsid w:val="00C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RD GROUP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2016-01-28T11:58:00Z</dcterms:created>
  <dcterms:modified xsi:type="dcterms:W3CDTF">2016-01-28T11:59:00Z</dcterms:modified>
</cp:coreProperties>
</file>