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1A" w:rsidRPr="0079110E" w:rsidRDefault="00A9051A" w:rsidP="0079110E">
      <w:pPr>
        <w:spacing w:line="360" w:lineRule="auto"/>
        <w:jc w:val="both"/>
        <w:rPr>
          <w:b/>
          <w:sz w:val="28"/>
          <w:szCs w:val="28"/>
        </w:rPr>
      </w:pPr>
    </w:p>
    <w:p w:rsidR="00A9051A" w:rsidRPr="0079110E" w:rsidRDefault="00A9051A" w:rsidP="0079110E">
      <w:pPr>
        <w:spacing w:line="360" w:lineRule="auto"/>
        <w:jc w:val="both"/>
        <w:rPr>
          <w:b/>
          <w:sz w:val="28"/>
          <w:szCs w:val="28"/>
        </w:rPr>
      </w:pPr>
    </w:p>
    <w:p w:rsidR="00A9051A" w:rsidRPr="0079110E" w:rsidRDefault="00A9051A" w:rsidP="0079110E">
      <w:pPr>
        <w:spacing w:line="360" w:lineRule="auto"/>
        <w:jc w:val="both"/>
        <w:rPr>
          <w:b/>
          <w:sz w:val="28"/>
          <w:szCs w:val="28"/>
        </w:rPr>
      </w:pPr>
    </w:p>
    <w:p w:rsidR="00A9051A" w:rsidRPr="0079110E" w:rsidRDefault="00A9051A" w:rsidP="0079110E">
      <w:pPr>
        <w:spacing w:line="360" w:lineRule="auto"/>
        <w:jc w:val="both"/>
        <w:rPr>
          <w:b/>
          <w:sz w:val="28"/>
          <w:szCs w:val="28"/>
        </w:rPr>
      </w:pPr>
    </w:p>
    <w:p w:rsidR="00A9051A" w:rsidRPr="0079110E" w:rsidRDefault="00A9051A" w:rsidP="0079110E">
      <w:pPr>
        <w:spacing w:line="360" w:lineRule="auto"/>
        <w:jc w:val="both"/>
        <w:rPr>
          <w:b/>
          <w:sz w:val="28"/>
          <w:szCs w:val="28"/>
        </w:rPr>
      </w:pPr>
    </w:p>
    <w:p w:rsidR="00A9051A" w:rsidRPr="0079110E" w:rsidRDefault="00A9051A" w:rsidP="0079110E">
      <w:pPr>
        <w:spacing w:line="360" w:lineRule="auto"/>
        <w:jc w:val="both"/>
        <w:rPr>
          <w:b/>
          <w:sz w:val="28"/>
          <w:szCs w:val="28"/>
        </w:rPr>
      </w:pPr>
    </w:p>
    <w:p w:rsidR="00A9051A" w:rsidRPr="0079110E" w:rsidRDefault="00A9051A" w:rsidP="0079110E">
      <w:pPr>
        <w:spacing w:line="360" w:lineRule="auto"/>
        <w:jc w:val="both"/>
        <w:rPr>
          <w:b/>
          <w:sz w:val="28"/>
          <w:szCs w:val="28"/>
        </w:rPr>
      </w:pPr>
    </w:p>
    <w:p w:rsidR="00A9051A" w:rsidRPr="0079110E" w:rsidRDefault="00A9051A" w:rsidP="0079110E">
      <w:pPr>
        <w:spacing w:line="360" w:lineRule="auto"/>
        <w:jc w:val="both"/>
        <w:rPr>
          <w:b/>
          <w:sz w:val="28"/>
          <w:szCs w:val="28"/>
        </w:rPr>
      </w:pPr>
    </w:p>
    <w:p w:rsidR="00A9051A" w:rsidRPr="0079110E" w:rsidRDefault="00A9051A" w:rsidP="0079110E">
      <w:pPr>
        <w:spacing w:line="360" w:lineRule="auto"/>
        <w:jc w:val="both"/>
        <w:rPr>
          <w:b/>
          <w:sz w:val="28"/>
          <w:szCs w:val="28"/>
        </w:rPr>
      </w:pPr>
    </w:p>
    <w:p w:rsidR="00A9051A" w:rsidRPr="0079110E" w:rsidRDefault="00A9051A" w:rsidP="00207FA4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79110E">
        <w:rPr>
          <w:b/>
          <w:sz w:val="28"/>
          <w:szCs w:val="28"/>
        </w:rPr>
        <w:t>КРАТКИЙ КОНСПЕКТ</w:t>
      </w:r>
    </w:p>
    <w:p w:rsidR="00A9051A" w:rsidRPr="0079110E" w:rsidRDefault="00A9051A" w:rsidP="00207FA4">
      <w:pPr>
        <w:spacing w:line="360" w:lineRule="auto"/>
        <w:jc w:val="center"/>
        <w:rPr>
          <w:b/>
          <w:sz w:val="28"/>
          <w:szCs w:val="28"/>
        </w:rPr>
      </w:pPr>
      <w:r w:rsidRPr="0079110E">
        <w:rPr>
          <w:b/>
          <w:sz w:val="28"/>
          <w:szCs w:val="28"/>
        </w:rPr>
        <w:t>ПО ДИСЦИПЛИНЕ «БУХГАЛТЕРСКИЙ АНАЛИЗ ДЕЯТЕЛЬНОСТИ</w:t>
      </w:r>
    </w:p>
    <w:p w:rsidR="00A9051A" w:rsidRPr="0079110E" w:rsidRDefault="00A9051A" w:rsidP="00207FA4">
      <w:pPr>
        <w:spacing w:line="360" w:lineRule="auto"/>
        <w:jc w:val="center"/>
        <w:rPr>
          <w:b/>
          <w:sz w:val="28"/>
          <w:szCs w:val="28"/>
        </w:rPr>
      </w:pPr>
      <w:r w:rsidRPr="0079110E">
        <w:rPr>
          <w:b/>
          <w:sz w:val="28"/>
          <w:szCs w:val="28"/>
        </w:rPr>
        <w:t>СТРОИТЕЛЬНЫХ ОРГАНИЗАЦИЙ»</w:t>
      </w:r>
    </w:p>
    <w:bookmarkEnd w:id="0"/>
    <w:p w:rsidR="00A9051A" w:rsidRPr="0079110E" w:rsidRDefault="00A9051A" w:rsidP="0079110E">
      <w:pPr>
        <w:spacing w:line="360" w:lineRule="auto"/>
        <w:jc w:val="both"/>
        <w:rPr>
          <w:b/>
          <w:sz w:val="28"/>
          <w:szCs w:val="28"/>
        </w:rPr>
      </w:pPr>
      <w:r w:rsidRPr="0079110E">
        <w:rPr>
          <w:b/>
          <w:sz w:val="28"/>
          <w:szCs w:val="28"/>
        </w:rPr>
        <w:br w:type="page"/>
      </w:r>
    </w:p>
    <w:p w:rsidR="00A9051A" w:rsidRPr="0079110E" w:rsidRDefault="00A9051A" w:rsidP="0079110E">
      <w:pPr>
        <w:pStyle w:val="3"/>
        <w:spacing w:line="360" w:lineRule="auto"/>
        <w:ind w:firstLine="708"/>
        <w:rPr>
          <w:snapToGrid w:val="0"/>
          <w:szCs w:val="28"/>
        </w:rPr>
      </w:pPr>
      <w:r w:rsidRPr="0079110E">
        <w:rPr>
          <w:color w:val="000000"/>
          <w:szCs w:val="28"/>
        </w:rPr>
        <w:lastRenderedPageBreak/>
        <w:t>Каждая наука имеет свой предмет и объект исследования. Предмет - это то, что изучает наука. Объект - то, на что направлена познавательная деятельность.</w:t>
      </w:r>
    </w:p>
    <w:p w:rsidR="00A9051A" w:rsidRPr="0079110E" w:rsidRDefault="00A9051A" w:rsidP="0079110E">
      <w:pPr>
        <w:pStyle w:val="a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110E">
        <w:rPr>
          <w:rFonts w:ascii="Times New Roman" w:hAnsi="Times New Roman"/>
          <w:color w:val="000000"/>
          <w:sz w:val="28"/>
          <w:szCs w:val="28"/>
        </w:rPr>
        <w:t>Предметом  АХД  являются причинно-следственные связи экономических явлений и процессов.</w:t>
      </w:r>
    </w:p>
    <w:p w:rsidR="00A9051A" w:rsidRPr="0079110E" w:rsidRDefault="00A9051A" w:rsidP="0079110E">
      <w:pPr>
        <w:pStyle w:val="a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110E">
        <w:rPr>
          <w:rFonts w:ascii="Times New Roman" w:hAnsi="Times New Roman"/>
          <w:color w:val="000000"/>
          <w:sz w:val="28"/>
          <w:szCs w:val="28"/>
        </w:rPr>
        <w:t xml:space="preserve">Познание </w:t>
      </w:r>
      <w:r w:rsidRPr="0079110E">
        <w:rPr>
          <w:rFonts w:ascii="Times New Roman" w:hAnsi="Times New Roman"/>
          <w:i/>
          <w:color w:val="000000"/>
          <w:sz w:val="28"/>
          <w:szCs w:val="28"/>
        </w:rPr>
        <w:t>причинно-следственных</w:t>
      </w:r>
      <w:r w:rsidRPr="0079110E">
        <w:rPr>
          <w:rFonts w:ascii="Times New Roman" w:hAnsi="Times New Roman"/>
          <w:color w:val="000000"/>
          <w:sz w:val="28"/>
          <w:szCs w:val="28"/>
        </w:rPr>
        <w:t xml:space="preserve"> связей в хозяйственной деятельности предприятий позволяет раскрыть сущность  происходящих в ней процессов и  на этой основе дать правильную оценку достигнутым результатам в сложившейся ситуации, выявить резервы повышения эффективности работы, обосновать планы и управленческие решения, направленные на  достижение поставленных целей. </w:t>
      </w:r>
    </w:p>
    <w:p w:rsidR="00A9051A" w:rsidRPr="0079110E" w:rsidRDefault="00A9051A" w:rsidP="0079110E">
      <w:pPr>
        <w:pStyle w:val="a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110E">
        <w:rPr>
          <w:rFonts w:ascii="Times New Roman" w:hAnsi="Times New Roman"/>
          <w:color w:val="000000"/>
          <w:sz w:val="28"/>
          <w:szCs w:val="28"/>
          <w:u w:val="single"/>
        </w:rPr>
        <w:t>Причинно-следственная связь</w:t>
      </w:r>
      <w:r w:rsidRPr="0079110E">
        <w:rPr>
          <w:rFonts w:ascii="Times New Roman" w:hAnsi="Times New Roman"/>
          <w:color w:val="000000"/>
          <w:sz w:val="28"/>
          <w:szCs w:val="28"/>
        </w:rPr>
        <w:t xml:space="preserve"> – это  устойчивая связь, которая остается относительно неизменной и закономерной.</w:t>
      </w:r>
    </w:p>
    <w:p w:rsidR="00A9051A" w:rsidRPr="0079110E" w:rsidRDefault="00A9051A" w:rsidP="0079110E">
      <w:pPr>
        <w:pStyle w:val="a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110E">
        <w:rPr>
          <w:rFonts w:ascii="Times New Roman" w:hAnsi="Times New Roman"/>
          <w:color w:val="000000"/>
          <w:sz w:val="28"/>
          <w:szCs w:val="28"/>
        </w:rPr>
        <w:t>Объектом АХД являются результаты хозяйственной деятельности  предприятий, которые характеризуются системой взаимосвязанных показателей, отражающих отдельные стороны хозяйственной деятельности  предприяти</w:t>
      </w:r>
      <w:proofErr w:type="gramStart"/>
      <w:r w:rsidRPr="0079110E">
        <w:rPr>
          <w:rFonts w:ascii="Times New Roman" w:hAnsi="Times New Roman"/>
          <w:color w:val="000000"/>
          <w:sz w:val="28"/>
          <w:szCs w:val="28"/>
        </w:rPr>
        <w:t>й(</w:t>
      </w:r>
      <w:proofErr w:type="gramEnd"/>
      <w:r w:rsidRPr="0079110E">
        <w:rPr>
          <w:rFonts w:ascii="Times New Roman" w:hAnsi="Times New Roman"/>
          <w:color w:val="000000"/>
          <w:sz w:val="28"/>
          <w:szCs w:val="28"/>
        </w:rPr>
        <w:t xml:space="preserve"> пример системы взаимосвязанных показателей см далее. </w:t>
      </w:r>
    </w:p>
    <w:p w:rsidR="00A9051A" w:rsidRPr="0079110E" w:rsidRDefault="00A9051A" w:rsidP="0079110E">
      <w:pPr>
        <w:pStyle w:val="a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110E">
        <w:rPr>
          <w:rFonts w:ascii="Times New Roman" w:hAnsi="Times New Roman"/>
          <w:color w:val="000000"/>
          <w:sz w:val="28"/>
          <w:szCs w:val="28"/>
        </w:rPr>
        <w:t xml:space="preserve">Например,  на  промышленном предприятии к объектам анализа относятся показатели производства и реализации продукции (валовая и товарная продукции),  ее себестоимости,  использования материальных, трудовых и финансовых ресурсов,  финансовых результатов деятельности,  финансового состояния предприятия  и  т.д. </w:t>
      </w:r>
    </w:p>
    <w:p w:rsidR="00A9051A" w:rsidRPr="0079110E" w:rsidRDefault="00A9051A" w:rsidP="0079110E">
      <w:pPr>
        <w:pStyle w:val="a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110E">
        <w:rPr>
          <w:rFonts w:ascii="Times New Roman" w:hAnsi="Times New Roman"/>
          <w:color w:val="000000"/>
          <w:sz w:val="28"/>
          <w:szCs w:val="28"/>
        </w:rPr>
        <w:t xml:space="preserve">Содержание и задачи АХД зависят от социально-экономического  уклада общества, формы собственности, системы государственного управления, экономической политики государства, сложившейся системы учета и отчетности и других условий. </w:t>
      </w:r>
    </w:p>
    <w:p w:rsidR="00A9051A" w:rsidRPr="0079110E" w:rsidRDefault="00A9051A" w:rsidP="0079110E">
      <w:pPr>
        <w:pStyle w:val="a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9110E">
        <w:rPr>
          <w:rFonts w:ascii="Times New Roman" w:hAnsi="Times New Roman"/>
          <w:i/>
          <w:color w:val="000000"/>
          <w:sz w:val="28"/>
          <w:szCs w:val="28"/>
          <w:u w:val="single"/>
        </w:rPr>
        <w:t>Основной целью АХД</w:t>
      </w:r>
      <w:r w:rsidRPr="007911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9110E">
        <w:rPr>
          <w:rFonts w:ascii="Times New Roman" w:hAnsi="Times New Roman"/>
          <w:color w:val="000000"/>
          <w:sz w:val="28"/>
          <w:szCs w:val="28"/>
        </w:rPr>
        <w:t>является подготовка информации для принятия оптимальных управленческих решений и для обоснования текущих и перспективных планов, направленных на достижение  краткосрочных и стратегических  целей предприятия.</w:t>
      </w:r>
    </w:p>
    <w:p w:rsidR="00A9051A" w:rsidRPr="0079110E" w:rsidRDefault="00A9051A" w:rsidP="0079110E">
      <w:pPr>
        <w:pStyle w:val="a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gramStart"/>
      <w:r w:rsidRPr="0079110E">
        <w:rPr>
          <w:rFonts w:ascii="Times New Roman" w:hAnsi="Times New Roman"/>
          <w:color w:val="000000"/>
          <w:sz w:val="28"/>
          <w:szCs w:val="28"/>
        </w:rPr>
        <w:t>Исходя из целей  анализа формируются</w:t>
      </w:r>
      <w:proofErr w:type="gramEnd"/>
      <w:r w:rsidRPr="0079110E">
        <w:rPr>
          <w:rFonts w:ascii="Times New Roman" w:hAnsi="Times New Roman"/>
          <w:color w:val="000000"/>
          <w:sz w:val="28"/>
          <w:szCs w:val="28"/>
        </w:rPr>
        <w:t xml:space="preserve"> его задачи:</w:t>
      </w:r>
    </w:p>
    <w:p w:rsidR="00A9051A" w:rsidRPr="0079110E" w:rsidRDefault="00A9051A" w:rsidP="0079110E">
      <w:pPr>
        <w:pStyle w:val="a5"/>
        <w:numPr>
          <w:ilvl w:val="0"/>
          <w:numId w:val="3"/>
        </w:numPr>
        <w:tabs>
          <w:tab w:val="left" w:pos="108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110E">
        <w:rPr>
          <w:rFonts w:ascii="Times New Roman" w:hAnsi="Times New Roman"/>
          <w:sz w:val="28"/>
          <w:szCs w:val="28"/>
        </w:rPr>
        <w:t xml:space="preserve">изучение состояния и тенденций экономического развития предприятия за прошлые периоды; </w:t>
      </w:r>
    </w:p>
    <w:p w:rsidR="00A9051A" w:rsidRPr="0079110E" w:rsidRDefault="00A9051A" w:rsidP="0079110E">
      <w:pPr>
        <w:pStyle w:val="a5"/>
        <w:numPr>
          <w:ilvl w:val="0"/>
          <w:numId w:val="4"/>
        </w:numPr>
        <w:tabs>
          <w:tab w:val="left" w:pos="10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110E">
        <w:rPr>
          <w:rFonts w:ascii="Times New Roman" w:hAnsi="Times New Roman"/>
          <w:color w:val="000000"/>
          <w:sz w:val="28"/>
          <w:szCs w:val="28"/>
        </w:rPr>
        <w:t>научное обоснование текущих и перспективных планов (целевой программы предприятия);</w:t>
      </w:r>
    </w:p>
    <w:p w:rsidR="00A9051A" w:rsidRPr="0079110E" w:rsidRDefault="00A9051A" w:rsidP="0079110E">
      <w:pPr>
        <w:pStyle w:val="a5"/>
        <w:numPr>
          <w:ilvl w:val="0"/>
          <w:numId w:val="5"/>
        </w:numPr>
        <w:tabs>
          <w:tab w:val="left" w:pos="10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9110E">
        <w:rPr>
          <w:rFonts w:ascii="Times New Roman" w:hAnsi="Times New Roman"/>
          <w:color w:val="000000"/>
          <w:sz w:val="28"/>
          <w:szCs w:val="28"/>
        </w:rPr>
        <w:lastRenderedPageBreak/>
        <w:t>контроль за</w:t>
      </w:r>
      <w:proofErr w:type="gramEnd"/>
      <w:r w:rsidRPr="0079110E">
        <w:rPr>
          <w:rFonts w:ascii="Times New Roman" w:hAnsi="Times New Roman"/>
          <w:color w:val="000000"/>
          <w:sz w:val="28"/>
          <w:szCs w:val="28"/>
        </w:rPr>
        <w:t xml:space="preserve"> выполнением планов и управленческих решений с целью выявления недостатков, ошибок, а также с целью оперативного воздействия на экономические процессы;</w:t>
      </w:r>
    </w:p>
    <w:p w:rsidR="00A9051A" w:rsidRPr="0079110E" w:rsidRDefault="00A9051A" w:rsidP="0079110E">
      <w:pPr>
        <w:pStyle w:val="a3"/>
        <w:framePr w:hSpace="0" w:wrap="auto" w:hAnchor="text" w:xAlign="left" w:yAlign="inline"/>
        <w:numPr>
          <w:ilvl w:val="0"/>
          <w:numId w:val="2"/>
        </w:numPr>
        <w:tabs>
          <w:tab w:val="left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9110E">
        <w:rPr>
          <w:color w:val="000000"/>
          <w:sz w:val="28"/>
          <w:szCs w:val="28"/>
        </w:rPr>
        <w:t>изучение влияния объективных и субъективных, внешних и внутренних факторов на результаты хозяйственной деятельности;</w:t>
      </w:r>
    </w:p>
    <w:p w:rsidR="00A9051A" w:rsidRPr="0079110E" w:rsidRDefault="00A9051A" w:rsidP="0079110E">
      <w:pPr>
        <w:pStyle w:val="a5"/>
        <w:numPr>
          <w:ilvl w:val="0"/>
          <w:numId w:val="6"/>
        </w:numPr>
        <w:tabs>
          <w:tab w:val="left" w:pos="10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110E">
        <w:rPr>
          <w:rFonts w:ascii="Times New Roman" w:hAnsi="Times New Roman"/>
          <w:color w:val="000000"/>
          <w:sz w:val="28"/>
          <w:szCs w:val="28"/>
        </w:rPr>
        <w:t>поиск резервов повышения эффективности производства на основе  изучения передового опыта и достижений науки и практики; </w:t>
      </w:r>
    </w:p>
    <w:p w:rsidR="00A9051A" w:rsidRPr="0079110E" w:rsidRDefault="00A9051A" w:rsidP="0079110E">
      <w:pPr>
        <w:pStyle w:val="a5"/>
        <w:numPr>
          <w:ilvl w:val="0"/>
          <w:numId w:val="7"/>
        </w:numPr>
        <w:tabs>
          <w:tab w:val="left" w:pos="1080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110E">
        <w:rPr>
          <w:rFonts w:ascii="Times New Roman" w:hAnsi="Times New Roman"/>
          <w:snapToGrid w:val="0"/>
          <w:color w:val="000000"/>
          <w:sz w:val="28"/>
          <w:szCs w:val="28"/>
        </w:rPr>
        <w:t xml:space="preserve">обоснование мероприятий  по устранению выявленных недостатков и  освоению </w:t>
      </w:r>
      <w:proofErr w:type="gramStart"/>
      <w:r w:rsidRPr="0079110E">
        <w:rPr>
          <w:rFonts w:ascii="Times New Roman" w:hAnsi="Times New Roman"/>
          <w:snapToGrid w:val="0"/>
          <w:color w:val="000000"/>
          <w:sz w:val="28"/>
          <w:szCs w:val="28"/>
        </w:rPr>
        <w:t>резервов повышения</w:t>
      </w:r>
      <w:r w:rsidRPr="0079110E">
        <w:rPr>
          <w:rFonts w:ascii="Times New Roman" w:hAnsi="Times New Roman"/>
          <w:color w:val="000000"/>
          <w:sz w:val="28"/>
          <w:szCs w:val="28"/>
        </w:rPr>
        <w:t xml:space="preserve"> эффективности  функционирования предприятия</w:t>
      </w:r>
      <w:proofErr w:type="gramEnd"/>
      <w:r w:rsidRPr="0079110E">
        <w:rPr>
          <w:rFonts w:ascii="Times New Roman" w:hAnsi="Times New Roman"/>
          <w:color w:val="000000"/>
          <w:sz w:val="28"/>
          <w:szCs w:val="28"/>
        </w:rPr>
        <w:t xml:space="preserve"> с целью повышения его конкурентных преимуществ.</w:t>
      </w:r>
    </w:p>
    <w:p w:rsidR="00A9051A" w:rsidRPr="0079110E" w:rsidRDefault="00A9051A" w:rsidP="0079110E">
      <w:pPr>
        <w:pStyle w:val="a5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110E">
        <w:rPr>
          <w:rFonts w:ascii="Times New Roman" w:hAnsi="Times New Roman"/>
          <w:sz w:val="28"/>
          <w:szCs w:val="28"/>
        </w:rPr>
        <w:t xml:space="preserve">Результативность анализа хозяйственной деятельности в значительной степени зависит от его информационного и методического обеспечения. </w:t>
      </w:r>
    </w:p>
    <w:p w:rsidR="00A9051A" w:rsidRPr="0079110E" w:rsidRDefault="00A9051A" w:rsidP="0079110E">
      <w:pPr>
        <w:pStyle w:val="a5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110E">
        <w:rPr>
          <w:rFonts w:ascii="Times New Roman" w:hAnsi="Times New Roman"/>
          <w:sz w:val="28"/>
          <w:szCs w:val="28"/>
        </w:rPr>
        <w:t xml:space="preserve">Все источники данных для экономического анализа делятся </w:t>
      </w:r>
      <w:proofErr w:type="gramStart"/>
      <w:r w:rsidRPr="0079110E">
        <w:rPr>
          <w:rFonts w:ascii="Times New Roman" w:hAnsi="Times New Roman"/>
          <w:sz w:val="28"/>
          <w:szCs w:val="28"/>
        </w:rPr>
        <w:t>на</w:t>
      </w:r>
      <w:proofErr w:type="gramEnd"/>
      <w:r w:rsidRPr="0079110E">
        <w:rPr>
          <w:rFonts w:ascii="Times New Roman" w:hAnsi="Times New Roman"/>
          <w:sz w:val="28"/>
          <w:szCs w:val="28"/>
        </w:rPr>
        <w:t xml:space="preserve"> нормативно-плановые, учетные и </w:t>
      </w:r>
      <w:proofErr w:type="spellStart"/>
      <w:r w:rsidRPr="0079110E">
        <w:rPr>
          <w:rFonts w:ascii="Times New Roman" w:hAnsi="Times New Roman"/>
          <w:sz w:val="28"/>
          <w:szCs w:val="28"/>
        </w:rPr>
        <w:t>внеучетные</w:t>
      </w:r>
      <w:proofErr w:type="spellEnd"/>
      <w:r w:rsidRPr="0079110E">
        <w:rPr>
          <w:rFonts w:ascii="Times New Roman" w:hAnsi="Times New Roman"/>
          <w:sz w:val="28"/>
          <w:szCs w:val="28"/>
        </w:rPr>
        <w:t>. </w:t>
      </w:r>
    </w:p>
    <w:p w:rsidR="00A9051A" w:rsidRPr="0079110E" w:rsidRDefault="00A9051A" w:rsidP="0079110E">
      <w:pPr>
        <w:pStyle w:val="a5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110E">
        <w:rPr>
          <w:rFonts w:ascii="Times New Roman" w:hAnsi="Times New Roman"/>
          <w:sz w:val="28"/>
          <w:szCs w:val="28"/>
        </w:rPr>
        <w:t>К источникам информации нормативно-планового характера относятся все типы планов, которые разрабатываются на предприятии (перспективные, текущие, оперативные, технологические карты), а также нормативные материалы, сметы и др.</w:t>
      </w:r>
    </w:p>
    <w:p w:rsidR="00A9051A" w:rsidRPr="0079110E" w:rsidRDefault="00A9051A" w:rsidP="0079110E">
      <w:pPr>
        <w:pStyle w:val="a5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110E">
        <w:rPr>
          <w:rFonts w:ascii="Times New Roman" w:hAnsi="Times New Roman"/>
          <w:sz w:val="28"/>
          <w:szCs w:val="28"/>
        </w:rPr>
        <w:t>Источники информации учетного характера - это все данные, которые содержат документы бухгалтерского, статистического и оперативного учета, а также все виды отчетности и первичная учетная документация.</w:t>
      </w:r>
    </w:p>
    <w:p w:rsidR="00A9051A" w:rsidRPr="0079110E" w:rsidRDefault="00A9051A" w:rsidP="0079110E">
      <w:pPr>
        <w:pStyle w:val="a5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9110E">
        <w:rPr>
          <w:rFonts w:ascii="Times New Roman" w:hAnsi="Times New Roman"/>
          <w:color w:val="000000"/>
          <w:sz w:val="28"/>
          <w:szCs w:val="28"/>
        </w:rPr>
        <w:t>Внеучетные</w:t>
      </w:r>
      <w:proofErr w:type="spellEnd"/>
      <w:r w:rsidRPr="0079110E">
        <w:rPr>
          <w:rFonts w:ascii="Times New Roman" w:hAnsi="Times New Roman"/>
          <w:color w:val="000000"/>
          <w:sz w:val="28"/>
          <w:szCs w:val="28"/>
        </w:rPr>
        <w:t xml:space="preserve"> источники информации </w:t>
      </w:r>
      <w:r w:rsidRPr="0079110E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79110E">
        <w:rPr>
          <w:rFonts w:ascii="Times New Roman" w:hAnsi="Times New Roman"/>
          <w:color w:val="000000"/>
          <w:sz w:val="28"/>
          <w:szCs w:val="28"/>
        </w:rPr>
        <w:t xml:space="preserve"> это документы, регулирующие хозяйственную деятельность, а также данные, характеризующие изменение внешней среды функционирования предприятия. К ним относятся:</w:t>
      </w:r>
    </w:p>
    <w:p w:rsidR="00A9051A" w:rsidRPr="0079110E" w:rsidRDefault="00A9051A" w:rsidP="0079110E">
      <w:pPr>
        <w:pStyle w:val="a5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110E">
        <w:rPr>
          <w:rFonts w:ascii="Times New Roman" w:hAnsi="Times New Roman"/>
          <w:color w:val="000000"/>
          <w:sz w:val="28"/>
          <w:szCs w:val="28"/>
        </w:rPr>
        <w:t>1. Официальные документы, которыми обязано пользоваться предприятие в своей деятельности: законы государства, указы президента, постановления  правительства, акты ревизий и проверок и т.д.</w:t>
      </w:r>
    </w:p>
    <w:p w:rsidR="00A9051A" w:rsidRPr="0079110E" w:rsidRDefault="00A9051A" w:rsidP="0079110E">
      <w:pPr>
        <w:pStyle w:val="a5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110E">
        <w:rPr>
          <w:rFonts w:ascii="Times New Roman" w:hAnsi="Times New Roman"/>
          <w:color w:val="000000"/>
          <w:sz w:val="28"/>
          <w:szCs w:val="28"/>
        </w:rPr>
        <w:t xml:space="preserve">2. Хозяйственно-правовые документы: договоры, соглашения, решения арбитража и судебных органов, рекламации. </w:t>
      </w:r>
    </w:p>
    <w:p w:rsidR="00A9051A" w:rsidRPr="0079110E" w:rsidRDefault="00A9051A" w:rsidP="0079110E">
      <w:pPr>
        <w:pStyle w:val="a5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110E">
        <w:rPr>
          <w:rFonts w:ascii="Times New Roman" w:hAnsi="Times New Roman"/>
          <w:color w:val="000000"/>
          <w:sz w:val="28"/>
          <w:szCs w:val="28"/>
        </w:rPr>
        <w:t>3. Техническая и технологическая документация.</w:t>
      </w:r>
    </w:p>
    <w:p w:rsidR="00A9051A" w:rsidRPr="0079110E" w:rsidRDefault="00A9051A" w:rsidP="0079110E">
      <w:pPr>
        <w:pStyle w:val="a5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110E">
        <w:rPr>
          <w:rFonts w:ascii="Times New Roman" w:hAnsi="Times New Roman"/>
          <w:color w:val="000000"/>
          <w:sz w:val="28"/>
          <w:szCs w:val="28"/>
        </w:rPr>
        <w:lastRenderedPageBreak/>
        <w:t>4. Материалы специальных  обследований состояния  производства на отдельных рабочих местах – хронометраж, фотография и т.п.</w:t>
      </w:r>
    </w:p>
    <w:p w:rsidR="00A9051A" w:rsidRPr="0079110E" w:rsidRDefault="00A9051A" w:rsidP="0079110E">
      <w:pPr>
        <w:pStyle w:val="a5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110E">
        <w:rPr>
          <w:rFonts w:ascii="Times New Roman" w:hAnsi="Times New Roman"/>
          <w:color w:val="000000"/>
          <w:sz w:val="28"/>
          <w:szCs w:val="28"/>
        </w:rPr>
        <w:t>5. Информация об основных контрагентах предприятия – поставщиках и покупателях. Данные о поставщиках необходимы для прогнозирования  их надежности и ценовой политики.  Сведения о покупателях требуются для характеристики их  текущей и долгосрочной платежеспособности.</w:t>
      </w:r>
    </w:p>
    <w:p w:rsidR="00A9051A" w:rsidRPr="0079110E" w:rsidRDefault="00A9051A" w:rsidP="0079110E">
      <w:pPr>
        <w:pStyle w:val="a5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110E">
        <w:rPr>
          <w:rFonts w:ascii="Times New Roman" w:hAnsi="Times New Roman"/>
          <w:color w:val="000000"/>
          <w:sz w:val="28"/>
          <w:szCs w:val="28"/>
        </w:rPr>
        <w:t xml:space="preserve">6. Данные об основных конкурентах, полученные из разных источников информации (Интернета, радио, телевидения, газет, журналов, информационных бюллетеней и др.). </w:t>
      </w:r>
    </w:p>
    <w:p w:rsidR="00A9051A" w:rsidRPr="0079110E" w:rsidRDefault="00A9051A" w:rsidP="0079110E">
      <w:pPr>
        <w:pStyle w:val="a5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110E">
        <w:rPr>
          <w:rFonts w:ascii="Times New Roman" w:hAnsi="Times New Roman"/>
          <w:color w:val="000000"/>
          <w:sz w:val="28"/>
          <w:szCs w:val="28"/>
        </w:rPr>
        <w:t>7. Данные о состоянии рынка материальных ресурсов, рынка капитала, фондового рынка и т.д. (объемы рынков, уровень и динамика цен на отдельные виды ресурсов, ставки рефинансирования, официальные курсы иностранных валют и т.д.).</w:t>
      </w:r>
    </w:p>
    <w:p w:rsidR="00A9051A" w:rsidRPr="0079110E" w:rsidRDefault="00A9051A" w:rsidP="0079110E">
      <w:pPr>
        <w:pStyle w:val="a5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110E">
        <w:rPr>
          <w:rFonts w:ascii="Times New Roman" w:hAnsi="Times New Roman"/>
          <w:color w:val="000000"/>
          <w:sz w:val="28"/>
          <w:szCs w:val="28"/>
        </w:rPr>
        <w:t>8. Данные Госкомстата об изменениях макроэкономической ситуации в стране и др.</w:t>
      </w:r>
    </w:p>
    <w:p w:rsidR="00A9051A" w:rsidRPr="0079110E" w:rsidRDefault="00A9051A" w:rsidP="0079110E">
      <w:pPr>
        <w:pStyle w:val="a5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110E">
        <w:rPr>
          <w:rFonts w:ascii="Times New Roman" w:hAnsi="Times New Roman"/>
          <w:i/>
          <w:sz w:val="28"/>
          <w:szCs w:val="28"/>
        </w:rPr>
        <w:t>К организации  информационного  обеспечения анализа предъявляется ряд требований:</w:t>
      </w:r>
    </w:p>
    <w:p w:rsidR="00A9051A" w:rsidRPr="0079110E" w:rsidRDefault="00A9051A" w:rsidP="0079110E">
      <w:pPr>
        <w:pStyle w:val="a5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110E">
        <w:rPr>
          <w:rFonts w:ascii="Times New Roman" w:hAnsi="Times New Roman"/>
          <w:sz w:val="28"/>
          <w:szCs w:val="28"/>
        </w:rPr>
        <w:t xml:space="preserve">1. Экономическая информация должна быть </w:t>
      </w:r>
      <w:r w:rsidRPr="0079110E">
        <w:rPr>
          <w:rFonts w:ascii="Times New Roman" w:hAnsi="Times New Roman"/>
          <w:b/>
          <w:sz w:val="28"/>
          <w:szCs w:val="28"/>
        </w:rPr>
        <w:t>достоверной</w:t>
      </w:r>
      <w:r w:rsidRPr="0079110E">
        <w:rPr>
          <w:rFonts w:ascii="Times New Roman" w:hAnsi="Times New Roman"/>
          <w:sz w:val="28"/>
          <w:szCs w:val="28"/>
        </w:rPr>
        <w:t>, то есть объективно отражать исследуемые явления и процессы. </w:t>
      </w:r>
    </w:p>
    <w:p w:rsidR="00A9051A" w:rsidRPr="0079110E" w:rsidRDefault="00A9051A" w:rsidP="0079110E">
      <w:pPr>
        <w:pStyle w:val="a5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110E">
        <w:rPr>
          <w:rFonts w:ascii="Times New Roman" w:hAnsi="Times New Roman"/>
          <w:sz w:val="28"/>
          <w:szCs w:val="28"/>
        </w:rPr>
        <w:t xml:space="preserve">2. Информация должна быть оперативной: чем быстрее поступает информация о совершившихся хозяйственных процессах, тем быстрее можно провести анализ, </w:t>
      </w:r>
      <w:proofErr w:type="gramStart"/>
      <w:r w:rsidRPr="0079110E">
        <w:rPr>
          <w:rFonts w:ascii="Times New Roman" w:hAnsi="Times New Roman"/>
          <w:sz w:val="28"/>
          <w:szCs w:val="28"/>
        </w:rPr>
        <w:t>выявить и устранить</w:t>
      </w:r>
      <w:proofErr w:type="gramEnd"/>
      <w:r w:rsidRPr="0079110E">
        <w:rPr>
          <w:rFonts w:ascii="Times New Roman" w:hAnsi="Times New Roman"/>
          <w:sz w:val="28"/>
          <w:szCs w:val="28"/>
        </w:rPr>
        <w:t xml:space="preserve"> недостатки, упущения и потери. </w:t>
      </w:r>
    </w:p>
    <w:p w:rsidR="00A9051A" w:rsidRPr="0079110E" w:rsidRDefault="00A9051A" w:rsidP="0079110E">
      <w:pPr>
        <w:pStyle w:val="a5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110E">
        <w:rPr>
          <w:rFonts w:ascii="Times New Roman" w:hAnsi="Times New Roman"/>
          <w:sz w:val="28"/>
          <w:szCs w:val="28"/>
        </w:rPr>
        <w:t>3. Одно из требований к качеству информации – это обеспечение  ее сопоставимости по предмету и объектам исследования, периоду времени,  методологии исчисления показателей и ряду других признаков, для этого всю числовую информацию после проверки ее доброкачественности приводят в сопоставимый вид.</w:t>
      </w:r>
    </w:p>
    <w:p w:rsidR="00A9051A" w:rsidRPr="0079110E" w:rsidRDefault="00A9051A" w:rsidP="0079110E">
      <w:pPr>
        <w:pStyle w:val="a5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110E">
        <w:rPr>
          <w:rFonts w:ascii="Times New Roman" w:hAnsi="Times New Roman"/>
          <w:sz w:val="28"/>
          <w:szCs w:val="28"/>
        </w:rPr>
        <w:t>4. И наконец, система информации должна быть рациональной (эффективной), т.е. требовать минимума затрат на сбор, хранение и использование данных.</w:t>
      </w:r>
    </w:p>
    <w:p w:rsidR="00A9051A" w:rsidRPr="0079110E" w:rsidRDefault="00A9051A" w:rsidP="0079110E">
      <w:pPr>
        <w:pStyle w:val="a5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9110E">
        <w:rPr>
          <w:rFonts w:ascii="Times New Roman" w:hAnsi="Times New Roman"/>
          <w:sz w:val="28"/>
          <w:szCs w:val="28"/>
        </w:rPr>
        <w:lastRenderedPageBreak/>
        <w:t xml:space="preserve">Таким образом, информационная система анализа должна </w:t>
      </w:r>
      <w:proofErr w:type="gramStart"/>
      <w:r w:rsidRPr="0079110E">
        <w:rPr>
          <w:rFonts w:ascii="Times New Roman" w:hAnsi="Times New Roman"/>
          <w:sz w:val="28"/>
          <w:szCs w:val="28"/>
        </w:rPr>
        <w:t>формироваться и совершенствоваться</w:t>
      </w:r>
      <w:proofErr w:type="gramEnd"/>
      <w:r w:rsidRPr="0079110E">
        <w:rPr>
          <w:rFonts w:ascii="Times New Roman" w:hAnsi="Times New Roman"/>
          <w:sz w:val="28"/>
          <w:szCs w:val="28"/>
        </w:rPr>
        <w:t xml:space="preserve"> с учетом перечисленных выше требований, что является необходимым условием повышения его действенности и эффективности.</w:t>
      </w:r>
    </w:p>
    <w:p w:rsidR="00A9051A" w:rsidRPr="0079110E" w:rsidRDefault="00A9051A" w:rsidP="0079110E">
      <w:pPr>
        <w:spacing w:line="360" w:lineRule="auto"/>
        <w:jc w:val="both"/>
        <w:rPr>
          <w:sz w:val="28"/>
          <w:szCs w:val="28"/>
        </w:rPr>
      </w:pPr>
      <w:r w:rsidRPr="0079110E">
        <w:rPr>
          <w:sz w:val="28"/>
          <w:szCs w:val="28"/>
        </w:rPr>
        <w:t>Современный этап развития экономического анализа. Предпосылки возникновения бухгалтерского анализа. Место и роль бухгалтерского анализа в системе финансового менеджмента коммерческой организации.</w:t>
      </w:r>
    </w:p>
    <w:p w:rsidR="00A9051A" w:rsidRPr="0079110E" w:rsidRDefault="00A9051A" w:rsidP="0079110E">
      <w:pPr>
        <w:spacing w:line="360" w:lineRule="auto"/>
        <w:jc w:val="both"/>
        <w:rPr>
          <w:sz w:val="28"/>
          <w:szCs w:val="28"/>
        </w:rPr>
      </w:pPr>
      <w:r w:rsidRPr="0079110E">
        <w:rPr>
          <w:sz w:val="28"/>
          <w:szCs w:val="28"/>
        </w:rPr>
        <w:t xml:space="preserve">Сущность бухгалтерского анализа и типология его видов. Предмет и объекты бухгалтерского анализа. Цель и задачи бухгалтерского анализа. Методы бухгалтерского анализа. </w:t>
      </w:r>
    </w:p>
    <w:p w:rsidR="00A9051A" w:rsidRPr="0079110E" w:rsidRDefault="00A9051A" w:rsidP="0079110E">
      <w:pPr>
        <w:spacing w:line="360" w:lineRule="auto"/>
        <w:jc w:val="both"/>
        <w:rPr>
          <w:sz w:val="28"/>
          <w:szCs w:val="28"/>
        </w:rPr>
      </w:pPr>
      <w:r w:rsidRPr="0079110E">
        <w:rPr>
          <w:sz w:val="28"/>
          <w:szCs w:val="28"/>
        </w:rPr>
        <w:t xml:space="preserve">Методика бухгалтерского экспресс-анализа. </w:t>
      </w:r>
      <w:proofErr w:type="gramStart"/>
      <w:r w:rsidRPr="0079110E">
        <w:rPr>
          <w:sz w:val="28"/>
          <w:szCs w:val="28"/>
        </w:rPr>
        <w:t>Бухгалтерский</w:t>
      </w:r>
      <w:proofErr w:type="gramEnd"/>
      <w:r w:rsidRPr="0079110E">
        <w:rPr>
          <w:sz w:val="28"/>
          <w:szCs w:val="28"/>
        </w:rPr>
        <w:t xml:space="preserve"> анализ масштаба и интенсивности кругооборота средств организации. </w:t>
      </w:r>
      <w:proofErr w:type="gramStart"/>
      <w:r w:rsidRPr="0079110E">
        <w:rPr>
          <w:sz w:val="28"/>
          <w:szCs w:val="28"/>
        </w:rPr>
        <w:t>Бухгалтерский</w:t>
      </w:r>
      <w:proofErr w:type="gramEnd"/>
      <w:r w:rsidRPr="0079110E">
        <w:rPr>
          <w:sz w:val="28"/>
          <w:szCs w:val="28"/>
        </w:rPr>
        <w:t xml:space="preserve"> анализ денежного обеспечения собственного и заёмного капитала. Интегрированная методика бухгалтерского и традиционного экономического анализа финансового положения организации.</w:t>
      </w:r>
    </w:p>
    <w:p w:rsidR="00A9051A" w:rsidRPr="0079110E" w:rsidRDefault="00A9051A" w:rsidP="0079110E">
      <w:pPr>
        <w:spacing w:line="360" w:lineRule="auto"/>
        <w:jc w:val="both"/>
        <w:rPr>
          <w:sz w:val="28"/>
          <w:szCs w:val="28"/>
        </w:rPr>
      </w:pPr>
      <w:r w:rsidRPr="0079110E">
        <w:rPr>
          <w:sz w:val="28"/>
          <w:szCs w:val="28"/>
        </w:rPr>
        <w:t>Методика оперативного бухгалтерского анализа. Методика прогнозного бухгалтерского анализа.</w:t>
      </w:r>
    </w:p>
    <w:p w:rsidR="000F23CC" w:rsidRPr="0079110E" w:rsidRDefault="00A9051A" w:rsidP="0079110E">
      <w:pPr>
        <w:spacing w:line="360" w:lineRule="auto"/>
        <w:jc w:val="both"/>
        <w:rPr>
          <w:sz w:val="28"/>
          <w:szCs w:val="28"/>
        </w:rPr>
      </w:pPr>
      <w:r w:rsidRPr="0079110E">
        <w:rPr>
          <w:sz w:val="28"/>
          <w:szCs w:val="28"/>
        </w:rPr>
        <w:t xml:space="preserve"> Методика бухгалтерского анализа операций экспорта. </w:t>
      </w:r>
      <w:r w:rsidR="000F23CC" w:rsidRPr="0079110E">
        <w:rPr>
          <w:sz w:val="28"/>
          <w:szCs w:val="28"/>
        </w:rPr>
        <w:t xml:space="preserve">Предпосылки возникновения бухгалтерского </w:t>
      </w:r>
      <w:proofErr w:type="spellStart"/>
      <w:r w:rsidR="000F23CC" w:rsidRPr="0079110E">
        <w:rPr>
          <w:sz w:val="28"/>
          <w:szCs w:val="28"/>
        </w:rPr>
        <w:t>анализа</w:t>
      </w:r>
      <w:proofErr w:type="gramStart"/>
      <w:r w:rsidR="000F23CC" w:rsidRPr="0079110E">
        <w:rPr>
          <w:sz w:val="28"/>
          <w:szCs w:val="28"/>
        </w:rPr>
        <w:t>.У</w:t>
      </w:r>
      <w:proofErr w:type="gramEnd"/>
      <w:r w:rsidR="000F23CC" w:rsidRPr="0079110E">
        <w:rPr>
          <w:sz w:val="28"/>
          <w:szCs w:val="28"/>
        </w:rPr>
        <w:t>чет</w:t>
      </w:r>
      <w:proofErr w:type="spellEnd"/>
      <w:r w:rsidR="000F23CC" w:rsidRPr="0079110E">
        <w:rPr>
          <w:sz w:val="28"/>
          <w:szCs w:val="28"/>
        </w:rPr>
        <w:t xml:space="preserve"> и финансовый кризис. Оценка и учет </w:t>
      </w:r>
      <w:proofErr w:type="spellStart"/>
      <w:r w:rsidR="000F23CC" w:rsidRPr="0079110E">
        <w:rPr>
          <w:sz w:val="28"/>
          <w:szCs w:val="28"/>
        </w:rPr>
        <w:t>дивидентов</w:t>
      </w:r>
      <w:proofErr w:type="spellEnd"/>
      <w:r w:rsidR="000F23CC" w:rsidRPr="0079110E">
        <w:rPr>
          <w:sz w:val="28"/>
          <w:szCs w:val="28"/>
        </w:rPr>
        <w:t xml:space="preserve">. Учет и отчетность. Учет и экономическая теория. </w:t>
      </w:r>
    </w:p>
    <w:p w:rsidR="000F23CC" w:rsidRPr="0079110E" w:rsidRDefault="000F23CC" w:rsidP="0079110E">
      <w:pPr>
        <w:spacing w:line="360" w:lineRule="auto"/>
        <w:jc w:val="both"/>
        <w:rPr>
          <w:b/>
          <w:sz w:val="28"/>
          <w:szCs w:val="28"/>
        </w:rPr>
      </w:pPr>
      <w:r w:rsidRPr="0079110E">
        <w:rPr>
          <w:b/>
          <w:sz w:val="28"/>
          <w:szCs w:val="28"/>
        </w:rPr>
        <w:tab/>
      </w:r>
      <w:proofErr w:type="gramStart"/>
      <w:r w:rsidRPr="0079110E">
        <w:rPr>
          <w:sz w:val="28"/>
          <w:szCs w:val="28"/>
        </w:rPr>
        <w:t>Бухгалтерский</w:t>
      </w:r>
      <w:proofErr w:type="gramEnd"/>
      <w:r w:rsidRPr="0079110E">
        <w:rPr>
          <w:sz w:val="28"/>
          <w:szCs w:val="28"/>
        </w:rPr>
        <w:t xml:space="preserve"> анализ в системе финансового менеджмента. </w:t>
      </w:r>
      <w:proofErr w:type="gramStart"/>
      <w:r w:rsidRPr="0079110E">
        <w:rPr>
          <w:sz w:val="28"/>
          <w:szCs w:val="28"/>
        </w:rPr>
        <w:t>Бухгалтерский</w:t>
      </w:r>
      <w:proofErr w:type="gramEnd"/>
      <w:r w:rsidRPr="0079110E">
        <w:rPr>
          <w:sz w:val="28"/>
          <w:szCs w:val="28"/>
        </w:rPr>
        <w:t xml:space="preserve"> анализ -  основа управления стоимостными потоками организации. Кругооборот средств организации как объект бухгалтерского анализа.</w:t>
      </w:r>
    </w:p>
    <w:p w:rsidR="000F23CC" w:rsidRPr="0079110E" w:rsidRDefault="000F23CC" w:rsidP="0079110E">
      <w:pPr>
        <w:spacing w:line="360" w:lineRule="auto"/>
        <w:jc w:val="both"/>
        <w:rPr>
          <w:sz w:val="28"/>
          <w:szCs w:val="28"/>
        </w:rPr>
      </w:pPr>
      <w:r w:rsidRPr="0079110E">
        <w:rPr>
          <w:b/>
          <w:sz w:val="28"/>
          <w:szCs w:val="28"/>
        </w:rPr>
        <w:tab/>
      </w:r>
      <w:r w:rsidRPr="0079110E">
        <w:rPr>
          <w:sz w:val="28"/>
          <w:szCs w:val="28"/>
        </w:rPr>
        <w:t xml:space="preserve">Методики бухгалтерского экономического учета и бухгалтерского анализа добавленной стоимости для целей управления на микро - и макроуровне.  Методика формирования отчетности о добавленной стоимости и располагаемом доходе предприятия. Экономическая интерпретация показателей эффективности бизнеса по критерию добавленной стоимости на основе бухгалтерского экономического учета и бухгалтерского анализа. Бухгалтерский баланс и отчет о прибылях и убытках. Базовая концепция бухгалтерского баланса отчета о прибылях и убытках. </w:t>
      </w:r>
      <w:r w:rsidRPr="0079110E">
        <w:rPr>
          <w:sz w:val="28"/>
          <w:szCs w:val="28"/>
        </w:rPr>
        <w:lastRenderedPageBreak/>
        <w:t xml:space="preserve">Содержание отчета о прибылях и убытках. Содержание бухгалтерского </w:t>
      </w:r>
      <w:proofErr w:type="spellStart"/>
      <w:r w:rsidRPr="0079110E">
        <w:rPr>
          <w:sz w:val="28"/>
          <w:szCs w:val="28"/>
        </w:rPr>
        <w:t>баланса</w:t>
      </w:r>
      <w:proofErr w:type="gramStart"/>
      <w:r w:rsidRPr="0079110E">
        <w:rPr>
          <w:sz w:val="28"/>
          <w:szCs w:val="28"/>
        </w:rPr>
        <w:t>.О</w:t>
      </w:r>
      <w:proofErr w:type="gramEnd"/>
      <w:r w:rsidRPr="0079110E">
        <w:rPr>
          <w:sz w:val="28"/>
          <w:szCs w:val="28"/>
        </w:rPr>
        <w:t>тчет</w:t>
      </w:r>
      <w:proofErr w:type="spellEnd"/>
      <w:r w:rsidRPr="0079110E">
        <w:rPr>
          <w:sz w:val="28"/>
          <w:szCs w:val="28"/>
        </w:rPr>
        <w:t xml:space="preserve"> о денежных потоках (о движении денежных средств).</w:t>
      </w:r>
    </w:p>
    <w:p w:rsidR="000F23CC" w:rsidRPr="0079110E" w:rsidRDefault="000F23CC" w:rsidP="0079110E">
      <w:pPr>
        <w:spacing w:line="360" w:lineRule="auto"/>
        <w:jc w:val="both"/>
        <w:rPr>
          <w:sz w:val="28"/>
          <w:szCs w:val="28"/>
        </w:rPr>
      </w:pPr>
      <w:r w:rsidRPr="0079110E">
        <w:rPr>
          <w:b/>
          <w:sz w:val="28"/>
          <w:szCs w:val="28"/>
        </w:rPr>
        <w:tab/>
      </w:r>
      <w:proofErr w:type="gramStart"/>
      <w:r w:rsidRPr="0079110E">
        <w:rPr>
          <w:sz w:val="28"/>
          <w:szCs w:val="28"/>
        </w:rPr>
        <w:t>Бухгалтерский</w:t>
      </w:r>
      <w:proofErr w:type="gramEnd"/>
      <w:r w:rsidRPr="0079110E">
        <w:rPr>
          <w:sz w:val="28"/>
          <w:szCs w:val="28"/>
        </w:rPr>
        <w:t xml:space="preserve"> анализ денежного обеспечения амортизации основных средств и нематериальных активов. </w:t>
      </w:r>
      <w:proofErr w:type="gramStart"/>
      <w:r w:rsidRPr="0079110E">
        <w:rPr>
          <w:sz w:val="28"/>
          <w:szCs w:val="28"/>
        </w:rPr>
        <w:t>Бухгалтерский</w:t>
      </w:r>
      <w:proofErr w:type="gramEnd"/>
      <w:r w:rsidRPr="0079110E">
        <w:rPr>
          <w:sz w:val="28"/>
          <w:szCs w:val="28"/>
        </w:rPr>
        <w:t xml:space="preserve"> анализ денежного обеспечения материальных затрат. </w:t>
      </w:r>
      <w:proofErr w:type="gramStart"/>
      <w:r w:rsidRPr="0079110E">
        <w:rPr>
          <w:sz w:val="28"/>
          <w:szCs w:val="28"/>
        </w:rPr>
        <w:t>Бухгалтерский</w:t>
      </w:r>
      <w:proofErr w:type="gramEnd"/>
      <w:r w:rsidRPr="0079110E">
        <w:rPr>
          <w:sz w:val="28"/>
          <w:szCs w:val="28"/>
        </w:rPr>
        <w:t xml:space="preserve"> анализ денежного обеспечения затрат на оплату труда. </w:t>
      </w:r>
      <w:proofErr w:type="gramStart"/>
      <w:r w:rsidRPr="0079110E">
        <w:rPr>
          <w:sz w:val="28"/>
          <w:szCs w:val="28"/>
        </w:rPr>
        <w:t>Бухгалтерский</w:t>
      </w:r>
      <w:proofErr w:type="gramEnd"/>
      <w:r w:rsidRPr="0079110E">
        <w:rPr>
          <w:sz w:val="28"/>
          <w:szCs w:val="28"/>
        </w:rPr>
        <w:t xml:space="preserve"> анализ денежного обеспечения налоговых платежей. </w:t>
      </w:r>
      <w:proofErr w:type="gramStart"/>
      <w:r w:rsidRPr="0079110E">
        <w:rPr>
          <w:sz w:val="28"/>
          <w:szCs w:val="28"/>
        </w:rPr>
        <w:t>Бухгалтерский</w:t>
      </w:r>
      <w:proofErr w:type="gramEnd"/>
      <w:r w:rsidRPr="0079110E">
        <w:rPr>
          <w:sz w:val="28"/>
          <w:szCs w:val="28"/>
        </w:rPr>
        <w:t xml:space="preserve"> анализ денежного обеспечения резервов предстоящих расходов. </w:t>
      </w:r>
      <w:proofErr w:type="gramStart"/>
      <w:r w:rsidRPr="0079110E">
        <w:rPr>
          <w:sz w:val="28"/>
          <w:szCs w:val="28"/>
        </w:rPr>
        <w:t>Бухгалтерский</w:t>
      </w:r>
      <w:proofErr w:type="gramEnd"/>
      <w:r w:rsidRPr="0079110E">
        <w:rPr>
          <w:sz w:val="28"/>
          <w:szCs w:val="28"/>
        </w:rPr>
        <w:t xml:space="preserve"> анализ денежного обеспечения прибыли и дивидендов. </w:t>
      </w:r>
      <w:proofErr w:type="gramStart"/>
      <w:r w:rsidRPr="0079110E">
        <w:rPr>
          <w:sz w:val="28"/>
          <w:szCs w:val="28"/>
        </w:rPr>
        <w:t>Бухгалтерский</w:t>
      </w:r>
      <w:proofErr w:type="gramEnd"/>
      <w:r w:rsidRPr="0079110E">
        <w:rPr>
          <w:sz w:val="28"/>
          <w:szCs w:val="28"/>
        </w:rPr>
        <w:t xml:space="preserve"> анализ платежеспособности организации.</w:t>
      </w:r>
    </w:p>
    <w:p w:rsidR="000F23CC" w:rsidRPr="0079110E" w:rsidRDefault="000F23CC" w:rsidP="0079110E">
      <w:pPr>
        <w:spacing w:line="360" w:lineRule="auto"/>
        <w:jc w:val="both"/>
        <w:rPr>
          <w:sz w:val="28"/>
          <w:szCs w:val="28"/>
        </w:rPr>
      </w:pPr>
    </w:p>
    <w:sectPr w:rsidR="000F23CC" w:rsidRPr="0079110E" w:rsidSect="0079110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8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5C3AB8"/>
    <w:multiLevelType w:val="hybridMultilevel"/>
    <w:tmpl w:val="95DE0378"/>
    <w:lvl w:ilvl="0" w:tplc="FD3EB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1D4D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84673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E872E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5357B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4354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E1"/>
    <w:rsid w:val="000F23CC"/>
    <w:rsid w:val="00207FA4"/>
    <w:rsid w:val="00464BE1"/>
    <w:rsid w:val="0079110E"/>
    <w:rsid w:val="00A9051A"/>
    <w:rsid w:val="00B1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051A"/>
    <w:pPr>
      <w:framePr w:hSpace="180" w:wrap="notBeside" w:hAnchor="page" w:x="1" w:y="1534"/>
    </w:pPr>
  </w:style>
  <w:style w:type="character" w:customStyle="1" w:styleId="a4">
    <w:name w:val="Основной текст Знак"/>
    <w:basedOn w:val="a0"/>
    <w:link w:val="a3"/>
    <w:rsid w:val="00A90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A9051A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A905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A9051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9051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051A"/>
    <w:pPr>
      <w:framePr w:hSpace="180" w:wrap="notBeside" w:hAnchor="page" w:x="1" w:y="1534"/>
    </w:pPr>
  </w:style>
  <w:style w:type="character" w:customStyle="1" w:styleId="a4">
    <w:name w:val="Основной текст Знак"/>
    <w:basedOn w:val="a0"/>
    <w:link w:val="a3"/>
    <w:rsid w:val="00A90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A9051A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A905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A9051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9051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1204</Words>
  <Characters>6868</Characters>
  <Application>Microsoft Office Word</Application>
  <DocSecurity>0</DocSecurity>
  <Lines>57</Lines>
  <Paragraphs>16</Paragraphs>
  <ScaleCrop>false</ScaleCrop>
  <Company>RD GROUP</Company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5</cp:revision>
  <dcterms:created xsi:type="dcterms:W3CDTF">2016-01-28T12:51:00Z</dcterms:created>
  <dcterms:modified xsi:type="dcterms:W3CDTF">2016-01-28T13:06:00Z</dcterms:modified>
</cp:coreProperties>
</file>