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C2" w:rsidRPr="003B7BBA" w:rsidRDefault="00D752C2" w:rsidP="00D752C2">
      <w:pPr>
        <w:jc w:val="center"/>
        <w:rPr>
          <w:rFonts w:ascii="Times New Roman" w:eastAsia="Times New Roman" w:hAnsi="Times New Roman" w:cs="Times New Roman"/>
          <w:sz w:val="28"/>
          <w:lang w:val="be-BY"/>
        </w:rPr>
      </w:pPr>
      <w:r w:rsidRPr="003B7BBA">
        <w:rPr>
          <w:rFonts w:ascii="Times New Roman" w:eastAsia="Times New Roman" w:hAnsi="Times New Roman" w:cs="Times New Roman"/>
          <w:sz w:val="28"/>
          <w:lang w:val="be-BY"/>
        </w:rPr>
        <w:t>Учреждение образования “Белорусский государственный экономический университет”</w:t>
      </w: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tbl>
      <w:tblPr>
        <w:tblW w:w="0" w:type="auto"/>
        <w:tblLayout w:type="fixed"/>
        <w:tblLook w:val="0000"/>
      </w:tblPr>
      <w:tblGrid>
        <w:gridCol w:w="4927"/>
        <w:gridCol w:w="4927"/>
      </w:tblGrid>
      <w:tr w:rsidR="00D752C2" w:rsidRPr="003B7BBA" w:rsidTr="00B0560B">
        <w:tc>
          <w:tcPr>
            <w:tcW w:w="4927" w:type="dxa"/>
          </w:tcPr>
          <w:p w:rsidR="00D752C2" w:rsidRPr="003B7BBA" w:rsidRDefault="00D752C2" w:rsidP="00B0560B">
            <w:pPr>
              <w:rPr>
                <w:rFonts w:ascii="Times New Roman" w:eastAsia="Times New Roman" w:hAnsi="Times New Roman" w:cs="Times New Roman"/>
                <w:sz w:val="28"/>
              </w:rPr>
            </w:pPr>
          </w:p>
        </w:tc>
        <w:tc>
          <w:tcPr>
            <w:tcW w:w="4927" w:type="dxa"/>
          </w:tcPr>
          <w:p w:rsidR="00D752C2" w:rsidRPr="003B7BBA" w:rsidRDefault="00D752C2" w:rsidP="00B0560B">
            <w:pPr>
              <w:rPr>
                <w:rFonts w:ascii="Times New Roman" w:eastAsia="Times New Roman" w:hAnsi="Times New Roman" w:cs="Times New Roman"/>
                <w:sz w:val="28"/>
                <w:lang w:val="be-BY"/>
              </w:rPr>
            </w:pPr>
            <w:r w:rsidRPr="003B7BBA">
              <w:rPr>
                <w:rFonts w:ascii="Times New Roman" w:eastAsia="Times New Roman" w:hAnsi="Times New Roman" w:cs="Times New Roman"/>
                <w:sz w:val="28"/>
                <w:lang w:val="be-BY"/>
              </w:rPr>
              <w:t>УТВЕРЖДАЮ</w:t>
            </w:r>
          </w:p>
          <w:p w:rsidR="00D752C2" w:rsidRPr="003B7BBA" w:rsidRDefault="00D752C2" w:rsidP="00B0560B">
            <w:pPr>
              <w:rPr>
                <w:rFonts w:ascii="Times New Roman" w:eastAsia="Times New Roman" w:hAnsi="Times New Roman" w:cs="Times New Roman"/>
                <w:sz w:val="28"/>
                <w:lang w:val="be-BY"/>
              </w:rPr>
            </w:pPr>
            <w:r w:rsidRPr="003B7BBA">
              <w:rPr>
                <w:rFonts w:ascii="Times New Roman" w:eastAsia="Times New Roman" w:hAnsi="Times New Roman" w:cs="Times New Roman"/>
                <w:sz w:val="28"/>
                <w:lang w:val="be-BY"/>
              </w:rPr>
              <w:t>Ректор учреждения образования “Белорусский государственный экономический университет”</w:t>
            </w:r>
          </w:p>
          <w:p w:rsidR="00D752C2" w:rsidRPr="003B7BBA" w:rsidRDefault="00D752C2" w:rsidP="00B0560B">
            <w:pPr>
              <w:rPr>
                <w:rFonts w:ascii="Times New Roman" w:eastAsia="Times New Roman" w:hAnsi="Times New Roman" w:cs="Times New Roman"/>
                <w:sz w:val="28"/>
                <w:lang w:val="be-BY"/>
              </w:rPr>
            </w:pPr>
            <w:r w:rsidRPr="003B7BBA">
              <w:rPr>
                <w:rFonts w:ascii="Times New Roman" w:eastAsia="Times New Roman" w:hAnsi="Times New Roman" w:cs="Times New Roman"/>
                <w:sz w:val="28"/>
                <w:lang w:val="be-BY"/>
              </w:rPr>
              <w:t>_________________ В.Н.Шимов</w:t>
            </w:r>
          </w:p>
          <w:p w:rsidR="00D752C2" w:rsidRPr="003B7BBA" w:rsidRDefault="00D752C2" w:rsidP="00B0560B">
            <w:pPr>
              <w:rPr>
                <w:rFonts w:ascii="Times New Roman" w:eastAsia="Times New Roman" w:hAnsi="Times New Roman" w:cs="Times New Roman"/>
                <w:sz w:val="28"/>
                <w:lang w:val="be-BY"/>
              </w:rPr>
            </w:pPr>
            <w:r w:rsidRPr="003B7BBA">
              <w:rPr>
                <w:rFonts w:ascii="Times New Roman" w:eastAsia="Times New Roman" w:hAnsi="Times New Roman" w:cs="Times New Roman"/>
                <w:sz w:val="28"/>
                <w:lang w:val="be-BY"/>
              </w:rPr>
              <w:t>“____” ________________ 20</w:t>
            </w:r>
            <w:r w:rsidR="005273F2" w:rsidRPr="003B7BBA">
              <w:rPr>
                <w:rFonts w:ascii="Times New Roman" w:eastAsia="Times New Roman" w:hAnsi="Times New Roman" w:cs="Times New Roman"/>
                <w:sz w:val="28"/>
                <w:lang w:val="be-BY"/>
              </w:rPr>
              <w:t>1</w:t>
            </w:r>
            <w:r w:rsidRPr="003B7BBA">
              <w:rPr>
                <w:rFonts w:ascii="Times New Roman" w:eastAsia="Times New Roman" w:hAnsi="Times New Roman" w:cs="Times New Roman"/>
                <w:sz w:val="28"/>
                <w:lang w:val="be-BY"/>
              </w:rPr>
              <w:t>___ г.</w:t>
            </w:r>
          </w:p>
          <w:p w:rsidR="00D752C2" w:rsidRPr="003B7BBA" w:rsidRDefault="00D752C2" w:rsidP="00B0560B">
            <w:pPr>
              <w:rPr>
                <w:rFonts w:ascii="Times New Roman" w:eastAsia="Times New Roman" w:hAnsi="Times New Roman" w:cs="Times New Roman"/>
                <w:sz w:val="28"/>
                <w:lang w:val="be-BY"/>
              </w:rPr>
            </w:pPr>
            <w:r w:rsidRPr="003B7BBA">
              <w:rPr>
                <w:rFonts w:ascii="Times New Roman" w:eastAsia="Times New Roman" w:hAnsi="Times New Roman" w:cs="Times New Roman"/>
                <w:sz w:val="28"/>
                <w:lang w:val="be-BY"/>
              </w:rPr>
              <w:t>Регистрационный № УД ________/уч.</w:t>
            </w:r>
          </w:p>
        </w:tc>
      </w:tr>
    </w:tbl>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3F5ACA" w:rsidRPr="003B7BBA" w:rsidRDefault="003F5ACA" w:rsidP="003F5ACA">
      <w:pPr>
        <w:pStyle w:val="2"/>
        <w:jc w:val="center"/>
        <w:rPr>
          <w:rFonts w:ascii="Times New Roman" w:hAnsi="Times New Roman" w:cs="Times New Roman"/>
          <w:color w:val="auto"/>
          <w:sz w:val="28"/>
          <w:szCs w:val="28"/>
        </w:rPr>
      </w:pPr>
      <w:r w:rsidRPr="003B7BBA">
        <w:rPr>
          <w:rFonts w:ascii="Times New Roman" w:hAnsi="Times New Roman" w:cs="Times New Roman"/>
          <w:color w:val="auto"/>
          <w:sz w:val="28"/>
          <w:szCs w:val="28"/>
        </w:rPr>
        <w:t>СУДЕБНО-ЭКОНОМИЧЕСКАЯ ЭКСПЕРТИЗА</w:t>
      </w:r>
    </w:p>
    <w:p w:rsidR="003F5ACA" w:rsidRPr="003B7BBA" w:rsidRDefault="003F5ACA" w:rsidP="003F5ACA">
      <w:pPr>
        <w:jc w:val="center"/>
        <w:rPr>
          <w:rFonts w:ascii="Times New Roman" w:hAnsi="Times New Roman" w:cs="Times New Roman"/>
          <w:b/>
          <w:sz w:val="28"/>
          <w:szCs w:val="28"/>
        </w:rPr>
      </w:pPr>
    </w:p>
    <w:p w:rsidR="005273F2" w:rsidRPr="003B7BBA" w:rsidRDefault="005273F2" w:rsidP="005273F2">
      <w:pPr>
        <w:spacing w:after="0" w:line="240" w:lineRule="auto"/>
        <w:jc w:val="center"/>
        <w:rPr>
          <w:rFonts w:ascii="Times New Roman" w:eastAsia="Times New Roman" w:hAnsi="Times New Roman" w:cs="Times New Roman"/>
          <w:sz w:val="28"/>
          <w:szCs w:val="20"/>
          <w:lang w:val="be-BY"/>
        </w:rPr>
      </w:pPr>
      <w:r w:rsidRPr="003B7BBA">
        <w:rPr>
          <w:rFonts w:ascii="Times New Roman" w:eastAsia="Times New Roman" w:hAnsi="Times New Roman" w:cs="Times New Roman"/>
          <w:sz w:val="28"/>
          <w:szCs w:val="20"/>
          <w:lang w:val="be-BY"/>
        </w:rPr>
        <w:t>Учебная программа учреждения высшего образования</w:t>
      </w:r>
    </w:p>
    <w:p w:rsidR="005273F2" w:rsidRPr="003B7BBA" w:rsidRDefault="005273F2" w:rsidP="005273F2">
      <w:pPr>
        <w:spacing w:after="0" w:line="240" w:lineRule="auto"/>
        <w:jc w:val="center"/>
        <w:rPr>
          <w:rFonts w:ascii="Times New Roman" w:eastAsia="Times New Roman" w:hAnsi="Times New Roman" w:cs="Times New Roman"/>
          <w:sz w:val="28"/>
          <w:szCs w:val="20"/>
          <w:lang w:val="be-BY"/>
        </w:rPr>
      </w:pPr>
      <w:r w:rsidRPr="003B7BBA">
        <w:rPr>
          <w:rFonts w:ascii="Times New Roman" w:eastAsia="Times New Roman" w:hAnsi="Times New Roman" w:cs="Times New Roman"/>
          <w:sz w:val="28"/>
          <w:szCs w:val="20"/>
          <w:lang w:val="be-BY"/>
        </w:rPr>
        <w:t xml:space="preserve"> по учебной дисциплине для специальности 1-25 01 04 «Финансы и кредит»</w:t>
      </w:r>
    </w:p>
    <w:p w:rsidR="00D752C2" w:rsidRPr="003B7BBA" w:rsidRDefault="00D752C2" w:rsidP="00D752C2">
      <w:pPr>
        <w:spacing w:after="0" w:line="240" w:lineRule="auto"/>
        <w:jc w:val="center"/>
        <w:rPr>
          <w:rFonts w:ascii="Times New Roman" w:eastAsia="Times New Roman" w:hAnsi="Times New Roman" w:cs="Times New Roman"/>
          <w:sz w:val="28"/>
          <w:szCs w:val="20"/>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spacing w:after="0" w:line="240" w:lineRule="auto"/>
        <w:jc w:val="center"/>
        <w:rPr>
          <w:rFonts w:ascii="Times New Roman" w:eastAsia="Times New Roman" w:hAnsi="Times New Roman" w:cs="Times New Roman"/>
          <w:sz w:val="28"/>
          <w:szCs w:val="20"/>
          <w:lang w:val="be-BY"/>
        </w:rPr>
      </w:pPr>
    </w:p>
    <w:p w:rsidR="00D752C2" w:rsidRPr="003B7BBA" w:rsidRDefault="00D752C2" w:rsidP="00D752C2">
      <w:pPr>
        <w:jc w:val="center"/>
        <w:rPr>
          <w:rFonts w:ascii="Times New Roman" w:eastAsia="Times New Roman" w:hAnsi="Times New Roman" w:cs="Times New Roman"/>
          <w:sz w:val="28"/>
        </w:rPr>
      </w:pPr>
      <w:r w:rsidRPr="003B7BBA">
        <w:rPr>
          <w:rFonts w:ascii="Times New Roman" w:eastAsia="Times New Roman" w:hAnsi="Times New Roman" w:cs="Times New Roman"/>
          <w:sz w:val="28"/>
        </w:rPr>
        <w:t>2015</w:t>
      </w:r>
    </w:p>
    <w:p w:rsidR="00DA5E64" w:rsidRPr="00AB4D8F" w:rsidRDefault="00D752C2" w:rsidP="00AB4D8F">
      <w:pPr>
        <w:spacing w:after="0" w:line="240" w:lineRule="auto"/>
        <w:jc w:val="both"/>
        <w:rPr>
          <w:rFonts w:ascii="Times New Roman" w:eastAsia="Times New Roman" w:hAnsi="Times New Roman" w:cs="Times New Roman"/>
          <w:sz w:val="28"/>
          <w:szCs w:val="28"/>
        </w:rPr>
      </w:pPr>
      <w:r w:rsidRPr="003B7BBA">
        <w:rPr>
          <w:rFonts w:ascii="Times New Roman" w:eastAsia="Times New Roman" w:hAnsi="Times New Roman" w:cs="Times New Roman"/>
        </w:rPr>
        <w:br w:type="page"/>
      </w:r>
      <w:r w:rsidR="00DA5E64" w:rsidRPr="00AB4D8F">
        <w:rPr>
          <w:rFonts w:ascii="Times New Roman" w:eastAsia="Times New Roman" w:hAnsi="Times New Roman" w:cs="Times New Roman"/>
          <w:sz w:val="28"/>
          <w:szCs w:val="28"/>
        </w:rPr>
        <w:lastRenderedPageBreak/>
        <w:tab/>
        <w:t>Учебная программа составлена  на основе типовой программы дисциплины «Судебно-экономическая экспертиза» утвержденной ________ г. регистрационный № _______</w:t>
      </w:r>
    </w:p>
    <w:p w:rsidR="00DA5E64" w:rsidRPr="003B7BBA" w:rsidRDefault="00DA5E64" w:rsidP="00DA5E64">
      <w:pPr>
        <w:widowControl w:val="0"/>
        <w:spacing w:before="40"/>
        <w:outlineLvl w:val="0"/>
        <w:rPr>
          <w:rFonts w:ascii="Times New Roman" w:hAnsi="Times New Roman" w:cs="Times New Roman"/>
          <w:caps/>
          <w:szCs w:val="28"/>
        </w:rPr>
      </w:pPr>
    </w:p>
    <w:p w:rsidR="00420031" w:rsidRPr="00420031" w:rsidRDefault="00420031" w:rsidP="00420031">
      <w:pPr>
        <w:jc w:val="both"/>
        <w:rPr>
          <w:rFonts w:ascii="Times New Roman" w:hAnsi="Times New Roman" w:cs="Times New Roman"/>
          <w:sz w:val="28"/>
          <w:szCs w:val="28"/>
        </w:rPr>
      </w:pPr>
      <w:r w:rsidRPr="00420031">
        <w:rPr>
          <w:rFonts w:ascii="Times New Roman" w:hAnsi="Times New Roman" w:cs="Times New Roman"/>
          <w:sz w:val="28"/>
          <w:szCs w:val="28"/>
        </w:rPr>
        <w:t>Составители:</w:t>
      </w:r>
    </w:p>
    <w:p w:rsidR="00420031" w:rsidRPr="00AB4D8F" w:rsidRDefault="00420031"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Лемеш В. Н., </w:t>
      </w:r>
      <w:r w:rsidR="00AB4D8F" w:rsidRPr="00AB4D8F">
        <w:rPr>
          <w:rFonts w:ascii="Times New Roman" w:eastAsia="Times New Roman" w:hAnsi="Times New Roman" w:cs="Times New Roman"/>
          <w:sz w:val="28"/>
          <w:szCs w:val="28"/>
        </w:rPr>
        <w:t>доцент кафедры бухгалтерского учета анализ и аудита в отраслях народного хозяйства Учреждения образования «Белорусский государственный экономический университет», кандидат экономических наук, доцент;</w:t>
      </w:r>
    </w:p>
    <w:p w:rsidR="00420031" w:rsidRPr="00AB4D8F" w:rsidRDefault="00420031"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Соловьева А.В., </w:t>
      </w:r>
      <w:r w:rsidR="00AB4D8F" w:rsidRPr="00AB4D8F">
        <w:rPr>
          <w:rFonts w:ascii="Times New Roman" w:eastAsia="Times New Roman" w:hAnsi="Times New Roman" w:cs="Times New Roman"/>
          <w:sz w:val="28"/>
          <w:szCs w:val="28"/>
        </w:rPr>
        <w:t>ассистент кафедры бухгалтерского учета анализ и аудита в отраслях народного хозяйства Учреждения образования «Белорусский государственный экономический университет».</w:t>
      </w:r>
    </w:p>
    <w:p w:rsidR="00420031" w:rsidRDefault="00420031" w:rsidP="00420031">
      <w:pPr>
        <w:jc w:val="both"/>
        <w:rPr>
          <w:rFonts w:ascii="Times New Roman" w:hAnsi="Times New Roman" w:cs="Times New Roman"/>
          <w:sz w:val="28"/>
          <w:szCs w:val="28"/>
        </w:rPr>
      </w:pPr>
    </w:p>
    <w:p w:rsidR="00DA5E64" w:rsidRPr="00493B6F" w:rsidRDefault="00DA5E64" w:rsidP="00420031">
      <w:pPr>
        <w:jc w:val="both"/>
        <w:rPr>
          <w:rFonts w:ascii="Times New Roman" w:hAnsi="Times New Roman" w:cs="Times New Roman"/>
          <w:sz w:val="28"/>
          <w:szCs w:val="28"/>
        </w:rPr>
      </w:pPr>
      <w:r w:rsidRPr="00493B6F">
        <w:rPr>
          <w:rFonts w:ascii="Times New Roman" w:hAnsi="Times New Roman" w:cs="Times New Roman"/>
          <w:sz w:val="28"/>
          <w:szCs w:val="28"/>
        </w:rPr>
        <w:t>РЕЦЕНЗЕНТЫ:</w:t>
      </w:r>
    </w:p>
    <w:p w:rsidR="00DA5E64" w:rsidRPr="00493B6F" w:rsidRDefault="00493B6F" w:rsidP="00493B6F">
      <w:pPr>
        <w:jc w:val="both"/>
        <w:rPr>
          <w:rFonts w:ascii="Times New Roman" w:hAnsi="Times New Roman" w:cs="Times New Roman"/>
          <w:sz w:val="28"/>
          <w:szCs w:val="28"/>
        </w:rPr>
      </w:pPr>
      <w:r>
        <w:rPr>
          <w:rFonts w:ascii="Times New Roman" w:hAnsi="Times New Roman" w:cs="Times New Roman"/>
          <w:sz w:val="28"/>
          <w:szCs w:val="28"/>
        </w:rPr>
        <w:t xml:space="preserve">Смольский А.П. к.э.н., </w:t>
      </w:r>
      <w:r w:rsidRPr="00493B6F">
        <w:rPr>
          <w:rFonts w:ascii="Times New Roman" w:hAnsi="Times New Roman" w:cs="Times New Roman"/>
          <w:sz w:val="28"/>
          <w:szCs w:val="28"/>
          <w:highlight w:val="yellow"/>
        </w:rPr>
        <w:t>эксперт???</w:t>
      </w:r>
      <w:r w:rsidR="00DA5E64" w:rsidRPr="00493B6F">
        <w:rPr>
          <w:rFonts w:ascii="Times New Roman" w:hAnsi="Times New Roman" w:cs="Times New Roman"/>
          <w:sz w:val="28"/>
          <w:szCs w:val="28"/>
          <w:highlight w:val="yellow"/>
        </w:rPr>
        <w:t>;</w:t>
      </w:r>
    </w:p>
    <w:p w:rsidR="000B20F7" w:rsidRPr="00AB4D8F" w:rsidRDefault="000B20F7" w:rsidP="00AB4D8F">
      <w:pPr>
        <w:spacing w:after="0" w:line="240" w:lineRule="auto"/>
        <w:jc w:val="both"/>
        <w:rPr>
          <w:rFonts w:ascii="Times New Roman" w:eastAsia="Times New Roman" w:hAnsi="Times New Roman" w:cs="Times New Roman"/>
          <w:sz w:val="28"/>
          <w:szCs w:val="28"/>
        </w:rPr>
      </w:pPr>
    </w:p>
    <w:p w:rsidR="00DA5E64" w:rsidRPr="00AB4D8F" w:rsidRDefault="00493B6F"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Березовский</w:t>
      </w:r>
      <w:r w:rsidR="000B20F7" w:rsidRPr="00AB4D8F">
        <w:rPr>
          <w:rFonts w:ascii="Times New Roman" w:eastAsia="Times New Roman" w:hAnsi="Times New Roman" w:cs="Times New Roman"/>
          <w:sz w:val="28"/>
          <w:szCs w:val="28"/>
        </w:rPr>
        <w:t xml:space="preserve"> В.А.</w:t>
      </w:r>
      <w:r w:rsidRPr="00AB4D8F">
        <w:rPr>
          <w:rFonts w:ascii="Times New Roman" w:eastAsia="Times New Roman" w:hAnsi="Times New Roman" w:cs="Times New Roman"/>
          <w:sz w:val="28"/>
          <w:szCs w:val="28"/>
        </w:rPr>
        <w:t>, к.э.н., доцент кафедры бухгалтерского учета, анализа и аудита в торговле</w:t>
      </w:r>
      <w:r w:rsidR="00AB4D8F" w:rsidRPr="00AB4D8F">
        <w:rPr>
          <w:rFonts w:ascii="Times New Roman" w:eastAsia="Times New Roman" w:hAnsi="Times New Roman" w:cs="Times New Roman"/>
          <w:sz w:val="28"/>
          <w:szCs w:val="28"/>
        </w:rPr>
        <w:t xml:space="preserve"> Учреждения образования «Белорусский государственный экономический университет», кандидат экономических наук, доцент.</w:t>
      </w:r>
    </w:p>
    <w:p w:rsidR="00DA5E64" w:rsidRPr="00AB4D8F" w:rsidRDefault="00DA5E64" w:rsidP="00AB4D8F">
      <w:pPr>
        <w:spacing w:after="0" w:line="240" w:lineRule="auto"/>
        <w:jc w:val="both"/>
        <w:rPr>
          <w:rFonts w:ascii="Times New Roman" w:eastAsia="Times New Roman" w:hAnsi="Times New Roman" w:cs="Times New Roman"/>
          <w:sz w:val="28"/>
          <w:szCs w:val="28"/>
        </w:rPr>
      </w:pPr>
    </w:p>
    <w:p w:rsidR="00DA5E64" w:rsidRPr="00AB4D8F" w:rsidRDefault="00DA5E64"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Рассмотрена и рекомендована  к утверждению  кафедрой бухгалтерского учета, анализа и аудита в отраслях народного хозяйства   </w:t>
      </w:r>
    </w:p>
    <w:p w:rsidR="00DA5E64" w:rsidRPr="00AB4D8F" w:rsidRDefault="00DA5E64"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28.08 2015   протокол № 1  </w:t>
      </w:r>
    </w:p>
    <w:p w:rsidR="00DA5E64" w:rsidRPr="00DA5E64" w:rsidRDefault="00DA5E64" w:rsidP="00DA5E64">
      <w:pPr>
        <w:spacing w:before="340"/>
        <w:ind w:left="6096" w:hanging="1418"/>
        <w:rPr>
          <w:rFonts w:ascii="Times New Roman" w:hAnsi="Times New Roman" w:cs="Times New Roman"/>
          <w:sz w:val="28"/>
          <w:szCs w:val="28"/>
        </w:rPr>
      </w:pPr>
      <w:r w:rsidRPr="00DA5E64">
        <w:rPr>
          <w:rFonts w:ascii="Times New Roman" w:hAnsi="Times New Roman" w:cs="Times New Roman"/>
          <w:sz w:val="28"/>
          <w:szCs w:val="28"/>
        </w:rPr>
        <w:tab/>
      </w:r>
      <w:r w:rsidRPr="00DA5E64">
        <w:rPr>
          <w:rFonts w:ascii="Times New Roman" w:hAnsi="Times New Roman" w:cs="Times New Roman"/>
          <w:sz w:val="28"/>
          <w:szCs w:val="28"/>
        </w:rPr>
        <w:tab/>
      </w:r>
      <w:r w:rsidRPr="00DA5E64">
        <w:rPr>
          <w:rFonts w:ascii="Times New Roman" w:hAnsi="Times New Roman" w:cs="Times New Roman"/>
          <w:sz w:val="28"/>
          <w:szCs w:val="28"/>
        </w:rPr>
        <w:tab/>
        <w:t xml:space="preserve"> </w:t>
      </w:r>
      <w:r w:rsidRPr="00DA5E64">
        <w:rPr>
          <w:rFonts w:ascii="Times New Roman" w:hAnsi="Times New Roman" w:cs="Times New Roman"/>
          <w:sz w:val="28"/>
          <w:szCs w:val="28"/>
        </w:rPr>
        <w:tab/>
        <w:t>Зав. кафедрой _______   Панков Д. А.</w:t>
      </w:r>
    </w:p>
    <w:p w:rsidR="00DA5E64" w:rsidRPr="00AB4D8F" w:rsidRDefault="00DA5E64" w:rsidP="00AB4D8F">
      <w:pPr>
        <w:spacing w:after="0" w:line="240" w:lineRule="auto"/>
        <w:jc w:val="both"/>
        <w:rPr>
          <w:rFonts w:ascii="Times New Roman" w:eastAsia="Times New Roman" w:hAnsi="Times New Roman" w:cs="Times New Roman"/>
          <w:sz w:val="28"/>
          <w:szCs w:val="28"/>
        </w:rPr>
      </w:pPr>
    </w:p>
    <w:p w:rsidR="00DA5E64" w:rsidRPr="00AB4D8F" w:rsidRDefault="00DA5E64"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Одобрена и рекомендована к утверждению Советом  </w:t>
      </w:r>
      <w:r w:rsidR="004E6AC9" w:rsidRPr="00AB4D8F">
        <w:rPr>
          <w:rFonts w:ascii="Times New Roman" w:eastAsia="Times New Roman" w:hAnsi="Times New Roman" w:cs="Times New Roman"/>
          <w:sz w:val="28"/>
          <w:szCs w:val="28"/>
        </w:rPr>
        <w:t>У</w:t>
      </w:r>
      <w:r w:rsidRPr="00AB4D8F">
        <w:rPr>
          <w:rFonts w:ascii="Times New Roman" w:eastAsia="Times New Roman" w:hAnsi="Times New Roman" w:cs="Times New Roman"/>
          <w:sz w:val="28"/>
          <w:szCs w:val="28"/>
        </w:rPr>
        <w:t>четно-экономического факультета</w:t>
      </w:r>
    </w:p>
    <w:p w:rsidR="00DA5E64" w:rsidRPr="00AB4D8F" w:rsidRDefault="00DA5E64"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                                         « __» ________________________2015  г. протокол № 1</w:t>
      </w:r>
    </w:p>
    <w:p w:rsidR="00DA5E64" w:rsidRPr="00AB4D8F" w:rsidRDefault="00DA5E64"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                                                                   Председатель_______ В.А. Березовский</w:t>
      </w:r>
      <w:r w:rsidRPr="00AB4D8F">
        <w:rPr>
          <w:rFonts w:ascii="Times New Roman" w:eastAsia="Times New Roman" w:hAnsi="Times New Roman" w:cs="Times New Roman"/>
          <w:sz w:val="28"/>
          <w:szCs w:val="28"/>
        </w:rPr>
        <w:tab/>
      </w:r>
    </w:p>
    <w:p w:rsidR="00DA5E64" w:rsidRPr="00AB4D8F" w:rsidRDefault="00DA5E64" w:rsidP="00AB4D8F">
      <w:pPr>
        <w:spacing w:after="0" w:line="240" w:lineRule="auto"/>
        <w:jc w:val="both"/>
        <w:rPr>
          <w:rFonts w:ascii="Times New Roman" w:eastAsia="Times New Roman" w:hAnsi="Times New Roman" w:cs="Times New Roman"/>
          <w:sz w:val="28"/>
          <w:szCs w:val="28"/>
        </w:rPr>
      </w:pPr>
      <w:r w:rsidRPr="00AB4D8F">
        <w:rPr>
          <w:rFonts w:ascii="Times New Roman" w:eastAsia="Times New Roman" w:hAnsi="Times New Roman" w:cs="Times New Roman"/>
          <w:sz w:val="28"/>
          <w:szCs w:val="28"/>
        </w:rPr>
        <w:t xml:space="preserve"> </w:t>
      </w:r>
    </w:p>
    <w:p w:rsidR="00DA5E64" w:rsidRDefault="00DA5E64" w:rsidP="00DA5E64">
      <w:pPr>
        <w:ind w:right="-901"/>
        <w:jc w:val="center"/>
      </w:pPr>
    </w:p>
    <w:p w:rsidR="00AB4D8F" w:rsidRDefault="00AB4D8F">
      <w:pPr>
        <w:rPr>
          <w:rFonts w:ascii="Times New Roman" w:hAnsi="Times New Roman" w:cs="Times New Roman"/>
          <w:b/>
          <w:sz w:val="28"/>
          <w:szCs w:val="28"/>
        </w:rPr>
      </w:pPr>
      <w:r>
        <w:rPr>
          <w:rFonts w:ascii="Times New Roman" w:hAnsi="Times New Roman" w:cs="Times New Roman"/>
          <w:b/>
          <w:sz w:val="28"/>
          <w:szCs w:val="28"/>
        </w:rPr>
        <w:br w:type="page"/>
      </w:r>
    </w:p>
    <w:p w:rsidR="004E6AC9" w:rsidRPr="004E6AC9" w:rsidRDefault="004E6AC9" w:rsidP="004E6AC9">
      <w:pPr>
        <w:jc w:val="center"/>
        <w:rPr>
          <w:rFonts w:ascii="Times New Roman" w:hAnsi="Times New Roman" w:cs="Times New Roman"/>
          <w:b/>
          <w:sz w:val="28"/>
          <w:szCs w:val="28"/>
        </w:rPr>
      </w:pPr>
      <w:r w:rsidRPr="004E6AC9">
        <w:rPr>
          <w:rFonts w:ascii="Times New Roman" w:hAnsi="Times New Roman" w:cs="Times New Roman"/>
          <w:b/>
          <w:sz w:val="28"/>
          <w:szCs w:val="28"/>
        </w:rPr>
        <w:lastRenderedPageBreak/>
        <w:t>1. ПОЯСНИТЕЛЬНАЯ ЗАПИСКА</w:t>
      </w:r>
    </w:p>
    <w:p w:rsidR="004E6AC9" w:rsidRPr="004E6AC9" w:rsidRDefault="004E6AC9" w:rsidP="004E6AC9">
      <w:pPr>
        <w:jc w:val="center"/>
        <w:rPr>
          <w:rFonts w:ascii="Times New Roman" w:hAnsi="Times New Roman" w:cs="Times New Roman"/>
          <w:b/>
          <w:sz w:val="28"/>
          <w:szCs w:val="28"/>
        </w:rPr>
      </w:pP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Учебная программа учебной дисциплины «Судебно-экономическая экспертиза» разработана для обучающихся по специальности 1-25 01 04 «Финансы и кредит» в соответствии с образовательным стандартом специальности.</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xml:space="preserve">Учебная дисциплина «Судебно-экономическая экспертиза» представляет собой систематизированное изложение теоретико-методологических и организационно-практических основ назначения, проведения и оформления результатов судебно-экономической экспертизы. </w:t>
      </w:r>
    </w:p>
    <w:p w:rsidR="004E6AC9" w:rsidRPr="004E6AC9" w:rsidRDefault="004E6AC9" w:rsidP="004E6AC9">
      <w:pPr>
        <w:shd w:val="clear" w:color="auto" w:fill="FFFFFF"/>
        <w:ind w:firstLine="540"/>
        <w:jc w:val="both"/>
        <w:rPr>
          <w:rFonts w:ascii="Times New Roman" w:eastAsia="Times New Roman" w:hAnsi="Times New Roman" w:cs="Times New Roman"/>
          <w:sz w:val="28"/>
          <w:szCs w:val="28"/>
        </w:rPr>
      </w:pPr>
      <w:r w:rsidRPr="004E6AC9">
        <w:rPr>
          <w:rFonts w:ascii="Times New Roman" w:hAnsi="Times New Roman" w:cs="Times New Roman"/>
          <w:sz w:val="28"/>
          <w:szCs w:val="28"/>
        </w:rPr>
        <w:t>1.1.</w:t>
      </w:r>
      <w:r w:rsidRPr="004E6AC9">
        <w:rPr>
          <w:rFonts w:ascii="Times New Roman" w:hAnsi="Times New Roman" w:cs="Times New Roman"/>
          <w:b/>
          <w:sz w:val="28"/>
          <w:szCs w:val="28"/>
        </w:rPr>
        <w:t xml:space="preserve"> Целью преподавания учебной дисциплины</w:t>
      </w:r>
      <w:r w:rsidRPr="004E6AC9">
        <w:rPr>
          <w:rFonts w:ascii="Times New Roman" w:hAnsi="Times New Roman" w:cs="Times New Roman"/>
          <w:sz w:val="28"/>
          <w:szCs w:val="28"/>
        </w:rPr>
        <w:t xml:space="preserve"> </w:t>
      </w:r>
      <w:r w:rsidRPr="004E6AC9">
        <w:rPr>
          <w:rFonts w:ascii="Times New Roman" w:eastAsia="Times New Roman" w:hAnsi="Times New Roman" w:cs="Times New Roman"/>
          <w:sz w:val="28"/>
          <w:szCs w:val="28"/>
        </w:rPr>
        <w:t xml:space="preserve">«Судебно-экономическая экспертиза» является углубленное ознакомление студентов с основами назначения, методикой проведения и особенностями судебно-экономической экспертизы. </w:t>
      </w:r>
    </w:p>
    <w:p w:rsidR="004E6AC9" w:rsidRPr="004E6AC9" w:rsidRDefault="004E6AC9" w:rsidP="004E6AC9">
      <w:pPr>
        <w:pStyle w:val="a8"/>
        <w:shd w:val="clear" w:color="auto" w:fill="FFFFFF"/>
        <w:spacing w:before="0" w:beforeAutospacing="0" w:after="0" w:afterAutospacing="0" w:line="330" w:lineRule="atLeast"/>
        <w:ind w:firstLine="709"/>
        <w:jc w:val="both"/>
        <w:textAlignment w:val="baseline"/>
        <w:rPr>
          <w:b/>
          <w:sz w:val="28"/>
          <w:szCs w:val="28"/>
        </w:rPr>
      </w:pPr>
      <w:r w:rsidRPr="004E6AC9">
        <w:rPr>
          <w:sz w:val="28"/>
          <w:szCs w:val="28"/>
        </w:rPr>
        <w:t xml:space="preserve">1.2. </w:t>
      </w:r>
      <w:r w:rsidRPr="004E6AC9">
        <w:rPr>
          <w:b/>
          <w:sz w:val="28"/>
          <w:szCs w:val="28"/>
        </w:rPr>
        <w:t>Задачи, которые стоят перед изучением учебной дисциплины:</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умение обосновать роль судебно-экономической экспертизы в системе управления экономикой, ее задач и обеспечение эффективного использования ресурсов организаций различных форм собственности, вытекающих  из требований нормативных правовых актов Республики Беларусь;</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овладение навыками применения и анализа требований нормативных правовых актов области судебно-экономической экспертизы;</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формирование знаний об отличительных особенностях судебно-экономической экспертизы от ревизии, проводимой по требованию правоохранительных органов;</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освоение методики организации и проведения судебно-экономической экспертизы основных финансово-хозяйственных операций;</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формирование знаний об источниках информации, которыми можно воспользоваться для проведения судебно-экономической экспертизы;</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приобретение умения и навыков методики организации и проведения судебно-экономической экспертизы основных финансово-хозяйственных операций  организации;</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приобретение умения и навыков самостоятельного решения вопросов, связанных с назначением, производством судебно-экономической экспертизы и оформлением ее результатов.</w:t>
      </w:r>
    </w:p>
    <w:p w:rsidR="000B20F7" w:rsidRPr="00AB1652" w:rsidRDefault="000B20F7" w:rsidP="000B20F7">
      <w:pPr>
        <w:pStyle w:val="-1"/>
      </w:pPr>
      <w:r w:rsidRPr="00AB1652">
        <w:t>Структура программы и методика преподавания учебной дисциплины учитывают новые результаты экономических исследований и последние достижения в области педагогики и информационных технологий, ориентируя обучающихся на приобретение соответствующих профессиональных компетенций:</w:t>
      </w:r>
    </w:p>
    <w:p w:rsidR="000B20F7" w:rsidRPr="000B20F7" w:rsidRDefault="000B20F7" w:rsidP="000B20F7">
      <w:pPr>
        <w:pStyle w:val="-1"/>
      </w:pPr>
      <w:r w:rsidRPr="000B20F7">
        <w:t xml:space="preserve"> ПК-3. Применять методы </w:t>
      </w:r>
      <w:r w:rsidR="00F8335F">
        <w:t>судебно-экономической экспертизы</w:t>
      </w:r>
      <w:r w:rsidRPr="000B20F7">
        <w:t xml:space="preserve"> в сфере финансов и кредита;</w:t>
      </w:r>
    </w:p>
    <w:p w:rsidR="000B20F7" w:rsidRPr="000B20F7" w:rsidRDefault="000B20F7" w:rsidP="000B20F7">
      <w:pPr>
        <w:pStyle w:val="-1"/>
      </w:pPr>
      <w:r w:rsidRPr="000B20F7">
        <w:lastRenderedPageBreak/>
        <w:t xml:space="preserve"> ПК-4. Самостоятельно приобретать с помощь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0B20F7" w:rsidRPr="000B20F7" w:rsidRDefault="000B20F7" w:rsidP="000B20F7">
      <w:pPr>
        <w:pStyle w:val="-1"/>
      </w:pPr>
      <w:r w:rsidRPr="000B20F7">
        <w:t xml:space="preserve"> ПК-8. Разрабатывать </w:t>
      </w:r>
      <w:r w:rsidR="00F8335F">
        <w:t>документы по назначению и проведению судебно-экономической экспертизы</w:t>
      </w:r>
      <w:r w:rsidRPr="000B20F7">
        <w:t>;</w:t>
      </w:r>
    </w:p>
    <w:p w:rsidR="000B20F7" w:rsidRPr="000B20F7" w:rsidRDefault="000B20F7" w:rsidP="000B20F7">
      <w:pPr>
        <w:pStyle w:val="-1"/>
      </w:pPr>
      <w:r w:rsidRPr="000B20F7">
        <w:t xml:space="preserve">ПК-9. Проводить анализ </w:t>
      </w:r>
      <w:r w:rsidR="00F8335F">
        <w:t>выявленных отклонений и вырабатывать конкретные предложения</w:t>
      </w:r>
      <w:r w:rsidRPr="000B20F7">
        <w:t xml:space="preserve"> с целью повышения эффективности производственно-хозяйственной деятельности;</w:t>
      </w:r>
    </w:p>
    <w:p w:rsidR="000B20F7" w:rsidRDefault="000B20F7" w:rsidP="000B20F7">
      <w:pPr>
        <w:pStyle w:val="-1"/>
      </w:pPr>
      <w:r w:rsidRPr="000B20F7">
        <w:t xml:space="preserve">– ПК-14. </w:t>
      </w:r>
      <w:r w:rsidR="00F8335F">
        <w:t>И</w:t>
      </w:r>
      <w:r w:rsidRPr="000B20F7">
        <w:t xml:space="preserve">спользовать методы финансового анализа, планирования и прогнозирования, финансового контроля  в практике </w:t>
      </w:r>
      <w:r w:rsidR="00314FBB">
        <w:t>проведения судебно-экономической экспертизы</w:t>
      </w:r>
      <w:r>
        <w:t>;</w:t>
      </w:r>
    </w:p>
    <w:p w:rsidR="000B20F7" w:rsidRDefault="000B20F7" w:rsidP="000B20F7">
      <w:pPr>
        <w:pStyle w:val="-1"/>
      </w:pPr>
      <w:r w:rsidRPr="000B20F7">
        <w:t xml:space="preserve">– ПК-19. Работать с юридической литературой и трудовым законодательством. </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1.3. В результате изучения учебной дисциплины «Судебно-экономическая экспертиза»  обучающийся должен:</w:t>
      </w:r>
    </w:p>
    <w:p w:rsidR="004E6AC9" w:rsidRPr="004E6AC9" w:rsidRDefault="004E6AC9" w:rsidP="004E6AC9">
      <w:pPr>
        <w:pStyle w:val="-1"/>
        <w:rPr>
          <w:b/>
        </w:rPr>
      </w:pPr>
      <w:r w:rsidRPr="004E6AC9">
        <w:rPr>
          <w:b/>
        </w:rPr>
        <w:t>знать:</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общие понятия судебных экспертиз;</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задачи судебно-экономической экспертизы;</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общие и частные характеристики судебно-экономической экспертизы, сущность которой определяется финансовыми и процессуальными аспектами;</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методики проведения судебно-экономической экспертизы;</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действующие нормативные правовые акты в области судебно-экономической экспертизы;</w:t>
      </w:r>
    </w:p>
    <w:p w:rsidR="004E6AC9" w:rsidRPr="004E6AC9" w:rsidRDefault="004E6AC9" w:rsidP="004E6AC9">
      <w:pPr>
        <w:pStyle w:val="-1"/>
        <w:rPr>
          <w:b/>
        </w:rPr>
      </w:pPr>
      <w:r w:rsidRPr="004E6AC9">
        <w:rPr>
          <w:b/>
        </w:rPr>
        <w:t>уметь:</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ориентироваться в источниках информации, которыми можно пользоваться для проведения судебно-экономической экспертизы;</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использовать общие и частные приемы в процессе исследования материалов, представляемых на судебно-экономическую экспертизу;</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 составлять соответствующую документацию по результатам проведения судебно-экономической экспертизы.</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Аудиторная работа со студентами предполагает чтение лекций, проведение семинарских и практических занятий. Контроль знаний студентов осуществляется в результате опроса, проверки решений хозяйственных ситуаций, проведения промежуточных контрольных работ и зачета.</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По данной дисциплине предусмотрено 72 часа, из них 34 часа аудиторных занятий: лекций 18 часов, практических занятий 16 часов. Форма контроля – зачет.</w:t>
      </w:r>
    </w:p>
    <w:p w:rsidR="004E6AC9" w:rsidRPr="00314FBB" w:rsidRDefault="004E6AC9" w:rsidP="004E6AC9">
      <w:pPr>
        <w:pStyle w:val="3"/>
        <w:spacing w:line="260" w:lineRule="auto"/>
        <w:jc w:val="center"/>
        <w:rPr>
          <w:rFonts w:ascii="Times New Roman" w:hAnsi="Times New Roman" w:cs="Times New Roman"/>
          <w:caps/>
          <w:color w:val="auto"/>
          <w:lang w:val="be-BY"/>
        </w:rPr>
      </w:pPr>
      <w:r w:rsidRPr="00314FBB">
        <w:rPr>
          <w:rFonts w:ascii="Times New Roman" w:hAnsi="Times New Roman" w:cs="Times New Roman"/>
          <w:caps/>
          <w:color w:val="auto"/>
          <w:lang w:val="be-BY"/>
        </w:rPr>
        <w:t>2. Курсовая работа</w:t>
      </w: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p>
    <w:p w:rsidR="004E6AC9" w:rsidRPr="004E6AC9" w:rsidRDefault="004E6AC9" w:rsidP="004E6AC9">
      <w:pPr>
        <w:spacing w:after="0" w:line="240" w:lineRule="auto"/>
        <w:ind w:firstLine="709"/>
        <w:jc w:val="both"/>
        <w:rPr>
          <w:rFonts w:ascii="Times New Roman" w:eastAsia="Times New Roman" w:hAnsi="Times New Roman" w:cs="Times New Roman"/>
          <w:sz w:val="28"/>
          <w:szCs w:val="28"/>
        </w:rPr>
      </w:pPr>
      <w:r w:rsidRPr="004E6AC9">
        <w:rPr>
          <w:rFonts w:ascii="Times New Roman" w:eastAsia="Times New Roman" w:hAnsi="Times New Roman" w:cs="Times New Roman"/>
          <w:sz w:val="28"/>
          <w:szCs w:val="28"/>
        </w:rPr>
        <w:t>Учебным  планом не предусмотрено написание курсовой работы по дисциплине.</w:t>
      </w:r>
    </w:p>
    <w:p w:rsidR="004E6AC9" w:rsidRDefault="004E6AC9" w:rsidP="004E6AC9">
      <w:pPr>
        <w:spacing w:after="0" w:line="240" w:lineRule="auto"/>
        <w:ind w:firstLine="709"/>
        <w:jc w:val="both"/>
        <w:rPr>
          <w:rFonts w:ascii="Times New Roman" w:eastAsia="Times New Roman" w:hAnsi="Times New Roman" w:cs="Times New Roman"/>
          <w:sz w:val="28"/>
          <w:szCs w:val="28"/>
        </w:rPr>
      </w:pPr>
    </w:p>
    <w:p w:rsidR="00314FBB" w:rsidRDefault="00314FBB" w:rsidP="004E6AC9">
      <w:pPr>
        <w:spacing w:after="0" w:line="240" w:lineRule="auto"/>
        <w:ind w:firstLine="709"/>
        <w:jc w:val="both"/>
        <w:rPr>
          <w:rFonts w:ascii="Times New Roman" w:eastAsia="Times New Roman" w:hAnsi="Times New Roman" w:cs="Times New Roman"/>
          <w:sz w:val="28"/>
          <w:szCs w:val="28"/>
        </w:rPr>
      </w:pPr>
    </w:p>
    <w:p w:rsidR="00314FBB" w:rsidRPr="00314FBB" w:rsidRDefault="00314FBB" w:rsidP="00314FBB">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lastRenderedPageBreak/>
        <w:t>СОДЕРЖАНИЕ УЧЕБНОГО МАТЕРИАЛА</w:t>
      </w:r>
    </w:p>
    <w:p w:rsidR="00314FBB" w:rsidRPr="00314FBB" w:rsidRDefault="00314FBB" w:rsidP="00314FBB">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1 </w:t>
      </w:r>
      <w:r w:rsidR="00883EBA" w:rsidRPr="00314FBB">
        <w:rPr>
          <w:rFonts w:ascii="Times New Roman" w:hAnsi="Times New Roman" w:cs="Times New Roman"/>
          <w:caps/>
          <w:color w:val="auto"/>
          <w:lang w:val="be-BY"/>
        </w:rPr>
        <w:t>Общие понятия экспертиз, их цели, задачи и функции</w:t>
      </w:r>
    </w:p>
    <w:p w:rsidR="00883EBA" w:rsidRPr="005534A0" w:rsidRDefault="00883EBA" w:rsidP="00F31C30">
      <w:pPr>
        <w:pStyle w:val="-1"/>
      </w:pPr>
      <w:r w:rsidRPr="005534A0">
        <w:t>Понятие судебных экспертиз, их использование в практике работы суда и следствия.</w:t>
      </w:r>
    </w:p>
    <w:p w:rsidR="00883EBA" w:rsidRPr="005534A0" w:rsidRDefault="00883EBA" w:rsidP="00F31C30">
      <w:pPr>
        <w:pStyle w:val="-1"/>
      </w:pPr>
      <w:r w:rsidRPr="005534A0">
        <w:t>Виды экспертиз  по организационным признакам и по количеству субъектов.</w:t>
      </w:r>
    </w:p>
    <w:p w:rsidR="00883EBA" w:rsidRPr="005534A0" w:rsidRDefault="00883EBA" w:rsidP="00F31C30">
      <w:pPr>
        <w:pStyle w:val="-1"/>
      </w:pPr>
      <w:r w:rsidRPr="005534A0">
        <w:t>История развития судебно-экономической экспертизы.</w:t>
      </w:r>
    </w:p>
    <w:p w:rsidR="00883EBA" w:rsidRPr="005534A0" w:rsidRDefault="00883EBA" w:rsidP="00F31C30">
      <w:pPr>
        <w:pStyle w:val="-1"/>
      </w:pPr>
      <w:r w:rsidRPr="005534A0">
        <w:t>Организация работы экспертных учреждений.</w:t>
      </w:r>
    </w:p>
    <w:p w:rsidR="00883EBA" w:rsidRPr="005534A0" w:rsidRDefault="00883EBA" w:rsidP="00F31C30">
      <w:pPr>
        <w:pStyle w:val="-1"/>
      </w:pPr>
      <w:r w:rsidRPr="005534A0">
        <w:t>Общие и частные характеристики судебно-экономической экспертизы, как средства раскрытия правонарушений.</w:t>
      </w:r>
    </w:p>
    <w:p w:rsidR="00883EBA" w:rsidRPr="005534A0" w:rsidRDefault="00883EBA" w:rsidP="00F31C30">
      <w:pPr>
        <w:pStyle w:val="-1"/>
      </w:pPr>
      <w:r w:rsidRPr="005534A0">
        <w:t>Задачи и функции судебно-экономической экспертизы.</w:t>
      </w:r>
    </w:p>
    <w:p w:rsidR="00883EBA" w:rsidRDefault="00883EBA" w:rsidP="00F31C30">
      <w:pPr>
        <w:pStyle w:val="-1"/>
      </w:pPr>
      <w:r w:rsidRPr="005534A0">
        <w:t>Отличительные признаки судебно-экономической экспертизы от документальной ревизии и аудита.</w:t>
      </w:r>
    </w:p>
    <w:p w:rsidR="00883EBA" w:rsidRDefault="00883EBA" w:rsidP="00F31C30">
      <w:pPr>
        <w:pStyle w:val="-1"/>
      </w:pPr>
    </w:p>
    <w:p w:rsidR="00883EBA" w:rsidRPr="00314FBB" w:rsidRDefault="00883EBA" w:rsidP="00883EBA">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w:t>
      </w:r>
      <w:r>
        <w:rPr>
          <w:rFonts w:ascii="Times New Roman" w:hAnsi="Times New Roman" w:cs="Times New Roman"/>
          <w:caps/>
          <w:color w:val="auto"/>
          <w:lang w:val="be-BY"/>
        </w:rPr>
        <w:t>2</w:t>
      </w:r>
      <w:r w:rsidRPr="00314FBB">
        <w:rPr>
          <w:rFonts w:ascii="Times New Roman" w:eastAsia="Times New Roman" w:hAnsi="Times New Roman" w:cs="Times New Roman"/>
          <w:caps/>
          <w:color w:val="auto"/>
          <w:lang w:val="be-BY"/>
        </w:rPr>
        <w:t xml:space="preserve"> </w:t>
      </w:r>
      <w:r w:rsidRPr="00314FBB">
        <w:rPr>
          <w:rFonts w:ascii="Times New Roman" w:hAnsi="Times New Roman" w:cs="Times New Roman"/>
          <w:caps/>
          <w:color w:val="auto"/>
          <w:lang w:val="be-BY"/>
        </w:rPr>
        <w:t>Предмет и метод судебно-экономической экспертизы</w:t>
      </w:r>
    </w:p>
    <w:p w:rsidR="00883EBA" w:rsidRPr="005534A0" w:rsidRDefault="00883EBA" w:rsidP="00F31C30">
      <w:pPr>
        <w:pStyle w:val="-1"/>
      </w:pPr>
      <w:r w:rsidRPr="005534A0">
        <w:t>Задачи, стоящие перед экспертом в процессе производства экспертизы.</w:t>
      </w:r>
    </w:p>
    <w:p w:rsidR="00883EBA" w:rsidRPr="005534A0" w:rsidRDefault="00883EBA" w:rsidP="00F31C30">
      <w:pPr>
        <w:pStyle w:val="-1"/>
      </w:pPr>
      <w:r w:rsidRPr="005534A0">
        <w:t xml:space="preserve"> Сущность и значение судебно-экономической экспертизы в современных условиях, предмет и объекты судебно-экономической экспертизы.</w:t>
      </w:r>
    </w:p>
    <w:p w:rsidR="00883EBA" w:rsidRPr="005534A0" w:rsidRDefault="00883EBA" w:rsidP="00F31C30">
      <w:pPr>
        <w:pStyle w:val="-1"/>
      </w:pPr>
      <w:r w:rsidRPr="005534A0">
        <w:t>Характеристика метода судебно-экономической экспертизы как совокупности общих и частных приемов, используемых в процессе исследования бухгалтерских документов и других материалов дела.</w:t>
      </w:r>
    </w:p>
    <w:p w:rsidR="00883EBA" w:rsidRDefault="00883EBA" w:rsidP="00F31C30">
      <w:pPr>
        <w:pStyle w:val="-1"/>
      </w:pPr>
      <w:r w:rsidRPr="005534A0">
        <w:t>Порядок использования методов судебно-экономической экспертизы и приемов документального и фактического контроля при производстве  судебно-экономической дисциплины</w:t>
      </w:r>
    </w:p>
    <w:p w:rsidR="00883EBA" w:rsidRDefault="00883EBA" w:rsidP="00F31C30">
      <w:pPr>
        <w:pStyle w:val="-1"/>
      </w:pPr>
    </w:p>
    <w:p w:rsidR="00883EBA" w:rsidRPr="00314FBB" w:rsidRDefault="00883EBA" w:rsidP="00883EBA">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w:t>
      </w:r>
      <w:r>
        <w:rPr>
          <w:rFonts w:ascii="Times New Roman" w:hAnsi="Times New Roman" w:cs="Times New Roman"/>
          <w:caps/>
          <w:color w:val="auto"/>
          <w:lang w:val="be-BY"/>
        </w:rPr>
        <w:t>3</w:t>
      </w:r>
      <w:r w:rsidRPr="00314FBB">
        <w:rPr>
          <w:rFonts w:ascii="Times New Roman" w:eastAsia="Times New Roman" w:hAnsi="Times New Roman" w:cs="Times New Roman"/>
          <w:caps/>
          <w:color w:val="auto"/>
          <w:lang w:val="be-BY"/>
        </w:rPr>
        <w:t xml:space="preserve"> </w:t>
      </w:r>
      <w:r w:rsidRPr="00314FBB">
        <w:rPr>
          <w:rFonts w:ascii="Times New Roman" w:hAnsi="Times New Roman" w:cs="Times New Roman"/>
          <w:caps/>
          <w:color w:val="auto"/>
          <w:lang w:val="be-BY"/>
        </w:rPr>
        <w:t>Государственное регулирование судебно-экспертной деятельности в Республике Беларусь</w:t>
      </w:r>
    </w:p>
    <w:p w:rsidR="00883EBA" w:rsidRPr="005534A0" w:rsidRDefault="00883EBA" w:rsidP="00F31C30">
      <w:pPr>
        <w:pStyle w:val="-1"/>
      </w:pPr>
      <w:r w:rsidRPr="005534A0">
        <w:t>Организация судебно-экономической экспертизы в Республике Беларусь и ее субъекты.</w:t>
      </w:r>
    </w:p>
    <w:p w:rsidR="00883EBA" w:rsidRPr="005534A0" w:rsidRDefault="00883EBA" w:rsidP="00F31C30">
      <w:pPr>
        <w:pStyle w:val="-1"/>
      </w:pPr>
      <w:r w:rsidRPr="005534A0">
        <w:t xml:space="preserve"> Требования к образованию и повышению квалификации эксперта.</w:t>
      </w:r>
    </w:p>
    <w:p w:rsidR="00883EBA" w:rsidRPr="005534A0" w:rsidRDefault="00883EBA" w:rsidP="00F31C30">
      <w:pPr>
        <w:pStyle w:val="-1"/>
      </w:pPr>
      <w:r w:rsidRPr="005534A0">
        <w:t xml:space="preserve"> Лицензирование экспертной деятельности.</w:t>
      </w:r>
    </w:p>
    <w:p w:rsidR="00883EBA" w:rsidRDefault="00883EBA" w:rsidP="00F31C30">
      <w:pPr>
        <w:pStyle w:val="-1"/>
      </w:pPr>
      <w:r w:rsidRPr="005534A0">
        <w:t>Требования, предъявляемые к лицензиату</w:t>
      </w:r>
    </w:p>
    <w:p w:rsidR="00883EBA" w:rsidRDefault="00883EBA" w:rsidP="00F31C30">
      <w:pPr>
        <w:pStyle w:val="-1"/>
      </w:pPr>
    </w:p>
    <w:p w:rsidR="00883EBA" w:rsidRPr="00314FBB" w:rsidRDefault="00883EBA" w:rsidP="00883EBA">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w:t>
      </w:r>
      <w:r>
        <w:rPr>
          <w:rFonts w:ascii="Times New Roman" w:hAnsi="Times New Roman" w:cs="Times New Roman"/>
          <w:caps/>
          <w:color w:val="auto"/>
          <w:lang w:val="be-BY"/>
        </w:rPr>
        <w:t>4</w:t>
      </w:r>
      <w:r w:rsidRPr="00314FBB">
        <w:rPr>
          <w:rFonts w:ascii="Times New Roman" w:eastAsia="Times New Roman" w:hAnsi="Times New Roman" w:cs="Times New Roman"/>
          <w:caps/>
          <w:color w:val="auto"/>
          <w:lang w:val="be-BY"/>
        </w:rPr>
        <w:t xml:space="preserve"> </w:t>
      </w:r>
      <w:r w:rsidRPr="00314FBB">
        <w:rPr>
          <w:rFonts w:ascii="Times New Roman" w:hAnsi="Times New Roman" w:cs="Times New Roman"/>
          <w:caps/>
          <w:color w:val="auto"/>
          <w:lang w:val="be-BY"/>
        </w:rPr>
        <w:t>Организация судебно-экономической экспертизы</w:t>
      </w:r>
    </w:p>
    <w:p w:rsidR="00883EBA" w:rsidRPr="005534A0" w:rsidRDefault="00883EBA" w:rsidP="00F31C30">
      <w:pPr>
        <w:pStyle w:val="-1"/>
      </w:pPr>
      <w:r w:rsidRPr="005534A0">
        <w:t>Основания для назначения судебно-экономической экспертизы: необходимость назначения и возможность назначения.</w:t>
      </w:r>
    </w:p>
    <w:p w:rsidR="00883EBA" w:rsidRPr="005534A0" w:rsidRDefault="00883EBA" w:rsidP="00F31C30">
      <w:pPr>
        <w:pStyle w:val="-1"/>
      </w:pPr>
      <w:r w:rsidRPr="005534A0">
        <w:t>Документы, оформляющие назначение экспертизы и их содержание, основные требования к их оформлению.</w:t>
      </w:r>
    </w:p>
    <w:p w:rsidR="00883EBA" w:rsidRPr="005534A0" w:rsidRDefault="00883EBA" w:rsidP="00F31C30">
      <w:pPr>
        <w:pStyle w:val="-1"/>
      </w:pPr>
      <w:r w:rsidRPr="005534A0">
        <w:lastRenderedPageBreak/>
        <w:t>Процессуальные права, обязанности и ответственность эксперта в области судебно-экономической экспертизы.</w:t>
      </w:r>
    </w:p>
    <w:p w:rsidR="00883EBA" w:rsidRPr="005534A0" w:rsidRDefault="00883EBA" w:rsidP="00F31C30">
      <w:pPr>
        <w:pStyle w:val="-1"/>
      </w:pPr>
      <w:r w:rsidRPr="005534A0">
        <w:t>Пределы компетенции эксперта в области судебно-экономической экспертизы.</w:t>
      </w:r>
    </w:p>
    <w:p w:rsidR="00883EBA" w:rsidRPr="005534A0" w:rsidRDefault="00883EBA" w:rsidP="00F31C30">
      <w:pPr>
        <w:pStyle w:val="-1"/>
      </w:pPr>
      <w:r w:rsidRPr="005534A0">
        <w:t>Пределы компетенции эксперта при использовании показаний свидетелей, обвиняемых, а также других материалов гражданского или уголовного права.</w:t>
      </w:r>
    </w:p>
    <w:p w:rsidR="00883EBA" w:rsidRDefault="00883EBA" w:rsidP="00F31C30">
      <w:pPr>
        <w:pStyle w:val="-1"/>
      </w:pPr>
      <w:r w:rsidRPr="005534A0">
        <w:t>Порядок и размеры возмещения затрат, связанных с проведением судебно-экономических экспертиз</w:t>
      </w:r>
    </w:p>
    <w:p w:rsidR="00883EBA" w:rsidRDefault="00883EBA" w:rsidP="00F31C30">
      <w:pPr>
        <w:pStyle w:val="-1"/>
      </w:pPr>
    </w:p>
    <w:p w:rsidR="00883EBA" w:rsidRPr="00314FBB" w:rsidRDefault="00883EBA" w:rsidP="00883EBA">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w:t>
      </w:r>
      <w:r>
        <w:rPr>
          <w:rFonts w:ascii="Times New Roman" w:hAnsi="Times New Roman" w:cs="Times New Roman"/>
          <w:caps/>
          <w:color w:val="auto"/>
          <w:lang w:val="be-BY"/>
        </w:rPr>
        <w:t>5</w:t>
      </w:r>
      <w:r w:rsidRPr="00314FBB">
        <w:rPr>
          <w:rFonts w:ascii="Times New Roman" w:eastAsia="Times New Roman" w:hAnsi="Times New Roman" w:cs="Times New Roman"/>
          <w:caps/>
          <w:color w:val="auto"/>
          <w:lang w:val="be-BY"/>
        </w:rPr>
        <w:t xml:space="preserve"> </w:t>
      </w:r>
      <w:r w:rsidRPr="00314FBB">
        <w:rPr>
          <w:rFonts w:ascii="Times New Roman" w:hAnsi="Times New Roman" w:cs="Times New Roman"/>
          <w:caps/>
          <w:color w:val="auto"/>
          <w:lang w:val="be-BY"/>
        </w:rPr>
        <w:t>Технология проведения судебно-экономической экспертизы</w:t>
      </w:r>
    </w:p>
    <w:p w:rsidR="00883EBA" w:rsidRPr="005534A0" w:rsidRDefault="00883EBA" w:rsidP="00F31C30">
      <w:pPr>
        <w:pStyle w:val="-1"/>
      </w:pPr>
      <w:r w:rsidRPr="005534A0">
        <w:t>Процесс судебно-экономической экспертизы и основные этапы ее проведения.</w:t>
      </w:r>
    </w:p>
    <w:p w:rsidR="00883EBA" w:rsidRPr="005534A0" w:rsidRDefault="00883EBA" w:rsidP="00F31C30">
      <w:pPr>
        <w:pStyle w:val="-1"/>
      </w:pPr>
      <w:r w:rsidRPr="005534A0">
        <w:t>Материалы, для производства судебно-экономической экспертизы.</w:t>
      </w:r>
    </w:p>
    <w:p w:rsidR="00883EBA" w:rsidRPr="005534A0" w:rsidRDefault="00883EBA" w:rsidP="00F31C30">
      <w:pPr>
        <w:pStyle w:val="-1"/>
      </w:pPr>
      <w:r w:rsidRPr="005534A0">
        <w:t>Основные этапы проведения судебно-экономической экспертизы.</w:t>
      </w:r>
    </w:p>
    <w:p w:rsidR="00883EBA" w:rsidRPr="005534A0" w:rsidRDefault="00883EBA" w:rsidP="00F31C30">
      <w:pPr>
        <w:pStyle w:val="-1"/>
      </w:pPr>
      <w:r w:rsidRPr="005534A0">
        <w:t>Проведение судебно-экономической экспертизы при рассмотрении гражданского или уголовного дела в суде.</w:t>
      </w:r>
    </w:p>
    <w:p w:rsidR="00883EBA" w:rsidRPr="005534A0" w:rsidRDefault="00883EBA" w:rsidP="00F31C30">
      <w:pPr>
        <w:pStyle w:val="-1"/>
      </w:pPr>
      <w:r w:rsidRPr="005534A0">
        <w:t>Особенности места и времени проведения экспертиз.</w:t>
      </w:r>
    </w:p>
    <w:p w:rsidR="00883EBA" w:rsidRPr="005534A0" w:rsidRDefault="00883EBA" w:rsidP="00F31C30">
      <w:pPr>
        <w:pStyle w:val="-1"/>
      </w:pPr>
      <w:r w:rsidRPr="005534A0">
        <w:t>Комиссионная и комплексная экспертиза.</w:t>
      </w:r>
    </w:p>
    <w:p w:rsidR="00883EBA" w:rsidRDefault="00883EBA" w:rsidP="00F31C30">
      <w:pPr>
        <w:pStyle w:val="-1"/>
      </w:pPr>
      <w:r w:rsidRPr="005534A0">
        <w:t>Проведение дополнительной и повторной судебно-экономической экспертизы</w:t>
      </w:r>
      <w:r w:rsidR="009F1F2E">
        <w:t>.</w:t>
      </w:r>
    </w:p>
    <w:p w:rsidR="009F1F2E" w:rsidRDefault="009F1F2E" w:rsidP="00F31C30">
      <w:pPr>
        <w:pStyle w:val="-1"/>
      </w:pPr>
    </w:p>
    <w:p w:rsidR="00883EBA" w:rsidRPr="00314FBB" w:rsidRDefault="00883EBA" w:rsidP="00883EBA">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w:t>
      </w:r>
      <w:r w:rsidR="00F31C30">
        <w:rPr>
          <w:rFonts w:ascii="Times New Roman" w:hAnsi="Times New Roman" w:cs="Times New Roman"/>
          <w:caps/>
          <w:color w:val="auto"/>
          <w:lang w:val="be-BY"/>
        </w:rPr>
        <w:t>6</w:t>
      </w:r>
      <w:r w:rsidRPr="00314FBB">
        <w:rPr>
          <w:rFonts w:ascii="Times New Roman" w:eastAsia="Times New Roman" w:hAnsi="Times New Roman" w:cs="Times New Roman"/>
          <w:caps/>
          <w:color w:val="auto"/>
          <w:lang w:val="be-BY"/>
        </w:rPr>
        <w:t xml:space="preserve"> </w:t>
      </w:r>
      <w:r w:rsidR="00F31C30" w:rsidRPr="00314FBB">
        <w:rPr>
          <w:rFonts w:ascii="Times New Roman" w:hAnsi="Times New Roman" w:cs="Times New Roman"/>
          <w:caps/>
          <w:color w:val="auto"/>
          <w:lang w:val="be-BY"/>
        </w:rPr>
        <w:t>Порядок исследования хозяйственных операций при производстве судебно-экономической экспертизы</w:t>
      </w:r>
    </w:p>
    <w:p w:rsidR="00F31C30" w:rsidRPr="005534A0" w:rsidRDefault="00F31C30" w:rsidP="00F31C30">
      <w:pPr>
        <w:pStyle w:val="-1"/>
      </w:pPr>
      <w:r w:rsidRPr="005534A0">
        <w:t>Основные и вспомогательные информационные источники проведения судебно-экономической экспертизы и их классификационная характеристика.</w:t>
      </w:r>
    </w:p>
    <w:p w:rsidR="00F31C30" w:rsidRPr="005534A0" w:rsidRDefault="00F31C30" w:rsidP="00F31C30">
      <w:pPr>
        <w:pStyle w:val="-1"/>
      </w:pPr>
      <w:r w:rsidRPr="005534A0">
        <w:t>Понятие подложных документов, недоброкачественных документов, их видов.</w:t>
      </w:r>
    </w:p>
    <w:p w:rsidR="00F31C30" w:rsidRPr="005534A0" w:rsidRDefault="00F31C30" w:rsidP="00F31C30">
      <w:pPr>
        <w:pStyle w:val="-1"/>
      </w:pPr>
      <w:r w:rsidRPr="005534A0">
        <w:t>Исследование материалов оперативного учета и неофициальных материалов, актов ревизий.</w:t>
      </w:r>
    </w:p>
    <w:p w:rsidR="00F31C30" w:rsidRPr="005534A0" w:rsidRDefault="00F31C30" w:rsidP="00F31C30">
      <w:pPr>
        <w:pStyle w:val="-1"/>
      </w:pPr>
      <w:r w:rsidRPr="005534A0">
        <w:t>Признаки, свидетельствующие о возможных злоупотреблениях и нарушениях.</w:t>
      </w:r>
    </w:p>
    <w:p w:rsidR="00F31C30" w:rsidRPr="005534A0" w:rsidRDefault="00F31C30" w:rsidP="00F31C30">
      <w:pPr>
        <w:pStyle w:val="-1"/>
      </w:pPr>
      <w:r w:rsidRPr="005534A0">
        <w:t>Порядок исследования материалов  инвентаризаций и ревизий, способов сокрытия хищений при их проведении.</w:t>
      </w:r>
    </w:p>
    <w:p w:rsidR="00F31C30" w:rsidRPr="005534A0" w:rsidRDefault="00F31C30" w:rsidP="00F31C30">
      <w:pPr>
        <w:pStyle w:val="-1"/>
      </w:pPr>
      <w:r w:rsidRPr="005534A0">
        <w:t>Исследование заключений экспертов в различных областях знаний и других материалов дела.</w:t>
      </w:r>
    </w:p>
    <w:p w:rsidR="00883EBA" w:rsidRDefault="00F31C30" w:rsidP="00F31C30">
      <w:pPr>
        <w:pStyle w:val="-1"/>
      </w:pPr>
      <w:r w:rsidRPr="005534A0">
        <w:t>Использование показаний обвиняемых и свидетелей</w:t>
      </w:r>
    </w:p>
    <w:p w:rsidR="00F31C30" w:rsidRPr="00314FBB" w:rsidRDefault="00F31C30" w:rsidP="00F31C30">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lastRenderedPageBreak/>
        <w:t xml:space="preserve">Тема </w:t>
      </w:r>
      <w:r>
        <w:rPr>
          <w:rFonts w:ascii="Times New Roman" w:hAnsi="Times New Roman" w:cs="Times New Roman"/>
          <w:caps/>
          <w:color w:val="auto"/>
          <w:lang w:val="be-BY"/>
        </w:rPr>
        <w:t>7</w:t>
      </w:r>
      <w:r w:rsidRPr="00314FBB">
        <w:rPr>
          <w:rFonts w:ascii="Times New Roman" w:eastAsia="Times New Roman" w:hAnsi="Times New Roman" w:cs="Times New Roman"/>
          <w:caps/>
          <w:color w:val="auto"/>
          <w:lang w:val="be-BY"/>
        </w:rPr>
        <w:t xml:space="preserve"> </w:t>
      </w:r>
      <w:r w:rsidRPr="00314FBB">
        <w:rPr>
          <w:rFonts w:ascii="Times New Roman" w:hAnsi="Times New Roman" w:cs="Times New Roman"/>
          <w:caps/>
          <w:color w:val="auto"/>
          <w:lang w:val="be-BY"/>
        </w:rPr>
        <w:t>Методика исследования хозяйственных операций при производстве судебно-экономической экспертизы</w:t>
      </w:r>
    </w:p>
    <w:p w:rsidR="00F31C30" w:rsidRPr="005534A0" w:rsidRDefault="00F31C30" w:rsidP="00F31C30">
      <w:pPr>
        <w:pStyle w:val="-1"/>
      </w:pPr>
      <w:r w:rsidRPr="005534A0">
        <w:t>Понятие материального ущерба в экономике и его правовая сущность. Деликтное право и методика определение размера материального ущерба (вреда).</w:t>
      </w:r>
    </w:p>
    <w:p w:rsidR="00F31C30" w:rsidRPr="005534A0" w:rsidRDefault="00F31C30" w:rsidP="00F31C30">
      <w:pPr>
        <w:pStyle w:val="-1"/>
      </w:pPr>
      <w:r w:rsidRPr="005534A0">
        <w:t xml:space="preserve">Документы, являющиеся правовыми источниками для определения материального ущерба. </w:t>
      </w:r>
    </w:p>
    <w:p w:rsidR="00F31C30" w:rsidRPr="00314FBB" w:rsidRDefault="00F31C30" w:rsidP="00F31C30">
      <w:pPr>
        <w:pStyle w:val="-1"/>
      </w:pPr>
      <w:r w:rsidRPr="005534A0">
        <w:t>Исследование операций с имуществом организации</w:t>
      </w:r>
    </w:p>
    <w:p w:rsidR="00F31C30" w:rsidRDefault="00F31C30" w:rsidP="00F31C30">
      <w:pPr>
        <w:pStyle w:val="-1"/>
      </w:pPr>
    </w:p>
    <w:p w:rsidR="00F31C30" w:rsidRPr="00314FBB" w:rsidRDefault="00F31C30" w:rsidP="00F31C30">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w:t>
      </w:r>
      <w:r>
        <w:rPr>
          <w:rFonts w:ascii="Times New Roman" w:hAnsi="Times New Roman" w:cs="Times New Roman"/>
          <w:caps/>
          <w:color w:val="auto"/>
          <w:lang w:val="be-BY"/>
        </w:rPr>
        <w:t>8</w:t>
      </w:r>
      <w:r w:rsidRPr="00314FBB">
        <w:rPr>
          <w:rFonts w:ascii="Times New Roman" w:eastAsia="Times New Roman" w:hAnsi="Times New Roman" w:cs="Times New Roman"/>
          <w:caps/>
          <w:color w:val="auto"/>
          <w:lang w:val="be-BY"/>
        </w:rPr>
        <w:t xml:space="preserve"> </w:t>
      </w:r>
      <w:r w:rsidRPr="00314FBB">
        <w:rPr>
          <w:rFonts w:ascii="Times New Roman" w:hAnsi="Times New Roman" w:cs="Times New Roman"/>
          <w:caps/>
          <w:color w:val="auto"/>
          <w:lang w:val="be-BY"/>
        </w:rPr>
        <w:t>Заключение судебно-экономической экспертизы и его реализация</w:t>
      </w:r>
    </w:p>
    <w:p w:rsidR="00F31C30" w:rsidRPr="005534A0" w:rsidRDefault="00F31C30" w:rsidP="00F31C30">
      <w:pPr>
        <w:pStyle w:val="-1"/>
      </w:pPr>
      <w:r w:rsidRPr="005534A0">
        <w:t>Форма, структура и содержание заключения судебно-экономической экспертизы.</w:t>
      </w:r>
    </w:p>
    <w:p w:rsidR="00F31C30" w:rsidRPr="005534A0" w:rsidRDefault="00F31C30" w:rsidP="00F31C30">
      <w:pPr>
        <w:pStyle w:val="-1"/>
      </w:pPr>
      <w:r w:rsidRPr="005534A0">
        <w:t>Содержание отдельных его частей: вводной, исследовательской части и выводы эксперта в заключении.</w:t>
      </w:r>
    </w:p>
    <w:p w:rsidR="00F31C30" w:rsidRPr="005534A0" w:rsidRDefault="00F31C30" w:rsidP="00F31C30">
      <w:pPr>
        <w:pStyle w:val="-1"/>
      </w:pPr>
      <w:r w:rsidRPr="005534A0">
        <w:t>Содержание выводов эксперта в заключении.</w:t>
      </w:r>
    </w:p>
    <w:p w:rsidR="00F31C30" w:rsidRPr="005534A0" w:rsidRDefault="00F31C30" w:rsidP="00F31C30">
      <w:pPr>
        <w:pStyle w:val="-1"/>
      </w:pPr>
      <w:r w:rsidRPr="005534A0">
        <w:t>Реализация заключения судебно-экономической экспертизы в судебном процессе, его оценка.</w:t>
      </w:r>
    </w:p>
    <w:p w:rsidR="00F31C30" w:rsidRPr="005534A0" w:rsidRDefault="00F31C30" w:rsidP="00F31C30">
      <w:pPr>
        <w:pStyle w:val="-1"/>
      </w:pPr>
      <w:r w:rsidRPr="005534A0">
        <w:t>Отказ эксперта от выдачи заключения по результатам экспертизы.</w:t>
      </w:r>
    </w:p>
    <w:p w:rsidR="00F31C30" w:rsidRPr="005534A0" w:rsidRDefault="00F31C30" w:rsidP="00F31C30">
      <w:pPr>
        <w:pStyle w:val="-1"/>
      </w:pPr>
      <w:r w:rsidRPr="005534A0">
        <w:t>Основания для вывода о невозможности выдачи заключения.</w:t>
      </w:r>
    </w:p>
    <w:p w:rsidR="00F31C30" w:rsidRPr="005534A0" w:rsidRDefault="00F31C30" w:rsidP="00F31C30">
      <w:pPr>
        <w:pStyle w:val="-1"/>
      </w:pPr>
      <w:r w:rsidRPr="005534A0">
        <w:t>Оценка заключения судебно-экономической экспертизы следователем или судом, основные факторы оценки.</w:t>
      </w:r>
    </w:p>
    <w:p w:rsidR="00F31C30" w:rsidRDefault="00F31C30" w:rsidP="00F31C30">
      <w:pPr>
        <w:pStyle w:val="-1"/>
      </w:pPr>
      <w:r w:rsidRPr="005534A0">
        <w:t>Оценка заключения судебно-экономической экспертизы адвокатом на предварительном и заключительном этапах</w:t>
      </w:r>
    </w:p>
    <w:p w:rsidR="00F31C30" w:rsidRDefault="00F31C30" w:rsidP="00F31C30">
      <w:pPr>
        <w:pStyle w:val="-1"/>
      </w:pPr>
    </w:p>
    <w:p w:rsidR="00F31C30" w:rsidRPr="00314FBB" w:rsidRDefault="00F31C30" w:rsidP="00F31C30">
      <w:pPr>
        <w:pStyle w:val="3"/>
        <w:spacing w:line="260" w:lineRule="auto"/>
        <w:jc w:val="center"/>
        <w:rPr>
          <w:rFonts w:ascii="Times New Roman" w:eastAsia="Times New Roman" w:hAnsi="Times New Roman" w:cs="Times New Roman"/>
          <w:caps/>
          <w:color w:val="auto"/>
          <w:lang w:val="be-BY"/>
        </w:rPr>
      </w:pPr>
      <w:r w:rsidRPr="00314FBB">
        <w:rPr>
          <w:rFonts w:ascii="Times New Roman" w:eastAsia="Times New Roman" w:hAnsi="Times New Roman" w:cs="Times New Roman"/>
          <w:caps/>
          <w:color w:val="auto"/>
          <w:lang w:val="be-BY"/>
        </w:rPr>
        <w:t xml:space="preserve">Тема </w:t>
      </w:r>
      <w:r>
        <w:rPr>
          <w:rFonts w:ascii="Times New Roman" w:hAnsi="Times New Roman" w:cs="Times New Roman"/>
          <w:caps/>
          <w:color w:val="auto"/>
          <w:lang w:val="be-BY"/>
        </w:rPr>
        <w:t>9</w:t>
      </w:r>
      <w:r w:rsidRPr="00314FBB">
        <w:rPr>
          <w:rFonts w:ascii="Times New Roman" w:eastAsia="Times New Roman" w:hAnsi="Times New Roman" w:cs="Times New Roman"/>
          <w:caps/>
          <w:color w:val="auto"/>
          <w:lang w:val="be-BY"/>
        </w:rPr>
        <w:t xml:space="preserve"> </w:t>
      </w:r>
      <w:r w:rsidRPr="00314FBB">
        <w:rPr>
          <w:rFonts w:ascii="Times New Roman" w:hAnsi="Times New Roman" w:cs="Times New Roman"/>
          <w:caps/>
          <w:color w:val="auto"/>
          <w:lang w:val="be-BY"/>
        </w:rPr>
        <w:t>Роль судебно-экономической экспертизы в предупреждении совершения экономических правонарушений</w:t>
      </w:r>
    </w:p>
    <w:p w:rsidR="00F31C30" w:rsidRPr="005534A0" w:rsidRDefault="00F31C30" w:rsidP="00F31C30">
      <w:pPr>
        <w:pStyle w:val="-1"/>
      </w:pPr>
      <w:r w:rsidRPr="005534A0">
        <w:t>Профилактическая деятельность эксперта, основные формы: процессуальная и непроцессуальная форма.</w:t>
      </w:r>
    </w:p>
    <w:p w:rsidR="00F31C30" w:rsidRPr="005534A0" w:rsidRDefault="00F31C30" w:rsidP="00F31C30">
      <w:pPr>
        <w:pStyle w:val="-1"/>
      </w:pPr>
      <w:r w:rsidRPr="005534A0">
        <w:t>Форма вопросов профилактического характера.</w:t>
      </w:r>
    </w:p>
    <w:p w:rsidR="00F31C30" w:rsidRPr="005534A0" w:rsidRDefault="00F31C30" w:rsidP="00F31C30">
      <w:pPr>
        <w:pStyle w:val="-1"/>
      </w:pPr>
      <w:r w:rsidRPr="005534A0">
        <w:t>Способы и формы реализации предложений эксперта.</w:t>
      </w:r>
    </w:p>
    <w:p w:rsidR="00F31C30" w:rsidRDefault="00F31C30" w:rsidP="00F31C30">
      <w:pPr>
        <w:pStyle w:val="-1"/>
      </w:pPr>
      <w:r w:rsidRPr="005534A0">
        <w:t>Учет профилактической работы в экспертном учреждении</w:t>
      </w:r>
    </w:p>
    <w:p w:rsidR="00F31C30" w:rsidRDefault="00F31C30" w:rsidP="00F31C30">
      <w:pPr>
        <w:pStyle w:val="-1"/>
      </w:pPr>
    </w:p>
    <w:p w:rsidR="005534A0" w:rsidRDefault="005534A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534A0" w:rsidRPr="005534A0" w:rsidRDefault="005534A0" w:rsidP="005534A0">
      <w:pPr>
        <w:spacing w:before="40"/>
        <w:jc w:val="center"/>
        <w:rPr>
          <w:rFonts w:ascii="Times New Roman" w:hAnsi="Times New Roman" w:cs="Times New Roman"/>
          <w:sz w:val="28"/>
          <w:szCs w:val="28"/>
        </w:rPr>
      </w:pPr>
      <w:r w:rsidRPr="005534A0">
        <w:rPr>
          <w:rFonts w:ascii="Times New Roman" w:hAnsi="Times New Roman" w:cs="Times New Roman"/>
          <w:b/>
          <w:sz w:val="28"/>
          <w:szCs w:val="28"/>
        </w:rPr>
        <w:lastRenderedPageBreak/>
        <w:t>УЧЕБНО-МЕТОДИЧЕСКАЯ КАРТА УЧЕБНОЙ ДИСЦИПЛИНЫ</w:t>
      </w:r>
      <w:r w:rsidRPr="005534A0">
        <w:rPr>
          <w:rFonts w:ascii="Times New Roman" w:hAnsi="Times New Roman" w:cs="Times New Roman"/>
          <w:sz w:val="28"/>
          <w:szCs w:val="28"/>
        </w:rPr>
        <w:t xml:space="preserve"> (ПРИМЕРНАЯ ФОРМА)</w:t>
      </w:r>
    </w:p>
    <w:p w:rsidR="005534A0" w:rsidRPr="005534A0" w:rsidRDefault="005534A0" w:rsidP="005534A0">
      <w:pPr>
        <w:spacing w:after="0" w:line="240" w:lineRule="auto"/>
        <w:jc w:val="center"/>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969"/>
        <w:gridCol w:w="567"/>
        <w:gridCol w:w="709"/>
        <w:gridCol w:w="851"/>
        <w:gridCol w:w="850"/>
        <w:gridCol w:w="426"/>
        <w:gridCol w:w="850"/>
        <w:gridCol w:w="992"/>
      </w:tblGrid>
      <w:tr w:rsidR="005534A0" w:rsidRPr="005534A0" w:rsidTr="00A037CB">
        <w:tc>
          <w:tcPr>
            <w:tcW w:w="534" w:type="dxa"/>
            <w:vMerge w:val="restart"/>
            <w:textDirection w:val="btL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Номер раздела, темы</w:t>
            </w:r>
          </w:p>
        </w:tc>
        <w:tc>
          <w:tcPr>
            <w:tcW w:w="3969" w:type="dxa"/>
            <w:vMerge w:val="restart"/>
          </w:tcPr>
          <w:p w:rsidR="005534A0" w:rsidRPr="005534A0" w:rsidRDefault="005534A0" w:rsidP="005534A0">
            <w:pPr>
              <w:spacing w:after="0" w:line="240" w:lineRule="auto"/>
              <w:jc w:val="center"/>
              <w:rPr>
                <w:rFonts w:ascii="Times New Roman" w:eastAsia="Times New Roman" w:hAnsi="Times New Roman" w:cs="Times New Roman"/>
                <w:sz w:val="28"/>
                <w:szCs w:val="28"/>
              </w:rPr>
            </w:pPr>
          </w:p>
          <w:p w:rsidR="005534A0" w:rsidRPr="005534A0" w:rsidRDefault="005534A0" w:rsidP="005534A0">
            <w:pPr>
              <w:spacing w:after="0" w:line="240" w:lineRule="auto"/>
              <w:jc w:val="center"/>
              <w:rPr>
                <w:rFonts w:ascii="Times New Roman" w:eastAsia="Times New Roman" w:hAnsi="Times New Roman" w:cs="Times New Roman"/>
                <w:sz w:val="28"/>
                <w:szCs w:val="28"/>
              </w:rPr>
            </w:pPr>
          </w:p>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Название раздела, темы</w:t>
            </w:r>
          </w:p>
        </w:tc>
        <w:tc>
          <w:tcPr>
            <w:tcW w:w="3402" w:type="dxa"/>
            <w:gridSpan w:val="5"/>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Количество аудиторных часов</w:t>
            </w:r>
          </w:p>
        </w:tc>
        <w:tc>
          <w:tcPr>
            <w:tcW w:w="850" w:type="dxa"/>
            <w:vMerge w:val="restart"/>
            <w:textDirection w:val="btL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Количество часов </w:t>
            </w:r>
          </w:p>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УСР</w:t>
            </w:r>
          </w:p>
        </w:tc>
        <w:tc>
          <w:tcPr>
            <w:tcW w:w="992" w:type="dxa"/>
            <w:vMerge w:val="restart"/>
            <w:textDirection w:val="btL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Форма контроля знаний</w:t>
            </w:r>
          </w:p>
        </w:tc>
      </w:tr>
      <w:tr w:rsidR="005534A0" w:rsidRPr="005534A0" w:rsidTr="00A037CB">
        <w:trPr>
          <w:cantSplit/>
          <w:trHeight w:val="2456"/>
        </w:trPr>
        <w:tc>
          <w:tcPr>
            <w:tcW w:w="534" w:type="dxa"/>
            <w:vMerge/>
          </w:tcPr>
          <w:p w:rsidR="005534A0" w:rsidRPr="005534A0" w:rsidRDefault="005534A0" w:rsidP="00E14BCA">
            <w:pPr>
              <w:jc w:val="center"/>
              <w:rPr>
                <w:rFonts w:ascii="Times New Roman" w:hAnsi="Times New Roman" w:cs="Times New Roman"/>
                <w:sz w:val="28"/>
                <w:szCs w:val="28"/>
              </w:rPr>
            </w:pPr>
          </w:p>
        </w:tc>
        <w:tc>
          <w:tcPr>
            <w:tcW w:w="3969" w:type="dxa"/>
            <w:vMerge/>
          </w:tcPr>
          <w:p w:rsidR="005534A0" w:rsidRPr="005534A0" w:rsidRDefault="005534A0" w:rsidP="00E14BCA">
            <w:pPr>
              <w:jc w:val="center"/>
              <w:rPr>
                <w:rFonts w:ascii="Times New Roman" w:hAnsi="Times New Roman" w:cs="Times New Roman"/>
                <w:sz w:val="28"/>
                <w:szCs w:val="28"/>
              </w:rPr>
            </w:pPr>
          </w:p>
        </w:tc>
        <w:tc>
          <w:tcPr>
            <w:tcW w:w="567" w:type="dxa"/>
            <w:textDirection w:val="btL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Лекции</w:t>
            </w:r>
          </w:p>
        </w:tc>
        <w:tc>
          <w:tcPr>
            <w:tcW w:w="708" w:type="dxa"/>
            <w:textDirection w:val="btL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Практические</w:t>
            </w:r>
          </w:p>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занятия</w:t>
            </w:r>
          </w:p>
        </w:tc>
        <w:tc>
          <w:tcPr>
            <w:tcW w:w="851" w:type="dxa"/>
            <w:shd w:val="clear" w:color="auto" w:fill="auto"/>
            <w:textDirection w:val="btLr"/>
            <w:vAlign w:val="cente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Семинарские</w:t>
            </w:r>
          </w:p>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занятия</w:t>
            </w:r>
          </w:p>
        </w:tc>
        <w:tc>
          <w:tcPr>
            <w:tcW w:w="850" w:type="dxa"/>
            <w:shd w:val="clear" w:color="auto" w:fill="auto"/>
            <w:textDirection w:val="btL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Лабораторные </w:t>
            </w:r>
          </w:p>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занятия</w:t>
            </w:r>
          </w:p>
        </w:tc>
        <w:tc>
          <w:tcPr>
            <w:tcW w:w="426" w:type="dxa"/>
            <w:textDirection w:val="btLr"/>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Иное</w:t>
            </w:r>
          </w:p>
        </w:tc>
        <w:tc>
          <w:tcPr>
            <w:tcW w:w="850" w:type="dxa"/>
            <w:vMerge/>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vMerge/>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5534A0"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1</w:t>
            </w:r>
          </w:p>
        </w:tc>
        <w:tc>
          <w:tcPr>
            <w:tcW w:w="396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3</w:t>
            </w:r>
          </w:p>
        </w:tc>
        <w:tc>
          <w:tcPr>
            <w:tcW w:w="708"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4</w:t>
            </w:r>
          </w:p>
        </w:tc>
        <w:tc>
          <w:tcPr>
            <w:tcW w:w="851" w:type="dxa"/>
            <w:shd w:val="clear" w:color="auto" w:fill="auto"/>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5</w:t>
            </w:r>
          </w:p>
        </w:tc>
        <w:tc>
          <w:tcPr>
            <w:tcW w:w="850" w:type="dxa"/>
            <w:shd w:val="clear" w:color="auto" w:fill="auto"/>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6</w:t>
            </w:r>
          </w:p>
        </w:tc>
        <w:tc>
          <w:tcPr>
            <w:tcW w:w="426"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7</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8</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9</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1</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Общие понятия экспертиз, их цели, задачи и функции</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1</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Понятие судебных экспертиз, их использование в практике работы суда и следствия.</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Виды экспертиз  по организационным признакам и по количеству субъектов.</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История развития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Организация работы экспертных учреждений.</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Общие и частные характеристики судебно-экономической экспертизы, как средства раскрытия правонарушений.</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Задачи и функции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Отличительные признаки судебно-экономической экспертизы от документальной ревизии и аудита.</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Опрос, тестирование, решение задач, контрольная работа</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Предмет и метод судебно-экономической экспертизы</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1</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Задачи, стоящие перед экспертом в процессе производства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 Сущность и значение судебно-экономической </w:t>
            </w:r>
            <w:r w:rsidRPr="005534A0">
              <w:rPr>
                <w:rFonts w:ascii="Times New Roman" w:eastAsia="Times New Roman" w:hAnsi="Times New Roman" w:cs="Times New Roman"/>
                <w:sz w:val="28"/>
                <w:szCs w:val="28"/>
              </w:rPr>
              <w:lastRenderedPageBreak/>
              <w:t>экспертизы в современных условиях, предмет и объекты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Характеристика метода судебно-экономической экспертизы как совокупности общих и частных приемов, используемых в процессе исследования бухгалтерских документов и других материалов дела.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Порядок использования методов судебно-экономической экспертизы и приемов документального и фактического контроля при производстве  судебно-экономической дисциплины</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Опрос, тестирование, </w:t>
            </w:r>
            <w:r w:rsidRPr="005534A0">
              <w:rPr>
                <w:rFonts w:ascii="Times New Roman" w:eastAsia="Times New Roman" w:hAnsi="Times New Roman" w:cs="Times New Roman"/>
                <w:sz w:val="28"/>
                <w:szCs w:val="28"/>
              </w:rPr>
              <w:lastRenderedPageBreak/>
              <w:t>решение задач, контрольная работа</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lastRenderedPageBreak/>
              <w:t>3</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Государственное регулирование судебно-экспертной деятельности в Республике Беларусь</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Организация судебно-экономической экспертизы в Республике Беларусь и ее субъекты.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 Требования к образованию и повышению квалификации эксперта.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 Лицензирование экспертной деятельности.</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Требования, предъявляемые к лицензиату</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Опрос, тестирование, решение задач, контрольная работа</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4</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Организация судебно-экономической экспертизы</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Основания для назначения судебно-экономической экспертизы: необходимость назначения и возможность назначения.</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Документы, оформляющие назначение экспертизы и их </w:t>
            </w:r>
            <w:r w:rsidRPr="005534A0">
              <w:rPr>
                <w:rFonts w:ascii="Times New Roman" w:eastAsia="Times New Roman" w:hAnsi="Times New Roman" w:cs="Times New Roman"/>
                <w:sz w:val="28"/>
                <w:szCs w:val="28"/>
              </w:rPr>
              <w:lastRenderedPageBreak/>
              <w:t>содержание, основные требования к их оформлению.</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Процессуальные права, обязанности и ответственность эксперта в области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Пределы компетенции эксперта в области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Пределы компетенции эксперта при использовании показаний свидетелей, обвиняемых, а также других материалов гражданского или уголовного права.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Порядок и размеры возмещения затрат, связанных с проведением судебно-экономических экспертиз</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Опрос, тестирование, решение </w:t>
            </w:r>
            <w:r w:rsidRPr="005534A0">
              <w:rPr>
                <w:rFonts w:ascii="Times New Roman" w:eastAsia="Times New Roman" w:hAnsi="Times New Roman" w:cs="Times New Roman"/>
                <w:sz w:val="28"/>
                <w:szCs w:val="28"/>
              </w:rPr>
              <w:lastRenderedPageBreak/>
              <w:t>задач, контрольная работа</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lastRenderedPageBreak/>
              <w:t>5</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Технология проведения судебно-экономической экспертизы</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Процесс судебно-экономической экспертизы и основные этапы ее проведения.</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Материалы, для производства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Основные этапы проведения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Проведение судебно-экономической экспертизы при рассмотрении гражданского или уголовного дела в суде.</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Особенности места и времени проведения экспертиз.</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Комиссионная и комплексная экспертиза.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Проведение дополнительной и повторной судебно-экономической экспертизы</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Опрос, тестирование, решение задач, контрольная работа</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6</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Порядок исследования </w:t>
            </w:r>
            <w:r w:rsidRPr="005534A0">
              <w:rPr>
                <w:rFonts w:ascii="Times New Roman" w:eastAsia="Times New Roman" w:hAnsi="Times New Roman" w:cs="Times New Roman"/>
                <w:sz w:val="28"/>
                <w:szCs w:val="28"/>
              </w:rPr>
              <w:lastRenderedPageBreak/>
              <w:t>хозяйственных операций при производстве судебно-экономической экспертизы</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lastRenderedPageBreak/>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Опрос</w:t>
            </w:r>
            <w:r w:rsidRPr="005534A0">
              <w:rPr>
                <w:rFonts w:ascii="Times New Roman" w:eastAsia="Times New Roman" w:hAnsi="Times New Roman" w:cs="Times New Roman"/>
                <w:sz w:val="28"/>
                <w:szCs w:val="28"/>
              </w:rPr>
              <w:lastRenderedPageBreak/>
              <w:t xml:space="preserve">, </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Основные и вспомогательные информационные источники проведения судебно-экономической экспертизы и их классификационная характеристика.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Понятие подложных документов, недоброкачественных документов, их видов.</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Исследование материалов оперативного учета и неофициальных материалов, актов ревизий.</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Признаки, свидетельствующие о возможных злоупотреблениях и нарушениях.</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Порядок исследования материалов  инвентаризаций и ревизий, способов сокрытия хищений при их проведении.</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Исследование заключений экспертов в различных областях знаний и других материалов дела.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Использование показаний обвиняемых и свидетелей</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тестирование, решение задач, контрольная работа</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7</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Методика исследования хозяйственных операций при производстве судебно-экономической экспертизы</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Понятие материального ущерба в экономике и его правовая сущность. Деликтное право и методика определение размера материального ущерба (вреда).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Документы, являющиеся правовыми источниками для определения материального ущерба. </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lastRenderedPageBreak/>
              <w:t xml:space="preserve">Исследование операций с имуществом организации </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Опрос, тестирование, решение задач, контрольна</w:t>
            </w:r>
            <w:r w:rsidRPr="005534A0">
              <w:rPr>
                <w:rFonts w:ascii="Times New Roman" w:eastAsia="Times New Roman" w:hAnsi="Times New Roman" w:cs="Times New Roman"/>
                <w:sz w:val="28"/>
                <w:szCs w:val="28"/>
              </w:rPr>
              <w:lastRenderedPageBreak/>
              <w:t>я работа</w:t>
            </w:r>
          </w:p>
        </w:tc>
      </w:tr>
      <w:tr w:rsidR="005534A0" w:rsidRPr="009721D6" w:rsidTr="00A037CB">
        <w:trPr>
          <w:trHeight w:val="1053"/>
        </w:trPr>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lastRenderedPageBreak/>
              <w:t>8</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Заключение судебно-экономической экспертизы и его реализация</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rPr>
          <w:trHeight w:val="1053"/>
        </w:trPr>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Форма, структура и содержание заключения судебно-экономической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Содержание отдельных его частей: вводной, исследовательской части и выводы эксперта в заключении.</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Содержание выводов эксперта в заключении.</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Реализация заключения судебно-экономической экспертизы в судебном процессе, его оценка.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Отказ эксперта от выдачи заключения по результатам экспертизы.</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Основания для вывода о невозможности выдачи заключения.</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Оценка заключения судебно-экономической экспертизы следователем или судом, основные факторы оценки.</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Оценка заключения судебно-экономической экспертизы адвокатом на предварительном и заключительном этапах</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Опрос, тестирование, решение задач, контрольная работа</w:t>
            </w:r>
          </w:p>
        </w:tc>
      </w:tr>
      <w:tr w:rsidR="005534A0" w:rsidRPr="009721D6" w:rsidTr="00A037CB">
        <w:trPr>
          <w:trHeight w:val="1053"/>
        </w:trPr>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9</w:t>
            </w: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Роль судебно-экономической экспертизы в предупреждении совершения экономических правонарушений</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2</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r>
      <w:tr w:rsidR="005534A0" w:rsidRPr="009721D6" w:rsidTr="00A037CB">
        <w:trPr>
          <w:trHeight w:val="1053"/>
        </w:trPr>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Профилактическая деятельность эксперта, основные формы: процессуальная и непроцессуальная форма.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lastRenderedPageBreak/>
              <w:t>Форма вопросов профилактического характера.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Способы и формы реализации предложений эксперта.</w:t>
            </w:r>
          </w:p>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Учет профилактической работы в экспертном учреждении</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 xml:space="preserve">Опрос, тестирование, </w:t>
            </w:r>
            <w:r w:rsidRPr="005534A0">
              <w:rPr>
                <w:rFonts w:ascii="Times New Roman" w:eastAsia="Times New Roman" w:hAnsi="Times New Roman" w:cs="Times New Roman"/>
                <w:sz w:val="28"/>
                <w:szCs w:val="28"/>
              </w:rPr>
              <w:lastRenderedPageBreak/>
              <w:t>решение задач, контрольная работа</w:t>
            </w:r>
          </w:p>
        </w:tc>
      </w:tr>
      <w:tr w:rsidR="005534A0" w:rsidRPr="009721D6" w:rsidTr="00A037CB">
        <w:tc>
          <w:tcPr>
            <w:tcW w:w="534"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p>
        </w:tc>
        <w:tc>
          <w:tcPr>
            <w:tcW w:w="3969" w:type="dxa"/>
          </w:tcPr>
          <w:p w:rsidR="005534A0" w:rsidRPr="005534A0" w:rsidRDefault="005534A0" w:rsidP="005534A0">
            <w:pPr>
              <w:spacing w:after="0" w:line="240" w:lineRule="auto"/>
              <w:jc w:val="both"/>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Итого</w:t>
            </w:r>
          </w:p>
        </w:tc>
        <w:tc>
          <w:tcPr>
            <w:tcW w:w="567"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18</w:t>
            </w:r>
          </w:p>
        </w:tc>
        <w:tc>
          <w:tcPr>
            <w:tcW w:w="709"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16</w:t>
            </w:r>
          </w:p>
        </w:tc>
        <w:tc>
          <w:tcPr>
            <w:tcW w:w="851"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425"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850"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c>
          <w:tcPr>
            <w:tcW w:w="992" w:type="dxa"/>
          </w:tcPr>
          <w:p w:rsidR="005534A0" w:rsidRPr="005534A0" w:rsidRDefault="005534A0" w:rsidP="005534A0">
            <w:pPr>
              <w:spacing w:after="0" w:line="240" w:lineRule="auto"/>
              <w:jc w:val="center"/>
              <w:rPr>
                <w:rFonts w:ascii="Times New Roman" w:eastAsia="Times New Roman" w:hAnsi="Times New Roman" w:cs="Times New Roman"/>
                <w:sz w:val="28"/>
                <w:szCs w:val="28"/>
              </w:rPr>
            </w:pPr>
            <w:r w:rsidRPr="005534A0">
              <w:rPr>
                <w:rFonts w:ascii="Times New Roman" w:eastAsia="Times New Roman" w:hAnsi="Times New Roman" w:cs="Times New Roman"/>
                <w:sz w:val="28"/>
                <w:szCs w:val="28"/>
              </w:rPr>
              <w:t>-</w:t>
            </w:r>
          </w:p>
        </w:tc>
      </w:tr>
    </w:tbl>
    <w:p w:rsidR="005534A0" w:rsidRPr="009721D6" w:rsidRDefault="005534A0" w:rsidP="005534A0">
      <w:pPr>
        <w:jc w:val="both"/>
        <w:rPr>
          <w:sz w:val="24"/>
          <w:szCs w:val="24"/>
        </w:rPr>
      </w:pPr>
    </w:p>
    <w:p w:rsidR="00A037CB" w:rsidRDefault="00A037C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037CB" w:rsidRPr="00A037CB" w:rsidRDefault="00A037CB" w:rsidP="00A037CB">
      <w:pPr>
        <w:jc w:val="center"/>
        <w:rPr>
          <w:rFonts w:ascii="Times New Roman" w:hAnsi="Times New Roman" w:cs="Times New Roman"/>
          <w:b/>
          <w:sz w:val="28"/>
          <w:szCs w:val="28"/>
        </w:rPr>
      </w:pPr>
      <w:r w:rsidRPr="00A037CB">
        <w:rPr>
          <w:rFonts w:ascii="Times New Roman" w:hAnsi="Times New Roman" w:cs="Times New Roman"/>
          <w:b/>
          <w:sz w:val="28"/>
          <w:szCs w:val="28"/>
        </w:rPr>
        <w:lastRenderedPageBreak/>
        <w:t>ИНФОРМАЦИОННО-МЕТОДИЧЕСКАЯ ЧАСТЬ</w:t>
      </w:r>
    </w:p>
    <w:p w:rsidR="00A037CB" w:rsidRPr="00E44605" w:rsidRDefault="00A037CB" w:rsidP="00A037CB">
      <w:pPr>
        <w:jc w:val="center"/>
        <w:rPr>
          <w:rFonts w:ascii="Times New Roman" w:hAnsi="Times New Roman" w:cs="Times New Roman"/>
          <w:b/>
          <w:sz w:val="28"/>
          <w:szCs w:val="28"/>
        </w:rPr>
      </w:pPr>
      <w:r w:rsidRPr="00E44605">
        <w:rPr>
          <w:rFonts w:ascii="Times New Roman" w:hAnsi="Times New Roman" w:cs="Times New Roman"/>
          <w:b/>
          <w:sz w:val="28"/>
          <w:szCs w:val="28"/>
        </w:rPr>
        <w:t>Методические рекомендации по организации самостоятельной работы студентов по учебной дисциплине «Судебно-экономическая экспертиза»</w:t>
      </w:r>
    </w:p>
    <w:p w:rsidR="00A037CB" w:rsidRPr="00E44605" w:rsidRDefault="00A037CB" w:rsidP="00A037CB">
      <w:pPr>
        <w:jc w:val="center"/>
        <w:rPr>
          <w:rFonts w:ascii="Times New Roman" w:hAnsi="Times New Roman" w:cs="Times New Roman"/>
          <w:b/>
          <w:sz w:val="28"/>
          <w:szCs w:val="28"/>
        </w:rPr>
      </w:pP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Основными направлениями самостоятельной работы студента являются:</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первоначально подробное ознакомление с программой учебной дисциплины;</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изучение и расширение лекционного материала преподавателя за счет специальной литературы, консультаций;</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подготовка к семинарским (практическим) занятиям по специально разработанным планам с изучением основной и дополнительной литературы;</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подготовка к выполнению диагностических форм контроля (тесты, коллоквиумы, контрольные работы и т.п.);</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работа над выполнением курсовой работы;</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r w:rsidRPr="00A037CB">
        <w:rPr>
          <w:rFonts w:ascii="Times New Roman" w:eastAsia="Times New Roman" w:hAnsi="Times New Roman" w:cs="Times New Roman"/>
          <w:sz w:val="28"/>
          <w:szCs w:val="28"/>
        </w:rPr>
        <w:t>подготовка к зачетам, экзаменам.</w:t>
      </w:r>
    </w:p>
    <w:p w:rsidR="00A037CB" w:rsidRPr="00A037CB" w:rsidRDefault="00A037CB" w:rsidP="00A037CB">
      <w:pPr>
        <w:spacing w:after="0" w:line="240" w:lineRule="auto"/>
        <w:ind w:firstLine="709"/>
        <w:jc w:val="both"/>
        <w:rPr>
          <w:rFonts w:ascii="Times New Roman" w:eastAsia="Times New Roman" w:hAnsi="Times New Roman" w:cs="Times New Roman"/>
          <w:sz w:val="28"/>
          <w:szCs w:val="28"/>
        </w:rPr>
      </w:pPr>
    </w:p>
    <w:p w:rsidR="00A037CB" w:rsidRPr="00E44605" w:rsidRDefault="00A037CB" w:rsidP="00E44605">
      <w:pPr>
        <w:spacing w:after="0" w:line="240" w:lineRule="auto"/>
        <w:jc w:val="center"/>
        <w:rPr>
          <w:rFonts w:ascii="Times New Roman" w:eastAsia="Times New Roman" w:hAnsi="Times New Roman" w:cs="Times New Roman"/>
          <w:b/>
          <w:i/>
          <w:sz w:val="28"/>
          <w:szCs w:val="28"/>
        </w:rPr>
      </w:pPr>
      <w:r w:rsidRPr="00E44605">
        <w:rPr>
          <w:rFonts w:ascii="Times New Roman" w:eastAsia="Times New Roman" w:hAnsi="Times New Roman" w:cs="Times New Roman"/>
          <w:b/>
          <w:i/>
          <w:sz w:val="28"/>
          <w:szCs w:val="28"/>
        </w:rPr>
        <w:t>Нормативные и законодательные акты</w:t>
      </w:r>
    </w:p>
    <w:p w:rsidR="00E44605" w:rsidRPr="00E44605" w:rsidRDefault="00E44605" w:rsidP="00E44605">
      <w:pPr>
        <w:spacing w:after="0" w:line="240" w:lineRule="auto"/>
        <w:ind w:firstLine="709"/>
        <w:jc w:val="both"/>
        <w:rPr>
          <w:rFonts w:ascii="Times New Roman" w:eastAsia="Times New Roman" w:hAnsi="Times New Roman" w:cs="Times New Roman"/>
          <w:sz w:val="28"/>
          <w:szCs w:val="28"/>
        </w:rPr>
      </w:pP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 xml:space="preserve"> </w:t>
      </w:r>
      <w:hyperlink r:id="rId7" w:history="1">
        <w:r w:rsidRPr="00E44605">
          <w:rPr>
            <w:rFonts w:ascii="Times New Roman" w:eastAsia="Times New Roman" w:hAnsi="Times New Roman" w:cs="Times New Roman"/>
            <w:sz w:val="28"/>
            <w:szCs w:val="28"/>
          </w:rPr>
          <w:t>Указ</w:t>
        </w:r>
      </w:hyperlink>
      <w:r w:rsidRPr="00E44605">
        <w:rPr>
          <w:rFonts w:ascii="Times New Roman" w:eastAsia="Times New Roman" w:hAnsi="Times New Roman" w:cs="Times New Roman"/>
          <w:sz w:val="28"/>
          <w:szCs w:val="28"/>
        </w:rPr>
        <w:t xml:space="preserve"> Президента Республики Беларусь от 22 апреля 2013 года № 202 "Об образовании Государственного комитета судебных экспертиз Республики Беларусь", </w:t>
      </w:r>
      <w:r w:rsidRPr="00E44605">
        <w:rPr>
          <w:rFonts w:ascii="Times New Roman" w:eastAsia="Times New Roman" w:hAnsi="Times New Roman" w:cs="Times New Roman"/>
          <w:sz w:val="28"/>
          <w:szCs w:val="28"/>
        </w:rPr>
        <w:tab/>
        <w:t>Хозяйственный процессуальный кодекс Республики Беларусь от 15.12.1998 N 219;</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 xml:space="preserve"> </w:t>
      </w:r>
      <w:hyperlink r:id="rId8" w:history="1">
        <w:r w:rsidRPr="00E44605">
          <w:rPr>
            <w:rFonts w:ascii="Times New Roman" w:eastAsia="Times New Roman" w:hAnsi="Times New Roman" w:cs="Times New Roman"/>
            <w:sz w:val="28"/>
            <w:szCs w:val="28"/>
          </w:rPr>
          <w:t>Указ</w:t>
        </w:r>
      </w:hyperlink>
      <w:r w:rsidRPr="00E44605">
        <w:rPr>
          <w:rFonts w:ascii="Times New Roman" w:eastAsia="Times New Roman" w:hAnsi="Times New Roman" w:cs="Times New Roman"/>
          <w:sz w:val="28"/>
          <w:szCs w:val="28"/>
        </w:rPr>
        <w:t xml:space="preserve"> Президента Республики Беларусь от 14 сентября 2003 года № 407 "О некоторых мерах по совершенствованию судебно-экспертной деятельности",</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Указ Президента Республики Беларусь от 01.09.2010 № 450 «О лицензировании отдельных видов деятельности»;"</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 xml:space="preserve">Указ Президента Республики Беларусь от 1 июля </w:t>
      </w:r>
      <w:smartTag w:uri="urn:schemas-microsoft-com:office:smarttags" w:element="metricconverter">
        <w:smartTagPr>
          <w:attr w:name="ProductID" w:val="2013 г"/>
        </w:smartTagPr>
        <w:r w:rsidRPr="00E44605">
          <w:rPr>
            <w:rFonts w:ascii="Times New Roman" w:eastAsia="Times New Roman" w:hAnsi="Times New Roman" w:cs="Times New Roman"/>
            <w:sz w:val="28"/>
            <w:szCs w:val="28"/>
          </w:rPr>
          <w:t>2013 г</w:t>
        </w:r>
      </w:smartTag>
      <w:r w:rsidRPr="00E44605">
        <w:rPr>
          <w:rFonts w:ascii="Times New Roman" w:eastAsia="Times New Roman" w:hAnsi="Times New Roman" w:cs="Times New Roman"/>
          <w:sz w:val="28"/>
          <w:szCs w:val="28"/>
        </w:rPr>
        <w:t>. № 292 «Вопросы Государственного комитета судебных экспертиз Республики Беларусь»;</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 xml:space="preserve">Указ Президента Республики Беларусь от 22 апреля </w:t>
      </w:r>
      <w:smartTag w:uri="urn:schemas-microsoft-com:office:smarttags" w:element="metricconverter">
        <w:smartTagPr>
          <w:attr w:name="ProductID" w:val="2013 г"/>
        </w:smartTagPr>
        <w:r w:rsidRPr="00E44605">
          <w:rPr>
            <w:rFonts w:ascii="Times New Roman" w:eastAsia="Times New Roman" w:hAnsi="Times New Roman" w:cs="Times New Roman"/>
            <w:sz w:val="28"/>
            <w:szCs w:val="28"/>
          </w:rPr>
          <w:t>2013 г</w:t>
        </w:r>
      </w:smartTag>
      <w:r w:rsidRPr="00E44605">
        <w:rPr>
          <w:rFonts w:ascii="Times New Roman" w:eastAsia="Times New Roman" w:hAnsi="Times New Roman" w:cs="Times New Roman"/>
          <w:sz w:val="28"/>
          <w:szCs w:val="28"/>
        </w:rPr>
        <w:t>. N 202 «Об образовании Государственного комитета судебных экспертиз Республики Беларусь»;</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lastRenderedPageBreak/>
        <w:t>Закон Республики Беларусь от 08.01.2014 № 124-З "О конституционном судопроизводстве";</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 xml:space="preserve">Уголовно-процессуальный кодекс Республики Беларусь от 16.07.1999 N 295-З </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Процессуально-исполнительный кодекс Республики Беларусь об административных правонарушениях от 20.12.2006№ 194-З;</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Гражданский процессуальный кодекс Республики Беларусь: Кодекс Республики Беларусь от 11.01.1999 г. №238-З;</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Уголовный кодекс Республики Беларусь: Кодекс Республики Беларусь от 09.07.1999 г. №275-З.</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Хозяйственно-процессуальный кодекс Республики Беларусь: Кодекс Республики Беларусь от 15.12.1998 г. №219-З.</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Постановление Пленума Высшего Хозяйственного Суда Республики Беларусь Постановление Министерства образования Республики Беларусь от 04.02.2015 № 3 "Об утверждении Изменения №N 16 Общегосударственного классификатора Республики Беларусь ОКРБ 011-2009 "Специальности и квалификации";</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bookmarkStart w:id="0" w:name="RichViewCheckpoint0"/>
      <w:bookmarkEnd w:id="0"/>
      <w:r w:rsidRPr="00E44605">
        <w:rPr>
          <w:rFonts w:ascii="Times New Roman" w:eastAsia="Times New Roman" w:hAnsi="Times New Roman" w:cs="Times New Roman"/>
          <w:sz w:val="28"/>
          <w:szCs w:val="28"/>
        </w:rPr>
        <w:t>Постановление Пленума Высшего хозяйственного суда Республики Беларусь от 18.12.2007 № 11 «О некоторых вопросах применения хозяйственными судами законодательства об экспертизе»;</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Постановление Министерства образования Республики Беларусь от 25.07.2014 № 117 "Об утверждении Изменения № 15 Общегосударственного классификатора Республики Беларусь ОКРБ 011-2009 "Специальности и квалификации";</w:t>
      </w:r>
    </w:p>
    <w:p w:rsidR="00E44605" w:rsidRPr="00E44605" w:rsidRDefault="00DB1924"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hyperlink r:id="rId9" w:history="1">
        <w:r w:rsidR="00E44605" w:rsidRPr="00E44605">
          <w:rPr>
            <w:rFonts w:ascii="Times New Roman" w:eastAsia="Times New Roman" w:hAnsi="Times New Roman" w:cs="Times New Roman"/>
            <w:sz w:val="28"/>
            <w:szCs w:val="28"/>
          </w:rPr>
          <w:t>Инструкци</w:t>
        </w:r>
      </w:hyperlink>
      <w:r w:rsidR="00E44605" w:rsidRPr="00E44605">
        <w:rPr>
          <w:rFonts w:ascii="Times New Roman" w:eastAsia="Times New Roman" w:hAnsi="Times New Roman" w:cs="Times New Roman"/>
          <w:sz w:val="28"/>
          <w:szCs w:val="28"/>
        </w:rPr>
        <w:t>я о порядке производства судебных экспертиз и специальных исследований в научно-исследовательском учреждении "Научно-исследовательский институт проблем криминологии, криминалистики и судебной экспертизы Министерства юстиции Республики Беларусь", утвержденная постановлением Министерства юстиции Республики Беларусь от 31.07.2003 № 20;</w:t>
      </w:r>
    </w:p>
    <w:p w:rsidR="00E44605" w:rsidRPr="00E44605" w:rsidRDefault="00DB1924"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hyperlink r:id="rId10" w:history="1">
        <w:r w:rsidR="00E44605" w:rsidRPr="00E44605">
          <w:rPr>
            <w:rFonts w:ascii="Times New Roman" w:eastAsia="Times New Roman" w:hAnsi="Times New Roman" w:cs="Times New Roman"/>
            <w:sz w:val="28"/>
            <w:szCs w:val="28"/>
          </w:rPr>
          <w:t>Инструкци</w:t>
        </w:r>
      </w:hyperlink>
      <w:r w:rsidR="00E44605" w:rsidRPr="00E44605">
        <w:rPr>
          <w:rFonts w:ascii="Times New Roman" w:eastAsia="Times New Roman" w:hAnsi="Times New Roman" w:cs="Times New Roman"/>
          <w:sz w:val="28"/>
          <w:szCs w:val="28"/>
        </w:rPr>
        <w:t xml:space="preserve">я о порядке производства судебных экспертиз лицами, имеющими специальные разрешения (лицензии) на осуществление деятельности по оказанию юридических услуг с указанием составляющей лицензируемый вид деятельности услуги - судебно-экспертная деятельность, утвержденная постановлением Министерства юстиции Республики Беларусь от 6 августа 2007 года № 50, </w:t>
      </w:r>
    </w:p>
    <w:p w:rsidR="00E44605" w:rsidRPr="00E44605" w:rsidRDefault="00DB1924"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hyperlink r:id="rId11" w:history="1">
        <w:r w:rsidR="00E44605" w:rsidRPr="00E44605">
          <w:rPr>
            <w:rFonts w:ascii="Times New Roman" w:eastAsia="Times New Roman" w:hAnsi="Times New Roman" w:cs="Times New Roman"/>
            <w:sz w:val="28"/>
            <w:szCs w:val="28"/>
          </w:rPr>
          <w:t>Инструкци</w:t>
        </w:r>
      </w:hyperlink>
      <w:r w:rsidR="00E44605" w:rsidRPr="00E44605">
        <w:rPr>
          <w:rFonts w:ascii="Times New Roman" w:eastAsia="Times New Roman" w:hAnsi="Times New Roman" w:cs="Times New Roman"/>
          <w:sz w:val="28"/>
          <w:szCs w:val="28"/>
        </w:rPr>
        <w:t>я об организации проведения комплексных и комиссионных экспертиз, утвержденная постановлением Министерства юстиции Республики Беларусь, Генеральной прокуратуры Республики Беларусь, Министерства внутренних дел Республики Беларусь, Министерства по чрезвычайным ситуациям Республики Беларусь, Комитета государственной безопасности Республики Беларусь, Министерства обороны Республики Беларусь и Государственного таможенного комитета Республики Беларусь от 13 августа 2007 года № 52/31/196/69/22/806/89</w:t>
      </w:r>
      <w:r w:rsidR="00E44605" w:rsidRPr="00E44605">
        <w:rPr>
          <w:rFonts w:ascii="Times New Roman" w:eastAsia="Times New Roman" w:hAnsi="Times New Roman" w:cs="Times New Roman"/>
          <w:sz w:val="28"/>
          <w:szCs w:val="28"/>
        </w:rPr>
        <w:tab/>
      </w:r>
    </w:p>
    <w:p w:rsidR="00E44605" w:rsidRPr="00E44605" w:rsidRDefault="00DB1924"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hyperlink r:id="rId12" w:history="1">
        <w:r w:rsidR="00E44605" w:rsidRPr="00E44605">
          <w:rPr>
            <w:rFonts w:ascii="Times New Roman" w:eastAsia="Times New Roman" w:hAnsi="Times New Roman" w:cs="Times New Roman"/>
            <w:sz w:val="28"/>
            <w:szCs w:val="28"/>
          </w:rPr>
          <w:t>Положение</w:t>
        </w:r>
      </w:hyperlink>
      <w:r w:rsidR="00E44605" w:rsidRPr="00E44605">
        <w:rPr>
          <w:rFonts w:ascii="Times New Roman" w:eastAsia="Times New Roman" w:hAnsi="Times New Roman" w:cs="Times New Roman"/>
          <w:sz w:val="28"/>
          <w:szCs w:val="28"/>
        </w:rPr>
        <w:t xml:space="preserve"> о порядке выплаты и размерах сумм, подлежащих выплате потерпевшим, гражданским истцам и их представителям, свидетелям, экспертам, специалистам, переводчикам, понятым, утвержденное постановлением Совета Министров Республики Беларусь от 30 декабря 2006 года № 1775;</w:t>
      </w:r>
    </w:p>
    <w:p w:rsidR="00E44605" w:rsidRPr="00E44605" w:rsidRDefault="00E44605" w:rsidP="00E44605">
      <w:pPr>
        <w:pStyle w:val="a9"/>
        <w:numPr>
          <w:ilvl w:val="0"/>
          <w:numId w:val="4"/>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 xml:space="preserve">Общегосударственного </w:t>
      </w:r>
      <w:hyperlink r:id="rId13" w:history="1">
        <w:r w:rsidRPr="00E44605">
          <w:rPr>
            <w:rFonts w:ascii="Times New Roman" w:eastAsia="Times New Roman" w:hAnsi="Times New Roman" w:cs="Times New Roman"/>
            <w:sz w:val="28"/>
            <w:szCs w:val="28"/>
          </w:rPr>
          <w:t>классификатора</w:t>
        </w:r>
      </w:hyperlink>
      <w:r w:rsidRPr="00E44605">
        <w:rPr>
          <w:rFonts w:ascii="Times New Roman" w:eastAsia="Times New Roman" w:hAnsi="Times New Roman" w:cs="Times New Roman"/>
          <w:sz w:val="28"/>
          <w:szCs w:val="28"/>
        </w:rPr>
        <w:t xml:space="preserve"> Республики Беларусь ОКРБ 011-2009 "Специальности и квалификации".</w:t>
      </w:r>
    </w:p>
    <w:p w:rsidR="00E44605" w:rsidRPr="00E44605" w:rsidRDefault="00E44605" w:rsidP="00E44605">
      <w:pPr>
        <w:spacing w:after="0" w:line="240" w:lineRule="auto"/>
        <w:ind w:firstLine="709"/>
        <w:jc w:val="both"/>
        <w:rPr>
          <w:rFonts w:ascii="Times New Roman" w:eastAsia="Times New Roman" w:hAnsi="Times New Roman" w:cs="Times New Roman"/>
          <w:sz w:val="28"/>
          <w:szCs w:val="28"/>
        </w:rPr>
      </w:pPr>
    </w:p>
    <w:p w:rsidR="00E44605" w:rsidRPr="00E44605" w:rsidRDefault="00E44605" w:rsidP="00E44605">
      <w:pPr>
        <w:spacing w:after="0" w:line="240" w:lineRule="auto"/>
        <w:jc w:val="center"/>
        <w:rPr>
          <w:rFonts w:ascii="Times New Roman" w:eastAsia="Times New Roman" w:hAnsi="Times New Roman" w:cs="Times New Roman"/>
          <w:b/>
          <w:i/>
          <w:sz w:val="28"/>
          <w:szCs w:val="28"/>
        </w:rPr>
      </w:pPr>
      <w:r w:rsidRPr="00E44605">
        <w:rPr>
          <w:rFonts w:ascii="Times New Roman" w:eastAsia="Times New Roman" w:hAnsi="Times New Roman" w:cs="Times New Roman"/>
          <w:b/>
          <w:i/>
          <w:sz w:val="28"/>
          <w:szCs w:val="28"/>
        </w:rPr>
        <w:t>ЛИТЕРАТУРА</w:t>
      </w:r>
    </w:p>
    <w:p w:rsidR="00E44605" w:rsidRPr="00E44605" w:rsidRDefault="00E44605" w:rsidP="00E44605">
      <w:pPr>
        <w:spacing w:after="0" w:line="240" w:lineRule="auto"/>
        <w:jc w:val="center"/>
        <w:rPr>
          <w:rFonts w:ascii="Times New Roman" w:eastAsia="Times New Roman" w:hAnsi="Times New Roman" w:cs="Times New Roman"/>
          <w:b/>
          <w:i/>
          <w:sz w:val="28"/>
          <w:szCs w:val="28"/>
        </w:rPr>
      </w:pPr>
      <w:r w:rsidRPr="00E44605">
        <w:rPr>
          <w:rFonts w:ascii="Times New Roman" w:eastAsia="Times New Roman" w:hAnsi="Times New Roman" w:cs="Times New Roman"/>
          <w:b/>
          <w:i/>
          <w:sz w:val="28"/>
          <w:szCs w:val="28"/>
        </w:rPr>
        <w:t>Основная:</w:t>
      </w:r>
    </w:p>
    <w:p w:rsidR="00E44605" w:rsidRPr="00E44605" w:rsidRDefault="00DB1924" w:rsidP="00E44605">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14" w:tgtFrame="_blank" w:history="1">
        <w:r w:rsidR="00E44605" w:rsidRPr="00E44605">
          <w:rPr>
            <w:rFonts w:ascii="Times New Roman" w:eastAsia="Times New Roman" w:hAnsi="Times New Roman" w:cs="Times New Roman"/>
            <w:sz w:val="28"/>
            <w:szCs w:val="28"/>
          </w:rPr>
          <w:t>Майлис Н.П.</w:t>
        </w:r>
      </w:hyperlink>
      <w:r w:rsidR="00E44605" w:rsidRPr="00E44605">
        <w:rPr>
          <w:rFonts w:ascii="Times New Roman" w:eastAsia="Times New Roman" w:hAnsi="Times New Roman" w:cs="Times New Roman"/>
          <w:sz w:val="28"/>
          <w:szCs w:val="28"/>
        </w:rPr>
        <w:t xml:space="preserve"> </w:t>
      </w:r>
      <w:hyperlink r:id="rId15" w:history="1">
        <w:r w:rsidR="00E44605" w:rsidRPr="00E44605">
          <w:rPr>
            <w:rFonts w:ascii="Times New Roman" w:eastAsia="Times New Roman" w:hAnsi="Times New Roman" w:cs="Times New Roman"/>
            <w:sz w:val="28"/>
            <w:szCs w:val="28"/>
          </w:rPr>
          <w:t>Введение в судебную экспертизу: учебное пособие</w:t>
        </w:r>
      </w:hyperlink>
      <w:r w:rsidR="00E44605" w:rsidRPr="00E44605">
        <w:rPr>
          <w:rFonts w:ascii="Times New Roman" w:eastAsia="Times New Roman" w:hAnsi="Times New Roman" w:cs="Times New Roman"/>
          <w:sz w:val="28"/>
          <w:szCs w:val="28"/>
        </w:rPr>
        <w:t xml:space="preserve"> </w:t>
      </w:r>
      <w:r w:rsidR="00E44605" w:rsidRPr="00E44605">
        <w:rPr>
          <w:rFonts w:ascii="Times New Roman" w:eastAsia="Times New Roman" w:hAnsi="Times New Roman" w:cs="Times New Roman"/>
          <w:sz w:val="28"/>
          <w:szCs w:val="28"/>
        </w:rPr>
        <w:br/>
        <w:t>ЮНИТИ-ДАНА; Закон и право • 2012 год • 159 с.</w:t>
      </w:r>
    </w:p>
    <w:p w:rsidR="00E44605" w:rsidRPr="00E44605" w:rsidRDefault="00DB1924" w:rsidP="00E44605">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16" w:tgtFrame="_blank" w:history="1">
        <w:r w:rsidR="00E44605" w:rsidRPr="00E44605">
          <w:rPr>
            <w:rFonts w:ascii="Times New Roman" w:eastAsia="Times New Roman" w:hAnsi="Times New Roman" w:cs="Times New Roman"/>
            <w:sz w:val="28"/>
            <w:szCs w:val="28"/>
          </w:rPr>
          <w:t>Нелезина Е.П.</w:t>
        </w:r>
      </w:hyperlink>
      <w:hyperlink r:id="rId17" w:history="1">
        <w:r w:rsidR="00E44605" w:rsidRPr="00E44605">
          <w:rPr>
            <w:rFonts w:ascii="Times New Roman" w:eastAsia="Times New Roman" w:hAnsi="Times New Roman" w:cs="Times New Roman"/>
            <w:sz w:val="28"/>
            <w:szCs w:val="28"/>
          </w:rPr>
          <w:t>Судебная экономическая экспертиза. Практикум: учебное пособие для студентов вузов, обучающихся по специальностям «Бухгалтерский учёт и аудит», «Финансы и кредит», «Налоги и налогообложение»</w:t>
        </w:r>
      </w:hyperlink>
      <w:r w:rsidR="00E44605" w:rsidRPr="00E44605">
        <w:rPr>
          <w:rFonts w:ascii="Times New Roman" w:eastAsia="Times New Roman" w:hAnsi="Times New Roman" w:cs="Times New Roman"/>
          <w:sz w:val="28"/>
          <w:szCs w:val="28"/>
        </w:rPr>
        <w:t>. - Юнити-Дана; Закон и право • 2014 год • 152 с.;</w:t>
      </w:r>
    </w:p>
    <w:p w:rsidR="00E44605" w:rsidRPr="00E44605" w:rsidRDefault="00E44605" w:rsidP="00E44605">
      <w:pPr>
        <w:pStyle w:val="a9"/>
        <w:numPr>
          <w:ilvl w:val="0"/>
          <w:numId w:val="5"/>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Хмельницкий В.А. Судебно-бухгалтерская экспертиза: Учебн.- Минск: БГЭУ, 2005. - 207 с.</w:t>
      </w:r>
    </w:p>
    <w:p w:rsidR="00E44605" w:rsidRPr="00BE4583" w:rsidRDefault="00E44605" w:rsidP="00E44605">
      <w:pPr>
        <w:pStyle w:val="31"/>
        <w:tabs>
          <w:tab w:val="left" w:pos="360"/>
          <w:tab w:val="left" w:pos="9540"/>
          <w:tab w:val="left" w:pos="9720"/>
        </w:tabs>
        <w:spacing w:after="0"/>
        <w:ind w:left="0" w:firstLine="567"/>
        <w:jc w:val="both"/>
        <w:textAlignment w:val="top"/>
        <w:rPr>
          <w:sz w:val="24"/>
          <w:szCs w:val="24"/>
        </w:rPr>
      </w:pPr>
    </w:p>
    <w:p w:rsidR="00E44605" w:rsidRPr="00E44605" w:rsidRDefault="00E44605" w:rsidP="00E44605">
      <w:pPr>
        <w:spacing w:after="0" w:line="240" w:lineRule="auto"/>
        <w:jc w:val="center"/>
        <w:rPr>
          <w:rFonts w:ascii="Times New Roman" w:eastAsia="Times New Roman" w:hAnsi="Times New Roman" w:cs="Times New Roman"/>
          <w:b/>
          <w:i/>
          <w:sz w:val="28"/>
          <w:szCs w:val="28"/>
        </w:rPr>
      </w:pPr>
      <w:r w:rsidRPr="00E44605">
        <w:rPr>
          <w:rFonts w:ascii="Times New Roman" w:eastAsia="Times New Roman" w:hAnsi="Times New Roman" w:cs="Times New Roman"/>
          <w:b/>
          <w:i/>
          <w:sz w:val="28"/>
          <w:szCs w:val="28"/>
        </w:rPr>
        <w:t>Дополнительная:</w:t>
      </w:r>
    </w:p>
    <w:p w:rsidR="00E44605" w:rsidRPr="00E44605" w:rsidRDefault="00E44605"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 xml:space="preserve">Алексеева Л.Ф. Судебно-бухгалтерская экспертиза: Конспект лекций. – Владивосток: Изд-во ВГУЭС. 2001.- 76с. </w:t>
      </w:r>
    </w:p>
    <w:p w:rsidR="00E44605" w:rsidRPr="00E44605" w:rsidRDefault="00E44605"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Волынский, Прорвич, Лящевский: Судебно-экономическая экспертиза в гражданском и арбитражном процессе. Учебное пособие Издательство: </w:t>
      </w:r>
      <w:hyperlink r:id="rId18" w:history="1">
        <w:r w:rsidRPr="00E44605">
          <w:rPr>
            <w:rFonts w:ascii="Times New Roman" w:eastAsia="Times New Roman" w:hAnsi="Times New Roman" w:cs="Times New Roman"/>
            <w:sz w:val="28"/>
            <w:szCs w:val="28"/>
          </w:rPr>
          <w:t>Экономика</w:t>
        </w:r>
      </w:hyperlink>
      <w:r w:rsidRPr="00E44605">
        <w:rPr>
          <w:rFonts w:ascii="Times New Roman" w:eastAsia="Times New Roman" w:hAnsi="Times New Roman" w:cs="Times New Roman"/>
          <w:sz w:val="28"/>
          <w:szCs w:val="28"/>
        </w:rPr>
        <w:t>, 2012 г.</w:t>
      </w:r>
    </w:p>
    <w:p w:rsidR="00E44605" w:rsidRPr="00E44605" w:rsidRDefault="00DB1924"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19" w:tgtFrame="_blank" w:history="1">
        <w:r w:rsidR="00E44605" w:rsidRPr="00E44605">
          <w:rPr>
            <w:rFonts w:ascii="Times New Roman" w:eastAsia="Times New Roman" w:hAnsi="Times New Roman" w:cs="Times New Roman"/>
            <w:sz w:val="28"/>
            <w:szCs w:val="28"/>
          </w:rPr>
          <w:t>Кеворкова Ж.А.</w:t>
        </w:r>
      </w:hyperlink>
      <w:r w:rsidR="00E44605" w:rsidRPr="00E44605">
        <w:rPr>
          <w:rFonts w:ascii="Times New Roman" w:eastAsia="Times New Roman" w:hAnsi="Times New Roman" w:cs="Times New Roman"/>
          <w:sz w:val="28"/>
          <w:szCs w:val="28"/>
        </w:rPr>
        <w:t>, </w:t>
      </w:r>
      <w:hyperlink r:id="rId20" w:tgtFrame="_blank" w:history="1">
        <w:r w:rsidR="00E44605" w:rsidRPr="00E44605">
          <w:rPr>
            <w:rFonts w:ascii="Times New Roman" w:eastAsia="Times New Roman" w:hAnsi="Times New Roman" w:cs="Times New Roman"/>
            <w:sz w:val="28"/>
            <w:szCs w:val="28"/>
          </w:rPr>
          <w:t>Бахолдина И.В.</w:t>
        </w:r>
      </w:hyperlink>
      <w:r w:rsidR="00E44605" w:rsidRPr="00E44605">
        <w:rPr>
          <w:rFonts w:ascii="Times New Roman" w:eastAsia="Times New Roman" w:hAnsi="Times New Roman" w:cs="Times New Roman"/>
          <w:sz w:val="28"/>
          <w:szCs w:val="28"/>
        </w:rPr>
        <w:t xml:space="preserve"> </w:t>
      </w:r>
      <w:hyperlink r:id="rId21" w:history="1">
        <w:r w:rsidR="00E44605" w:rsidRPr="00E44605">
          <w:rPr>
            <w:rFonts w:ascii="Times New Roman" w:eastAsia="Times New Roman" w:hAnsi="Times New Roman" w:cs="Times New Roman"/>
            <w:sz w:val="28"/>
            <w:szCs w:val="28"/>
          </w:rPr>
          <w:t>Судебно-бухгалтерская экспертиза. Практикум: учебное пособие для студентов вузов, обучающихся по специальности «Бухгалтерский учёт, анализ и аудит»</w:t>
        </w:r>
      </w:hyperlink>
      <w:r w:rsidR="00E44605" w:rsidRPr="00E44605">
        <w:rPr>
          <w:rFonts w:ascii="Times New Roman" w:eastAsia="Times New Roman" w:hAnsi="Times New Roman" w:cs="Times New Roman"/>
          <w:sz w:val="28"/>
          <w:szCs w:val="28"/>
        </w:rPr>
        <w:t>. ЮНИТИ-ДАНА • 2012 год • 208 с.;</w:t>
      </w:r>
    </w:p>
    <w:p w:rsidR="00E44605" w:rsidRPr="00E44605" w:rsidRDefault="00DB1924"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22" w:tgtFrame="_blank" w:history="1">
        <w:r w:rsidR="00E44605" w:rsidRPr="00E44605">
          <w:rPr>
            <w:rFonts w:ascii="Times New Roman" w:eastAsia="Times New Roman" w:hAnsi="Times New Roman" w:cs="Times New Roman"/>
            <w:sz w:val="28"/>
            <w:szCs w:val="28"/>
          </w:rPr>
          <w:t>Майлис Н.П.</w:t>
        </w:r>
      </w:hyperlink>
      <w:r w:rsidR="00E44605" w:rsidRPr="00E44605">
        <w:rPr>
          <w:rFonts w:ascii="Times New Roman" w:eastAsia="Times New Roman" w:hAnsi="Times New Roman" w:cs="Times New Roman"/>
          <w:sz w:val="28"/>
          <w:szCs w:val="28"/>
        </w:rPr>
        <w:t xml:space="preserve"> </w:t>
      </w:r>
      <w:hyperlink r:id="rId23" w:history="1">
        <w:r w:rsidR="00E44605" w:rsidRPr="00E44605">
          <w:rPr>
            <w:rFonts w:ascii="Times New Roman" w:eastAsia="Times New Roman" w:hAnsi="Times New Roman" w:cs="Times New Roman"/>
            <w:sz w:val="28"/>
            <w:szCs w:val="28"/>
          </w:rPr>
          <w:t>Теория и практика судебной экспертизы в доказывании. Спецкурс: учебное пособие для студентов вузов, обучающихся по направлению подготовки 030900.68 «Юриспруденция»</w:t>
        </w:r>
      </w:hyperlink>
      <w:r w:rsidR="00E44605" w:rsidRPr="00E44605">
        <w:rPr>
          <w:rFonts w:ascii="Times New Roman" w:eastAsia="Times New Roman" w:hAnsi="Times New Roman" w:cs="Times New Roman"/>
          <w:sz w:val="28"/>
          <w:szCs w:val="28"/>
        </w:rPr>
        <w:t>. ЮНИТИ-ДАНА; Закон и право • 2015 год • 263 с.;</w:t>
      </w:r>
    </w:p>
    <w:p w:rsidR="00E44605" w:rsidRPr="00E44605" w:rsidRDefault="00DB1924"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24" w:tgtFrame="_blank" w:history="1">
        <w:r w:rsidR="00E44605" w:rsidRPr="00E44605">
          <w:rPr>
            <w:rFonts w:ascii="Times New Roman" w:eastAsia="Times New Roman" w:hAnsi="Times New Roman" w:cs="Times New Roman"/>
            <w:sz w:val="28"/>
            <w:szCs w:val="28"/>
          </w:rPr>
          <w:t>Нелезина Е.П.</w:t>
        </w:r>
      </w:hyperlink>
      <w:r w:rsidR="00D54564">
        <w:rPr>
          <w:rFonts w:ascii="Times New Roman" w:eastAsia="Times New Roman" w:hAnsi="Times New Roman" w:cs="Times New Roman"/>
          <w:sz w:val="28"/>
          <w:szCs w:val="28"/>
        </w:rPr>
        <w:t xml:space="preserve"> </w:t>
      </w:r>
      <w:hyperlink r:id="rId25" w:history="1">
        <w:r w:rsidR="00E44605" w:rsidRPr="00E44605">
          <w:rPr>
            <w:rFonts w:ascii="Times New Roman" w:eastAsia="Times New Roman" w:hAnsi="Times New Roman" w:cs="Times New Roman"/>
            <w:sz w:val="28"/>
            <w:szCs w:val="28"/>
          </w:rPr>
          <w:t>Судебно-бухгалтерская экспертиза: учебное пособие</w:t>
        </w:r>
      </w:hyperlink>
      <w:r w:rsidR="00E44605" w:rsidRPr="00E44605">
        <w:rPr>
          <w:rFonts w:ascii="Times New Roman" w:eastAsia="Times New Roman" w:hAnsi="Times New Roman" w:cs="Times New Roman"/>
          <w:sz w:val="28"/>
          <w:szCs w:val="28"/>
        </w:rPr>
        <w:t>. ЮНИТИ-ДАНА; Закон и право • 2012 год • 167 с.;</w:t>
      </w:r>
    </w:p>
    <w:p w:rsidR="00E44605" w:rsidRPr="00E44605" w:rsidRDefault="00DB1924"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26" w:tgtFrame="_blank" w:history="1">
        <w:r w:rsidR="00E44605" w:rsidRPr="00E44605">
          <w:rPr>
            <w:rFonts w:ascii="Times New Roman" w:eastAsia="Times New Roman" w:hAnsi="Times New Roman" w:cs="Times New Roman"/>
            <w:sz w:val="28"/>
            <w:szCs w:val="28"/>
          </w:rPr>
          <w:t>Орлова В.Ф.</w:t>
        </w:r>
      </w:hyperlink>
      <w:r w:rsidR="00E44605" w:rsidRPr="00E44605">
        <w:rPr>
          <w:rFonts w:ascii="Times New Roman" w:eastAsia="Times New Roman" w:hAnsi="Times New Roman" w:cs="Times New Roman"/>
          <w:sz w:val="28"/>
          <w:szCs w:val="28"/>
        </w:rPr>
        <w:t xml:space="preserve"> </w:t>
      </w:r>
      <w:hyperlink r:id="rId27" w:history="1">
        <w:r w:rsidR="00E44605" w:rsidRPr="00E44605">
          <w:rPr>
            <w:rFonts w:ascii="Times New Roman" w:eastAsia="Times New Roman" w:hAnsi="Times New Roman" w:cs="Times New Roman"/>
            <w:sz w:val="28"/>
            <w:szCs w:val="28"/>
          </w:rPr>
          <w:t>Судебно-почерковедческая диагностика: учебное пособие</w:t>
        </w:r>
      </w:hyperlink>
      <w:r w:rsidR="00E44605" w:rsidRPr="00E44605">
        <w:rPr>
          <w:rFonts w:ascii="Times New Roman" w:eastAsia="Times New Roman" w:hAnsi="Times New Roman" w:cs="Times New Roman"/>
          <w:sz w:val="28"/>
          <w:szCs w:val="28"/>
        </w:rPr>
        <w:t>. - ЮНИТИ-ДАНА; Закон и право • 2012 год • 160 с.;</w:t>
      </w:r>
    </w:p>
    <w:p w:rsidR="00E44605" w:rsidRPr="00E44605" w:rsidRDefault="00DB1924"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28" w:tgtFrame="_blank" w:history="1">
        <w:r w:rsidR="00E44605" w:rsidRPr="00E44605">
          <w:rPr>
            <w:rFonts w:ascii="Times New Roman" w:eastAsia="Times New Roman" w:hAnsi="Times New Roman" w:cs="Times New Roman"/>
            <w:sz w:val="28"/>
            <w:szCs w:val="28"/>
          </w:rPr>
          <w:t>Прорвич В.А.</w:t>
        </w:r>
      </w:hyperlink>
      <w:r w:rsidR="00E44605" w:rsidRPr="00E44605">
        <w:rPr>
          <w:rFonts w:ascii="Times New Roman" w:eastAsia="Times New Roman" w:hAnsi="Times New Roman" w:cs="Times New Roman"/>
          <w:sz w:val="28"/>
          <w:szCs w:val="28"/>
        </w:rPr>
        <w:t xml:space="preserve"> </w:t>
      </w:r>
      <w:hyperlink r:id="rId29" w:history="1">
        <w:r w:rsidR="00E44605" w:rsidRPr="00E44605">
          <w:rPr>
            <w:rFonts w:ascii="Times New Roman" w:eastAsia="Times New Roman" w:hAnsi="Times New Roman" w:cs="Times New Roman"/>
            <w:sz w:val="28"/>
            <w:szCs w:val="28"/>
          </w:rPr>
          <w:t>Судебно-оценочная экспертиза. Правовые, организационные и научно-методические основы: учебное пособие</w:t>
        </w:r>
      </w:hyperlink>
      <w:r w:rsidR="00E44605" w:rsidRPr="00E44605">
        <w:rPr>
          <w:rFonts w:ascii="Times New Roman" w:eastAsia="Times New Roman" w:hAnsi="Times New Roman" w:cs="Times New Roman"/>
          <w:sz w:val="28"/>
          <w:szCs w:val="28"/>
        </w:rPr>
        <w:t>. - ЮНИТИ-ДАНА; Закон и право • 2012 год • 399 с.;</w:t>
      </w:r>
    </w:p>
    <w:p w:rsidR="00E44605" w:rsidRPr="00E44605" w:rsidRDefault="00DB1924"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30" w:tgtFrame="_blank" w:history="1">
        <w:r w:rsidR="00E44605" w:rsidRPr="00E44605">
          <w:rPr>
            <w:rFonts w:ascii="Times New Roman" w:eastAsia="Times New Roman" w:hAnsi="Times New Roman" w:cs="Times New Roman"/>
            <w:sz w:val="28"/>
            <w:szCs w:val="28"/>
          </w:rPr>
          <w:t>Прорвич В.А.</w:t>
        </w:r>
      </w:hyperlink>
      <w:r w:rsidR="00E44605" w:rsidRPr="00E44605">
        <w:rPr>
          <w:rFonts w:ascii="Times New Roman" w:eastAsia="Times New Roman" w:hAnsi="Times New Roman" w:cs="Times New Roman"/>
          <w:sz w:val="28"/>
          <w:szCs w:val="28"/>
        </w:rPr>
        <w:t xml:space="preserve"> </w:t>
      </w:r>
      <w:hyperlink r:id="rId31" w:history="1">
        <w:r w:rsidR="00E44605" w:rsidRPr="00E44605">
          <w:rPr>
            <w:rFonts w:ascii="Times New Roman" w:eastAsia="Times New Roman" w:hAnsi="Times New Roman" w:cs="Times New Roman"/>
            <w:sz w:val="28"/>
            <w:szCs w:val="28"/>
          </w:rPr>
          <w:t>Концептуальные основы судебно-оценочной экспертизы. Структурно-содержательный анализ методологических, организационно-правовых и методических проблем</w:t>
        </w:r>
      </w:hyperlink>
      <w:r w:rsidR="00E44605" w:rsidRPr="00E44605">
        <w:rPr>
          <w:rFonts w:ascii="Times New Roman" w:eastAsia="Times New Roman" w:hAnsi="Times New Roman" w:cs="Times New Roman"/>
          <w:sz w:val="28"/>
          <w:szCs w:val="28"/>
        </w:rPr>
        <w:t xml:space="preserve"> Юнити-Дана; Закон и право • 2014 год • 160 с.;</w:t>
      </w:r>
    </w:p>
    <w:p w:rsidR="00E44605" w:rsidRPr="00E44605" w:rsidRDefault="00DB1924"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hyperlink r:id="rId32" w:history="1">
        <w:r w:rsidR="00E44605" w:rsidRPr="00E44605">
          <w:rPr>
            <w:rFonts w:ascii="Times New Roman" w:eastAsia="Times New Roman" w:hAnsi="Times New Roman" w:cs="Times New Roman"/>
            <w:sz w:val="28"/>
            <w:szCs w:val="28"/>
          </w:rPr>
          <w:t>Судебно-бухгалтерская экспертиза: учебное пособие</w:t>
        </w:r>
      </w:hyperlink>
      <w:r w:rsidR="00E44605" w:rsidRPr="00E44605">
        <w:rPr>
          <w:rFonts w:ascii="Times New Roman" w:eastAsia="Times New Roman" w:hAnsi="Times New Roman" w:cs="Times New Roman"/>
          <w:sz w:val="28"/>
          <w:szCs w:val="28"/>
        </w:rPr>
        <w:t xml:space="preserve"> </w:t>
      </w:r>
      <w:hyperlink r:id="rId33" w:tgtFrame="_blank" w:history="1">
        <w:r w:rsidR="00E44605" w:rsidRPr="00E44605">
          <w:rPr>
            <w:rFonts w:ascii="Times New Roman" w:eastAsia="Times New Roman" w:hAnsi="Times New Roman" w:cs="Times New Roman"/>
            <w:sz w:val="28"/>
            <w:szCs w:val="28"/>
          </w:rPr>
          <w:t>под ред. Е.Р. Россинской, Н.Д. Эриашвили</w:t>
        </w:r>
      </w:hyperlink>
      <w:r w:rsidR="00E44605" w:rsidRPr="00E44605">
        <w:rPr>
          <w:rFonts w:ascii="Times New Roman" w:eastAsia="Times New Roman" w:hAnsi="Times New Roman" w:cs="Times New Roman"/>
          <w:sz w:val="28"/>
          <w:szCs w:val="28"/>
        </w:rPr>
        <w:t>. ЮНИТИ-ДАНА; Закон и право • 2012 год • 383 с</w:t>
      </w:r>
    </w:p>
    <w:p w:rsidR="00E44605" w:rsidRPr="00E44605" w:rsidRDefault="00E44605"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Шадрин В.В. Применение судебно-бухгалтерской экспертизы в уголовном процессе. Москва: Издательство «Юрлитинформ», 2003. – 176 с.</w:t>
      </w:r>
    </w:p>
    <w:p w:rsidR="00E44605" w:rsidRPr="00E44605" w:rsidRDefault="00E44605" w:rsidP="00D54564">
      <w:pPr>
        <w:pStyle w:val="a9"/>
        <w:numPr>
          <w:ilvl w:val="0"/>
          <w:numId w:val="5"/>
        </w:numPr>
        <w:spacing w:after="0" w:line="240" w:lineRule="auto"/>
        <w:ind w:left="0" w:firstLine="567"/>
        <w:jc w:val="both"/>
        <w:rPr>
          <w:rFonts w:ascii="Times New Roman" w:eastAsia="Times New Roman" w:hAnsi="Times New Roman" w:cs="Times New Roman"/>
          <w:sz w:val="28"/>
          <w:szCs w:val="28"/>
        </w:rPr>
      </w:pPr>
      <w:r w:rsidRPr="00E44605">
        <w:rPr>
          <w:rFonts w:ascii="Times New Roman" w:eastAsia="Times New Roman" w:hAnsi="Times New Roman" w:cs="Times New Roman"/>
          <w:sz w:val="28"/>
          <w:szCs w:val="28"/>
        </w:rPr>
        <w:t>Шестаков А.В., Шестаков Д.А. Введение в финансово-экономическую экспертизу. - 2-е изд., перераб. и доп. – Москва: Издательс</w:t>
      </w:r>
      <w:r w:rsidR="00D54564">
        <w:rPr>
          <w:rFonts w:ascii="Times New Roman" w:eastAsia="Times New Roman" w:hAnsi="Times New Roman" w:cs="Times New Roman"/>
          <w:sz w:val="28"/>
          <w:szCs w:val="28"/>
        </w:rPr>
        <w:t>кий Дом «Дашков и Ко». 2000.</w:t>
      </w:r>
    </w:p>
    <w:p w:rsidR="00E44605" w:rsidRPr="00E44605" w:rsidRDefault="00E44605" w:rsidP="00E44605">
      <w:pPr>
        <w:spacing w:after="0" w:line="240" w:lineRule="auto"/>
        <w:ind w:firstLine="709"/>
        <w:jc w:val="both"/>
        <w:rPr>
          <w:rFonts w:ascii="Times New Roman" w:eastAsia="Times New Roman" w:hAnsi="Times New Roman" w:cs="Times New Roman"/>
          <w:sz w:val="28"/>
          <w:szCs w:val="28"/>
        </w:rPr>
      </w:pPr>
    </w:p>
    <w:p w:rsidR="004E6AC9" w:rsidRPr="005534A0" w:rsidRDefault="004E6AC9" w:rsidP="004E6AC9">
      <w:pPr>
        <w:spacing w:after="0" w:line="240" w:lineRule="auto"/>
        <w:ind w:firstLine="709"/>
        <w:jc w:val="both"/>
        <w:rPr>
          <w:rFonts w:ascii="Times New Roman" w:eastAsia="Times New Roman" w:hAnsi="Times New Roman" w:cs="Times New Roman"/>
          <w:sz w:val="28"/>
          <w:szCs w:val="28"/>
        </w:rPr>
      </w:pPr>
    </w:p>
    <w:p w:rsidR="00670903" w:rsidRDefault="0067090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70903" w:rsidRPr="00046C28" w:rsidRDefault="00670903" w:rsidP="00670903">
      <w:pPr>
        <w:ind w:firstLine="720"/>
        <w:jc w:val="center"/>
        <w:rPr>
          <w:rFonts w:ascii="Times New Roman" w:hAnsi="Times New Roman" w:cs="Times New Roman"/>
          <w:b/>
          <w:sz w:val="28"/>
          <w:szCs w:val="28"/>
        </w:rPr>
      </w:pPr>
      <w:r w:rsidRPr="00046C28">
        <w:rPr>
          <w:rFonts w:ascii="Times New Roman" w:hAnsi="Times New Roman" w:cs="Times New Roman"/>
          <w:b/>
          <w:sz w:val="28"/>
          <w:szCs w:val="28"/>
        </w:rPr>
        <w:lastRenderedPageBreak/>
        <w:t>ПРОТОКОЛ СОГЛАСОВАНИЯ УЧЕБНОЙ ПРОГРАММЫ УВО</w:t>
      </w:r>
    </w:p>
    <w:p w:rsidR="00670903" w:rsidRPr="00046C28" w:rsidRDefault="00670903" w:rsidP="00670903">
      <w:pPr>
        <w:ind w:firstLine="720"/>
        <w:jc w:val="center"/>
        <w:rPr>
          <w:rFonts w:ascii="Times New Roman" w:hAnsi="Times New Roman" w:cs="Times New Roman"/>
          <w:sz w:val="28"/>
          <w:szCs w:val="28"/>
        </w:rPr>
      </w:pPr>
      <w:r w:rsidRPr="00046C28">
        <w:rPr>
          <w:rFonts w:ascii="Times New Roman" w:hAnsi="Times New Roman" w:cs="Times New Roman"/>
          <w:sz w:val="28"/>
          <w:szCs w:val="28"/>
        </w:rPr>
        <w:t>(ПРИМЕРНАЯ ФОРМА)</w:t>
      </w:r>
    </w:p>
    <w:p w:rsidR="00670903" w:rsidRPr="00046C28" w:rsidRDefault="00670903" w:rsidP="00670903">
      <w:pPr>
        <w:jc w:val="center"/>
        <w:rPr>
          <w:rFonts w:ascii="Times New Roman" w:hAnsi="Times New Roman" w:cs="Times New Roman"/>
          <w:sz w:val="28"/>
          <w:szCs w:val="28"/>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1620"/>
        <w:gridCol w:w="3668"/>
        <w:gridCol w:w="2632"/>
      </w:tblGrid>
      <w:tr w:rsidR="00670903" w:rsidRPr="00046C28" w:rsidTr="00E14BCA">
        <w:tc>
          <w:tcPr>
            <w:tcW w:w="1980" w:type="dxa"/>
          </w:tcPr>
          <w:p w:rsidR="00670903" w:rsidRPr="00046C28" w:rsidRDefault="00670903" w:rsidP="00046C28">
            <w:pPr>
              <w:rPr>
                <w:rFonts w:ascii="Times New Roman" w:hAnsi="Times New Roman" w:cs="Times New Roman"/>
                <w:sz w:val="28"/>
                <w:szCs w:val="28"/>
              </w:rPr>
            </w:pPr>
            <w:r w:rsidRPr="00046C28">
              <w:rPr>
                <w:rFonts w:ascii="Times New Roman" w:hAnsi="Times New Roman" w:cs="Times New Roman"/>
                <w:sz w:val="28"/>
                <w:szCs w:val="28"/>
              </w:rPr>
              <w:t>Название учебной дисциплины, с которой требуется согласование</w:t>
            </w:r>
          </w:p>
        </w:tc>
        <w:tc>
          <w:tcPr>
            <w:tcW w:w="1620" w:type="dxa"/>
          </w:tcPr>
          <w:p w:rsidR="00670903" w:rsidRPr="00046C28" w:rsidRDefault="00670903" w:rsidP="00046C28">
            <w:pPr>
              <w:rPr>
                <w:rFonts w:ascii="Times New Roman" w:hAnsi="Times New Roman" w:cs="Times New Roman"/>
                <w:sz w:val="28"/>
                <w:szCs w:val="28"/>
              </w:rPr>
            </w:pPr>
            <w:r w:rsidRPr="00046C28">
              <w:rPr>
                <w:rFonts w:ascii="Times New Roman" w:hAnsi="Times New Roman" w:cs="Times New Roman"/>
                <w:sz w:val="28"/>
                <w:szCs w:val="28"/>
              </w:rPr>
              <w:t>Название кафедры</w:t>
            </w:r>
          </w:p>
        </w:tc>
        <w:tc>
          <w:tcPr>
            <w:tcW w:w="3668" w:type="dxa"/>
          </w:tcPr>
          <w:p w:rsidR="00670903" w:rsidRPr="00046C28" w:rsidRDefault="00670903" w:rsidP="00046C28">
            <w:pPr>
              <w:rPr>
                <w:rFonts w:ascii="Times New Roman" w:hAnsi="Times New Roman" w:cs="Times New Roman"/>
                <w:sz w:val="28"/>
                <w:szCs w:val="28"/>
              </w:rPr>
            </w:pPr>
            <w:r w:rsidRPr="00046C28">
              <w:rPr>
                <w:rFonts w:ascii="Times New Roman" w:hAnsi="Times New Roman" w:cs="Times New Roman"/>
                <w:sz w:val="28"/>
                <w:szCs w:val="28"/>
              </w:rPr>
              <w:t>Предложения об изменениях в содержании учебной программы учреждения высшего образования по учебной дисциплине</w:t>
            </w:r>
          </w:p>
        </w:tc>
        <w:tc>
          <w:tcPr>
            <w:tcW w:w="2632" w:type="dxa"/>
          </w:tcPr>
          <w:p w:rsidR="00670903" w:rsidRPr="00046C28" w:rsidRDefault="00670903" w:rsidP="00046C28">
            <w:pPr>
              <w:rPr>
                <w:rFonts w:ascii="Times New Roman" w:hAnsi="Times New Roman" w:cs="Times New Roman"/>
                <w:sz w:val="28"/>
                <w:szCs w:val="28"/>
              </w:rPr>
            </w:pPr>
            <w:r w:rsidRPr="00046C28">
              <w:rPr>
                <w:rFonts w:ascii="Times New Roman" w:hAnsi="Times New Roman" w:cs="Times New Roman"/>
                <w:sz w:val="28"/>
                <w:szCs w:val="28"/>
              </w:rPr>
              <w:t>Решение, принятое кафедрой, разработавшей учебную программу (с указанием даты и номера протокола)</w:t>
            </w:r>
          </w:p>
        </w:tc>
      </w:tr>
      <w:tr w:rsidR="00670903" w:rsidRPr="00046C28" w:rsidTr="00E14BCA">
        <w:tc>
          <w:tcPr>
            <w:tcW w:w="1980" w:type="dxa"/>
          </w:tcPr>
          <w:p w:rsidR="00670903" w:rsidRPr="00046C28" w:rsidRDefault="00046C28" w:rsidP="00046C28">
            <w:pPr>
              <w:rPr>
                <w:rFonts w:ascii="Times New Roman" w:hAnsi="Times New Roman" w:cs="Times New Roman"/>
                <w:sz w:val="28"/>
                <w:szCs w:val="28"/>
              </w:rPr>
            </w:pPr>
            <w:r>
              <w:rPr>
                <w:rFonts w:ascii="Times New Roman" w:hAnsi="Times New Roman" w:cs="Times New Roman"/>
                <w:sz w:val="28"/>
                <w:szCs w:val="28"/>
              </w:rPr>
              <w:t>Ревизия и аудит</w:t>
            </w:r>
          </w:p>
        </w:tc>
        <w:tc>
          <w:tcPr>
            <w:tcW w:w="1620" w:type="dxa"/>
          </w:tcPr>
          <w:p w:rsidR="00670903" w:rsidRPr="00046C28" w:rsidRDefault="00046C28" w:rsidP="00046C28">
            <w:pPr>
              <w:rPr>
                <w:rFonts w:ascii="Times New Roman" w:hAnsi="Times New Roman" w:cs="Times New Roman"/>
                <w:sz w:val="28"/>
                <w:szCs w:val="28"/>
              </w:rPr>
            </w:pPr>
            <w:r>
              <w:rPr>
                <w:rFonts w:ascii="Times New Roman" w:hAnsi="Times New Roman" w:cs="Times New Roman"/>
                <w:sz w:val="28"/>
                <w:szCs w:val="28"/>
              </w:rPr>
              <w:t>Кафедра бухгалтерского учета, анализа и аудита в отраслях народного хозяйства</w:t>
            </w:r>
          </w:p>
        </w:tc>
        <w:tc>
          <w:tcPr>
            <w:tcW w:w="3668" w:type="dxa"/>
          </w:tcPr>
          <w:p w:rsidR="00670903" w:rsidRPr="00046C28" w:rsidRDefault="00670903" w:rsidP="00E14BCA">
            <w:pPr>
              <w:rPr>
                <w:rFonts w:ascii="Times New Roman" w:hAnsi="Times New Roman" w:cs="Times New Roman"/>
                <w:sz w:val="28"/>
                <w:szCs w:val="28"/>
              </w:rPr>
            </w:pPr>
          </w:p>
        </w:tc>
        <w:tc>
          <w:tcPr>
            <w:tcW w:w="2632" w:type="dxa"/>
          </w:tcPr>
          <w:p w:rsidR="00670903" w:rsidRPr="00046C28" w:rsidRDefault="00670903" w:rsidP="00E14BCA">
            <w:pPr>
              <w:rPr>
                <w:rFonts w:ascii="Times New Roman" w:hAnsi="Times New Roman" w:cs="Times New Roman"/>
                <w:sz w:val="28"/>
                <w:szCs w:val="28"/>
              </w:rPr>
            </w:pPr>
          </w:p>
        </w:tc>
      </w:tr>
      <w:tr w:rsidR="00670903" w:rsidRPr="00046C28" w:rsidTr="00E14BCA">
        <w:tc>
          <w:tcPr>
            <w:tcW w:w="1980" w:type="dxa"/>
          </w:tcPr>
          <w:p w:rsidR="00670903" w:rsidRPr="00046C28" w:rsidRDefault="00670903" w:rsidP="00E14BCA">
            <w:pPr>
              <w:rPr>
                <w:rFonts w:ascii="Times New Roman" w:hAnsi="Times New Roman" w:cs="Times New Roman"/>
                <w:sz w:val="28"/>
                <w:szCs w:val="28"/>
              </w:rPr>
            </w:pPr>
          </w:p>
          <w:p w:rsidR="00670903" w:rsidRPr="00046C28" w:rsidRDefault="00670903" w:rsidP="00E14BCA">
            <w:pPr>
              <w:rPr>
                <w:rFonts w:ascii="Times New Roman" w:hAnsi="Times New Roman" w:cs="Times New Roman"/>
                <w:sz w:val="28"/>
                <w:szCs w:val="28"/>
              </w:rPr>
            </w:pPr>
          </w:p>
        </w:tc>
        <w:tc>
          <w:tcPr>
            <w:tcW w:w="1620" w:type="dxa"/>
          </w:tcPr>
          <w:p w:rsidR="00670903" w:rsidRPr="00046C28" w:rsidRDefault="00670903" w:rsidP="00E14BCA">
            <w:pPr>
              <w:rPr>
                <w:rFonts w:ascii="Times New Roman" w:hAnsi="Times New Roman" w:cs="Times New Roman"/>
                <w:sz w:val="28"/>
                <w:szCs w:val="28"/>
              </w:rPr>
            </w:pPr>
          </w:p>
        </w:tc>
        <w:tc>
          <w:tcPr>
            <w:tcW w:w="3668" w:type="dxa"/>
          </w:tcPr>
          <w:p w:rsidR="00670903" w:rsidRPr="00046C28" w:rsidRDefault="00670903" w:rsidP="00E14BCA">
            <w:pPr>
              <w:rPr>
                <w:rFonts w:ascii="Times New Roman" w:hAnsi="Times New Roman" w:cs="Times New Roman"/>
                <w:sz w:val="28"/>
                <w:szCs w:val="28"/>
              </w:rPr>
            </w:pPr>
          </w:p>
        </w:tc>
        <w:tc>
          <w:tcPr>
            <w:tcW w:w="2632" w:type="dxa"/>
          </w:tcPr>
          <w:p w:rsidR="00670903" w:rsidRPr="00046C28" w:rsidRDefault="00670903" w:rsidP="00E14BCA">
            <w:pPr>
              <w:rPr>
                <w:rFonts w:ascii="Times New Roman" w:hAnsi="Times New Roman" w:cs="Times New Roman"/>
                <w:sz w:val="28"/>
                <w:szCs w:val="28"/>
              </w:rPr>
            </w:pPr>
          </w:p>
        </w:tc>
      </w:tr>
    </w:tbl>
    <w:p w:rsidR="00670903" w:rsidRPr="00046C28" w:rsidRDefault="00670903" w:rsidP="00670903">
      <w:pPr>
        <w:jc w:val="center"/>
        <w:rPr>
          <w:rFonts w:ascii="Times New Roman" w:hAnsi="Times New Roman" w:cs="Times New Roman"/>
          <w:sz w:val="28"/>
          <w:szCs w:val="28"/>
        </w:rPr>
      </w:pPr>
    </w:p>
    <w:p w:rsidR="00670903" w:rsidRPr="00046C28" w:rsidRDefault="00670903" w:rsidP="00670903">
      <w:pPr>
        <w:jc w:val="center"/>
        <w:rPr>
          <w:rFonts w:ascii="Times New Roman" w:hAnsi="Times New Roman" w:cs="Times New Roman"/>
          <w:sz w:val="28"/>
          <w:szCs w:val="28"/>
        </w:rPr>
      </w:pPr>
    </w:p>
    <w:p w:rsidR="00670903" w:rsidRPr="00046C28" w:rsidRDefault="00670903" w:rsidP="00670903">
      <w:pPr>
        <w:jc w:val="center"/>
        <w:rPr>
          <w:rFonts w:ascii="Times New Roman" w:hAnsi="Times New Roman" w:cs="Times New Roman"/>
          <w:sz w:val="28"/>
          <w:szCs w:val="28"/>
        </w:rPr>
      </w:pPr>
    </w:p>
    <w:p w:rsidR="00670903" w:rsidRPr="00046C28" w:rsidRDefault="00670903" w:rsidP="00670903">
      <w:pPr>
        <w:spacing w:after="120"/>
        <w:ind w:left="357"/>
        <w:jc w:val="center"/>
        <w:rPr>
          <w:rFonts w:ascii="Times New Roman" w:hAnsi="Times New Roman" w:cs="Times New Roman"/>
          <w:sz w:val="28"/>
          <w:szCs w:val="28"/>
        </w:rPr>
      </w:pPr>
    </w:p>
    <w:p w:rsidR="00670903" w:rsidRPr="00046C28" w:rsidRDefault="00670903" w:rsidP="00670903">
      <w:pPr>
        <w:spacing w:after="120"/>
        <w:ind w:left="357"/>
        <w:jc w:val="center"/>
        <w:rPr>
          <w:rFonts w:ascii="Times New Roman" w:hAnsi="Times New Roman" w:cs="Times New Roman"/>
          <w:sz w:val="28"/>
          <w:szCs w:val="28"/>
        </w:rPr>
        <w:sectPr w:rsidR="00670903" w:rsidRPr="00046C28" w:rsidSect="00670903">
          <w:headerReference w:type="first" r:id="rId34"/>
          <w:pgSz w:w="11906" w:h="16838"/>
          <w:pgMar w:top="1134" w:right="567" w:bottom="1134" w:left="1701" w:header="709" w:footer="567" w:gutter="0"/>
          <w:pgNumType w:start="1"/>
          <w:cols w:space="708"/>
          <w:titlePg/>
          <w:docGrid w:linePitch="381"/>
        </w:sectPr>
      </w:pPr>
    </w:p>
    <w:p w:rsidR="00670903" w:rsidRPr="00046C28" w:rsidRDefault="00670903" w:rsidP="00670903">
      <w:pPr>
        <w:jc w:val="center"/>
        <w:rPr>
          <w:rFonts w:ascii="Times New Roman" w:hAnsi="Times New Roman" w:cs="Times New Roman"/>
          <w:b/>
          <w:sz w:val="28"/>
          <w:szCs w:val="28"/>
        </w:rPr>
      </w:pPr>
      <w:r w:rsidRPr="00046C28">
        <w:rPr>
          <w:rFonts w:ascii="Times New Roman" w:hAnsi="Times New Roman" w:cs="Times New Roman"/>
          <w:b/>
          <w:sz w:val="28"/>
          <w:szCs w:val="28"/>
        </w:rPr>
        <w:lastRenderedPageBreak/>
        <w:t>ДОПОЛНЕНИЯ И ИЗМЕНЕНИЯ К УЧЕБНОЙ ПРОГРАММЕ УВО</w:t>
      </w:r>
    </w:p>
    <w:p w:rsidR="00670903" w:rsidRPr="00046C28" w:rsidRDefault="00670903" w:rsidP="00670903">
      <w:pPr>
        <w:jc w:val="center"/>
        <w:rPr>
          <w:rFonts w:ascii="Times New Roman" w:hAnsi="Times New Roman" w:cs="Times New Roman"/>
          <w:sz w:val="28"/>
          <w:szCs w:val="28"/>
        </w:rPr>
      </w:pPr>
      <w:r w:rsidRPr="00046C28">
        <w:rPr>
          <w:rFonts w:ascii="Times New Roman" w:hAnsi="Times New Roman" w:cs="Times New Roman"/>
          <w:sz w:val="28"/>
          <w:szCs w:val="28"/>
        </w:rPr>
        <w:t>на _____/_____ учебный год</w:t>
      </w:r>
    </w:p>
    <w:p w:rsidR="00670903" w:rsidRPr="00046C28" w:rsidRDefault="00670903" w:rsidP="00670903">
      <w:pPr>
        <w:jc w:val="center"/>
        <w:rPr>
          <w:rFonts w:ascii="Times New Roman" w:hAnsi="Times New Roman" w:cs="Times New Roman"/>
          <w:sz w:val="28"/>
          <w:szCs w:val="28"/>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871"/>
        <w:gridCol w:w="4167"/>
      </w:tblGrid>
      <w:tr w:rsidR="00670903" w:rsidRPr="00046C28" w:rsidTr="00E14BCA">
        <w:tc>
          <w:tcPr>
            <w:tcW w:w="817" w:type="dxa"/>
          </w:tcPr>
          <w:p w:rsidR="00670903" w:rsidRPr="00046C28" w:rsidRDefault="00670903" w:rsidP="00E14BCA">
            <w:pPr>
              <w:jc w:val="center"/>
              <w:rPr>
                <w:rFonts w:ascii="Times New Roman" w:hAnsi="Times New Roman" w:cs="Times New Roman"/>
                <w:sz w:val="28"/>
                <w:szCs w:val="28"/>
              </w:rPr>
            </w:pPr>
            <w:r w:rsidRPr="00046C28">
              <w:rPr>
                <w:rFonts w:ascii="Times New Roman" w:hAnsi="Times New Roman" w:cs="Times New Roman"/>
                <w:sz w:val="28"/>
                <w:szCs w:val="28"/>
              </w:rPr>
              <w:t>№</w:t>
            </w:r>
          </w:p>
          <w:p w:rsidR="00670903" w:rsidRPr="00046C28" w:rsidRDefault="00670903" w:rsidP="00E14BCA">
            <w:pPr>
              <w:jc w:val="center"/>
              <w:rPr>
                <w:rFonts w:ascii="Times New Roman" w:hAnsi="Times New Roman" w:cs="Times New Roman"/>
                <w:sz w:val="28"/>
                <w:szCs w:val="28"/>
              </w:rPr>
            </w:pPr>
            <w:r w:rsidRPr="00046C28">
              <w:rPr>
                <w:rFonts w:ascii="Times New Roman" w:hAnsi="Times New Roman" w:cs="Times New Roman"/>
                <w:sz w:val="28"/>
                <w:szCs w:val="28"/>
              </w:rPr>
              <w:t>п/п</w:t>
            </w:r>
          </w:p>
        </w:tc>
        <w:tc>
          <w:tcPr>
            <w:tcW w:w="4871" w:type="dxa"/>
          </w:tcPr>
          <w:p w:rsidR="00670903" w:rsidRPr="00046C28" w:rsidRDefault="00670903" w:rsidP="00E14BCA">
            <w:pPr>
              <w:jc w:val="center"/>
              <w:rPr>
                <w:rFonts w:ascii="Times New Roman" w:hAnsi="Times New Roman" w:cs="Times New Roman"/>
                <w:sz w:val="28"/>
                <w:szCs w:val="28"/>
              </w:rPr>
            </w:pPr>
            <w:r w:rsidRPr="00046C28">
              <w:rPr>
                <w:rFonts w:ascii="Times New Roman" w:hAnsi="Times New Roman" w:cs="Times New Roman"/>
                <w:sz w:val="28"/>
                <w:szCs w:val="28"/>
              </w:rPr>
              <w:t>Дополнения и изменения</w:t>
            </w:r>
          </w:p>
        </w:tc>
        <w:tc>
          <w:tcPr>
            <w:tcW w:w="4167" w:type="dxa"/>
          </w:tcPr>
          <w:p w:rsidR="00670903" w:rsidRPr="00046C28" w:rsidRDefault="00670903" w:rsidP="00E14BCA">
            <w:pPr>
              <w:jc w:val="center"/>
              <w:rPr>
                <w:rFonts w:ascii="Times New Roman" w:hAnsi="Times New Roman" w:cs="Times New Roman"/>
                <w:sz w:val="28"/>
                <w:szCs w:val="28"/>
              </w:rPr>
            </w:pPr>
            <w:r w:rsidRPr="00046C28">
              <w:rPr>
                <w:rFonts w:ascii="Times New Roman" w:hAnsi="Times New Roman" w:cs="Times New Roman"/>
                <w:sz w:val="28"/>
                <w:szCs w:val="28"/>
              </w:rPr>
              <w:t>Основание</w:t>
            </w:r>
          </w:p>
        </w:tc>
      </w:tr>
      <w:tr w:rsidR="00670903" w:rsidRPr="00046C28" w:rsidTr="00E14BCA">
        <w:tc>
          <w:tcPr>
            <w:tcW w:w="817" w:type="dxa"/>
          </w:tcPr>
          <w:p w:rsidR="00670903" w:rsidRPr="00046C28" w:rsidRDefault="00670903" w:rsidP="00E14BCA">
            <w:pPr>
              <w:jc w:val="center"/>
              <w:rPr>
                <w:rFonts w:ascii="Times New Roman" w:hAnsi="Times New Roman" w:cs="Times New Roman"/>
                <w:sz w:val="28"/>
                <w:szCs w:val="28"/>
              </w:rPr>
            </w:pPr>
          </w:p>
          <w:p w:rsidR="00670903" w:rsidRPr="00046C28" w:rsidRDefault="00670903" w:rsidP="00E14BCA">
            <w:pPr>
              <w:jc w:val="center"/>
              <w:rPr>
                <w:rFonts w:ascii="Times New Roman" w:hAnsi="Times New Roman" w:cs="Times New Roman"/>
                <w:sz w:val="28"/>
                <w:szCs w:val="28"/>
              </w:rPr>
            </w:pPr>
          </w:p>
          <w:p w:rsidR="00670903" w:rsidRPr="00046C28" w:rsidRDefault="00670903" w:rsidP="00E14BCA">
            <w:pPr>
              <w:jc w:val="center"/>
              <w:rPr>
                <w:rFonts w:ascii="Times New Roman" w:hAnsi="Times New Roman" w:cs="Times New Roman"/>
                <w:sz w:val="28"/>
                <w:szCs w:val="28"/>
              </w:rPr>
            </w:pPr>
          </w:p>
          <w:p w:rsidR="00670903" w:rsidRPr="00046C28" w:rsidRDefault="00670903" w:rsidP="00E14BCA">
            <w:pPr>
              <w:jc w:val="center"/>
              <w:rPr>
                <w:rFonts w:ascii="Times New Roman" w:hAnsi="Times New Roman" w:cs="Times New Roman"/>
                <w:sz w:val="28"/>
                <w:szCs w:val="28"/>
              </w:rPr>
            </w:pPr>
          </w:p>
        </w:tc>
        <w:tc>
          <w:tcPr>
            <w:tcW w:w="4871" w:type="dxa"/>
          </w:tcPr>
          <w:p w:rsidR="00670903" w:rsidRPr="00046C28" w:rsidRDefault="00670903" w:rsidP="00E14BCA">
            <w:pPr>
              <w:rPr>
                <w:rFonts w:ascii="Times New Roman" w:hAnsi="Times New Roman" w:cs="Times New Roman"/>
                <w:sz w:val="28"/>
                <w:szCs w:val="28"/>
              </w:rPr>
            </w:pPr>
          </w:p>
          <w:p w:rsidR="00670903" w:rsidRPr="00046C28" w:rsidRDefault="00670903" w:rsidP="00E14BCA">
            <w:pPr>
              <w:rPr>
                <w:rFonts w:ascii="Times New Roman" w:hAnsi="Times New Roman" w:cs="Times New Roman"/>
                <w:sz w:val="28"/>
                <w:szCs w:val="28"/>
              </w:rPr>
            </w:pPr>
          </w:p>
          <w:p w:rsidR="00670903" w:rsidRPr="00046C28" w:rsidRDefault="00670903" w:rsidP="00E14BCA">
            <w:pPr>
              <w:rPr>
                <w:rFonts w:ascii="Times New Roman" w:hAnsi="Times New Roman" w:cs="Times New Roman"/>
                <w:sz w:val="28"/>
                <w:szCs w:val="28"/>
              </w:rPr>
            </w:pPr>
          </w:p>
          <w:p w:rsidR="00670903" w:rsidRPr="00046C28" w:rsidRDefault="00670903" w:rsidP="00E14BCA">
            <w:pPr>
              <w:rPr>
                <w:rFonts w:ascii="Times New Roman" w:hAnsi="Times New Roman" w:cs="Times New Roman"/>
                <w:sz w:val="28"/>
                <w:szCs w:val="28"/>
              </w:rPr>
            </w:pPr>
          </w:p>
        </w:tc>
        <w:tc>
          <w:tcPr>
            <w:tcW w:w="4167" w:type="dxa"/>
          </w:tcPr>
          <w:p w:rsidR="00670903" w:rsidRPr="00046C28" w:rsidRDefault="00670903" w:rsidP="00E14BCA">
            <w:pPr>
              <w:jc w:val="center"/>
              <w:rPr>
                <w:rFonts w:ascii="Times New Roman" w:hAnsi="Times New Roman" w:cs="Times New Roman"/>
                <w:sz w:val="28"/>
                <w:szCs w:val="28"/>
              </w:rPr>
            </w:pPr>
          </w:p>
        </w:tc>
      </w:tr>
    </w:tbl>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Учебная программа пересмотрена и одобрена на заседании кафедры</w:t>
      </w: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__________________________   (протокол № ____ от _______ 20___ г.)</w:t>
      </w:r>
    </w:p>
    <w:p w:rsidR="00670903" w:rsidRPr="00046C28" w:rsidRDefault="00670903" w:rsidP="00670903">
      <w:pPr>
        <w:spacing w:after="0" w:line="240" w:lineRule="auto"/>
        <w:ind w:firstLine="709"/>
        <w:jc w:val="both"/>
        <w:rPr>
          <w:rFonts w:ascii="Times New Roman" w:eastAsia="Times New Roman" w:hAnsi="Times New Roman" w:cs="Times New Roman"/>
        </w:rPr>
      </w:pPr>
      <w:r w:rsidRPr="00046C28">
        <w:rPr>
          <w:rFonts w:ascii="Times New Roman" w:eastAsia="Times New Roman" w:hAnsi="Times New Roman" w:cs="Times New Roman"/>
        </w:rPr>
        <w:t xml:space="preserve">                  (название кафедры)</w:t>
      </w: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Заведующий кафедрой</w:t>
      </w: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_____________________   _______________   __________________</w:t>
      </w:r>
    </w:p>
    <w:p w:rsidR="00670903" w:rsidRPr="00046C28" w:rsidRDefault="00670903" w:rsidP="00670903">
      <w:pPr>
        <w:spacing w:after="0" w:line="240" w:lineRule="auto"/>
        <w:ind w:firstLine="709"/>
        <w:jc w:val="both"/>
        <w:rPr>
          <w:rFonts w:ascii="Times New Roman" w:eastAsia="Times New Roman" w:hAnsi="Times New Roman" w:cs="Times New Roman"/>
        </w:rPr>
      </w:pPr>
      <w:r w:rsidRPr="00046C28">
        <w:rPr>
          <w:rFonts w:ascii="Times New Roman" w:eastAsia="Times New Roman" w:hAnsi="Times New Roman" w:cs="Times New Roman"/>
        </w:rPr>
        <w:t>(ученая степень, ученое звание)</w:t>
      </w:r>
      <w:r w:rsidRPr="00046C28">
        <w:rPr>
          <w:rFonts w:ascii="Times New Roman" w:eastAsia="Times New Roman" w:hAnsi="Times New Roman" w:cs="Times New Roman"/>
        </w:rPr>
        <w:tab/>
        <w:t xml:space="preserve">      (подпись)</w:t>
      </w:r>
      <w:r w:rsidRPr="00046C28">
        <w:rPr>
          <w:rFonts w:ascii="Times New Roman" w:eastAsia="Times New Roman" w:hAnsi="Times New Roman" w:cs="Times New Roman"/>
        </w:rPr>
        <w:tab/>
      </w:r>
      <w:r w:rsidRPr="00046C28">
        <w:rPr>
          <w:rFonts w:ascii="Times New Roman" w:eastAsia="Times New Roman" w:hAnsi="Times New Roman" w:cs="Times New Roman"/>
        </w:rPr>
        <w:tab/>
        <w:t xml:space="preserve">             (И.О.Фамилия)</w:t>
      </w: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УТВЕРЖДАЮ</w:t>
      </w: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Декан факультета</w:t>
      </w: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_____________________   _______________   __________________</w:t>
      </w:r>
    </w:p>
    <w:p w:rsidR="00670903" w:rsidRPr="00046C28" w:rsidRDefault="00670903" w:rsidP="00670903">
      <w:pPr>
        <w:spacing w:after="0" w:line="240" w:lineRule="auto"/>
        <w:ind w:firstLine="709"/>
        <w:jc w:val="both"/>
        <w:rPr>
          <w:rFonts w:ascii="Times New Roman" w:eastAsia="Times New Roman" w:hAnsi="Times New Roman" w:cs="Times New Roman"/>
        </w:rPr>
      </w:pPr>
      <w:r w:rsidRPr="00046C28">
        <w:rPr>
          <w:rFonts w:ascii="Times New Roman" w:eastAsia="Times New Roman" w:hAnsi="Times New Roman" w:cs="Times New Roman"/>
        </w:rPr>
        <w:t>(ученая степень, ученое звание)</w:t>
      </w:r>
      <w:r w:rsidRPr="00046C28">
        <w:rPr>
          <w:rFonts w:ascii="Times New Roman" w:eastAsia="Times New Roman" w:hAnsi="Times New Roman" w:cs="Times New Roman"/>
        </w:rPr>
        <w:tab/>
      </w:r>
      <w:r w:rsidRPr="00046C28">
        <w:rPr>
          <w:rFonts w:ascii="Times New Roman" w:eastAsia="Times New Roman" w:hAnsi="Times New Roman" w:cs="Times New Roman"/>
        </w:rPr>
        <w:tab/>
        <w:t xml:space="preserve">        (подпись)</w:t>
      </w:r>
      <w:r w:rsidRPr="00046C28">
        <w:rPr>
          <w:rFonts w:ascii="Times New Roman" w:eastAsia="Times New Roman" w:hAnsi="Times New Roman" w:cs="Times New Roman"/>
        </w:rPr>
        <w:tab/>
      </w:r>
      <w:r w:rsidRPr="00046C28">
        <w:rPr>
          <w:rFonts w:ascii="Times New Roman" w:eastAsia="Times New Roman" w:hAnsi="Times New Roman" w:cs="Times New Roman"/>
        </w:rPr>
        <w:tab/>
        <w:t xml:space="preserve">             (И.О.Фамилия)</w:t>
      </w:r>
    </w:p>
    <w:p w:rsidR="00670903" w:rsidRPr="00046C28" w:rsidRDefault="00670903" w:rsidP="00670903">
      <w:pPr>
        <w:spacing w:after="0" w:line="240" w:lineRule="auto"/>
        <w:ind w:firstLine="709"/>
        <w:jc w:val="both"/>
        <w:rPr>
          <w:rFonts w:ascii="Times New Roman" w:eastAsia="Times New Roman" w:hAnsi="Times New Roman" w:cs="Times New Roman"/>
          <w:sz w:val="28"/>
          <w:szCs w:val="28"/>
        </w:rPr>
      </w:pPr>
    </w:p>
    <w:p w:rsidR="003B7BBA" w:rsidRPr="004E6AC9" w:rsidRDefault="00670903" w:rsidP="004E6AC9">
      <w:pPr>
        <w:spacing w:after="0" w:line="240" w:lineRule="auto"/>
        <w:ind w:firstLine="709"/>
        <w:jc w:val="both"/>
        <w:rPr>
          <w:rFonts w:ascii="Times New Roman" w:eastAsia="Times New Roman" w:hAnsi="Times New Roman" w:cs="Times New Roman"/>
          <w:sz w:val="28"/>
          <w:szCs w:val="28"/>
        </w:rPr>
      </w:pPr>
      <w:r w:rsidRPr="00046C28">
        <w:rPr>
          <w:rFonts w:ascii="Times New Roman" w:eastAsia="Times New Roman" w:hAnsi="Times New Roman" w:cs="Times New Roman"/>
          <w:sz w:val="28"/>
          <w:szCs w:val="28"/>
        </w:rPr>
        <w:t xml:space="preserve"> </w:t>
      </w:r>
    </w:p>
    <w:p w:rsidR="000533CC" w:rsidRPr="003B7BBA" w:rsidRDefault="000533CC" w:rsidP="00D752C2">
      <w:pPr>
        <w:rPr>
          <w:rFonts w:ascii="Times New Roman" w:hAnsi="Times New Roman" w:cs="Times New Roman"/>
        </w:rPr>
      </w:pPr>
    </w:p>
    <w:sectPr w:rsidR="000533CC" w:rsidRPr="003B7BBA" w:rsidSect="000457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7C" w:rsidRDefault="0030337C" w:rsidP="003B7BBA">
      <w:pPr>
        <w:spacing w:after="0" w:line="240" w:lineRule="auto"/>
      </w:pPr>
      <w:r>
        <w:separator/>
      </w:r>
    </w:p>
  </w:endnote>
  <w:endnote w:type="continuationSeparator" w:id="1">
    <w:p w:rsidR="0030337C" w:rsidRDefault="0030337C" w:rsidP="003B7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7C" w:rsidRDefault="0030337C" w:rsidP="003B7BBA">
      <w:pPr>
        <w:spacing w:after="0" w:line="240" w:lineRule="auto"/>
      </w:pPr>
      <w:r>
        <w:separator/>
      </w:r>
    </w:p>
  </w:footnote>
  <w:footnote w:type="continuationSeparator" w:id="1">
    <w:p w:rsidR="0030337C" w:rsidRDefault="0030337C" w:rsidP="003B7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03" w:rsidRDefault="00670903" w:rsidP="00B62ACF">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6420"/>
    <w:multiLevelType w:val="hybridMultilevel"/>
    <w:tmpl w:val="5E101D1C"/>
    <w:lvl w:ilvl="0" w:tplc="35545D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88142F"/>
    <w:multiLevelType w:val="hybridMultilevel"/>
    <w:tmpl w:val="2AA41C90"/>
    <w:lvl w:ilvl="0" w:tplc="EA80D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2A36541"/>
    <w:multiLevelType w:val="hybridMultilevel"/>
    <w:tmpl w:val="97EA68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81F0855"/>
    <w:multiLevelType w:val="hybridMultilevel"/>
    <w:tmpl w:val="AA7CF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8D7350"/>
    <w:multiLevelType w:val="hybridMultilevel"/>
    <w:tmpl w:val="305A383C"/>
    <w:lvl w:ilvl="0" w:tplc="1E38A2D8">
      <w:start w:val="1"/>
      <w:numFmt w:val="bullet"/>
      <w:lvlText w:val="–"/>
      <w:lvlJc w:val="left"/>
      <w:pPr>
        <w:tabs>
          <w:tab w:val="num" w:pos="567"/>
        </w:tabs>
        <w:ind w:firstLine="567"/>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752C2"/>
    <w:rsid w:val="00045761"/>
    <w:rsid w:val="00046C28"/>
    <w:rsid w:val="000533CC"/>
    <w:rsid w:val="000B20F7"/>
    <w:rsid w:val="0030337C"/>
    <w:rsid w:val="00314FBB"/>
    <w:rsid w:val="003B7BBA"/>
    <w:rsid w:val="003F5ACA"/>
    <w:rsid w:val="00420031"/>
    <w:rsid w:val="00493B6F"/>
    <w:rsid w:val="004E19A5"/>
    <w:rsid w:val="004E6AC9"/>
    <w:rsid w:val="005273F2"/>
    <w:rsid w:val="005534A0"/>
    <w:rsid w:val="00560F0F"/>
    <w:rsid w:val="0057040B"/>
    <w:rsid w:val="00670903"/>
    <w:rsid w:val="00723307"/>
    <w:rsid w:val="00883EBA"/>
    <w:rsid w:val="009F1F2E"/>
    <w:rsid w:val="00A037CB"/>
    <w:rsid w:val="00AB4D8F"/>
    <w:rsid w:val="00AB5BD2"/>
    <w:rsid w:val="00BE498A"/>
    <w:rsid w:val="00CB0197"/>
    <w:rsid w:val="00D54564"/>
    <w:rsid w:val="00D752C2"/>
    <w:rsid w:val="00DA5E64"/>
    <w:rsid w:val="00DB1924"/>
    <w:rsid w:val="00E44605"/>
    <w:rsid w:val="00F31C30"/>
    <w:rsid w:val="00F83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61"/>
  </w:style>
  <w:style w:type="paragraph" w:styleId="2">
    <w:name w:val="heading 2"/>
    <w:basedOn w:val="a"/>
    <w:next w:val="a"/>
    <w:link w:val="20"/>
    <w:semiHidden/>
    <w:unhideWhenUsed/>
    <w:qFormat/>
    <w:rsid w:val="003F5AC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4E6AC9"/>
    <w:pPr>
      <w:keepNext/>
      <w:keepLines/>
      <w:spacing w:before="200" w:after="0" w:line="240" w:lineRule="auto"/>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
    <w:next w:val="a"/>
    <w:link w:val="40"/>
    <w:semiHidden/>
    <w:unhideWhenUsed/>
    <w:qFormat/>
    <w:rsid w:val="00DA5E64"/>
    <w:pPr>
      <w:keepNext/>
      <w:keepLines/>
      <w:spacing w:before="200" w:after="0" w:line="240" w:lineRule="auto"/>
      <w:outlineLvl w:val="3"/>
    </w:pPr>
    <w:rPr>
      <w:rFonts w:asciiTheme="majorHAnsi" w:eastAsiaTheme="majorEastAsia" w:hAnsiTheme="majorHAnsi" w:cstheme="majorBidi"/>
      <w:b/>
      <w:bCs/>
      <w:i/>
      <w:iCs/>
      <w:color w:val="4F81BD" w:themeColor="accent1"/>
      <w:sz w:val="28"/>
      <w:lang w:eastAsia="en-US"/>
    </w:rPr>
  </w:style>
  <w:style w:type="paragraph" w:styleId="8">
    <w:name w:val="heading 8"/>
    <w:basedOn w:val="a"/>
    <w:next w:val="a"/>
    <w:link w:val="80"/>
    <w:uiPriority w:val="9"/>
    <w:semiHidden/>
    <w:unhideWhenUsed/>
    <w:qFormat/>
    <w:rsid w:val="003B7BB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5ACA"/>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3B7BBA"/>
    <w:rPr>
      <w:rFonts w:asciiTheme="majorHAnsi" w:eastAsiaTheme="majorEastAsia" w:hAnsiTheme="majorHAnsi" w:cstheme="majorBidi"/>
      <w:color w:val="404040" w:themeColor="text1" w:themeTint="BF"/>
      <w:sz w:val="20"/>
      <w:szCs w:val="20"/>
    </w:rPr>
  </w:style>
  <w:style w:type="paragraph" w:styleId="a3">
    <w:name w:val="Body Text"/>
    <w:basedOn w:val="a"/>
    <w:link w:val="a4"/>
    <w:rsid w:val="003B7BBA"/>
    <w:pPr>
      <w:spacing w:after="0" w:line="288"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3B7BBA"/>
    <w:rPr>
      <w:rFonts w:ascii="Times New Roman" w:eastAsia="Times New Roman" w:hAnsi="Times New Roman" w:cs="Times New Roman"/>
      <w:sz w:val="28"/>
      <w:szCs w:val="20"/>
    </w:rPr>
  </w:style>
  <w:style w:type="character" w:styleId="a5">
    <w:name w:val="footnote reference"/>
    <w:rsid w:val="003B7BBA"/>
    <w:rPr>
      <w:vertAlign w:val="superscript"/>
    </w:rPr>
  </w:style>
  <w:style w:type="paragraph" w:styleId="a6">
    <w:name w:val="footnote text"/>
    <w:basedOn w:val="a"/>
    <w:link w:val="a7"/>
    <w:rsid w:val="003B7BBA"/>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0"/>
    <w:link w:val="a6"/>
    <w:rsid w:val="003B7BBA"/>
    <w:rPr>
      <w:rFonts w:ascii="Times New Roman" w:eastAsia="Calibri" w:hAnsi="Times New Roman" w:cs="Times New Roman"/>
      <w:sz w:val="20"/>
      <w:szCs w:val="20"/>
    </w:rPr>
  </w:style>
  <w:style w:type="character" w:customStyle="1" w:styleId="40">
    <w:name w:val="Заголовок 4 Знак"/>
    <w:basedOn w:val="a0"/>
    <w:link w:val="4"/>
    <w:semiHidden/>
    <w:rsid w:val="00DA5E64"/>
    <w:rPr>
      <w:rFonts w:asciiTheme="majorHAnsi" w:eastAsiaTheme="majorEastAsia" w:hAnsiTheme="majorHAnsi" w:cstheme="majorBidi"/>
      <w:b/>
      <w:bCs/>
      <w:i/>
      <w:iCs/>
      <w:color w:val="4F81BD" w:themeColor="accent1"/>
      <w:sz w:val="28"/>
      <w:lang w:eastAsia="en-US"/>
    </w:rPr>
  </w:style>
  <w:style w:type="paragraph" w:customStyle="1" w:styleId="-1">
    <w:name w:val="текст-1"/>
    <w:basedOn w:val="a"/>
    <w:autoRedefine/>
    <w:rsid w:val="004E6AC9"/>
    <w:pPr>
      <w:spacing w:after="0" w:line="240" w:lineRule="auto"/>
      <w:ind w:firstLine="720"/>
      <w:jc w:val="both"/>
    </w:pPr>
    <w:rPr>
      <w:rFonts w:ascii="Times New Roman" w:eastAsia="Times New Roman" w:hAnsi="Times New Roman" w:cs="Times New Roman"/>
      <w:sz w:val="28"/>
      <w:szCs w:val="28"/>
    </w:rPr>
  </w:style>
  <w:style w:type="paragraph" w:styleId="a8">
    <w:name w:val="Normal (Web)"/>
    <w:basedOn w:val="a"/>
    <w:uiPriority w:val="99"/>
    <w:unhideWhenUsed/>
    <w:rsid w:val="004E6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4E6AC9"/>
    <w:rPr>
      <w:rFonts w:asciiTheme="majorHAnsi" w:eastAsiaTheme="majorEastAsia" w:hAnsiTheme="majorHAnsi" w:cstheme="majorBidi"/>
      <w:b/>
      <w:bCs/>
      <w:color w:val="4F81BD" w:themeColor="accent1"/>
      <w:sz w:val="28"/>
      <w:lang w:eastAsia="en-US"/>
    </w:rPr>
  </w:style>
  <w:style w:type="paragraph" w:styleId="31">
    <w:name w:val="Body Text Indent 3"/>
    <w:basedOn w:val="a"/>
    <w:link w:val="32"/>
    <w:uiPriority w:val="99"/>
    <w:semiHidden/>
    <w:unhideWhenUsed/>
    <w:rsid w:val="00E44605"/>
    <w:pPr>
      <w:spacing w:after="120" w:line="240" w:lineRule="auto"/>
      <w:ind w:left="283"/>
    </w:pPr>
    <w:rPr>
      <w:rFonts w:ascii="Times New Roman" w:eastAsia="Calibri" w:hAnsi="Times New Roman" w:cs="Times New Roman"/>
      <w:sz w:val="16"/>
      <w:szCs w:val="16"/>
      <w:lang w:eastAsia="en-US"/>
    </w:rPr>
  </w:style>
  <w:style w:type="character" w:customStyle="1" w:styleId="32">
    <w:name w:val="Основной текст с отступом 3 Знак"/>
    <w:basedOn w:val="a0"/>
    <w:link w:val="31"/>
    <w:uiPriority w:val="99"/>
    <w:semiHidden/>
    <w:rsid w:val="00E44605"/>
    <w:rPr>
      <w:rFonts w:ascii="Times New Roman" w:eastAsia="Calibri" w:hAnsi="Times New Roman" w:cs="Times New Roman"/>
      <w:sz w:val="16"/>
      <w:szCs w:val="16"/>
      <w:lang w:eastAsia="en-US"/>
    </w:rPr>
  </w:style>
  <w:style w:type="paragraph" w:styleId="a9">
    <w:name w:val="List Paragraph"/>
    <w:basedOn w:val="a"/>
    <w:uiPriority w:val="34"/>
    <w:qFormat/>
    <w:rsid w:val="00E44605"/>
    <w:pPr>
      <w:ind w:left="720"/>
      <w:contextualSpacing/>
    </w:pPr>
  </w:style>
  <w:style w:type="paragraph" w:styleId="aa">
    <w:name w:val="header"/>
    <w:basedOn w:val="a"/>
    <w:link w:val="ab"/>
    <w:unhideWhenUsed/>
    <w:rsid w:val="00670903"/>
    <w:pPr>
      <w:tabs>
        <w:tab w:val="center" w:pos="4677"/>
        <w:tab w:val="right" w:pos="9355"/>
      </w:tabs>
      <w:spacing w:after="0" w:line="240" w:lineRule="auto"/>
    </w:pPr>
    <w:rPr>
      <w:rFonts w:ascii="Times New Roman" w:eastAsia="Calibri" w:hAnsi="Times New Roman" w:cs="Times New Roman"/>
      <w:sz w:val="28"/>
      <w:szCs w:val="20"/>
    </w:rPr>
  </w:style>
  <w:style w:type="character" w:customStyle="1" w:styleId="ab">
    <w:name w:val="Верхний колонтитул Знак"/>
    <w:basedOn w:val="a0"/>
    <w:link w:val="aa"/>
    <w:rsid w:val="00670903"/>
    <w:rPr>
      <w:rFonts w:ascii="Times New Roman" w:eastAsia="Calibri" w:hAnsi="Times New Roman" w:cs="Times New Roman"/>
      <w:sz w:val="28"/>
      <w:szCs w:val="20"/>
    </w:rPr>
  </w:style>
  <w:style w:type="paragraph" w:customStyle="1" w:styleId="ac">
    <w:name w:val="Пзагл"/>
    <w:rsid w:val="000B20F7"/>
    <w:pPr>
      <w:keepNext/>
      <w:suppressAutoHyphens/>
      <w:spacing w:before="360" w:after="240" w:line="240" w:lineRule="auto"/>
      <w:ind w:firstLine="454"/>
    </w:pPr>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A100C80F7795539CFBCC98D7A34C2CBB3C93FE6F34FE94CE55026331B7E28Fg7Z5I" TargetMode="External"/><Relationship Id="rId13" Type="http://schemas.openxmlformats.org/officeDocument/2006/relationships/hyperlink" Target="consultantplus://offline/ref=5561572ABFB1C5492DBC39BD61ED7D49CD073DE906EBC59E89B4DB1C0A7BA14C501D3093B01350878E04CBA84A1A3Ef3I" TargetMode="External"/><Relationship Id="rId18" Type="http://schemas.openxmlformats.org/officeDocument/2006/relationships/hyperlink" Target="http://www.labirint.ru/pubhouse/1474/" TargetMode="External"/><Relationship Id="rId26" Type="http://schemas.openxmlformats.org/officeDocument/2006/relationships/hyperlink" Target="http://www.knigafund.ru/authors/28610" TargetMode="External"/><Relationship Id="rId3" Type="http://schemas.openxmlformats.org/officeDocument/2006/relationships/settings" Target="settings.xml"/><Relationship Id="rId21" Type="http://schemas.openxmlformats.org/officeDocument/2006/relationships/hyperlink" Target="http://www.knigafund.ru/books/173248" TargetMode="External"/><Relationship Id="rId34" Type="http://schemas.openxmlformats.org/officeDocument/2006/relationships/header" Target="header1.xml"/><Relationship Id="rId7" Type="http://schemas.openxmlformats.org/officeDocument/2006/relationships/hyperlink" Target="consultantplus://offline/ref=70A100C80F7795539CFBCC98D7A34C24B528FBAB3C3FFE93C05650376EECBFD87C2143g2ZDI" TargetMode="External"/><Relationship Id="rId12" Type="http://schemas.openxmlformats.org/officeDocument/2006/relationships/hyperlink" Target="consultantplus://offline/ref=70A100C80F7795539CFBCC98D7A34C24B528FBAB3C3FF996C45D513433E6B78170234422F6BD5FAAECDD93E72Fg7Z8I" TargetMode="External"/><Relationship Id="rId17" Type="http://schemas.openxmlformats.org/officeDocument/2006/relationships/hyperlink" Target="http://www.knigafund.ru/books/172414" TargetMode="External"/><Relationship Id="rId25" Type="http://schemas.openxmlformats.org/officeDocument/2006/relationships/hyperlink" Target="http://www.knigafund.ru/books/164404" TargetMode="External"/><Relationship Id="rId33" Type="http://schemas.openxmlformats.org/officeDocument/2006/relationships/hyperlink" Target="http://www.knigafund.ru/authors/29906" TargetMode="External"/><Relationship Id="rId2" Type="http://schemas.openxmlformats.org/officeDocument/2006/relationships/styles" Target="styles.xml"/><Relationship Id="rId16" Type="http://schemas.openxmlformats.org/officeDocument/2006/relationships/hyperlink" Target="http://www.knigafund.ru/authors/28608" TargetMode="External"/><Relationship Id="rId20" Type="http://schemas.openxmlformats.org/officeDocument/2006/relationships/hyperlink" Target="http://www.knigafund.ru/authors/31141" TargetMode="External"/><Relationship Id="rId29" Type="http://schemas.openxmlformats.org/officeDocument/2006/relationships/hyperlink" Target="http://www.knigafund.ru/books/1644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A100C80F7795539CFBCC98D7A34C2CBB3C93FE6F35FC92CF5B5F6939EEEE8D72244B7DE1BA16A6EDDD93E5g2ZEI" TargetMode="External"/><Relationship Id="rId24" Type="http://schemas.openxmlformats.org/officeDocument/2006/relationships/hyperlink" Target="http://www.knigafund.ru/authors/28608" TargetMode="External"/><Relationship Id="rId32" Type="http://schemas.openxmlformats.org/officeDocument/2006/relationships/hyperlink" Target="http://www.knigafund.ru/books/122513" TargetMode="External"/><Relationship Id="rId5" Type="http://schemas.openxmlformats.org/officeDocument/2006/relationships/footnotes" Target="footnotes.xml"/><Relationship Id="rId15" Type="http://schemas.openxmlformats.org/officeDocument/2006/relationships/hyperlink" Target="http://www.knigafund.ru/books/149225" TargetMode="External"/><Relationship Id="rId23" Type="http://schemas.openxmlformats.org/officeDocument/2006/relationships/hyperlink" Target="http://www.knigafund.ru/books/173660" TargetMode="External"/><Relationship Id="rId28" Type="http://schemas.openxmlformats.org/officeDocument/2006/relationships/hyperlink" Target="http://www.knigafund.ru/authors/28609" TargetMode="External"/><Relationship Id="rId36" Type="http://schemas.openxmlformats.org/officeDocument/2006/relationships/theme" Target="theme/theme1.xml"/><Relationship Id="rId10" Type="http://schemas.openxmlformats.org/officeDocument/2006/relationships/hyperlink" Target="consultantplus://offline/ref=70A100C80F7795539CFBCC98D7A34C24B528FBAB3C3FF892C357543433E6B78170234422F6BD5FAAECDD93E72Eg7Z3I" TargetMode="External"/><Relationship Id="rId19" Type="http://schemas.openxmlformats.org/officeDocument/2006/relationships/hyperlink" Target="http://www.knigafund.ru/authors/31140" TargetMode="External"/><Relationship Id="rId31" Type="http://schemas.openxmlformats.org/officeDocument/2006/relationships/hyperlink" Target="http://www.knigafund.ru/books/17163" TargetMode="External"/><Relationship Id="rId4" Type="http://schemas.openxmlformats.org/officeDocument/2006/relationships/webSettings" Target="webSettings.xml"/><Relationship Id="rId9" Type="http://schemas.openxmlformats.org/officeDocument/2006/relationships/hyperlink" Target="consultantplus://offline/ref=70A100C80F7795539CFBCC98D7A34C2CBB3C93FE6F36F999C0565F6939EEEE8D72244B7DE1BA16A6EDDD93E6g2ZFI" TargetMode="External"/><Relationship Id="rId14" Type="http://schemas.openxmlformats.org/officeDocument/2006/relationships/hyperlink" Target="http://www.knigafund.ru/authors/28434" TargetMode="External"/><Relationship Id="rId22" Type="http://schemas.openxmlformats.org/officeDocument/2006/relationships/hyperlink" Target="http://www.knigafund.ru/authors/28434" TargetMode="External"/><Relationship Id="rId27" Type="http://schemas.openxmlformats.org/officeDocument/2006/relationships/hyperlink" Target="http://www.knigafund.ru/books/164406" TargetMode="External"/><Relationship Id="rId30" Type="http://schemas.openxmlformats.org/officeDocument/2006/relationships/hyperlink" Target="http://www.knigafund.ru/authors/2860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3989</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Lemesh</dc:creator>
  <cp:keywords/>
  <dc:description/>
  <cp:lastModifiedBy>Lemesh</cp:lastModifiedBy>
  <cp:revision>5</cp:revision>
  <dcterms:created xsi:type="dcterms:W3CDTF">2015-09-23T08:08:00Z</dcterms:created>
  <dcterms:modified xsi:type="dcterms:W3CDTF">2015-09-25T10:46:00Z</dcterms:modified>
</cp:coreProperties>
</file>