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4A" w:rsidRDefault="00B2594A" w:rsidP="00B2594A">
      <w:pPr>
        <w:jc w:val="center"/>
        <w:rPr>
          <w:b/>
          <w:i/>
          <w:sz w:val="28"/>
          <w:szCs w:val="28"/>
        </w:rPr>
      </w:pPr>
      <w:r w:rsidRPr="0086085B">
        <w:rPr>
          <w:b/>
          <w:i/>
          <w:sz w:val="28"/>
          <w:szCs w:val="28"/>
        </w:rPr>
        <w:t>Методические рекомендации</w:t>
      </w:r>
    </w:p>
    <w:p w:rsidR="00B2594A" w:rsidRPr="00BC7E1E" w:rsidRDefault="00B2594A" w:rsidP="00B2594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6085B">
        <w:rPr>
          <w:b/>
          <w:i/>
          <w:sz w:val="28"/>
          <w:szCs w:val="28"/>
        </w:rPr>
        <w:t xml:space="preserve"> по организации самостоятельной работы студентов по учебной дисциплине </w:t>
      </w:r>
      <w:r w:rsidRPr="00BC7E1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Особенности </w:t>
      </w:r>
      <w:r w:rsidRPr="00BC7E1E">
        <w:rPr>
          <w:b/>
          <w:sz w:val="28"/>
          <w:szCs w:val="28"/>
        </w:rPr>
        <w:t>анализ</w:t>
      </w:r>
      <w:r>
        <w:rPr>
          <w:b/>
          <w:sz w:val="28"/>
          <w:szCs w:val="28"/>
        </w:rPr>
        <w:t>а</w:t>
      </w:r>
      <w:r w:rsidRPr="00BC7E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хозяйственной деятельности </w:t>
      </w:r>
      <w:r w:rsidRPr="00BC7E1E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отраслях </w:t>
      </w:r>
      <w:r w:rsidRPr="00BC7E1E">
        <w:rPr>
          <w:b/>
          <w:sz w:val="28"/>
          <w:szCs w:val="28"/>
        </w:rPr>
        <w:t xml:space="preserve"> строительного комплекса»</w:t>
      </w:r>
    </w:p>
    <w:p w:rsidR="00B2594A" w:rsidRPr="0086085B" w:rsidRDefault="00B2594A" w:rsidP="00B2594A">
      <w:pPr>
        <w:jc w:val="center"/>
        <w:rPr>
          <w:b/>
          <w:i/>
          <w:sz w:val="28"/>
          <w:szCs w:val="28"/>
        </w:rPr>
      </w:pPr>
    </w:p>
    <w:p w:rsidR="00B2594A" w:rsidRPr="00165101" w:rsidRDefault="00B2594A" w:rsidP="00B2594A">
      <w:pPr>
        <w:ind w:firstLine="54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В овладении </w:t>
      </w:r>
      <w:r w:rsidRPr="00165101">
        <w:rPr>
          <w:sz w:val="28"/>
          <w:szCs w:val="28"/>
        </w:rPr>
        <w:t>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</w:t>
      </w:r>
    </w:p>
    <w:p w:rsidR="00B2594A" w:rsidRPr="00165101" w:rsidRDefault="00B2594A" w:rsidP="00B2594A">
      <w:pPr>
        <w:ind w:firstLine="540"/>
        <w:jc w:val="both"/>
        <w:rPr>
          <w:sz w:val="28"/>
          <w:szCs w:val="28"/>
        </w:rPr>
      </w:pPr>
      <w:r w:rsidRPr="00165101">
        <w:rPr>
          <w:sz w:val="28"/>
          <w:szCs w:val="28"/>
        </w:rPr>
        <w:t>Основными направлениями самостоятельной работы студента являются:</w:t>
      </w:r>
    </w:p>
    <w:p w:rsidR="00B2594A" w:rsidRPr="00165101" w:rsidRDefault="00B2594A" w:rsidP="00B2594A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165101"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B2594A" w:rsidRPr="0086085B" w:rsidRDefault="00B2594A" w:rsidP="00B2594A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B2594A" w:rsidRPr="0086085B" w:rsidRDefault="00B2594A" w:rsidP="00B2594A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B2594A" w:rsidRPr="0086085B" w:rsidRDefault="00B2594A" w:rsidP="00B2594A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подготовка к практическим занятиям по специально разработанным планам с изучением основной и дополнительной литературы;</w:t>
      </w:r>
    </w:p>
    <w:p w:rsidR="00B2594A" w:rsidRDefault="00B2594A" w:rsidP="00B2594A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70642B">
        <w:rPr>
          <w:sz w:val="28"/>
          <w:szCs w:val="28"/>
        </w:rPr>
        <w:t xml:space="preserve">подготовка к выполнению диагностических форм контроля (тесты, контрольные работы, устные опросы и т.п.); </w:t>
      </w:r>
    </w:p>
    <w:p w:rsidR="00B2594A" w:rsidRPr="0070642B" w:rsidRDefault="00B2594A" w:rsidP="00B2594A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70642B">
        <w:rPr>
          <w:sz w:val="28"/>
          <w:szCs w:val="28"/>
        </w:rPr>
        <w:t xml:space="preserve">подготовка к </w:t>
      </w:r>
      <w:r>
        <w:rPr>
          <w:sz w:val="28"/>
          <w:szCs w:val="28"/>
        </w:rPr>
        <w:t>зачету.</w:t>
      </w:r>
    </w:p>
    <w:p w:rsidR="003F2837" w:rsidRDefault="003F2837"/>
    <w:sectPr w:rsidR="003F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F5"/>
    <w:rsid w:val="00350CF5"/>
    <w:rsid w:val="003F2837"/>
    <w:rsid w:val="00B2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RD GROUP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2016-01-27T12:41:00Z</dcterms:created>
  <dcterms:modified xsi:type="dcterms:W3CDTF">2016-01-27T12:42:00Z</dcterms:modified>
</cp:coreProperties>
</file>