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17" w:rsidRPr="00110F54" w:rsidRDefault="00377D17" w:rsidP="00110F5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10F54">
        <w:rPr>
          <w:rFonts w:ascii="Times New Roman" w:hAnsi="Times New Roman"/>
          <w:b/>
          <w:sz w:val="28"/>
          <w:szCs w:val="28"/>
        </w:rPr>
        <w:t>СПИСОК РЕКОМЕНДОВАННОЙ ЛИТЕРАТУРЫ ПО ДИСЦИПЛИНЕ «АНАЛИЗ СЕГМЕНТОВ БИЗНЕСА ПРОМЫШЛЕНН</w:t>
      </w:r>
      <w:r>
        <w:rPr>
          <w:rFonts w:ascii="Times New Roman" w:hAnsi="Times New Roman"/>
          <w:b/>
          <w:sz w:val="28"/>
          <w:szCs w:val="28"/>
        </w:rPr>
        <w:t>ОЙ</w:t>
      </w:r>
      <w:r w:rsidRPr="00110F54">
        <w:rPr>
          <w:rFonts w:ascii="Times New Roman" w:hAnsi="Times New Roman"/>
          <w:b/>
          <w:sz w:val="28"/>
          <w:szCs w:val="28"/>
        </w:rPr>
        <w:t xml:space="preserve"> ОРГАНИЗАЦИ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110F54">
        <w:rPr>
          <w:rFonts w:ascii="Times New Roman" w:hAnsi="Times New Roman"/>
          <w:b/>
          <w:sz w:val="28"/>
          <w:szCs w:val="28"/>
        </w:rPr>
        <w:t>»</w:t>
      </w:r>
    </w:p>
    <w:p w:rsidR="00377D17" w:rsidRPr="00110F54" w:rsidRDefault="00377D17" w:rsidP="00110F5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77D17" w:rsidRDefault="00377D17" w:rsidP="00110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>Основная</w:t>
      </w:r>
    </w:p>
    <w:p w:rsidR="001621C9" w:rsidRDefault="001621C9" w:rsidP="00110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21C9" w:rsidRPr="00110F54" w:rsidRDefault="001621C9" w:rsidP="001621C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621C9">
        <w:rPr>
          <w:rFonts w:ascii="Times New Roman" w:hAnsi="Times New Roman"/>
          <w:sz w:val="28"/>
          <w:szCs w:val="28"/>
        </w:rPr>
        <w:t>Анализ сегментов бизнеса промышленных организаций</w:t>
      </w:r>
      <w:proofErr w:type="gramStart"/>
      <w:r w:rsidRPr="001621C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621C9">
        <w:rPr>
          <w:rFonts w:ascii="Times New Roman" w:hAnsi="Times New Roman"/>
          <w:sz w:val="28"/>
          <w:szCs w:val="28"/>
        </w:rPr>
        <w:t xml:space="preserve"> электронный учебно-методический комплекс для студентов УЭФ, ВШУБ специализации 1-25 01 08-03 03 </w:t>
      </w:r>
      <w:r>
        <w:rPr>
          <w:rFonts w:ascii="Times New Roman" w:hAnsi="Times New Roman"/>
          <w:sz w:val="28"/>
          <w:szCs w:val="28"/>
        </w:rPr>
        <w:t>«</w:t>
      </w:r>
      <w:r w:rsidRPr="001621C9">
        <w:rPr>
          <w:rFonts w:ascii="Times New Roman" w:hAnsi="Times New Roman"/>
          <w:sz w:val="28"/>
          <w:szCs w:val="28"/>
        </w:rPr>
        <w:t>Бухгалтерский учет, анализ и аудит в промышленности</w:t>
      </w:r>
      <w:r>
        <w:rPr>
          <w:rFonts w:ascii="Times New Roman" w:hAnsi="Times New Roman"/>
          <w:sz w:val="28"/>
          <w:szCs w:val="28"/>
        </w:rPr>
        <w:t>»</w:t>
      </w:r>
      <w:r w:rsidRPr="00162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Г.Г. </w:t>
      </w:r>
      <w:proofErr w:type="spellStart"/>
      <w:r>
        <w:rPr>
          <w:rFonts w:ascii="Times New Roman" w:hAnsi="Times New Roman"/>
          <w:sz w:val="28"/>
          <w:szCs w:val="28"/>
        </w:rPr>
        <w:t>Виногоров</w:t>
      </w:r>
      <w:proofErr w:type="spellEnd"/>
      <w:r>
        <w:rPr>
          <w:rFonts w:ascii="Times New Roman" w:hAnsi="Times New Roman"/>
          <w:sz w:val="28"/>
          <w:szCs w:val="28"/>
        </w:rPr>
        <w:t xml:space="preserve">, Т.Н. </w:t>
      </w:r>
      <w:proofErr w:type="spellStart"/>
      <w:r>
        <w:rPr>
          <w:rFonts w:ascii="Times New Roman" w:hAnsi="Times New Roman"/>
          <w:sz w:val="28"/>
          <w:szCs w:val="28"/>
        </w:rPr>
        <w:t>Налецкая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r w:rsidRPr="00110F54">
        <w:rPr>
          <w:rFonts w:ascii="Times New Roman" w:hAnsi="Times New Roman"/>
          <w:sz w:val="28"/>
          <w:szCs w:val="28"/>
        </w:rPr>
        <w:t>– Минск: БГЭУ, 20</w:t>
      </w:r>
      <w:r>
        <w:rPr>
          <w:rFonts w:ascii="Times New Roman" w:hAnsi="Times New Roman"/>
          <w:sz w:val="28"/>
          <w:szCs w:val="28"/>
        </w:rPr>
        <w:t>17</w:t>
      </w:r>
      <w:r w:rsidRPr="00110F54">
        <w:rPr>
          <w:rFonts w:ascii="Times New Roman" w:hAnsi="Times New Roman"/>
          <w:sz w:val="28"/>
          <w:szCs w:val="28"/>
        </w:rPr>
        <w:t>.</w:t>
      </w:r>
    </w:p>
    <w:p w:rsidR="00377D17" w:rsidRPr="00110F54" w:rsidRDefault="00377D17" w:rsidP="00110F5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 xml:space="preserve">Кравченко, Л.И. Анализ хозяйственной деятельности в торговле: учебник / Л.И. Кравченко, – 10-е изд., </w:t>
      </w:r>
      <w:proofErr w:type="spellStart"/>
      <w:r w:rsidRPr="00110F54">
        <w:rPr>
          <w:rFonts w:ascii="Times New Roman" w:hAnsi="Times New Roman"/>
          <w:sz w:val="28"/>
          <w:szCs w:val="28"/>
        </w:rPr>
        <w:t>испр</w:t>
      </w:r>
      <w:proofErr w:type="spellEnd"/>
      <w:r w:rsidRPr="00110F54">
        <w:rPr>
          <w:rFonts w:ascii="Times New Roman" w:hAnsi="Times New Roman"/>
          <w:sz w:val="28"/>
          <w:szCs w:val="28"/>
        </w:rPr>
        <w:t>. – Минск: Новое знание, 2009. – 511 с.</w:t>
      </w:r>
    </w:p>
    <w:p w:rsidR="00377D17" w:rsidRPr="00110F54" w:rsidRDefault="00377D17" w:rsidP="00110F5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 xml:space="preserve">Особенности анализа хозяйственной деятельности в отраслях народного хозяйства: практикум / В.И. </w:t>
      </w:r>
      <w:proofErr w:type="spellStart"/>
      <w:r w:rsidRPr="00110F54">
        <w:rPr>
          <w:rFonts w:ascii="Times New Roman" w:hAnsi="Times New Roman"/>
          <w:sz w:val="28"/>
          <w:szCs w:val="28"/>
        </w:rPr>
        <w:t>Гарост</w:t>
      </w:r>
      <w:proofErr w:type="spellEnd"/>
      <w:r w:rsidRPr="00110F54">
        <w:rPr>
          <w:rFonts w:ascii="Times New Roman" w:hAnsi="Times New Roman"/>
          <w:sz w:val="28"/>
          <w:szCs w:val="28"/>
        </w:rPr>
        <w:t xml:space="preserve">, Н.Н. Пальчиков, Г.В. Толкач (и др.); под ред. В.И. </w:t>
      </w:r>
      <w:proofErr w:type="spellStart"/>
      <w:r w:rsidRPr="00110F54">
        <w:rPr>
          <w:rFonts w:ascii="Times New Roman" w:hAnsi="Times New Roman"/>
          <w:sz w:val="28"/>
          <w:szCs w:val="28"/>
        </w:rPr>
        <w:t>Гароста</w:t>
      </w:r>
      <w:proofErr w:type="spellEnd"/>
      <w:r w:rsidRPr="00110F54">
        <w:rPr>
          <w:rFonts w:ascii="Times New Roman" w:hAnsi="Times New Roman"/>
          <w:sz w:val="28"/>
          <w:szCs w:val="28"/>
        </w:rPr>
        <w:t>. – Минск: БГЭУ, 2012.</w:t>
      </w:r>
    </w:p>
    <w:p w:rsidR="00377D17" w:rsidRPr="00110F54" w:rsidRDefault="00377D17" w:rsidP="00110F5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 xml:space="preserve">Савицкая, Г.В. Анализ хозяйственной деятельности в </w:t>
      </w:r>
      <w:r w:rsidR="005844FC">
        <w:rPr>
          <w:rFonts w:ascii="Times New Roman" w:hAnsi="Times New Roman"/>
          <w:sz w:val="28"/>
          <w:szCs w:val="28"/>
        </w:rPr>
        <w:t>агропромышленном комплексе</w:t>
      </w:r>
      <w:r w:rsidRPr="00110F54">
        <w:rPr>
          <w:rFonts w:ascii="Times New Roman" w:hAnsi="Times New Roman"/>
          <w:sz w:val="28"/>
          <w:szCs w:val="28"/>
        </w:rPr>
        <w:t xml:space="preserve">: учебник / Г.В. Савицкая, – 8-е изд., </w:t>
      </w:r>
      <w:proofErr w:type="spellStart"/>
      <w:r w:rsidRPr="00110F54">
        <w:rPr>
          <w:rFonts w:ascii="Times New Roman" w:hAnsi="Times New Roman"/>
          <w:sz w:val="28"/>
          <w:szCs w:val="28"/>
        </w:rPr>
        <w:t>испр</w:t>
      </w:r>
      <w:proofErr w:type="spellEnd"/>
      <w:r w:rsidRPr="00110F54">
        <w:rPr>
          <w:rFonts w:ascii="Times New Roman" w:hAnsi="Times New Roman"/>
          <w:sz w:val="28"/>
          <w:szCs w:val="28"/>
        </w:rPr>
        <w:t>. – Москва: Инфра-М, 2011. – 652 с.</w:t>
      </w:r>
    </w:p>
    <w:p w:rsidR="00377D17" w:rsidRPr="00110F54" w:rsidRDefault="00377D17" w:rsidP="00110F54">
      <w:pPr>
        <w:spacing w:after="0" w:line="240" w:lineRule="auto"/>
        <w:ind w:left="426" w:firstLine="708"/>
        <w:jc w:val="center"/>
        <w:rPr>
          <w:rFonts w:ascii="Times New Roman" w:hAnsi="Times New Roman"/>
          <w:sz w:val="28"/>
          <w:szCs w:val="28"/>
        </w:rPr>
      </w:pPr>
    </w:p>
    <w:p w:rsidR="00377D17" w:rsidRDefault="00377D17" w:rsidP="00110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F54">
        <w:rPr>
          <w:rFonts w:ascii="Times New Roman" w:hAnsi="Times New Roman"/>
          <w:sz w:val="28"/>
          <w:szCs w:val="28"/>
        </w:rPr>
        <w:t>Дополнительная</w:t>
      </w:r>
    </w:p>
    <w:p w:rsidR="005844FC" w:rsidRPr="00110F54" w:rsidRDefault="005844FC" w:rsidP="00110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E25" w:rsidRPr="00213E25" w:rsidRDefault="00213E25" w:rsidP="00110F5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13E25">
        <w:rPr>
          <w:rFonts w:ascii="Times New Roman" w:hAnsi="Times New Roman"/>
          <w:sz w:val="28"/>
          <w:szCs w:val="28"/>
        </w:rPr>
        <w:t xml:space="preserve">Комплексный анализ хозяйственной деятельности в строительстве : практикум / [В.И. </w:t>
      </w:r>
      <w:proofErr w:type="spellStart"/>
      <w:r w:rsidRPr="00213E25">
        <w:rPr>
          <w:rFonts w:ascii="Times New Roman" w:hAnsi="Times New Roman"/>
          <w:sz w:val="28"/>
          <w:szCs w:val="28"/>
        </w:rPr>
        <w:t>Гарост</w:t>
      </w:r>
      <w:proofErr w:type="spellEnd"/>
      <w:r w:rsidRPr="00213E25">
        <w:rPr>
          <w:rFonts w:ascii="Times New Roman" w:hAnsi="Times New Roman"/>
          <w:sz w:val="28"/>
          <w:szCs w:val="28"/>
        </w:rPr>
        <w:t xml:space="preserve"> и др.] ; под ред. В.И. </w:t>
      </w:r>
      <w:proofErr w:type="spellStart"/>
      <w:r w:rsidRPr="00213E25">
        <w:rPr>
          <w:rFonts w:ascii="Times New Roman" w:hAnsi="Times New Roman"/>
          <w:sz w:val="28"/>
          <w:szCs w:val="28"/>
        </w:rPr>
        <w:t>Гароста</w:t>
      </w:r>
      <w:proofErr w:type="spellEnd"/>
      <w:r w:rsidRPr="00213E25">
        <w:rPr>
          <w:rFonts w:ascii="Times New Roman" w:hAnsi="Times New Roman"/>
          <w:sz w:val="28"/>
          <w:szCs w:val="28"/>
        </w:rPr>
        <w:t xml:space="preserve"> ; М-во образования </w:t>
      </w:r>
      <w:proofErr w:type="spellStart"/>
      <w:r w:rsidRPr="00213E25">
        <w:rPr>
          <w:rFonts w:ascii="Times New Roman" w:hAnsi="Times New Roman"/>
          <w:sz w:val="28"/>
          <w:szCs w:val="28"/>
        </w:rPr>
        <w:t>Респ</w:t>
      </w:r>
      <w:proofErr w:type="spellEnd"/>
      <w:r w:rsidRPr="00213E25">
        <w:rPr>
          <w:rFonts w:ascii="Times New Roman" w:hAnsi="Times New Roman"/>
          <w:sz w:val="28"/>
          <w:szCs w:val="28"/>
        </w:rPr>
        <w:t>. Беларусь, Белорус</w:t>
      </w:r>
      <w:proofErr w:type="gramStart"/>
      <w:r w:rsidRPr="00213E25">
        <w:rPr>
          <w:rFonts w:ascii="Times New Roman" w:hAnsi="Times New Roman"/>
          <w:sz w:val="28"/>
          <w:szCs w:val="28"/>
        </w:rPr>
        <w:t>.</w:t>
      </w:r>
      <w:proofErr w:type="gramEnd"/>
      <w:r w:rsidRPr="00213E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3E25">
        <w:rPr>
          <w:rFonts w:ascii="Times New Roman" w:hAnsi="Times New Roman"/>
          <w:sz w:val="28"/>
          <w:szCs w:val="28"/>
        </w:rPr>
        <w:t>г</w:t>
      </w:r>
      <w:proofErr w:type="gramEnd"/>
      <w:r w:rsidRPr="00213E25">
        <w:rPr>
          <w:rFonts w:ascii="Times New Roman" w:hAnsi="Times New Roman"/>
          <w:sz w:val="28"/>
          <w:szCs w:val="28"/>
        </w:rPr>
        <w:t xml:space="preserve">ос. </w:t>
      </w:r>
      <w:proofErr w:type="spellStart"/>
      <w:r w:rsidRPr="00213E25">
        <w:rPr>
          <w:rFonts w:ascii="Times New Roman" w:hAnsi="Times New Roman"/>
          <w:sz w:val="28"/>
          <w:szCs w:val="28"/>
        </w:rPr>
        <w:t>экон</w:t>
      </w:r>
      <w:proofErr w:type="spellEnd"/>
      <w:r w:rsidRPr="00213E25">
        <w:rPr>
          <w:rFonts w:ascii="Times New Roman" w:hAnsi="Times New Roman"/>
          <w:sz w:val="28"/>
          <w:szCs w:val="28"/>
        </w:rPr>
        <w:t xml:space="preserve">. ун-т. </w:t>
      </w:r>
      <w:r w:rsidR="005844FC">
        <w:rPr>
          <w:rFonts w:ascii="Times New Roman" w:hAnsi="Times New Roman"/>
          <w:sz w:val="28"/>
          <w:szCs w:val="28"/>
        </w:rPr>
        <w:t>–</w:t>
      </w:r>
      <w:r w:rsidRPr="00213E25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213E25">
        <w:rPr>
          <w:rFonts w:ascii="Times New Roman" w:hAnsi="Times New Roman"/>
          <w:sz w:val="28"/>
          <w:szCs w:val="28"/>
        </w:rPr>
        <w:t>испр</w:t>
      </w:r>
      <w:proofErr w:type="spellEnd"/>
      <w:r w:rsidRPr="00213E25">
        <w:rPr>
          <w:rFonts w:ascii="Times New Roman" w:hAnsi="Times New Roman"/>
          <w:sz w:val="28"/>
          <w:szCs w:val="28"/>
        </w:rPr>
        <w:t>. и доп. - Минск : БГЭУ, 2018. – 115 с.</w:t>
      </w:r>
    </w:p>
    <w:p w:rsidR="003E1F4A" w:rsidRPr="003E1F4A" w:rsidRDefault="003E1F4A" w:rsidP="00110F5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E1F4A">
        <w:rPr>
          <w:rFonts w:ascii="Times New Roman" w:hAnsi="Times New Roman"/>
          <w:sz w:val="28"/>
          <w:szCs w:val="28"/>
        </w:rPr>
        <w:t>Комплексный анализ хозяйственной деятельности в организациях транспорта : практикум / [А.В. Федоркевич и др.] ; под ред. А.В. Федоркевича ; М-во образования</w:t>
      </w:r>
      <w:proofErr w:type="gramStart"/>
      <w:r w:rsidRPr="003E1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1F4A">
        <w:rPr>
          <w:rFonts w:ascii="Times New Roman" w:hAnsi="Times New Roman"/>
          <w:sz w:val="28"/>
          <w:szCs w:val="28"/>
        </w:rPr>
        <w:t>Р</w:t>
      </w:r>
      <w:proofErr w:type="gramEnd"/>
      <w:r w:rsidRPr="003E1F4A">
        <w:rPr>
          <w:rFonts w:ascii="Times New Roman" w:hAnsi="Times New Roman"/>
          <w:sz w:val="28"/>
          <w:szCs w:val="28"/>
        </w:rPr>
        <w:t>есп</w:t>
      </w:r>
      <w:proofErr w:type="spellEnd"/>
      <w:r w:rsidRPr="003E1F4A">
        <w:rPr>
          <w:rFonts w:ascii="Times New Roman" w:hAnsi="Times New Roman"/>
          <w:sz w:val="28"/>
          <w:szCs w:val="28"/>
        </w:rPr>
        <w:t xml:space="preserve">. Беларусь, Белорусский гос. </w:t>
      </w:r>
      <w:proofErr w:type="spellStart"/>
      <w:r w:rsidRPr="003E1F4A">
        <w:rPr>
          <w:rFonts w:ascii="Times New Roman" w:hAnsi="Times New Roman"/>
          <w:sz w:val="28"/>
          <w:szCs w:val="28"/>
        </w:rPr>
        <w:t>экон</w:t>
      </w:r>
      <w:proofErr w:type="spellEnd"/>
      <w:r w:rsidRPr="003E1F4A">
        <w:rPr>
          <w:rFonts w:ascii="Times New Roman" w:hAnsi="Times New Roman"/>
          <w:sz w:val="28"/>
          <w:szCs w:val="28"/>
        </w:rPr>
        <w:t xml:space="preserve">. ун-т. </w:t>
      </w:r>
      <w:r>
        <w:rPr>
          <w:rFonts w:ascii="Times New Roman" w:hAnsi="Times New Roman"/>
          <w:sz w:val="28"/>
          <w:szCs w:val="28"/>
        </w:rPr>
        <w:t>–</w:t>
      </w:r>
      <w:r w:rsidRPr="003E1F4A">
        <w:rPr>
          <w:rFonts w:ascii="Times New Roman" w:hAnsi="Times New Roman"/>
          <w:sz w:val="28"/>
          <w:szCs w:val="28"/>
        </w:rPr>
        <w:t xml:space="preserve"> Минск</w:t>
      </w:r>
      <w:proofErr w:type="gramStart"/>
      <w:r w:rsidRPr="003E1F4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1F4A">
        <w:rPr>
          <w:rFonts w:ascii="Times New Roman" w:hAnsi="Times New Roman"/>
          <w:sz w:val="28"/>
          <w:szCs w:val="28"/>
        </w:rPr>
        <w:t xml:space="preserve"> БГЭУ, 2015. </w:t>
      </w:r>
      <w:r>
        <w:rPr>
          <w:rFonts w:ascii="Times New Roman" w:hAnsi="Times New Roman"/>
          <w:sz w:val="28"/>
          <w:szCs w:val="28"/>
        </w:rPr>
        <w:t>–</w:t>
      </w:r>
      <w:r w:rsidRPr="003E1F4A">
        <w:rPr>
          <w:rFonts w:ascii="Times New Roman" w:hAnsi="Times New Roman"/>
          <w:sz w:val="28"/>
          <w:szCs w:val="28"/>
        </w:rPr>
        <w:t xml:space="preserve"> 99</w:t>
      </w:r>
      <w:r>
        <w:rPr>
          <w:rFonts w:ascii="Times New Roman" w:hAnsi="Times New Roman"/>
          <w:sz w:val="28"/>
          <w:szCs w:val="28"/>
        </w:rPr>
        <w:t xml:space="preserve"> с.</w:t>
      </w:r>
    </w:p>
    <w:p w:rsidR="00377D17" w:rsidRPr="00213E25" w:rsidRDefault="00377D17" w:rsidP="00110F5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13E25">
        <w:rPr>
          <w:rFonts w:ascii="Times New Roman" w:hAnsi="Times New Roman"/>
          <w:sz w:val="28"/>
          <w:szCs w:val="28"/>
        </w:rPr>
        <w:t xml:space="preserve">Савицкая, Г.В. </w:t>
      </w:r>
      <w:r w:rsidR="00213E25" w:rsidRPr="00213E25">
        <w:rPr>
          <w:rFonts w:ascii="Times New Roman" w:hAnsi="Times New Roman"/>
          <w:sz w:val="28"/>
          <w:szCs w:val="28"/>
        </w:rPr>
        <w:t>Комплексный анализ хозяйственной деятельности в агропромышленном комплексе / Г.В. Савицкая</w:t>
      </w:r>
      <w:proofErr w:type="gramStart"/>
      <w:r w:rsidR="00213E25" w:rsidRPr="00213E2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13E25" w:rsidRPr="00213E25">
        <w:rPr>
          <w:rFonts w:ascii="Times New Roman" w:hAnsi="Times New Roman"/>
          <w:sz w:val="28"/>
          <w:szCs w:val="28"/>
        </w:rPr>
        <w:t xml:space="preserve"> практикум для студентов специальности 1-25.01.08 </w:t>
      </w:r>
      <w:r w:rsidR="00213E25">
        <w:rPr>
          <w:rFonts w:ascii="Times New Roman" w:hAnsi="Times New Roman"/>
          <w:sz w:val="28"/>
          <w:szCs w:val="28"/>
        </w:rPr>
        <w:t>«</w:t>
      </w:r>
      <w:r w:rsidR="00213E25" w:rsidRPr="00213E25">
        <w:rPr>
          <w:rFonts w:ascii="Times New Roman" w:hAnsi="Times New Roman"/>
          <w:sz w:val="28"/>
          <w:szCs w:val="28"/>
        </w:rPr>
        <w:t>Бухгалтерский учет, анализ и аудит</w:t>
      </w:r>
      <w:r w:rsidR="00213E25">
        <w:rPr>
          <w:rFonts w:ascii="Times New Roman" w:hAnsi="Times New Roman"/>
          <w:sz w:val="28"/>
          <w:szCs w:val="28"/>
        </w:rPr>
        <w:t>»</w:t>
      </w:r>
      <w:r w:rsidR="00213E25" w:rsidRPr="00213E25">
        <w:rPr>
          <w:rFonts w:ascii="Times New Roman" w:hAnsi="Times New Roman"/>
          <w:sz w:val="28"/>
          <w:szCs w:val="28"/>
        </w:rPr>
        <w:t xml:space="preserve">. </w:t>
      </w:r>
      <w:r w:rsidR="00213E25">
        <w:rPr>
          <w:rFonts w:ascii="Times New Roman" w:hAnsi="Times New Roman"/>
          <w:sz w:val="28"/>
          <w:szCs w:val="28"/>
        </w:rPr>
        <w:t>–</w:t>
      </w:r>
      <w:r w:rsidR="00213E25" w:rsidRPr="00213E25">
        <w:rPr>
          <w:rFonts w:ascii="Times New Roman" w:hAnsi="Times New Roman"/>
          <w:sz w:val="28"/>
          <w:szCs w:val="28"/>
        </w:rPr>
        <w:t xml:space="preserve"> Минск: БГЭУ, 2016. </w:t>
      </w:r>
      <w:r w:rsidR="00213E25">
        <w:rPr>
          <w:rFonts w:ascii="Times New Roman" w:hAnsi="Times New Roman"/>
          <w:sz w:val="28"/>
          <w:szCs w:val="28"/>
        </w:rPr>
        <w:t>–</w:t>
      </w:r>
      <w:r w:rsidR="00213E25" w:rsidRPr="00213E25">
        <w:rPr>
          <w:rFonts w:ascii="Times New Roman" w:hAnsi="Times New Roman"/>
          <w:sz w:val="28"/>
          <w:szCs w:val="28"/>
        </w:rPr>
        <w:t xml:space="preserve"> 129</w:t>
      </w:r>
    </w:p>
    <w:sectPr w:rsidR="00377D17" w:rsidRPr="00213E25" w:rsidSect="0016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1A76"/>
    <w:multiLevelType w:val="hybridMultilevel"/>
    <w:tmpl w:val="A6D81F2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EF3354B"/>
    <w:multiLevelType w:val="hybridMultilevel"/>
    <w:tmpl w:val="85BC2540"/>
    <w:lvl w:ilvl="0" w:tplc="C8FAB1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54"/>
    <w:rsid w:val="00036D47"/>
    <w:rsid w:val="000B2961"/>
    <w:rsid w:val="000C08BF"/>
    <w:rsid w:val="00110F54"/>
    <w:rsid w:val="00144141"/>
    <w:rsid w:val="001621C9"/>
    <w:rsid w:val="001632F1"/>
    <w:rsid w:val="001D480D"/>
    <w:rsid w:val="00213E25"/>
    <w:rsid w:val="002D03F7"/>
    <w:rsid w:val="00377D17"/>
    <w:rsid w:val="003C5B2A"/>
    <w:rsid w:val="003E1F4A"/>
    <w:rsid w:val="005406CC"/>
    <w:rsid w:val="005844FC"/>
    <w:rsid w:val="00621677"/>
    <w:rsid w:val="006A1A94"/>
    <w:rsid w:val="008F31D0"/>
    <w:rsid w:val="009B4E8A"/>
    <w:rsid w:val="00AC7195"/>
    <w:rsid w:val="00B63B0D"/>
    <w:rsid w:val="00B71F3F"/>
    <w:rsid w:val="00B83378"/>
    <w:rsid w:val="00CB28A0"/>
    <w:rsid w:val="00F4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0F54"/>
    <w:rPr>
      <w:rFonts w:cs="Times New Roman"/>
      <w:color w:val="0000FF"/>
      <w:u w:val="single"/>
    </w:rPr>
  </w:style>
  <w:style w:type="paragraph" w:customStyle="1" w:styleId="1">
    <w:name w:val="Стиль1"/>
    <w:basedOn w:val="a"/>
    <w:link w:val="10"/>
    <w:uiPriority w:val="99"/>
    <w:rsid w:val="00110F54"/>
    <w:pPr>
      <w:spacing w:after="0" w:line="360" w:lineRule="exact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uiPriority w:val="99"/>
    <w:locked/>
    <w:rsid w:val="00110F54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3E1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0F54"/>
    <w:rPr>
      <w:rFonts w:cs="Times New Roman"/>
      <w:color w:val="0000FF"/>
      <w:u w:val="single"/>
    </w:rPr>
  </w:style>
  <w:style w:type="paragraph" w:customStyle="1" w:styleId="1">
    <w:name w:val="Стиль1"/>
    <w:basedOn w:val="a"/>
    <w:link w:val="10"/>
    <w:uiPriority w:val="99"/>
    <w:rsid w:val="00110F54"/>
    <w:pPr>
      <w:spacing w:after="0" w:line="360" w:lineRule="exact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uiPriority w:val="99"/>
    <w:locked/>
    <w:rsid w:val="00110F54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3E1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Шибеко Елена Николаевна</dc:creator>
  <cp:lastModifiedBy>Татьяна Романёнок</cp:lastModifiedBy>
  <cp:revision>2</cp:revision>
  <dcterms:created xsi:type="dcterms:W3CDTF">2019-01-27T16:35:00Z</dcterms:created>
  <dcterms:modified xsi:type="dcterms:W3CDTF">2019-01-27T16:35:00Z</dcterms:modified>
</cp:coreProperties>
</file>